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346F2" w:rsidRPr="004E3BFA" w:rsidRDefault="00C346F2" w:rsidP="004E3BFA">
      <w:pPr>
        <w:spacing w:line="360" w:lineRule="auto"/>
        <w:ind w:left="5103" w:hanging="1"/>
        <w:rPr>
          <w:rFonts w:ascii="PT Astra Serif" w:hAnsi="PT Astra Serif"/>
          <w:sz w:val="28"/>
          <w:szCs w:val="28"/>
        </w:rPr>
      </w:pPr>
      <w:bookmarkStart w:id="0" w:name="_Toc21780785"/>
      <w:r w:rsidRPr="004E3BFA">
        <w:rPr>
          <w:rFonts w:ascii="PT Astra Serif" w:hAnsi="PT Astra Serif"/>
          <w:sz w:val="28"/>
          <w:szCs w:val="28"/>
        </w:rPr>
        <w:t>УТВЕРЖДЕНА</w:t>
      </w:r>
    </w:p>
    <w:p w:rsidR="00C346F2" w:rsidRPr="004E3BFA" w:rsidRDefault="00C346F2" w:rsidP="004E3BFA">
      <w:pPr>
        <w:ind w:left="5103" w:hanging="1"/>
        <w:rPr>
          <w:rFonts w:ascii="PT Astra Serif" w:hAnsi="PT Astra Serif"/>
          <w:sz w:val="28"/>
          <w:szCs w:val="28"/>
        </w:rPr>
      </w:pPr>
      <w:r w:rsidRPr="004E3BFA">
        <w:rPr>
          <w:rFonts w:ascii="PT Astra Serif" w:hAnsi="PT Astra Serif"/>
          <w:sz w:val="28"/>
          <w:szCs w:val="28"/>
        </w:rPr>
        <w:t>постановлением</w:t>
      </w:r>
    </w:p>
    <w:p w:rsidR="00C346F2" w:rsidRPr="004E3BFA" w:rsidRDefault="00C346F2" w:rsidP="004E3BFA">
      <w:pPr>
        <w:ind w:left="5103" w:hanging="1"/>
        <w:rPr>
          <w:rFonts w:ascii="PT Astra Serif" w:hAnsi="PT Astra Serif"/>
          <w:sz w:val="28"/>
          <w:szCs w:val="28"/>
        </w:rPr>
      </w:pPr>
      <w:r w:rsidRPr="004E3BFA">
        <w:rPr>
          <w:rFonts w:ascii="PT Astra Serif" w:hAnsi="PT Astra Serif"/>
          <w:sz w:val="28"/>
          <w:szCs w:val="28"/>
        </w:rPr>
        <w:t>Администрации Тазовского района</w:t>
      </w:r>
    </w:p>
    <w:p w:rsidR="00C346F2" w:rsidRPr="00C346F2" w:rsidRDefault="00C346F2" w:rsidP="004E3BFA">
      <w:pPr>
        <w:ind w:left="5103" w:hanging="1"/>
        <w:rPr>
          <w:rFonts w:ascii="PT Astra Serif" w:hAnsi="PT Astra Serif"/>
        </w:rPr>
      </w:pPr>
      <w:r w:rsidRPr="004E3BFA">
        <w:rPr>
          <w:rFonts w:ascii="PT Astra Serif" w:hAnsi="PT Astra Serif"/>
          <w:sz w:val="28"/>
          <w:szCs w:val="28"/>
        </w:rPr>
        <w:t xml:space="preserve">от </w:t>
      </w:r>
      <w:r w:rsidR="001B4BEB" w:rsidRPr="001B4BEB">
        <w:rPr>
          <w:rFonts w:ascii="PT Astra Serif" w:hAnsi="PT Astra Serif"/>
          <w:sz w:val="28"/>
          <w:szCs w:val="28"/>
        </w:rPr>
        <w:t>28 декабря 2021 года</w:t>
      </w:r>
      <w:r w:rsidR="004E3BFA">
        <w:rPr>
          <w:rFonts w:ascii="PT Astra Serif" w:hAnsi="PT Astra Serif"/>
          <w:sz w:val="28"/>
          <w:szCs w:val="28"/>
        </w:rPr>
        <w:t xml:space="preserve"> </w:t>
      </w:r>
      <w:r w:rsidRPr="004E3BFA">
        <w:rPr>
          <w:rFonts w:ascii="PT Astra Serif" w:hAnsi="PT Astra Serif"/>
          <w:sz w:val="28"/>
          <w:szCs w:val="28"/>
        </w:rPr>
        <w:t>№</w:t>
      </w:r>
      <w:r w:rsidR="004E3BFA">
        <w:rPr>
          <w:rFonts w:ascii="PT Astra Serif" w:hAnsi="PT Astra Serif"/>
          <w:sz w:val="28"/>
          <w:szCs w:val="28"/>
        </w:rPr>
        <w:t xml:space="preserve"> </w:t>
      </w:r>
      <w:r w:rsidR="001B4BEB">
        <w:rPr>
          <w:rFonts w:ascii="PT Astra Serif" w:hAnsi="PT Astra Serif"/>
          <w:sz w:val="28"/>
          <w:szCs w:val="28"/>
        </w:rPr>
        <w:t>1198-п</w:t>
      </w:r>
      <w:bookmarkStart w:id="1" w:name="_GoBack"/>
      <w:bookmarkEnd w:id="1"/>
    </w:p>
    <w:p w:rsidR="004739C8" w:rsidRDefault="004739C8" w:rsidP="004E3BFA">
      <w:pPr>
        <w:ind w:left="5103" w:hanging="1"/>
        <w:jc w:val="center"/>
      </w:pPr>
    </w:p>
    <w:p w:rsidR="00C346F2" w:rsidRDefault="00C346F2" w:rsidP="00792814">
      <w:pPr>
        <w:jc w:val="center"/>
      </w:pPr>
    </w:p>
    <w:p w:rsidR="00C346F2" w:rsidRPr="004739C8" w:rsidRDefault="00C346F2" w:rsidP="00792814">
      <w:pPr>
        <w:jc w:val="center"/>
      </w:pPr>
    </w:p>
    <w:p w:rsidR="00907721" w:rsidRPr="004E3BFA" w:rsidRDefault="00907721" w:rsidP="00792814">
      <w:pPr>
        <w:jc w:val="center"/>
        <w:rPr>
          <w:b/>
          <w:sz w:val="28"/>
        </w:rPr>
      </w:pPr>
      <w:r w:rsidRPr="004E3BFA">
        <w:rPr>
          <w:b/>
          <w:sz w:val="28"/>
        </w:rPr>
        <w:t>Содержание</w:t>
      </w:r>
    </w:p>
    <w:p w:rsidR="004739C8" w:rsidRPr="006004A2" w:rsidRDefault="004739C8" w:rsidP="00792814">
      <w:pPr>
        <w:jc w:val="center"/>
        <w:rPr>
          <w:b/>
        </w:rPr>
      </w:pPr>
    </w:p>
    <w:bookmarkStart w:id="2" w:name="_Toc242503110"/>
    <w:p w:rsidR="00F46319" w:rsidRPr="006004A2" w:rsidRDefault="00661EAB">
      <w:pPr>
        <w:pStyle w:val="16"/>
        <w:rPr>
          <w:rFonts w:asciiTheme="minorHAnsi" w:eastAsiaTheme="minorEastAsia" w:hAnsiTheme="minorHAnsi" w:cstheme="minorBidi"/>
          <w:b w:val="0"/>
          <w:sz w:val="22"/>
          <w:szCs w:val="22"/>
        </w:rPr>
      </w:pPr>
      <w:r w:rsidRPr="006004A2">
        <w:fldChar w:fldCharType="begin"/>
      </w:r>
      <w:r w:rsidR="00177EB7" w:rsidRPr="006004A2">
        <w:instrText xml:space="preserve"> TOC \o "1-3" \h \z \u </w:instrText>
      </w:r>
      <w:r w:rsidRPr="006004A2">
        <w:fldChar w:fldCharType="separate"/>
      </w:r>
      <w:hyperlink w:anchor="_Toc80968513" w:history="1">
        <w:r w:rsidR="00F46319" w:rsidRPr="006004A2">
          <w:rPr>
            <w:rStyle w:val="a9"/>
          </w:rPr>
          <w:t>Паспорт Программы</w:t>
        </w:r>
        <w:r w:rsidR="00F46319" w:rsidRPr="006004A2">
          <w:rPr>
            <w:webHidden/>
          </w:rPr>
          <w:tab/>
        </w:r>
        <w:r w:rsidRPr="006004A2">
          <w:rPr>
            <w:webHidden/>
          </w:rPr>
          <w:fldChar w:fldCharType="begin"/>
        </w:r>
        <w:r w:rsidR="00F46319" w:rsidRPr="006004A2">
          <w:rPr>
            <w:webHidden/>
          </w:rPr>
          <w:instrText xml:space="preserve"> PAGEREF _Toc80968513 \h </w:instrText>
        </w:r>
        <w:r w:rsidRPr="006004A2">
          <w:rPr>
            <w:webHidden/>
          </w:rPr>
        </w:r>
        <w:r w:rsidRPr="006004A2">
          <w:rPr>
            <w:webHidden/>
          </w:rPr>
          <w:fldChar w:fldCharType="separate"/>
        </w:r>
        <w:r w:rsidR="001B4BEB">
          <w:rPr>
            <w:webHidden/>
          </w:rPr>
          <w:t>3</w:t>
        </w:r>
        <w:r w:rsidRPr="006004A2">
          <w:rPr>
            <w:webHidden/>
          </w:rPr>
          <w:fldChar w:fldCharType="end"/>
        </w:r>
      </w:hyperlink>
    </w:p>
    <w:p w:rsidR="00F46319" w:rsidRPr="006004A2" w:rsidRDefault="002F4698">
      <w:pPr>
        <w:pStyle w:val="16"/>
        <w:rPr>
          <w:rFonts w:asciiTheme="minorHAnsi" w:eastAsiaTheme="minorEastAsia" w:hAnsiTheme="minorHAnsi" w:cstheme="minorBidi"/>
          <w:b w:val="0"/>
          <w:sz w:val="22"/>
          <w:szCs w:val="22"/>
        </w:rPr>
      </w:pPr>
      <w:hyperlink w:anchor="_Toc80968514" w:history="1">
        <w:r w:rsidR="00F46319" w:rsidRPr="006004A2">
          <w:rPr>
            <w:rStyle w:val="a9"/>
          </w:rPr>
          <w:t>Общие положения</w:t>
        </w:r>
        <w:r w:rsidR="00F46319" w:rsidRPr="006004A2">
          <w:rPr>
            <w:webHidden/>
          </w:rPr>
          <w:tab/>
        </w:r>
        <w:r w:rsidR="00661EAB" w:rsidRPr="006004A2">
          <w:rPr>
            <w:webHidden/>
          </w:rPr>
          <w:fldChar w:fldCharType="begin"/>
        </w:r>
        <w:r w:rsidR="00F46319" w:rsidRPr="006004A2">
          <w:rPr>
            <w:webHidden/>
          </w:rPr>
          <w:instrText xml:space="preserve"> PAGEREF _Toc80968514 \h </w:instrText>
        </w:r>
        <w:r w:rsidR="00661EAB" w:rsidRPr="006004A2">
          <w:rPr>
            <w:webHidden/>
          </w:rPr>
        </w:r>
        <w:r w:rsidR="00661EAB" w:rsidRPr="006004A2">
          <w:rPr>
            <w:webHidden/>
          </w:rPr>
          <w:fldChar w:fldCharType="separate"/>
        </w:r>
        <w:r w:rsidR="001B4BEB">
          <w:rPr>
            <w:webHidden/>
          </w:rPr>
          <w:t>6</w:t>
        </w:r>
        <w:r w:rsidR="00661EAB" w:rsidRPr="006004A2">
          <w:rPr>
            <w:webHidden/>
          </w:rPr>
          <w:fldChar w:fldCharType="end"/>
        </w:r>
      </w:hyperlink>
    </w:p>
    <w:p w:rsidR="00F46319" w:rsidRPr="006004A2" w:rsidRDefault="002F4698">
      <w:pPr>
        <w:pStyle w:val="16"/>
        <w:rPr>
          <w:rFonts w:asciiTheme="minorHAnsi" w:eastAsiaTheme="minorEastAsia" w:hAnsiTheme="minorHAnsi" w:cstheme="minorBidi"/>
          <w:b w:val="0"/>
          <w:sz w:val="22"/>
          <w:szCs w:val="22"/>
        </w:rPr>
      </w:pPr>
      <w:hyperlink w:anchor="_Toc80968515" w:history="1">
        <w:r w:rsidR="00F46319" w:rsidRPr="006004A2">
          <w:rPr>
            <w:rStyle w:val="a9"/>
          </w:rPr>
          <w:t>Общие данные</w:t>
        </w:r>
        <w:r w:rsidR="00F46319" w:rsidRPr="006004A2">
          <w:rPr>
            <w:webHidden/>
          </w:rPr>
          <w:tab/>
        </w:r>
        <w:r w:rsidR="00661EAB" w:rsidRPr="006004A2">
          <w:rPr>
            <w:webHidden/>
          </w:rPr>
          <w:fldChar w:fldCharType="begin"/>
        </w:r>
        <w:r w:rsidR="00F46319" w:rsidRPr="006004A2">
          <w:rPr>
            <w:webHidden/>
          </w:rPr>
          <w:instrText xml:space="preserve"> PAGEREF _Toc80968515 \h </w:instrText>
        </w:r>
        <w:r w:rsidR="00661EAB" w:rsidRPr="006004A2">
          <w:rPr>
            <w:webHidden/>
          </w:rPr>
        </w:r>
        <w:r w:rsidR="00661EAB" w:rsidRPr="006004A2">
          <w:rPr>
            <w:webHidden/>
          </w:rPr>
          <w:fldChar w:fldCharType="separate"/>
        </w:r>
        <w:r w:rsidR="001B4BEB">
          <w:rPr>
            <w:webHidden/>
          </w:rPr>
          <w:t>10</w:t>
        </w:r>
        <w:r w:rsidR="00661EAB" w:rsidRPr="006004A2">
          <w:rPr>
            <w:webHidden/>
          </w:rPr>
          <w:fldChar w:fldCharType="end"/>
        </w:r>
      </w:hyperlink>
    </w:p>
    <w:p w:rsidR="00F46319" w:rsidRPr="006004A2" w:rsidRDefault="002F4698">
      <w:pPr>
        <w:pStyle w:val="16"/>
        <w:rPr>
          <w:rFonts w:asciiTheme="minorHAnsi" w:eastAsiaTheme="minorEastAsia" w:hAnsiTheme="minorHAnsi" w:cstheme="minorBidi"/>
          <w:b w:val="0"/>
          <w:sz w:val="22"/>
          <w:szCs w:val="22"/>
        </w:rPr>
      </w:pPr>
      <w:hyperlink w:anchor="_Toc80968516" w:history="1">
        <w:r w:rsidR="00F46319" w:rsidRPr="006004A2">
          <w:rPr>
            <w:rStyle w:val="a9"/>
          </w:rPr>
          <w:t>1 Характеристика существующего состояния социальной инфраструктуры населенных пунктов муниципального округа Тазовский район Ямало-Ненецкого автономного округа</w:t>
        </w:r>
        <w:r w:rsidR="00F46319" w:rsidRPr="006004A2">
          <w:rPr>
            <w:webHidden/>
          </w:rPr>
          <w:tab/>
        </w:r>
        <w:r w:rsidR="00661EAB" w:rsidRPr="006004A2">
          <w:rPr>
            <w:webHidden/>
          </w:rPr>
          <w:fldChar w:fldCharType="begin"/>
        </w:r>
        <w:r w:rsidR="00F46319" w:rsidRPr="006004A2">
          <w:rPr>
            <w:webHidden/>
          </w:rPr>
          <w:instrText xml:space="preserve"> PAGEREF _Toc80968516 \h </w:instrText>
        </w:r>
        <w:r w:rsidR="00661EAB" w:rsidRPr="006004A2">
          <w:rPr>
            <w:webHidden/>
          </w:rPr>
        </w:r>
        <w:r w:rsidR="00661EAB" w:rsidRPr="006004A2">
          <w:rPr>
            <w:webHidden/>
          </w:rPr>
          <w:fldChar w:fldCharType="separate"/>
        </w:r>
        <w:r w:rsidR="001B4BEB">
          <w:rPr>
            <w:webHidden/>
          </w:rPr>
          <w:t>13</w:t>
        </w:r>
        <w:r w:rsidR="00661EAB" w:rsidRPr="006004A2">
          <w:rPr>
            <w:webHidden/>
          </w:rPr>
          <w:fldChar w:fldCharType="end"/>
        </w:r>
      </w:hyperlink>
    </w:p>
    <w:p w:rsidR="00F46319" w:rsidRPr="006004A2" w:rsidRDefault="002F4698">
      <w:pPr>
        <w:pStyle w:val="26"/>
        <w:rPr>
          <w:rFonts w:asciiTheme="minorHAnsi" w:eastAsiaTheme="minorEastAsia" w:hAnsiTheme="minorHAnsi" w:cstheme="minorBidi"/>
          <w:b w:val="0"/>
          <w:bCs w:val="0"/>
          <w:sz w:val="22"/>
          <w:szCs w:val="22"/>
          <w:lang w:val="ru-RU"/>
        </w:rPr>
      </w:pPr>
      <w:hyperlink w:anchor="_Toc80968517" w:history="1">
        <w:r w:rsidR="00F46319" w:rsidRPr="006004A2">
          <w:rPr>
            <w:rStyle w:val="a9"/>
          </w:rPr>
          <w:t>1.1</w:t>
        </w:r>
        <w:r w:rsidR="00F46319" w:rsidRPr="006004A2">
          <w:rPr>
            <w:rFonts w:asciiTheme="minorHAnsi" w:eastAsiaTheme="minorEastAsia" w:hAnsiTheme="minorHAnsi" w:cstheme="minorBidi"/>
            <w:b w:val="0"/>
            <w:bCs w:val="0"/>
            <w:sz w:val="22"/>
            <w:szCs w:val="22"/>
            <w:lang w:val="ru-RU"/>
          </w:rPr>
          <w:tab/>
        </w:r>
        <w:r w:rsidR="00F46319" w:rsidRPr="006004A2">
          <w:rPr>
            <w:rStyle w:val="a9"/>
          </w:rPr>
          <w:t>Описание социально-экономического состояния муниципального округа, сведения о градостроительной деятельности на территории населенных пунктов муниципального округа Тазовский район Ямало-Ненецкого автономного округа</w:t>
        </w:r>
        <w:r w:rsidR="00F46319" w:rsidRPr="006004A2">
          <w:rPr>
            <w:webHidden/>
          </w:rPr>
          <w:tab/>
        </w:r>
        <w:r w:rsidR="00661EAB" w:rsidRPr="006004A2">
          <w:rPr>
            <w:webHidden/>
          </w:rPr>
          <w:fldChar w:fldCharType="begin"/>
        </w:r>
        <w:r w:rsidR="00F46319" w:rsidRPr="006004A2">
          <w:rPr>
            <w:webHidden/>
          </w:rPr>
          <w:instrText xml:space="preserve"> PAGEREF _Toc80968517 \h </w:instrText>
        </w:r>
        <w:r w:rsidR="00661EAB" w:rsidRPr="006004A2">
          <w:rPr>
            <w:webHidden/>
          </w:rPr>
        </w:r>
        <w:r w:rsidR="00661EAB" w:rsidRPr="006004A2">
          <w:rPr>
            <w:webHidden/>
          </w:rPr>
          <w:fldChar w:fldCharType="separate"/>
        </w:r>
        <w:r w:rsidR="001B4BEB">
          <w:rPr>
            <w:webHidden/>
          </w:rPr>
          <w:t>13</w:t>
        </w:r>
        <w:r w:rsidR="00661EAB" w:rsidRPr="006004A2">
          <w:rPr>
            <w:webHidden/>
          </w:rPr>
          <w:fldChar w:fldCharType="end"/>
        </w:r>
      </w:hyperlink>
    </w:p>
    <w:p w:rsidR="00F46319" w:rsidRPr="006004A2" w:rsidRDefault="002F4698" w:rsidP="004E3BFA">
      <w:pPr>
        <w:pStyle w:val="35"/>
        <w:rPr>
          <w:rFonts w:asciiTheme="minorHAnsi" w:eastAsiaTheme="minorEastAsia" w:hAnsiTheme="minorHAnsi" w:cstheme="minorBidi"/>
          <w:noProof/>
          <w:sz w:val="22"/>
          <w:szCs w:val="22"/>
        </w:rPr>
      </w:pPr>
      <w:hyperlink w:anchor="_Toc80968518" w:history="1">
        <w:r w:rsidR="00F46319" w:rsidRPr="006004A2">
          <w:rPr>
            <w:rStyle w:val="a9"/>
            <w:noProof/>
            <w:lang w:val="ru-RU"/>
          </w:rPr>
          <w:t>1.1.1</w:t>
        </w:r>
        <w:r w:rsidR="00F46319" w:rsidRPr="006004A2">
          <w:rPr>
            <w:rFonts w:asciiTheme="minorHAnsi" w:eastAsiaTheme="minorEastAsia" w:hAnsiTheme="minorHAnsi" w:cstheme="minorBidi"/>
            <w:noProof/>
            <w:sz w:val="22"/>
            <w:szCs w:val="22"/>
          </w:rPr>
          <w:tab/>
        </w:r>
        <w:r w:rsidR="00F46319" w:rsidRPr="006004A2">
          <w:rPr>
            <w:rStyle w:val="a9"/>
            <w:noProof/>
            <w:lang w:val="ru-RU"/>
          </w:rPr>
          <w:t>Описание социально-экономического состояния муниципального округа</w:t>
        </w:r>
        <w:r w:rsidR="00F46319" w:rsidRPr="006004A2">
          <w:rPr>
            <w:noProof/>
            <w:webHidden/>
          </w:rPr>
          <w:tab/>
        </w:r>
        <w:r w:rsidR="00661EAB" w:rsidRPr="006004A2">
          <w:rPr>
            <w:noProof/>
            <w:webHidden/>
          </w:rPr>
          <w:fldChar w:fldCharType="begin"/>
        </w:r>
        <w:r w:rsidR="00F46319" w:rsidRPr="006004A2">
          <w:rPr>
            <w:noProof/>
            <w:webHidden/>
          </w:rPr>
          <w:instrText xml:space="preserve"> PAGEREF _Toc80968518 \h </w:instrText>
        </w:r>
        <w:r w:rsidR="00661EAB" w:rsidRPr="006004A2">
          <w:rPr>
            <w:noProof/>
            <w:webHidden/>
          </w:rPr>
        </w:r>
        <w:r w:rsidR="00661EAB" w:rsidRPr="006004A2">
          <w:rPr>
            <w:noProof/>
            <w:webHidden/>
          </w:rPr>
          <w:fldChar w:fldCharType="separate"/>
        </w:r>
        <w:r w:rsidR="001B4BEB">
          <w:rPr>
            <w:noProof/>
            <w:webHidden/>
          </w:rPr>
          <w:t>13</w:t>
        </w:r>
        <w:r w:rsidR="00661EAB" w:rsidRPr="006004A2">
          <w:rPr>
            <w:noProof/>
            <w:webHidden/>
          </w:rPr>
          <w:fldChar w:fldCharType="end"/>
        </w:r>
      </w:hyperlink>
    </w:p>
    <w:p w:rsidR="00F46319" w:rsidRPr="006004A2" w:rsidRDefault="002F4698" w:rsidP="004E3BFA">
      <w:pPr>
        <w:pStyle w:val="35"/>
        <w:rPr>
          <w:rFonts w:asciiTheme="minorHAnsi" w:eastAsiaTheme="minorEastAsia" w:hAnsiTheme="minorHAnsi" w:cstheme="minorBidi"/>
          <w:noProof/>
          <w:sz w:val="22"/>
          <w:szCs w:val="22"/>
        </w:rPr>
      </w:pPr>
      <w:hyperlink w:anchor="_Toc80968519" w:history="1">
        <w:r w:rsidR="00F46319" w:rsidRPr="006004A2">
          <w:rPr>
            <w:rStyle w:val="a9"/>
            <w:noProof/>
            <w:lang w:val="ru-RU"/>
          </w:rPr>
          <w:t>1.1.2</w:t>
        </w:r>
        <w:r w:rsidR="00F46319" w:rsidRPr="006004A2">
          <w:rPr>
            <w:rFonts w:asciiTheme="minorHAnsi" w:eastAsiaTheme="minorEastAsia" w:hAnsiTheme="minorHAnsi" w:cstheme="minorBidi"/>
            <w:noProof/>
            <w:sz w:val="22"/>
            <w:szCs w:val="22"/>
          </w:rPr>
          <w:tab/>
        </w:r>
        <w:r w:rsidR="00F46319" w:rsidRPr="006004A2">
          <w:rPr>
            <w:rStyle w:val="a9"/>
            <w:noProof/>
            <w:lang w:val="ru-RU"/>
          </w:rPr>
          <w:t>Сведения о градостроительной деятельности на территории населенных пунктов муниципального округа Тазовский район Ямало-ненецкого автономного округа</w:t>
        </w:r>
        <w:r w:rsidR="00F46319" w:rsidRPr="006004A2">
          <w:rPr>
            <w:noProof/>
            <w:webHidden/>
          </w:rPr>
          <w:tab/>
        </w:r>
        <w:r w:rsidR="00661EAB" w:rsidRPr="006004A2">
          <w:rPr>
            <w:noProof/>
            <w:webHidden/>
          </w:rPr>
          <w:fldChar w:fldCharType="begin"/>
        </w:r>
        <w:r w:rsidR="00F46319" w:rsidRPr="006004A2">
          <w:rPr>
            <w:noProof/>
            <w:webHidden/>
          </w:rPr>
          <w:instrText xml:space="preserve"> PAGEREF _Toc80968519 \h </w:instrText>
        </w:r>
        <w:r w:rsidR="00661EAB" w:rsidRPr="006004A2">
          <w:rPr>
            <w:noProof/>
            <w:webHidden/>
          </w:rPr>
        </w:r>
        <w:r w:rsidR="00661EAB" w:rsidRPr="006004A2">
          <w:rPr>
            <w:noProof/>
            <w:webHidden/>
          </w:rPr>
          <w:fldChar w:fldCharType="separate"/>
        </w:r>
        <w:r w:rsidR="001B4BEB">
          <w:rPr>
            <w:noProof/>
            <w:webHidden/>
          </w:rPr>
          <w:t>20</w:t>
        </w:r>
        <w:r w:rsidR="00661EAB" w:rsidRPr="006004A2">
          <w:rPr>
            <w:noProof/>
            <w:webHidden/>
          </w:rPr>
          <w:fldChar w:fldCharType="end"/>
        </w:r>
      </w:hyperlink>
    </w:p>
    <w:p w:rsidR="00F46319" w:rsidRPr="006004A2" w:rsidRDefault="002F4698">
      <w:pPr>
        <w:pStyle w:val="26"/>
        <w:rPr>
          <w:rFonts w:asciiTheme="minorHAnsi" w:eastAsiaTheme="minorEastAsia" w:hAnsiTheme="minorHAnsi" w:cstheme="minorBidi"/>
          <w:b w:val="0"/>
          <w:bCs w:val="0"/>
          <w:sz w:val="22"/>
          <w:szCs w:val="22"/>
          <w:lang w:val="ru-RU"/>
        </w:rPr>
      </w:pPr>
      <w:hyperlink w:anchor="_Toc80968520" w:history="1">
        <w:r w:rsidR="00F46319" w:rsidRPr="006004A2">
          <w:rPr>
            <w:rStyle w:val="a9"/>
          </w:rPr>
          <w:t>1.2</w:t>
        </w:r>
        <w:r w:rsidR="00F46319" w:rsidRPr="006004A2">
          <w:rPr>
            <w:rFonts w:asciiTheme="minorHAnsi" w:eastAsiaTheme="minorEastAsia" w:hAnsiTheme="minorHAnsi" w:cstheme="minorBidi"/>
            <w:b w:val="0"/>
            <w:bCs w:val="0"/>
            <w:sz w:val="22"/>
            <w:szCs w:val="22"/>
            <w:lang w:val="ru-RU"/>
          </w:rPr>
          <w:tab/>
        </w:r>
        <w:r w:rsidR="00F46319" w:rsidRPr="006004A2">
          <w:rPr>
            <w:rStyle w:val="a9"/>
          </w:rPr>
          <w:t>Технико-экономические параметры существующих объектов социальной инфраструктуры населенных пунктов муниципального округа Тазовский район Ямало-Ненецкого автономного округа, сложившийся уровень обеспеченности населения муниципального округа услугами в областях образования, здравоохранения, физической культуры и массового спорта, культуры</w:t>
        </w:r>
        <w:r w:rsidR="00F46319" w:rsidRPr="006004A2">
          <w:rPr>
            <w:webHidden/>
          </w:rPr>
          <w:tab/>
        </w:r>
        <w:r w:rsidR="00661EAB" w:rsidRPr="006004A2">
          <w:rPr>
            <w:webHidden/>
          </w:rPr>
          <w:fldChar w:fldCharType="begin"/>
        </w:r>
        <w:r w:rsidR="00F46319" w:rsidRPr="006004A2">
          <w:rPr>
            <w:webHidden/>
          </w:rPr>
          <w:instrText xml:space="preserve"> PAGEREF _Toc80968520 \h </w:instrText>
        </w:r>
        <w:r w:rsidR="00661EAB" w:rsidRPr="006004A2">
          <w:rPr>
            <w:webHidden/>
          </w:rPr>
        </w:r>
        <w:r w:rsidR="00661EAB" w:rsidRPr="006004A2">
          <w:rPr>
            <w:webHidden/>
          </w:rPr>
          <w:fldChar w:fldCharType="separate"/>
        </w:r>
        <w:r w:rsidR="001B4BEB">
          <w:rPr>
            <w:webHidden/>
          </w:rPr>
          <w:t>22</w:t>
        </w:r>
        <w:r w:rsidR="00661EAB" w:rsidRPr="006004A2">
          <w:rPr>
            <w:webHidden/>
          </w:rPr>
          <w:fldChar w:fldCharType="end"/>
        </w:r>
      </w:hyperlink>
    </w:p>
    <w:p w:rsidR="00F46319" w:rsidRPr="006004A2" w:rsidRDefault="002F4698" w:rsidP="004E3BFA">
      <w:pPr>
        <w:pStyle w:val="35"/>
        <w:rPr>
          <w:rFonts w:asciiTheme="minorHAnsi" w:eastAsiaTheme="minorEastAsia" w:hAnsiTheme="minorHAnsi" w:cstheme="minorBidi"/>
          <w:noProof/>
          <w:sz w:val="22"/>
          <w:szCs w:val="22"/>
        </w:rPr>
      </w:pPr>
      <w:hyperlink w:anchor="_Toc80968521" w:history="1">
        <w:r w:rsidR="00F46319" w:rsidRPr="006004A2">
          <w:rPr>
            <w:rStyle w:val="a9"/>
            <w:noProof/>
            <w:lang w:val="ru-RU"/>
          </w:rPr>
          <w:t>1.2.1</w:t>
        </w:r>
        <w:r w:rsidR="00F46319" w:rsidRPr="006004A2">
          <w:rPr>
            <w:rFonts w:asciiTheme="minorHAnsi" w:eastAsiaTheme="minorEastAsia" w:hAnsiTheme="minorHAnsi" w:cstheme="minorBidi"/>
            <w:noProof/>
            <w:sz w:val="22"/>
            <w:szCs w:val="22"/>
          </w:rPr>
          <w:tab/>
        </w:r>
        <w:r w:rsidR="00F46319" w:rsidRPr="006004A2">
          <w:rPr>
            <w:rStyle w:val="a9"/>
            <w:noProof/>
            <w:lang w:val="ru-RU"/>
          </w:rPr>
          <w:t>Технико-экономические параметры существующих объектов образования, уровень обеспеченности услугами в области образования</w:t>
        </w:r>
        <w:r w:rsidR="00F46319" w:rsidRPr="006004A2">
          <w:rPr>
            <w:noProof/>
            <w:webHidden/>
          </w:rPr>
          <w:tab/>
        </w:r>
        <w:r w:rsidR="00661EAB" w:rsidRPr="006004A2">
          <w:rPr>
            <w:noProof/>
            <w:webHidden/>
          </w:rPr>
          <w:fldChar w:fldCharType="begin"/>
        </w:r>
        <w:r w:rsidR="00F46319" w:rsidRPr="006004A2">
          <w:rPr>
            <w:noProof/>
            <w:webHidden/>
          </w:rPr>
          <w:instrText xml:space="preserve"> PAGEREF _Toc80968521 \h </w:instrText>
        </w:r>
        <w:r w:rsidR="00661EAB" w:rsidRPr="006004A2">
          <w:rPr>
            <w:noProof/>
            <w:webHidden/>
          </w:rPr>
        </w:r>
        <w:r w:rsidR="00661EAB" w:rsidRPr="006004A2">
          <w:rPr>
            <w:noProof/>
            <w:webHidden/>
          </w:rPr>
          <w:fldChar w:fldCharType="separate"/>
        </w:r>
        <w:r w:rsidR="001B4BEB">
          <w:rPr>
            <w:noProof/>
            <w:webHidden/>
          </w:rPr>
          <w:t>22</w:t>
        </w:r>
        <w:r w:rsidR="00661EAB" w:rsidRPr="006004A2">
          <w:rPr>
            <w:noProof/>
            <w:webHidden/>
          </w:rPr>
          <w:fldChar w:fldCharType="end"/>
        </w:r>
      </w:hyperlink>
    </w:p>
    <w:p w:rsidR="00F46319" w:rsidRPr="006004A2" w:rsidRDefault="002F4698" w:rsidP="004E3BFA">
      <w:pPr>
        <w:pStyle w:val="35"/>
        <w:rPr>
          <w:rFonts w:asciiTheme="minorHAnsi" w:eastAsiaTheme="minorEastAsia" w:hAnsiTheme="minorHAnsi" w:cstheme="minorBidi"/>
          <w:noProof/>
          <w:sz w:val="22"/>
          <w:szCs w:val="22"/>
        </w:rPr>
      </w:pPr>
      <w:hyperlink w:anchor="_Toc80968522" w:history="1">
        <w:r w:rsidR="00F46319" w:rsidRPr="006004A2">
          <w:rPr>
            <w:rStyle w:val="a9"/>
            <w:noProof/>
            <w:lang w:val="ru-RU"/>
          </w:rPr>
          <w:t>1.2.2</w:t>
        </w:r>
        <w:r w:rsidR="00F46319" w:rsidRPr="006004A2">
          <w:rPr>
            <w:rFonts w:asciiTheme="minorHAnsi" w:eastAsiaTheme="minorEastAsia" w:hAnsiTheme="minorHAnsi" w:cstheme="minorBidi"/>
            <w:noProof/>
            <w:sz w:val="22"/>
            <w:szCs w:val="22"/>
          </w:rPr>
          <w:tab/>
        </w:r>
        <w:r w:rsidR="00F46319" w:rsidRPr="006004A2">
          <w:rPr>
            <w:rStyle w:val="a9"/>
            <w:noProof/>
            <w:lang w:val="ru-RU"/>
          </w:rPr>
          <w:t>Технико-экономические параметры существующих объектов здравоохранения, уровень обеспеченности услугами в области здравоохранения</w:t>
        </w:r>
        <w:r w:rsidR="00F46319" w:rsidRPr="006004A2">
          <w:rPr>
            <w:noProof/>
            <w:webHidden/>
          </w:rPr>
          <w:tab/>
        </w:r>
        <w:r w:rsidR="00661EAB" w:rsidRPr="006004A2">
          <w:rPr>
            <w:noProof/>
            <w:webHidden/>
          </w:rPr>
          <w:fldChar w:fldCharType="begin"/>
        </w:r>
        <w:r w:rsidR="00F46319" w:rsidRPr="006004A2">
          <w:rPr>
            <w:noProof/>
            <w:webHidden/>
          </w:rPr>
          <w:instrText xml:space="preserve"> PAGEREF _Toc80968522 \h </w:instrText>
        </w:r>
        <w:r w:rsidR="00661EAB" w:rsidRPr="006004A2">
          <w:rPr>
            <w:noProof/>
            <w:webHidden/>
          </w:rPr>
        </w:r>
        <w:r w:rsidR="00661EAB" w:rsidRPr="006004A2">
          <w:rPr>
            <w:noProof/>
            <w:webHidden/>
          </w:rPr>
          <w:fldChar w:fldCharType="separate"/>
        </w:r>
        <w:r w:rsidR="001B4BEB">
          <w:rPr>
            <w:noProof/>
            <w:webHidden/>
          </w:rPr>
          <w:t>42</w:t>
        </w:r>
        <w:r w:rsidR="00661EAB" w:rsidRPr="006004A2">
          <w:rPr>
            <w:noProof/>
            <w:webHidden/>
          </w:rPr>
          <w:fldChar w:fldCharType="end"/>
        </w:r>
      </w:hyperlink>
    </w:p>
    <w:p w:rsidR="00F46319" w:rsidRPr="006004A2" w:rsidRDefault="002F4698" w:rsidP="004E3BFA">
      <w:pPr>
        <w:pStyle w:val="35"/>
        <w:rPr>
          <w:rFonts w:asciiTheme="minorHAnsi" w:eastAsiaTheme="minorEastAsia" w:hAnsiTheme="minorHAnsi" w:cstheme="minorBidi"/>
          <w:noProof/>
          <w:sz w:val="22"/>
          <w:szCs w:val="22"/>
        </w:rPr>
      </w:pPr>
      <w:hyperlink w:anchor="_Toc80968523" w:history="1">
        <w:r w:rsidR="00F46319" w:rsidRPr="006004A2">
          <w:rPr>
            <w:rStyle w:val="a9"/>
            <w:noProof/>
            <w:lang w:val="ru-RU"/>
          </w:rPr>
          <w:t>1.2.3</w:t>
        </w:r>
        <w:r w:rsidR="00F46319" w:rsidRPr="006004A2">
          <w:rPr>
            <w:rFonts w:asciiTheme="minorHAnsi" w:eastAsiaTheme="minorEastAsia" w:hAnsiTheme="minorHAnsi" w:cstheme="minorBidi"/>
            <w:noProof/>
            <w:sz w:val="22"/>
            <w:szCs w:val="22"/>
          </w:rPr>
          <w:tab/>
        </w:r>
        <w:r w:rsidR="00F46319" w:rsidRPr="006004A2">
          <w:rPr>
            <w:rStyle w:val="a9"/>
            <w:noProof/>
            <w:lang w:val="ru-RU"/>
          </w:rPr>
          <w:t>Технико-экономические параметры существующих объектов физической культуры и массового спорта, уровень обеспеченности услугами в области физической культуры и массового спорта</w:t>
        </w:r>
        <w:r w:rsidR="00F46319" w:rsidRPr="006004A2">
          <w:rPr>
            <w:noProof/>
            <w:webHidden/>
          </w:rPr>
          <w:tab/>
        </w:r>
        <w:r w:rsidR="00661EAB" w:rsidRPr="006004A2">
          <w:rPr>
            <w:noProof/>
            <w:webHidden/>
          </w:rPr>
          <w:fldChar w:fldCharType="begin"/>
        </w:r>
        <w:r w:rsidR="00F46319" w:rsidRPr="006004A2">
          <w:rPr>
            <w:noProof/>
            <w:webHidden/>
          </w:rPr>
          <w:instrText xml:space="preserve"> PAGEREF _Toc80968523 \h </w:instrText>
        </w:r>
        <w:r w:rsidR="00661EAB" w:rsidRPr="006004A2">
          <w:rPr>
            <w:noProof/>
            <w:webHidden/>
          </w:rPr>
        </w:r>
        <w:r w:rsidR="00661EAB" w:rsidRPr="006004A2">
          <w:rPr>
            <w:noProof/>
            <w:webHidden/>
          </w:rPr>
          <w:fldChar w:fldCharType="separate"/>
        </w:r>
        <w:r w:rsidR="001B4BEB">
          <w:rPr>
            <w:noProof/>
            <w:webHidden/>
          </w:rPr>
          <w:t>54</w:t>
        </w:r>
        <w:r w:rsidR="00661EAB" w:rsidRPr="006004A2">
          <w:rPr>
            <w:noProof/>
            <w:webHidden/>
          </w:rPr>
          <w:fldChar w:fldCharType="end"/>
        </w:r>
      </w:hyperlink>
    </w:p>
    <w:p w:rsidR="00F46319" w:rsidRPr="006004A2" w:rsidRDefault="002F4698" w:rsidP="004E3BFA">
      <w:pPr>
        <w:pStyle w:val="35"/>
        <w:rPr>
          <w:rFonts w:asciiTheme="minorHAnsi" w:eastAsiaTheme="minorEastAsia" w:hAnsiTheme="minorHAnsi" w:cstheme="minorBidi"/>
          <w:noProof/>
          <w:sz w:val="22"/>
          <w:szCs w:val="22"/>
        </w:rPr>
      </w:pPr>
      <w:hyperlink w:anchor="_Toc80968524" w:history="1">
        <w:r w:rsidR="00F46319" w:rsidRPr="006004A2">
          <w:rPr>
            <w:rStyle w:val="a9"/>
            <w:noProof/>
            <w:lang w:val="ru-RU"/>
          </w:rPr>
          <w:t>1.2.4</w:t>
        </w:r>
        <w:r w:rsidR="00F46319" w:rsidRPr="006004A2">
          <w:rPr>
            <w:rFonts w:asciiTheme="minorHAnsi" w:eastAsiaTheme="minorEastAsia" w:hAnsiTheme="minorHAnsi" w:cstheme="minorBidi"/>
            <w:noProof/>
            <w:sz w:val="22"/>
            <w:szCs w:val="22"/>
          </w:rPr>
          <w:tab/>
        </w:r>
        <w:r w:rsidR="00F46319" w:rsidRPr="006004A2">
          <w:rPr>
            <w:rStyle w:val="a9"/>
            <w:noProof/>
            <w:lang w:val="ru-RU"/>
          </w:rPr>
          <w:t>Технико-экономические параметры существующих объектов культуры, уровень обеспеченности услугами в области культуры</w:t>
        </w:r>
        <w:r w:rsidR="00F46319" w:rsidRPr="006004A2">
          <w:rPr>
            <w:noProof/>
            <w:webHidden/>
          </w:rPr>
          <w:tab/>
        </w:r>
        <w:r w:rsidR="004E3BFA">
          <w:rPr>
            <w:noProof/>
            <w:webHidden/>
            <w:lang w:val="ru-RU"/>
          </w:rPr>
          <w:t>………………………………………………….</w:t>
        </w:r>
        <w:r w:rsidR="00661EAB" w:rsidRPr="006004A2">
          <w:rPr>
            <w:noProof/>
            <w:webHidden/>
          </w:rPr>
          <w:fldChar w:fldCharType="begin"/>
        </w:r>
        <w:r w:rsidR="00F46319" w:rsidRPr="006004A2">
          <w:rPr>
            <w:noProof/>
            <w:webHidden/>
          </w:rPr>
          <w:instrText xml:space="preserve"> PAGEREF _Toc80968524 \h </w:instrText>
        </w:r>
        <w:r w:rsidR="00661EAB" w:rsidRPr="006004A2">
          <w:rPr>
            <w:noProof/>
            <w:webHidden/>
          </w:rPr>
        </w:r>
        <w:r w:rsidR="00661EAB" w:rsidRPr="006004A2">
          <w:rPr>
            <w:noProof/>
            <w:webHidden/>
          </w:rPr>
          <w:fldChar w:fldCharType="separate"/>
        </w:r>
        <w:r w:rsidR="001B4BEB">
          <w:rPr>
            <w:noProof/>
            <w:webHidden/>
          </w:rPr>
          <w:t>66</w:t>
        </w:r>
        <w:r w:rsidR="00661EAB" w:rsidRPr="006004A2">
          <w:rPr>
            <w:noProof/>
            <w:webHidden/>
          </w:rPr>
          <w:fldChar w:fldCharType="end"/>
        </w:r>
      </w:hyperlink>
    </w:p>
    <w:p w:rsidR="00F46319" w:rsidRPr="006004A2" w:rsidRDefault="002F4698">
      <w:pPr>
        <w:pStyle w:val="26"/>
        <w:rPr>
          <w:rFonts w:asciiTheme="minorHAnsi" w:eastAsiaTheme="minorEastAsia" w:hAnsiTheme="minorHAnsi" w:cstheme="minorBidi"/>
          <w:b w:val="0"/>
          <w:bCs w:val="0"/>
          <w:sz w:val="22"/>
          <w:szCs w:val="22"/>
          <w:lang w:val="ru-RU"/>
        </w:rPr>
      </w:pPr>
      <w:hyperlink w:anchor="_Toc80968525" w:history="1">
        <w:r w:rsidR="00F46319" w:rsidRPr="006004A2">
          <w:rPr>
            <w:rStyle w:val="a9"/>
          </w:rPr>
          <w:t>1.3</w:t>
        </w:r>
        <w:r w:rsidR="00F46319" w:rsidRPr="006004A2">
          <w:rPr>
            <w:rFonts w:asciiTheme="minorHAnsi" w:eastAsiaTheme="minorEastAsia" w:hAnsiTheme="minorHAnsi" w:cstheme="minorBidi"/>
            <w:b w:val="0"/>
            <w:bCs w:val="0"/>
            <w:sz w:val="22"/>
            <w:szCs w:val="22"/>
            <w:lang w:val="ru-RU"/>
          </w:rPr>
          <w:tab/>
        </w:r>
        <w:r w:rsidR="00F46319" w:rsidRPr="006004A2">
          <w:rPr>
            <w:rStyle w:val="a9"/>
          </w:rPr>
          <w:t>Прогнозируемый спрос на услуги социальной инфраструктуры</w:t>
        </w:r>
        <w:r w:rsidR="00F46319" w:rsidRPr="006004A2">
          <w:rPr>
            <w:webHidden/>
          </w:rPr>
          <w:tab/>
        </w:r>
        <w:r w:rsidR="00661EAB" w:rsidRPr="006004A2">
          <w:rPr>
            <w:webHidden/>
          </w:rPr>
          <w:fldChar w:fldCharType="begin"/>
        </w:r>
        <w:r w:rsidR="00F46319" w:rsidRPr="006004A2">
          <w:rPr>
            <w:webHidden/>
          </w:rPr>
          <w:instrText xml:space="preserve"> PAGEREF _Toc80968525 \h </w:instrText>
        </w:r>
        <w:r w:rsidR="00661EAB" w:rsidRPr="006004A2">
          <w:rPr>
            <w:webHidden/>
          </w:rPr>
        </w:r>
        <w:r w:rsidR="00661EAB" w:rsidRPr="006004A2">
          <w:rPr>
            <w:webHidden/>
          </w:rPr>
          <w:fldChar w:fldCharType="separate"/>
        </w:r>
        <w:r w:rsidR="001B4BEB">
          <w:rPr>
            <w:webHidden/>
          </w:rPr>
          <w:t>83</w:t>
        </w:r>
        <w:r w:rsidR="00661EAB" w:rsidRPr="006004A2">
          <w:rPr>
            <w:webHidden/>
          </w:rPr>
          <w:fldChar w:fldCharType="end"/>
        </w:r>
      </w:hyperlink>
    </w:p>
    <w:p w:rsidR="00F46319" w:rsidRPr="006004A2" w:rsidRDefault="002F4698" w:rsidP="004E3BFA">
      <w:pPr>
        <w:pStyle w:val="35"/>
        <w:rPr>
          <w:rFonts w:asciiTheme="minorHAnsi" w:eastAsiaTheme="minorEastAsia" w:hAnsiTheme="minorHAnsi" w:cstheme="minorBidi"/>
          <w:noProof/>
          <w:sz w:val="22"/>
          <w:szCs w:val="22"/>
        </w:rPr>
      </w:pPr>
      <w:hyperlink w:anchor="_Toc80968526" w:history="1">
        <w:r w:rsidR="00F46319" w:rsidRPr="006004A2">
          <w:rPr>
            <w:rStyle w:val="a9"/>
            <w:noProof/>
            <w:lang w:val="ru-RU"/>
          </w:rPr>
          <w:t>1.3.1</w:t>
        </w:r>
        <w:r w:rsidR="00F46319" w:rsidRPr="006004A2">
          <w:rPr>
            <w:rFonts w:asciiTheme="minorHAnsi" w:eastAsiaTheme="minorEastAsia" w:hAnsiTheme="minorHAnsi" w:cstheme="minorBidi"/>
            <w:noProof/>
            <w:sz w:val="22"/>
            <w:szCs w:val="22"/>
          </w:rPr>
          <w:tab/>
        </w:r>
        <w:r w:rsidR="00F46319" w:rsidRPr="006004A2">
          <w:rPr>
            <w:rStyle w:val="a9"/>
            <w:noProof/>
            <w:lang w:val="ru-RU"/>
          </w:rPr>
          <w:t>Прогноз изменения численности и половозрастного состава населения с учетом прогноза объема планируемого жилищного строительства и прогнозируемого выбытия из эксплуатации объектов социальной инфраструктуры</w:t>
        </w:r>
        <w:r w:rsidR="00F46319" w:rsidRPr="006004A2">
          <w:rPr>
            <w:noProof/>
            <w:webHidden/>
          </w:rPr>
          <w:tab/>
        </w:r>
        <w:r w:rsidR="004E3BFA">
          <w:rPr>
            <w:noProof/>
            <w:webHidden/>
            <w:lang w:val="ru-RU"/>
          </w:rPr>
          <w:t>…………………………………………</w:t>
        </w:r>
        <w:r w:rsidR="00661EAB" w:rsidRPr="006004A2">
          <w:rPr>
            <w:noProof/>
            <w:webHidden/>
          </w:rPr>
          <w:fldChar w:fldCharType="begin"/>
        </w:r>
        <w:r w:rsidR="00F46319" w:rsidRPr="006004A2">
          <w:rPr>
            <w:noProof/>
            <w:webHidden/>
          </w:rPr>
          <w:instrText xml:space="preserve"> PAGEREF _Toc80968526 \h </w:instrText>
        </w:r>
        <w:r w:rsidR="00661EAB" w:rsidRPr="006004A2">
          <w:rPr>
            <w:noProof/>
            <w:webHidden/>
          </w:rPr>
        </w:r>
        <w:r w:rsidR="00661EAB" w:rsidRPr="006004A2">
          <w:rPr>
            <w:noProof/>
            <w:webHidden/>
          </w:rPr>
          <w:fldChar w:fldCharType="separate"/>
        </w:r>
        <w:r w:rsidR="001B4BEB">
          <w:rPr>
            <w:noProof/>
            <w:webHidden/>
          </w:rPr>
          <w:t>83</w:t>
        </w:r>
        <w:r w:rsidR="00661EAB" w:rsidRPr="006004A2">
          <w:rPr>
            <w:noProof/>
            <w:webHidden/>
          </w:rPr>
          <w:fldChar w:fldCharType="end"/>
        </w:r>
      </w:hyperlink>
    </w:p>
    <w:p w:rsidR="00F46319" w:rsidRPr="006004A2" w:rsidRDefault="002F4698" w:rsidP="004E3BFA">
      <w:pPr>
        <w:pStyle w:val="35"/>
        <w:rPr>
          <w:rFonts w:asciiTheme="minorHAnsi" w:eastAsiaTheme="minorEastAsia" w:hAnsiTheme="minorHAnsi" w:cstheme="minorBidi"/>
          <w:noProof/>
          <w:sz w:val="22"/>
          <w:szCs w:val="22"/>
        </w:rPr>
      </w:pPr>
      <w:hyperlink w:anchor="_Toc80968527" w:history="1">
        <w:r w:rsidR="00F46319" w:rsidRPr="006004A2">
          <w:rPr>
            <w:rStyle w:val="a9"/>
            <w:noProof/>
            <w:lang w:val="ru-RU"/>
          </w:rPr>
          <w:t>1.3.2</w:t>
        </w:r>
        <w:r w:rsidR="00F46319" w:rsidRPr="006004A2">
          <w:rPr>
            <w:rFonts w:asciiTheme="minorHAnsi" w:eastAsiaTheme="minorEastAsia" w:hAnsiTheme="minorHAnsi" w:cstheme="minorBidi"/>
            <w:noProof/>
            <w:sz w:val="22"/>
            <w:szCs w:val="22"/>
          </w:rPr>
          <w:tab/>
        </w:r>
        <w:r w:rsidR="00F46319" w:rsidRPr="006004A2">
          <w:rPr>
            <w:rStyle w:val="a9"/>
            <w:noProof/>
            <w:lang w:val="ru-RU"/>
          </w:rPr>
          <w:t>Прогнозируемый спрос на услуги социальной инфраструктуры в областях образования, здравоохранения, физической культуры, массового спорта и культуры</w:t>
        </w:r>
        <w:r w:rsidR="004E3BFA">
          <w:rPr>
            <w:noProof/>
            <w:webHidden/>
          </w:rPr>
          <w:t>…</w:t>
        </w:r>
        <w:r w:rsidR="004E3BFA">
          <w:rPr>
            <w:noProof/>
            <w:webHidden/>
            <w:lang w:val="ru-RU"/>
          </w:rPr>
          <w:t>..…..</w:t>
        </w:r>
        <w:r w:rsidR="00661EAB" w:rsidRPr="006004A2">
          <w:rPr>
            <w:noProof/>
            <w:webHidden/>
          </w:rPr>
          <w:fldChar w:fldCharType="begin"/>
        </w:r>
        <w:r w:rsidR="00F46319" w:rsidRPr="006004A2">
          <w:rPr>
            <w:noProof/>
            <w:webHidden/>
          </w:rPr>
          <w:instrText xml:space="preserve"> PAGEREF _Toc80968527 \h </w:instrText>
        </w:r>
        <w:r w:rsidR="00661EAB" w:rsidRPr="006004A2">
          <w:rPr>
            <w:noProof/>
            <w:webHidden/>
          </w:rPr>
        </w:r>
        <w:r w:rsidR="00661EAB" w:rsidRPr="006004A2">
          <w:rPr>
            <w:noProof/>
            <w:webHidden/>
          </w:rPr>
          <w:fldChar w:fldCharType="separate"/>
        </w:r>
        <w:r w:rsidR="001B4BEB">
          <w:rPr>
            <w:noProof/>
            <w:webHidden/>
          </w:rPr>
          <w:t>89</w:t>
        </w:r>
        <w:r w:rsidR="00661EAB" w:rsidRPr="006004A2">
          <w:rPr>
            <w:noProof/>
            <w:webHidden/>
          </w:rPr>
          <w:fldChar w:fldCharType="end"/>
        </w:r>
      </w:hyperlink>
    </w:p>
    <w:p w:rsidR="00F46319" w:rsidRPr="006004A2" w:rsidRDefault="002F4698" w:rsidP="004E3BFA">
      <w:pPr>
        <w:pStyle w:val="35"/>
        <w:rPr>
          <w:rFonts w:asciiTheme="minorHAnsi" w:eastAsiaTheme="minorEastAsia" w:hAnsiTheme="minorHAnsi" w:cstheme="minorBidi"/>
          <w:noProof/>
          <w:sz w:val="22"/>
          <w:szCs w:val="22"/>
        </w:rPr>
      </w:pPr>
      <w:hyperlink w:anchor="_Toc80968528" w:history="1">
        <w:r w:rsidR="00F46319" w:rsidRPr="006004A2">
          <w:rPr>
            <w:rStyle w:val="a9"/>
            <w:noProof/>
            <w:lang w:val="ru-RU"/>
          </w:rPr>
          <w:t>1.3.3</w:t>
        </w:r>
        <w:r w:rsidR="00F46319" w:rsidRPr="006004A2">
          <w:rPr>
            <w:rFonts w:asciiTheme="minorHAnsi" w:eastAsiaTheme="minorEastAsia" w:hAnsiTheme="minorHAnsi" w:cstheme="minorBidi"/>
            <w:noProof/>
            <w:sz w:val="22"/>
            <w:szCs w:val="22"/>
          </w:rPr>
          <w:tab/>
        </w:r>
        <w:r w:rsidR="00F46319" w:rsidRPr="006004A2">
          <w:rPr>
            <w:rStyle w:val="a9"/>
            <w:noProof/>
            <w:lang w:val="ru-RU"/>
          </w:rPr>
          <w:t>Прогнозируемый спрос на услуги социальной инфраструктуры с учетом реализации Закона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r w:rsidR="004E3BFA">
          <w:rPr>
            <w:rStyle w:val="a9"/>
            <w:noProof/>
            <w:lang w:val="ru-RU"/>
          </w:rPr>
          <w:t>……………………………..</w:t>
        </w:r>
        <w:r w:rsidR="004E3BFA" w:rsidRPr="006004A2">
          <w:rPr>
            <w:noProof/>
            <w:webHidden/>
          </w:rPr>
          <w:t xml:space="preserve"> </w:t>
        </w:r>
        <w:r w:rsidR="00661EAB" w:rsidRPr="006004A2">
          <w:rPr>
            <w:noProof/>
            <w:webHidden/>
          </w:rPr>
          <w:fldChar w:fldCharType="begin"/>
        </w:r>
        <w:r w:rsidR="00F46319" w:rsidRPr="006004A2">
          <w:rPr>
            <w:noProof/>
            <w:webHidden/>
          </w:rPr>
          <w:instrText xml:space="preserve"> PAGEREF _Toc80968528 \h </w:instrText>
        </w:r>
        <w:r w:rsidR="00661EAB" w:rsidRPr="006004A2">
          <w:rPr>
            <w:noProof/>
            <w:webHidden/>
          </w:rPr>
        </w:r>
        <w:r w:rsidR="00661EAB" w:rsidRPr="006004A2">
          <w:rPr>
            <w:noProof/>
            <w:webHidden/>
          </w:rPr>
          <w:fldChar w:fldCharType="separate"/>
        </w:r>
        <w:r w:rsidR="001B4BEB">
          <w:rPr>
            <w:noProof/>
            <w:webHidden/>
          </w:rPr>
          <w:t>113</w:t>
        </w:r>
        <w:r w:rsidR="00661EAB" w:rsidRPr="006004A2">
          <w:rPr>
            <w:noProof/>
            <w:webHidden/>
          </w:rPr>
          <w:fldChar w:fldCharType="end"/>
        </w:r>
      </w:hyperlink>
    </w:p>
    <w:p w:rsidR="00F46319" w:rsidRPr="006004A2" w:rsidRDefault="002F4698">
      <w:pPr>
        <w:pStyle w:val="26"/>
        <w:rPr>
          <w:rFonts w:asciiTheme="minorHAnsi" w:eastAsiaTheme="minorEastAsia" w:hAnsiTheme="minorHAnsi" w:cstheme="minorBidi"/>
          <w:b w:val="0"/>
          <w:bCs w:val="0"/>
          <w:sz w:val="22"/>
          <w:szCs w:val="22"/>
          <w:lang w:val="ru-RU"/>
        </w:rPr>
      </w:pPr>
      <w:hyperlink w:anchor="_Toc80968529" w:history="1">
        <w:r w:rsidR="00F46319" w:rsidRPr="006004A2">
          <w:rPr>
            <w:rStyle w:val="a9"/>
          </w:rPr>
          <w:t>1.4</w:t>
        </w:r>
        <w:r w:rsidR="00F46319" w:rsidRPr="006004A2">
          <w:rPr>
            <w:rFonts w:asciiTheme="minorHAnsi" w:eastAsiaTheme="minorEastAsia" w:hAnsiTheme="minorHAnsi" w:cstheme="minorBidi"/>
            <w:b w:val="0"/>
            <w:bCs w:val="0"/>
            <w:sz w:val="22"/>
            <w:szCs w:val="22"/>
            <w:lang w:val="ru-RU"/>
          </w:rPr>
          <w:tab/>
        </w:r>
        <w:r w:rsidR="00F46319" w:rsidRPr="006004A2">
          <w:rPr>
            <w:rStyle w:val="a9"/>
          </w:rPr>
          <w:t>Оценка нормативно-правовой базы, необходимой для функционирования и развития социальной инфраструктуры населенных пунктов муниципального округа Тазовский район Ямало-Ненецкого автономного округа</w:t>
        </w:r>
        <w:r w:rsidR="00F46319" w:rsidRPr="006004A2">
          <w:rPr>
            <w:webHidden/>
          </w:rPr>
          <w:tab/>
        </w:r>
        <w:r w:rsidR="00661EAB" w:rsidRPr="006004A2">
          <w:rPr>
            <w:webHidden/>
          </w:rPr>
          <w:fldChar w:fldCharType="begin"/>
        </w:r>
        <w:r w:rsidR="00F46319" w:rsidRPr="006004A2">
          <w:rPr>
            <w:webHidden/>
          </w:rPr>
          <w:instrText xml:space="preserve"> PAGEREF _Toc80968529 \h </w:instrText>
        </w:r>
        <w:r w:rsidR="00661EAB" w:rsidRPr="006004A2">
          <w:rPr>
            <w:webHidden/>
          </w:rPr>
        </w:r>
        <w:r w:rsidR="00661EAB" w:rsidRPr="006004A2">
          <w:rPr>
            <w:webHidden/>
          </w:rPr>
          <w:fldChar w:fldCharType="separate"/>
        </w:r>
        <w:r w:rsidR="001B4BEB">
          <w:rPr>
            <w:webHidden/>
          </w:rPr>
          <w:t>124</w:t>
        </w:r>
        <w:r w:rsidR="00661EAB" w:rsidRPr="006004A2">
          <w:rPr>
            <w:webHidden/>
          </w:rPr>
          <w:fldChar w:fldCharType="end"/>
        </w:r>
      </w:hyperlink>
    </w:p>
    <w:p w:rsidR="00F46319" w:rsidRPr="006004A2" w:rsidRDefault="002F4698">
      <w:pPr>
        <w:pStyle w:val="16"/>
        <w:rPr>
          <w:rFonts w:asciiTheme="minorHAnsi" w:eastAsiaTheme="minorEastAsia" w:hAnsiTheme="minorHAnsi" w:cstheme="minorBidi"/>
          <w:b w:val="0"/>
          <w:sz w:val="22"/>
          <w:szCs w:val="22"/>
        </w:rPr>
      </w:pPr>
      <w:hyperlink w:anchor="_Toc80968530" w:history="1">
        <w:r w:rsidR="00F46319" w:rsidRPr="006004A2">
          <w:rPr>
            <w:rStyle w:val="a9"/>
          </w:rPr>
          <w:t xml:space="preserve">2 Перечень мероприятий (инвестиционных проектов) по проектированию, строительству и реконструкции объектов социальной инфраструктуры населенных </w:t>
        </w:r>
        <w:r w:rsidR="00F46319" w:rsidRPr="006004A2">
          <w:rPr>
            <w:rStyle w:val="a9"/>
          </w:rPr>
          <w:lastRenderedPageBreak/>
          <w:t>пунктов муниципального округа Тазовский район Ямало-Ненецкого автономного округа</w:t>
        </w:r>
        <w:r w:rsidR="00F46319" w:rsidRPr="006004A2">
          <w:rPr>
            <w:webHidden/>
          </w:rPr>
          <w:tab/>
        </w:r>
        <w:r w:rsidR="00661EAB" w:rsidRPr="006004A2">
          <w:rPr>
            <w:webHidden/>
          </w:rPr>
          <w:fldChar w:fldCharType="begin"/>
        </w:r>
        <w:r w:rsidR="00F46319" w:rsidRPr="006004A2">
          <w:rPr>
            <w:webHidden/>
          </w:rPr>
          <w:instrText xml:space="preserve"> PAGEREF _Toc80968530 \h </w:instrText>
        </w:r>
        <w:r w:rsidR="00661EAB" w:rsidRPr="006004A2">
          <w:rPr>
            <w:webHidden/>
          </w:rPr>
        </w:r>
        <w:r w:rsidR="00661EAB" w:rsidRPr="006004A2">
          <w:rPr>
            <w:webHidden/>
          </w:rPr>
          <w:fldChar w:fldCharType="separate"/>
        </w:r>
        <w:r w:rsidR="001B4BEB">
          <w:rPr>
            <w:webHidden/>
          </w:rPr>
          <w:t>126</w:t>
        </w:r>
        <w:r w:rsidR="00661EAB" w:rsidRPr="006004A2">
          <w:rPr>
            <w:webHidden/>
          </w:rPr>
          <w:fldChar w:fldCharType="end"/>
        </w:r>
      </w:hyperlink>
    </w:p>
    <w:p w:rsidR="00F46319" w:rsidRPr="006004A2" w:rsidRDefault="002F4698">
      <w:pPr>
        <w:pStyle w:val="26"/>
        <w:rPr>
          <w:rFonts w:asciiTheme="minorHAnsi" w:eastAsiaTheme="minorEastAsia" w:hAnsiTheme="minorHAnsi" w:cstheme="minorBidi"/>
          <w:b w:val="0"/>
          <w:bCs w:val="0"/>
          <w:sz w:val="22"/>
          <w:szCs w:val="22"/>
          <w:lang w:val="ru-RU"/>
        </w:rPr>
      </w:pPr>
      <w:hyperlink w:anchor="_Toc80968531" w:history="1">
        <w:r w:rsidR="00F46319" w:rsidRPr="006004A2">
          <w:rPr>
            <w:rStyle w:val="a9"/>
          </w:rPr>
          <w:t>2.1</w:t>
        </w:r>
        <w:r w:rsidR="00F46319" w:rsidRPr="006004A2">
          <w:rPr>
            <w:rFonts w:asciiTheme="minorHAnsi" w:eastAsiaTheme="minorEastAsia" w:hAnsiTheme="minorHAnsi" w:cstheme="minorBidi"/>
            <w:b w:val="0"/>
            <w:bCs w:val="0"/>
            <w:sz w:val="22"/>
            <w:szCs w:val="22"/>
            <w:lang w:val="ru-RU"/>
          </w:rPr>
          <w:tab/>
        </w:r>
        <w:r w:rsidR="00F46319" w:rsidRPr="006004A2">
          <w:rPr>
            <w:rStyle w:val="a9"/>
          </w:rPr>
          <w:t>Перечень мероприятий (инвестиционных проектов) по проектированию, строительству и реконструкции объектов образования</w:t>
        </w:r>
        <w:r w:rsidR="00F46319" w:rsidRPr="006004A2">
          <w:rPr>
            <w:webHidden/>
          </w:rPr>
          <w:tab/>
        </w:r>
        <w:r w:rsidR="00661EAB" w:rsidRPr="006004A2">
          <w:rPr>
            <w:webHidden/>
          </w:rPr>
          <w:fldChar w:fldCharType="begin"/>
        </w:r>
        <w:r w:rsidR="00F46319" w:rsidRPr="006004A2">
          <w:rPr>
            <w:webHidden/>
          </w:rPr>
          <w:instrText xml:space="preserve"> PAGEREF _Toc80968531 \h </w:instrText>
        </w:r>
        <w:r w:rsidR="00661EAB" w:rsidRPr="006004A2">
          <w:rPr>
            <w:webHidden/>
          </w:rPr>
        </w:r>
        <w:r w:rsidR="00661EAB" w:rsidRPr="006004A2">
          <w:rPr>
            <w:webHidden/>
          </w:rPr>
          <w:fldChar w:fldCharType="separate"/>
        </w:r>
        <w:r w:rsidR="001B4BEB">
          <w:rPr>
            <w:webHidden/>
          </w:rPr>
          <w:t>127</w:t>
        </w:r>
        <w:r w:rsidR="00661EAB" w:rsidRPr="006004A2">
          <w:rPr>
            <w:webHidden/>
          </w:rPr>
          <w:fldChar w:fldCharType="end"/>
        </w:r>
      </w:hyperlink>
    </w:p>
    <w:p w:rsidR="00F46319" w:rsidRPr="006004A2" w:rsidRDefault="002F4698">
      <w:pPr>
        <w:pStyle w:val="26"/>
        <w:rPr>
          <w:rFonts w:asciiTheme="minorHAnsi" w:eastAsiaTheme="minorEastAsia" w:hAnsiTheme="minorHAnsi" w:cstheme="minorBidi"/>
          <w:b w:val="0"/>
          <w:bCs w:val="0"/>
          <w:sz w:val="22"/>
          <w:szCs w:val="22"/>
          <w:lang w:val="ru-RU"/>
        </w:rPr>
      </w:pPr>
      <w:hyperlink w:anchor="_Toc80968532" w:history="1">
        <w:r w:rsidR="00F46319" w:rsidRPr="006004A2">
          <w:rPr>
            <w:rStyle w:val="a9"/>
          </w:rPr>
          <w:t>2.2</w:t>
        </w:r>
        <w:r w:rsidR="00F46319" w:rsidRPr="006004A2">
          <w:rPr>
            <w:rFonts w:asciiTheme="minorHAnsi" w:eastAsiaTheme="minorEastAsia" w:hAnsiTheme="minorHAnsi" w:cstheme="minorBidi"/>
            <w:b w:val="0"/>
            <w:bCs w:val="0"/>
            <w:sz w:val="22"/>
            <w:szCs w:val="22"/>
            <w:lang w:val="ru-RU"/>
          </w:rPr>
          <w:tab/>
        </w:r>
        <w:r w:rsidR="00F46319" w:rsidRPr="006004A2">
          <w:rPr>
            <w:rStyle w:val="a9"/>
          </w:rPr>
          <w:t>Перечень мероприятий (инвестиционных проектов) по проектированию, строительству и реконструкции объектов здравоохранения</w:t>
        </w:r>
        <w:r w:rsidR="00F46319" w:rsidRPr="006004A2">
          <w:rPr>
            <w:webHidden/>
          </w:rPr>
          <w:tab/>
        </w:r>
        <w:r w:rsidR="00661EAB" w:rsidRPr="006004A2">
          <w:rPr>
            <w:webHidden/>
          </w:rPr>
          <w:fldChar w:fldCharType="begin"/>
        </w:r>
        <w:r w:rsidR="00F46319" w:rsidRPr="006004A2">
          <w:rPr>
            <w:webHidden/>
          </w:rPr>
          <w:instrText xml:space="preserve"> PAGEREF _Toc80968532 \h </w:instrText>
        </w:r>
        <w:r w:rsidR="00661EAB" w:rsidRPr="006004A2">
          <w:rPr>
            <w:webHidden/>
          </w:rPr>
        </w:r>
        <w:r w:rsidR="00661EAB" w:rsidRPr="006004A2">
          <w:rPr>
            <w:webHidden/>
          </w:rPr>
          <w:fldChar w:fldCharType="separate"/>
        </w:r>
        <w:r w:rsidR="001B4BEB">
          <w:rPr>
            <w:webHidden/>
          </w:rPr>
          <w:t>130</w:t>
        </w:r>
        <w:r w:rsidR="00661EAB" w:rsidRPr="006004A2">
          <w:rPr>
            <w:webHidden/>
          </w:rPr>
          <w:fldChar w:fldCharType="end"/>
        </w:r>
      </w:hyperlink>
    </w:p>
    <w:p w:rsidR="00F46319" w:rsidRPr="006004A2" w:rsidRDefault="002F4698">
      <w:pPr>
        <w:pStyle w:val="26"/>
        <w:rPr>
          <w:rFonts w:asciiTheme="minorHAnsi" w:eastAsiaTheme="minorEastAsia" w:hAnsiTheme="minorHAnsi" w:cstheme="minorBidi"/>
          <w:b w:val="0"/>
          <w:bCs w:val="0"/>
          <w:sz w:val="22"/>
          <w:szCs w:val="22"/>
          <w:lang w:val="ru-RU"/>
        </w:rPr>
      </w:pPr>
      <w:hyperlink w:anchor="_Toc80968533" w:history="1">
        <w:r w:rsidR="00F46319" w:rsidRPr="006004A2">
          <w:rPr>
            <w:rStyle w:val="a9"/>
          </w:rPr>
          <w:t>2.3</w:t>
        </w:r>
        <w:r w:rsidR="00F46319" w:rsidRPr="006004A2">
          <w:rPr>
            <w:rFonts w:asciiTheme="minorHAnsi" w:eastAsiaTheme="minorEastAsia" w:hAnsiTheme="minorHAnsi" w:cstheme="minorBidi"/>
            <w:b w:val="0"/>
            <w:bCs w:val="0"/>
            <w:sz w:val="22"/>
            <w:szCs w:val="22"/>
            <w:lang w:val="ru-RU"/>
          </w:rPr>
          <w:tab/>
        </w:r>
        <w:r w:rsidR="00F46319" w:rsidRPr="006004A2">
          <w:rPr>
            <w:rStyle w:val="a9"/>
          </w:rPr>
          <w:t>Перечень мероприятий (инвестиционных проектов) по проектированию, строительству и реконструкции объектов физической культуры и массового спорта</w:t>
        </w:r>
        <w:r w:rsidR="00F46319" w:rsidRPr="006004A2">
          <w:rPr>
            <w:webHidden/>
          </w:rPr>
          <w:tab/>
        </w:r>
        <w:r w:rsidR="00661EAB" w:rsidRPr="006004A2">
          <w:rPr>
            <w:webHidden/>
          </w:rPr>
          <w:fldChar w:fldCharType="begin"/>
        </w:r>
        <w:r w:rsidR="00F46319" w:rsidRPr="006004A2">
          <w:rPr>
            <w:webHidden/>
          </w:rPr>
          <w:instrText xml:space="preserve"> PAGEREF _Toc80968533 \h </w:instrText>
        </w:r>
        <w:r w:rsidR="00661EAB" w:rsidRPr="006004A2">
          <w:rPr>
            <w:webHidden/>
          </w:rPr>
        </w:r>
        <w:r w:rsidR="00661EAB" w:rsidRPr="006004A2">
          <w:rPr>
            <w:webHidden/>
          </w:rPr>
          <w:fldChar w:fldCharType="separate"/>
        </w:r>
        <w:r w:rsidR="001B4BEB">
          <w:rPr>
            <w:webHidden/>
          </w:rPr>
          <w:t>132</w:t>
        </w:r>
        <w:r w:rsidR="00661EAB" w:rsidRPr="006004A2">
          <w:rPr>
            <w:webHidden/>
          </w:rPr>
          <w:fldChar w:fldCharType="end"/>
        </w:r>
      </w:hyperlink>
    </w:p>
    <w:p w:rsidR="00F46319" w:rsidRPr="006004A2" w:rsidRDefault="002F4698">
      <w:pPr>
        <w:pStyle w:val="26"/>
        <w:rPr>
          <w:rFonts w:asciiTheme="minorHAnsi" w:eastAsiaTheme="minorEastAsia" w:hAnsiTheme="minorHAnsi" w:cstheme="minorBidi"/>
          <w:b w:val="0"/>
          <w:bCs w:val="0"/>
          <w:sz w:val="22"/>
          <w:szCs w:val="22"/>
          <w:lang w:val="ru-RU"/>
        </w:rPr>
      </w:pPr>
      <w:hyperlink w:anchor="_Toc80968534" w:history="1">
        <w:r w:rsidR="00F46319" w:rsidRPr="006004A2">
          <w:rPr>
            <w:rStyle w:val="a9"/>
          </w:rPr>
          <w:t>2.4</w:t>
        </w:r>
        <w:r w:rsidR="00F46319" w:rsidRPr="006004A2">
          <w:rPr>
            <w:rFonts w:asciiTheme="minorHAnsi" w:eastAsiaTheme="minorEastAsia" w:hAnsiTheme="minorHAnsi" w:cstheme="minorBidi"/>
            <w:b w:val="0"/>
            <w:bCs w:val="0"/>
            <w:sz w:val="22"/>
            <w:szCs w:val="22"/>
            <w:lang w:val="ru-RU"/>
          </w:rPr>
          <w:tab/>
        </w:r>
        <w:r w:rsidR="00F46319" w:rsidRPr="006004A2">
          <w:rPr>
            <w:rStyle w:val="a9"/>
          </w:rPr>
          <w:t>Перечень мероприятий (инвестиционных проектов) по проектированию, строительству и реконструкции объектов культуры</w:t>
        </w:r>
        <w:r w:rsidR="00F46319" w:rsidRPr="006004A2">
          <w:rPr>
            <w:webHidden/>
          </w:rPr>
          <w:tab/>
        </w:r>
        <w:r w:rsidR="00661EAB" w:rsidRPr="006004A2">
          <w:rPr>
            <w:webHidden/>
          </w:rPr>
          <w:fldChar w:fldCharType="begin"/>
        </w:r>
        <w:r w:rsidR="00F46319" w:rsidRPr="006004A2">
          <w:rPr>
            <w:webHidden/>
          </w:rPr>
          <w:instrText xml:space="preserve"> PAGEREF _Toc80968534 \h </w:instrText>
        </w:r>
        <w:r w:rsidR="00661EAB" w:rsidRPr="006004A2">
          <w:rPr>
            <w:webHidden/>
          </w:rPr>
        </w:r>
        <w:r w:rsidR="00661EAB" w:rsidRPr="006004A2">
          <w:rPr>
            <w:webHidden/>
          </w:rPr>
          <w:fldChar w:fldCharType="separate"/>
        </w:r>
        <w:r w:rsidR="001B4BEB">
          <w:rPr>
            <w:webHidden/>
          </w:rPr>
          <w:t>135</w:t>
        </w:r>
        <w:r w:rsidR="00661EAB" w:rsidRPr="006004A2">
          <w:rPr>
            <w:webHidden/>
          </w:rPr>
          <w:fldChar w:fldCharType="end"/>
        </w:r>
      </w:hyperlink>
    </w:p>
    <w:p w:rsidR="00F46319" w:rsidRPr="006004A2" w:rsidRDefault="002F4698">
      <w:pPr>
        <w:pStyle w:val="26"/>
        <w:rPr>
          <w:rFonts w:asciiTheme="minorHAnsi" w:eastAsiaTheme="minorEastAsia" w:hAnsiTheme="minorHAnsi" w:cstheme="minorBidi"/>
          <w:b w:val="0"/>
          <w:bCs w:val="0"/>
          <w:sz w:val="22"/>
          <w:szCs w:val="22"/>
          <w:lang w:val="ru-RU"/>
        </w:rPr>
      </w:pPr>
      <w:hyperlink w:anchor="_Toc80968535" w:history="1">
        <w:r w:rsidR="00F46319" w:rsidRPr="006004A2">
          <w:rPr>
            <w:rStyle w:val="a9"/>
          </w:rPr>
          <w:t>2.5</w:t>
        </w:r>
        <w:r w:rsidR="00F46319" w:rsidRPr="006004A2">
          <w:rPr>
            <w:rFonts w:asciiTheme="minorHAnsi" w:eastAsiaTheme="minorEastAsia" w:hAnsiTheme="minorHAnsi" w:cstheme="minorBidi"/>
            <w:b w:val="0"/>
            <w:bCs w:val="0"/>
            <w:sz w:val="22"/>
            <w:szCs w:val="22"/>
            <w:lang w:val="ru-RU"/>
          </w:rPr>
          <w:tab/>
        </w:r>
        <w:r w:rsidR="00F46319" w:rsidRPr="006004A2">
          <w:rPr>
            <w:rStyle w:val="a9"/>
          </w:rPr>
          <w:t>Перечень мероприятий (инвестиционных проектов) по проектированию, строительству и реконструкции объектов социальной инфраструктуры с учетом реализации Закона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r w:rsidR="00F46319" w:rsidRPr="006004A2">
          <w:rPr>
            <w:webHidden/>
          </w:rPr>
          <w:tab/>
        </w:r>
        <w:r w:rsidR="00661EAB" w:rsidRPr="006004A2">
          <w:rPr>
            <w:webHidden/>
          </w:rPr>
          <w:fldChar w:fldCharType="begin"/>
        </w:r>
        <w:r w:rsidR="00F46319" w:rsidRPr="006004A2">
          <w:rPr>
            <w:webHidden/>
          </w:rPr>
          <w:instrText xml:space="preserve"> PAGEREF _Toc80968535 \h </w:instrText>
        </w:r>
        <w:r w:rsidR="00661EAB" w:rsidRPr="006004A2">
          <w:rPr>
            <w:webHidden/>
          </w:rPr>
        </w:r>
        <w:r w:rsidR="00661EAB" w:rsidRPr="006004A2">
          <w:rPr>
            <w:webHidden/>
          </w:rPr>
          <w:fldChar w:fldCharType="separate"/>
        </w:r>
        <w:r w:rsidR="001B4BEB">
          <w:rPr>
            <w:webHidden/>
          </w:rPr>
          <w:t>152</w:t>
        </w:r>
        <w:r w:rsidR="00661EAB" w:rsidRPr="006004A2">
          <w:rPr>
            <w:webHidden/>
          </w:rPr>
          <w:fldChar w:fldCharType="end"/>
        </w:r>
      </w:hyperlink>
    </w:p>
    <w:p w:rsidR="00F46319" w:rsidRPr="006004A2" w:rsidRDefault="002F4698">
      <w:pPr>
        <w:pStyle w:val="16"/>
        <w:rPr>
          <w:rFonts w:asciiTheme="minorHAnsi" w:eastAsiaTheme="minorEastAsia" w:hAnsiTheme="minorHAnsi" w:cstheme="minorBidi"/>
          <w:b w:val="0"/>
          <w:sz w:val="22"/>
          <w:szCs w:val="22"/>
        </w:rPr>
      </w:pPr>
      <w:hyperlink w:anchor="_Toc80968536" w:history="1">
        <w:r w:rsidR="00F46319" w:rsidRPr="006004A2">
          <w:rPr>
            <w:rStyle w:val="a9"/>
          </w:rPr>
          <w:t>3 Оценка объемов и источников финансирования мероприятий (инвестиционных проектов) по проектированию, строительству, реконструкции объектов социальной инфраструктуры населенных пунктов муниципального округа Тазовский район Ямало-Ненецкого автономного округа</w:t>
        </w:r>
        <w:r w:rsidR="00F46319" w:rsidRPr="006004A2">
          <w:rPr>
            <w:webHidden/>
          </w:rPr>
          <w:tab/>
        </w:r>
        <w:r w:rsidR="00661EAB" w:rsidRPr="006004A2">
          <w:rPr>
            <w:webHidden/>
          </w:rPr>
          <w:fldChar w:fldCharType="begin"/>
        </w:r>
        <w:r w:rsidR="00F46319" w:rsidRPr="006004A2">
          <w:rPr>
            <w:webHidden/>
          </w:rPr>
          <w:instrText xml:space="preserve"> PAGEREF _Toc80968536 \h </w:instrText>
        </w:r>
        <w:r w:rsidR="00661EAB" w:rsidRPr="006004A2">
          <w:rPr>
            <w:webHidden/>
          </w:rPr>
        </w:r>
        <w:r w:rsidR="00661EAB" w:rsidRPr="006004A2">
          <w:rPr>
            <w:webHidden/>
          </w:rPr>
          <w:fldChar w:fldCharType="separate"/>
        </w:r>
        <w:r w:rsidR="001B4BEB">
          <w:rPr>
            <w:webHidden/>
          </w:rPr>
          <w:t>164</w:t>
        </w:r>
        <w:r w:rsidR="00661EAB" w:rsidRPr="006004A2">
          <w:rPr>
            <w:webHidden/>
          </w:rPr>
          <w:fldChar w:fldCharType="end"/>
        </w:r>
      </w:hyperlink>
    </w:p>
    <w:p w:rsidR="00F46319" w:rsidRPr="006004A2" w:rsidRDefault="002F4698">
      <w:pPr>
        <w:pStyle w:val="16"/>
        <w:rPr>
          <w:rFonts w:asciiTheme="minorHAnsi" w:eastAsiaTheme="minorEastAsia" w:hAnsiTheme="minorHAnsi" w:cstheme="minorBidi"/>
          <w:b w:val="0"/>
          <w:sz w:val="22"/>
          <w:szCs w:val="22"/>
        </w:rPr>
      </w:pPr>
      <w:hyperlink w:anchor="_Toc80968537" w:history="1">
        <w:r w:rsidR="00F46319" w:rsidRPr="006004A2">
          <w:rPr>
            <w:rStyle w:val="a9"/>
          </w:rPr>
          <w:t>4 Целевые индикаторы и оценка эффективности мероприятий (инвестиционных проектов) по проектированию, строительству, реконструкции объектов социальной инфраструктуры населенных пунктов муниципального округа Тазовский район Ямало-Ненецкого автономного округа</w:t>
        </w:r>
        <w:r w:rsidR="00F46319" w:rsidRPr="006004A2">
          <w:rPr>
            <w:webHidden/>
          </w:rPr>
          <w:tab/>
        </w:r>
        <w:r w:rsidR="00661EAB" w:rsidRPr="006004A2">
          <w:rPr>
            <w:webHidden/>
          </w:rPr>
          <w:fldChar w:fldCharType="begin"/>
        </w:r>
        <w:r w:rsidR="00F46319" w:rsidRPr="006004A2">
          <w:rPr>
            <w:webHidden/>
          </w:rPr>
          <w:instrText xml:space="preserve"> PAGEREF _Toc80968537 \h </w:instrText>
        </w:r>
        <w:r w:rsidR="00661EAB" w:rsidRPr="006004A2">
          <w:rPr>
            <w:webHidden/>
          </w:rPr>
        </w:r>
        <w:r w:rsidR="00661EAB" w:rsidRPr="006004A2">
          <w:rPr>
            <w:webHidden/>
          </w:rPr>
          <w:fldChar w:fldCharType="separate"/>
        </w:r>
        <w:r w:rsidR="001B4BEB">
          <w:rPr>
            <w:webHidden/>
          </w:rPr>
          <w:t>167</w:t>
        </w:r>
        <w:r w:rsidR="00661EAB" w:rsidRPr="006004A2">
          <w:rPr>
            <w:webHidden/>
          </w:rPr>
          <w:fldChar w:fldCharType="end"/>
        </w:r>
      </w:hyperlink>
    </w:p>
    <w:p w:rsidR="00F46319" w:rsidRPr="006004A2" w:rsidRDefault="002F4698">
      <w:pPr>
        <w:pStyle w:val="16"/>
        <w:rPr>
          <w:rFonts w:asciiTheme="minorHAnsi" w:eastAsiaTheme="minorEastAsia" w:hAnsiTheme="minorHAnsi" w:cstheme="minorBidi"/>
          <w:b w:val="0"/>
          <w:sz w:val="22"/>
          <w:szCs w:val="22"/>
        </w:rPr>
      </w:pPr>
      <w:hyperlink w:anchor="_Toc80968538" w:history="1">
        <w:r w:rsidR="00F46319" w:rsidRPr="006004A2">
          <w:rPr>
            <w:rStyle w:val="a9"/>
          </w:rPr>
          <w:t>5 Предложения по совершенствованию нормативно-правового и информационного обеспечения развития социальной инфраструктуры населенных пунктов муниципального округа Тазовский район Ямало-Ненецкого автономного округа, разрабатываемые в целях обеспечения возможности реализации предлагаемых в составе программы мероприятий (инвестиционных проектов)</w:t>
        </w:r>
        <w:r w:rsidR="00F46319" w:rsidRPr="006004A2">
          <w:rPr>
            <w:webHidden/>
          </w:rPr>
          <w:tab/>
        </w:r>
        <w:r w:rsidR="00661EAB" w:rsidRPr="006004A2">
          <w:rPr>
            <w:webHidden/>
          </w:rPr>
          <w:fldChar w:fldCharType="begin"/>
        </w:r>
        <w:r w:rsidR="00F46319" w:rsidRPr="006004A2">
          <w:rPr>
            <w:webHidden/>
          </w:rPr>
          <w:instrText xml:space="preserve"> PAGEREF _Toc80968538 \h </w:instrText>
        </w:r>
        <w:r w:rsidR="00661EAB" w:rsidRPr="006004A2">
          <w:rPr>
            <w:webHidden/>
          </w:rPr>
        </w:r>
        <w:r w:rsidR="00661EAB" w:rsidRPr="006004A2">
          <w:rPr>
            <w:webHidden/>
          </w:rPr>
          <w:fldChar w:fldCharType="separate"/>
        </w:r>
        <w:r w:rsidR="001B4BEB">
          <w:rPr>
            <w:webHidden/>
          </w:rPr>
          <w:t>181</w:t>
        </w:r>
        <w:r w:rsidR="00661EAB" w:rsidRPr="006004A2">
          <w:rPr>
            <w:webHidden/>
          </w:rPr>
          <w:fldChar w:fldCharType="end"/>
        </w:r>
      </w:hyperlink>
    </w:p>
    <w:p w:rsidR="00F46319" w:rsidRPr="006004A2" w:rsidRDefault="002F4698">
      <w:pPr>
        <w:pStyle w:val="16"/>
        <w:rPr>
          <w:rFonts w:asciiTheme="minorHAnsi" w:eastAsiaTheme="minorEastAsia" w:hAnsiTheme="minorHAnsi" w:cstheme="minorBidi"/>
          <w:b w:val="0"/>
          <w:sz w:val="22"/>
          <w:szCs w:val="22"/>
        </w:rPr>
      </w:pPr>
      <w:hyperlink w:anchor="_Toc80968539" w:history="1">
        <w:r w:rsidR="00F46319" w:rsidRPr="006004A2">
          <w:rPr>
            <w:rStyle w:val="a9"/>
          </w:rPr>
          <w:t>Приложения</w:t>
        </w:r>
        <w:r w:rsidR="00F46319" w:rsidRPr="006004A2">
          <w:rPr>
            <w:webHidden/>
          </w:rPr>
          <w:tab/>
        </w:r>
        <w:r w:rsidR="00661EAB" w:rsidRPr="006004A2">
          <w:rPr>
            <w:webHidden/>
          </w:rPr>
          <w:fldChar w:fldCharType="begin"/>
        </w:r>
        <w:r w:rsidR="00F46319" w:rsidRPr="006004A2">
          <w:rPr>
            <w:webHidden/>
          </w:rPr>
          <w:instrText xml:space="preserve"> PAGEREF _Toc80968539 \h </w:instrText>
        </w:r>
        <w:r w:rsidR="00661EAB" w:rsidRPr="006004A2">
          <w:rPr>
            <w:webHidden/>
          </w:rPr>
        </w:r>
        <w:r w:rsidR="00661EAB" w:rsidRPr="006004A2">
          <w:rPr>
            <w:webHidden/>
          </w:rPr>
          <w:fldChar w:fldCharType="separate"/>
        </w:r>
        <w:r w:rsidR="001B4BEB">
          <w:rPr>
            <w:webHidden/>
          </w:rPr>
          <w:t>183</w:t>
        </w:r>
        <w:r w:rsidR="00661EAB" w:rsidRPr="006004A2">
          <w:rPr>
            <w:webHidden/>
          </w:rPr>
          <w:fldChar w:fldCharType="end"/>
        </w:r>
      </w:hyperlink>
    </w:p>
    <w:p w:rsidR="00907721" w:rsidRPr="006004A2" w:rsidRDefault="00661EAB" w:rsidP="00177EB7">
      <w:pPr>
        <w:pStyle w:val="16"/>
        <w:tabs>
          <w:tab w:val="clear" w:pos="9356"/>
          <w:tab w:val="right" w:leader="dot" w:pos="9355"/>
        </w:tabs>
      </w:pPr>
      <w:r w:rsidRPr="006004A2">
        <w:fldChar w:fldCharType="end"/>
      </w:r>
    </w:p>
    <w:p w:rsidR="00F94059" w:rsidRDefault="00F94059" w:rsidP="00A877DC">
      <w:pPr>
        <w:pStyle w:val="1"/>
        <w:pageBreakBefore/>
        <w:numPr>
          <w:ilvl w:val="0"/>
          <w:numId w:val="0"/>
        </w:numPr>
        <w:tabs>
          <w:tab w:val="left" w:pos="426"/>
        </w:tabs>
        <w:spacing w:before="120" w:after="120"/>
        <w:rPr>
          <w:sz w:val="24"/>
          <w:szCs w:val="24"/>
          <w:lang w:val="ru-RU"/>
        </w:rPr>
      </w:pPr>
      <w:bookmarkStart w:id="3" w:name="_Toc340129071"/>
      <w:bookmarkStart w:id="4" w:name="_Toc438052077"/>
      <w:bookmarkStart w:id="5" w:name="_Toc80968513"/>
      <w:bookmarkStart w:id="6" w:name="_Toc269128015"/>
      <w:r w:rsidRPr="006004A2">
        <w:rPr>
          <w:sz w:val="24"/>
          <w:szCs w:val="24"/>
          <w:lang w:val="ru-RU"/>
        </w:rPr>
        <w:lastRenderedPageBreak/>
        <w:t>Паспорт Программы</w:t>
      </w:r>
      <w:bookmarkEnd w:id="3"/>
      <w:bookmarkEnd w:id="4"/>
      <w:bookmarkEnd w:id="5"/>
    </w:p>
    <w:p w:rsidR="004739C8" w:rsidRDefault="004739C8" w:rsidP="004739C8">
      <w:pPr>
        <w:jc w:val="center"/>
      </w:pPr>
      <w:r w:rsidRPr="006004A2">
        <w:t>комплексного развития социальной инфраструктуры муниципального округа Тазовский район Ямало-Ненецкого автономного округа</w:t>
      </w:r>
      <w:r>
        <w:t xml:space="preserve"> на 2022 – 2040 гг.</w:t>
      </w:r>
    </w:p>
    <w:p w:rsidR="004739C8" w:rsidRPr="004739C8" w:rsidRDefault="004739C8" w:rsidP="004739C8"/>
    <w:tbl>
      <w:tblPr>
        <w:tblW w:w="5000"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9"/>
        <w:gridCol w:w="7095"/>
      </w:tblGrid>
      <w:tr w:rsidR="006675BA" w:rsidRPr="006004A2" w:rsidTr="00F95E93">
        <w:trPr>
          <w:trHeight w:val="20"/>
        </w:trPr>
        <w:tc>
          <w:tcPr>
            <w:tcW w:w="1400" w:type="pct"/>
          </w:tcPr>
          <w:p w:rsidR="00F94059" w:rsidRPr="006004A2" w:rsidRDefault="00F94059" w:rsidP="00792814">
            <w:pPr>
              <w:shd w:val="clear" w:color="auto" w:fill="FFFFFF"/>
              <w:tabs>
                <w:tab w:val="left" w:pos="514"/>
              </w:tabs>
            </w:pPr>
            <w:r w:rsidRPr="006004A2">
              <w:t>Наименование программы</w:t>
            </w:r>
          </w:p>
        </w:tc>
        <w:tc>
          <w:tcPr>
            <w:tcW w:w="3600" w:type="pct"/>
          </w:tcPr>
          <w:p w:rsidR="00C70571" w:rsidRPr="006004A2" w:rsidRDefault="00C70571" w:rsidP="00792814">
            <w:pPr>
              <w:shd w:val="clear" w:color="auto" w:fill="FFFFFF"/>
              <w:tabs>
                <w:tab w:val="left" w:pos="514"/>
              </w:tabs>
              <w:jc w:val="both"/>
            </w:pPr>
            <w:r w:rsidRPr="006004A2">
              <w:t xml:space="preserve">Программа комплексного развития социальной инфраструктуры </w:t>
            </w:r>
            <w:r w:rsidR="006675BA" w:rsidRPr="006004A2">
              <w:t>муниципального округа Тазовский район Ямало-Ненецкого автономного округа (на 2022 – 2040 гг.) (далее – Программа)</w:t>
            </w:r>
          </w:p>
        </w:tc>
      </w:tr>
      <w:tr w:rsidR="0029752E" w:rsidRPr="006004A2" w:rsidTr="00F95E93">
        <w:trPr>
          <w:trHeight w:val="20"/>
        </w:trPr>
        <w:tc>
          <w:tcPr>
            <w:tcW w:w="1400" w:type="pct"/>
          </w:tcPr>
          <w:p w:rsidR="00C70571" w:rsidRPr="006004A2" w:rsidRDefault="00C70571" w:rsidP="00792814">
            <w:pPr>
              <w:shd w:val="clear" w:color="auto" w:fill="FFFFFF"/>
              <w:tabs>
                <w:tab w:val="left" w:pos="514"/>
              </w:tabs>
              <w:jc w:val="both"/>
            </w:pPr>
            <w:r w:rsidRPr="006004A2">
              <w:t>Основание для разработки Программы</w:t>
            </w:r>
          </w:p>
        </w:tc>
        <w:tc>
          <w:tcPr>
            <w:tcW w:w="3600" w:type="pct"/>
          </w:tcPr>
          <w:p w:rsidR="00C70571" w:rsidRPr="006004A2" w:rsidRDefault="00C70571" w:rsidP="006E4CA0">
            <w:pPr>
              <w:pStyle w:val="aa"/>
              <w:numPr>
                <w:ilvl w:val="0"/>
                <w:numId w:val="63"/>
              </w:numPr>
              <w:tabs>
                <w:tab w:val="left" w:pos="613"/>
              </w:tabs>
              <w:ind w:left="46" w:firstLine="284"/>
              <w:jc w:val="both"/>
              <w:rPr>
                <w:sz w:val="24"/>
                <w:szCs w:val="24"/>
              </w:rPr>
            </w:pPr>
            <w:r w:rsidRPr="006004A2">
              <w:rPr>
                <w:sz w:val="24"/>
                <w:szCs w:val="24"/>
              </w:rPr>
              <w:t>Градостроитель</w:t>
            </w:r>
            <w:r w:rsidR="00265F08" w:rsidRPr="006004A2">
              <w:rPr>
                <w:sz w:val="24"/>
                <w:szCs w:val="24"/>
              </w:rPr>
              <w:t>ный кодекс Российской Федерации</w:t>
            </w:r>
            <w:r w:rsidR="0029752E" w:rsidRPr="006004A2">
              <w:rPr>
                <w:sz w:val="24"/>
                <w:szCs w:val="24"/>
              </w:rPr>
              <w:t>;</w:t>
            </w:r>
          </w:p>
          <w:p w:rsidR="00C70571" w:rsidRPr="006004A2" w:rsidRDefault="00C70571" w:rsidP="006E4CA0">
            <w:pPr>
              <w:pStyle w:val="aa"/>
              <w:numPr>
                <w:ilvl w:val="0"/>
                <w:numId w:val="63"/>
              </w:numPr>
              <w:tabs>
                <w:tab w:val="left" w:pos="613"/>
              </w:tabs>
              <w:ind w:left="46" w:firstLine="284"/>
              <w:jc w:val="both"/>
              <w:rPr>
                <w:sz w:val="24"/>
                <w:szCs w:val="24"/>
              </w:rPr>
            </w:pPr>
            <w:r w:rsidRPr="006004A2">
              <w:rPr>
                <w:sz w:val="24"/>
                <w:szCs w:val="24"/>
              </w:rPr>
              <w:t>Федеральный закон от 06.10.2003 № 131-ФЗ «Об общих принципах организации местного самоуправления в Российской Федерации»</w:t>
            </w:r>
            <w:r w:rsidR="0029752E" w:rsidRPr="006004A2">
              <w:rPr>
                <w:sz w:val="24"/>
                <w:szCs w:val="24"/>
              </w:rPr>
              <w:t>;</w:t>
            </w:r>
          </w:p>
          <w:p w:rsidR="00C70571" w:rsidRPr="006004A2" w:rsidRDefault="00C70571" w:rsidP="006E4CA0">
            <w:pPr>
              <w:pStyle w:val="aa"/>
              <w:numPr>
                <w:ilvl w:val="0"/>
                <w:numId w:val="63"/>
              </w:numPr>
              <w:tabs>
                <w:tab w:val="left" w:pos="613"/>
              </w:tabs>
              <w:ind w:left="46" w:firstLine="284"/>
              <w:jc w:val="both"/>
              <w:rPr>
                <w:sz w:val="24"/>
                <w:szCs w:val="24"/>
              </w:rPr>
            </w:pPr>
            <w:r w:rsidRPr="006004A2">
              <w:rPr>
                <w:sz w:val="24"/>
                <w:szCs w:val="24"/>
              </w:rPr>
              <w:t>Постановление Правительства Российской Федерации от 01.10.2015 № 1050 «Об утверждении требований к программам комплексного развития социальной инфраструктуры поселений, городских округов»</w:t>
            </w:r>
            <w:r w:rsidR="0029752E" w:rsidRPr="006004A2">
              <w:rPr>
                <w:sz w:val="24"/>
                <w:szCs w:val="24"/>
              </w:rPr>
              <w:t>;</w:t>
            </w:r>
          </w:p>
          <w:p w:rsidR="00C70571" w:rsidRPr="006004A2" w:rsidRDefault="006675BA" w:rsidP="006E4CA0">
            <w:pPr>
              <w:pStyle w:val="aa"/>
              <w:numPr>
                <w:ilvl w:val="0"/>
                <w:numId w:val="63"/>
              </w:numPr>
              <w:tabs>
                <w:tab w:val="left" w:pos="613"/>
              </w:tabs>
              <w:ind w:left="46" w:firstLine="284"/>
              <w:jc w:val="both"/>
              <w:rPr>
                <w:sz w:val="24"/>
                <w:szCs w:val="24"/>
              </w:rPr>
            </w:pPr>
            <w:r w:rsidRPr="006004A2">
              <w:rPr>
                <w:sz w:val="24"/>
                <w:szCs w:val="24"/>
              </w:rPr>
              <w:t>Генеральный план муниципального округа Тазовский район Ямало-Ненецкого автономного округа, утв. решением Думы Тазовского района от 10.02.2021 № 2-1-2</w:t>
            </w:r>
          </w:p>
        </w:tc>
      </w:tr>
      <w:tr w:rsidR="003004E8" w:rsidRPr="006004A2" w:rsidTr="00F95E93">
        <w:trPr>
          <w:trHeight w:val="20"/>
        </w:trPr>
        <w:tc>
          <w:tcPr>
            <w:tcW w:w="1400" w:type="pct"/>
          </w:tcPr>
          <w:p w:rsidR="00C70571" w:rsidRPr="006004A2" w:rsidRDefault="00C70571" w:rsidP="00792814">
            <w:pPr>
              <w:shd w:val="clear" w:color="auto" w:fill="FFFFFF"/>
              <w:tabs>
                <w:tab w:val="left" w:pos="514"/>
              </w:tabs>
            </w:pPr>
            <w:r w:rsidRPr="006004A2">
              <w:t xml:space="preserve">Наименование </w:t>
            </w:r>
            <w:r w:rsidR="000622AD" w:rsidRPr="006004A2">
              <w:t>з</w:t>
            </w:r>
            <w:r w:rsidRPr="006004A2">
              <w:t xml:space="preserve">аказчика </w:t>
            </w:r>
            <w:r w:rsidR="000622AD" w:rsidRPr="006004A2">
              <w:t xml:space="preserve">и разработчиков </w:t>
            </w:r>
            <w:r w:rsidRPr="006004A2">
              <w:t xml:space="preserve">Программы, </w:t>
            </w:r>
            <w:r w:rsidR="000622AD" w:rsidRPr="006004A2">
              <w:t xml:space="preserve">их </w:t>
            </w:r>
            <w:r w:rsidRPr="006004A2">
              <w:t>местонахождение</w:t>
            </w:r>
          </w:p>
          <w:p w:rsidR="000622AD" w:rsidRPr="006004A2" w:rsidRDefault="000622AD" w:rsidP="00792814">
            <w:pPr>
              <w:shd w:val="clear" w:color="auto" w:fill="FFFFFF"/>
              <w:tabs>
                <w:tab w:val="left" w:pos="514"/>
              </w:tabs>
              <w:rPr>
                <w:color w:val="FF0000"/>
              </w:rPr>
            </w:pPr>
          </w:p>
        </w:tc>
        <w:tc>
          <w:tcPr>
            <w:tcW w:w="3600" w:type="pct"/>
          </w:tcPr>
          <w:p w:rsidR="0029752E" w:rsidRPr="006004A2" w:rsidRDefault="0029752E" w:rsidP="0029752E">
            <w:pPr>
              <w:rPr>
                <w:b/>
              </w:rPr>
            </w:pPr>
            <w:r w:rsidRPr="006004A2">
              <w:rPr>
                <w:b/>
              </w:rPr>
              <w:t>Заказчик:</w:t>
            </w:r>
          </w:p>
          <w:p w:rsidR="0029752E" w:rsidRPr="006004A2" w:rsidRDefault="0029752E" w:rsidP="0029752E">
            <w:r w:rsidRPr="006004A2">
              <w:t>Управление коммуникаций, строительства и жилищной политики Администрации Тазовского района</w:t>
            </w:r>
          </w:p>
          <w:p w:rsidR="0029752E" w:rsidRPr="006004A2" w:rsidRDefault="0029752E" w:rsidP="0029752E">
            <w:r w:rsidRPr="006004A2">
              <w:t>629350, ЯНАО, п. Тазовский, ул. Геофизиков, д. 1 Б</w:t>
            </w:r>
          </w:p>
          <w:p w:rsidR="0029752E" w:rsidRPr="006004A2" w:rsidRDefault="0029752E" w:rsidP="0029752E">
            <w:pPr>
              <w:ind w:right="62"/>
              <w:rPr>
                <w:color w:val="000000"/>
                <w:lang w:val="en-US"/>
              </w:rPr>
            </w:pPr>
            <w:r w:rsidRPr="006004A2">
              <w:rPr>
                <w:color w:val="000000"/>
              </w:rPr>
              <w:t>тел</w:t>
            </w:r>
            <w:r w:rsidRPr="006004A2">
              <w:rPr>
                <w:color w:val="000000"/>
                <w:lang w:val="en-US"/>
              </w:rPr>
              <w:t>. (349-40) 2-03-83</w:t>
            </w:r>
          </w:p>
          <w:p w:rsidR="0029752E" w:rsidRPr="006004A2" w:rsidRDefault="0029752E" w:rsidP="0029752E">
            <w:pPr>
              <w:ind w:right="62"/>
              <w:rPr>
                <w:color w:val="000000"/>
                <w:lang w:val="en-US"/>
              </w:rPr>
            </w:pPr>
            <w:r w:rsidRPr="006004A2">
              <w:rPr>
                <w:color w:val="000000"/>
                <w:lang w:val="en-US"/>
              </w:rPr>
              <w:t xml:space="preserve">e-mail: </w:t>
            </w:r>
            <w:hyperlink r:id="rId8" w:history="1">
              <w:r w:rsidR="004739C8" w:rsidRPr="006E59A4">
                <w:rPr>
                  <w:rStyle w:val="a9"/>
                  <w:lang w:val="en-US"/>
                </w:rPr>
                <w:t>communstroy@tazovsky.yanao.ru</w:t>
              </w:r>
            </w:hyperlink>
          </w:p>
          <w:p w:rsidR="0029752E" w:rsidRPr="006004A2" w:rsidRDefault="0029752E" w:rsidP="0029752E">
            <w:pPr>
              <w:rPr>
                <w:b/>
              </w:rPr>
            </w:pPr>
            <w:r w:rsidRPr="006004A2">
              <w:rPr>
                <w:b/>
              </w:rPr>
              <w:t>Разработчик:</w:t>
            </w:r>
          </w:p>
          <w:p w:rsidR="0029752E" w:rsidRPr="006004A2" w:rsidRDefault="0029752E" w:rsidP="0029752E">
            <w:r w:rsidRPr="006004A2">
              <w:t>ООО «Сибпрофконсалт»</w:t>
            </w:r>
          </w:p>
          <w:p w:rsidR="0029752E" w:rsidRPr="006004A2" w:rsidRDefault="0029752E" w:rsidP="0029752E">
            <w:r w:rsidRPr="006004A2">
              <w:t>625000, г. Тюмень, ул. Дзержинского, 15, офис 702,</w:t>
            </w:r>
          </w:p>
          <w:p w:rsidR="0029752E" w:rsidRPr="006004A2" w:rsidRDefault="0029752E" w:rsidP="0029752E">
            <w:r w:rsidRPr="006004A2">
              <w:t>тел./факс: (3452) 59-50-33,</w:t>
            </w:r>
          </w:p>
          <w:p w:rsidR="00C70571" w:rsidRPr="006004A2" w:rsidRDefault="0029752E" w:rsidP="0029752E">
            <w:pPr>
              <w:shd w:val="clear" w:color="auto" w:fill="FFFFFF"/>
              <w:tabs>
                <w:tab w:val="left" w:pos="514"/>
              </w:tabs>
              <w:jc w:val="both"/>
              <w:rPr>
                <w:color w:val="FF0000"/>
              </w:rPr>
            </w:pPr>
            <w:r w:rsidRPr="006004A2">
              <w:rPr>
                <w:lang w:val="en-US"/>
              </w:rPr>
              <w:t>e</w:t>
            </w:r>
            <w:r w:rsidRPr="006004A2">
              <w:t>-</w:t>
            </w:r>
            <w:r w:rsidRPr="006004A2">
              <w:rPr>
                <w:lang w:val="en-US"/>
              </w:rPr>
              <w:t>mail</w:t>
            </w:r>
            <w:r w:rsidRPr="006004A2">
              <w:t xml:space="preserve">: </w:t>
            </w:r>
            <w:hyperlink r:id="rId9" w:history="1">
              <w:r w:rsidRPr="006004A2">
                <w:rPr>
                  <w:rStyle w:val="a9"/>
                  <w:lang w:val="en-US"/>
                </w:rPr>
                <w:t>office</w:t>
              </w:r>
              <w:r w:rsidRPr="006004A2">
                <w:rPr>
                  <w:rStyle w:val="a9"/>
                </w:rPr>
                <w:t>@</w:t>
              </w:r>
              <w:r w:rsidRPr="006004A2">
                <w:rPr>
                  <w:rStyle w:val="a9"/>
                  <w:lang w:val="en-US"/>
                </w:rPr>
                <w:t>portcorp</w:t>
              </w:r>
              <w:r w:rsidRPr="006004A2">
                <w:rPr>
                  <w:rStyle w:val="a9"/>
                </w:rPr>
                <w:t>.</w:t>
              </w:r>
              <w:r w:rsidRPr="006004A2">
                <w:rPr>
                  <w:rStyle w:val="a9"/>
                  <w:lang w:val="en-US"/>
                </w:rPr>
                <w:t>ru</w:t>
              </w:r>
            </w:hyperlink>
          </w:p>
        </w:tc>
      </w:tr>
      <w:tr w:rsidR="00E56DF7" w:rsidRPr="006004A2" w:rsidTr="00F95E93">
        <w:trPr>
          <w:trHeight w:val="20"/>
        </w:trPr>
        <w:tc>
          <w:tcPr>
            <w:tcW w:w="1400" w:type="pct"/>
          </w:tcPr>
          <w:p w:rsidR="00C70571" w:rsidRPr="006004A2" w:rsidRDefault="00C70571" w:rsidP="00792814">
            <w:pPr>
              <w:shd w:val="clear" w:color="auto" w:fill="FFFFFF"/>
              <w:tabs>
                <w:tab w:val="left" w:pos="514"/>
              </w:tabs>
            </w:pPr>
            <w:r w:rsidRPr="006004A2">
              <w:t>Цели и задачи Программы</w:t>
            </w:r>
          </w:p>
        </w:tc>
        <w:tc>
          <w:tcPr>
            <w:tcW w:w="3600" w:type="pct"/>
            <w:shd w:val="clear" w:color="auto" w:fill="auto"/>
          </w:tcPr>
          <w:p w:rsidR="00C70571" w:rsidRPr="006004A2" w:rsidRDefault="00C70571" w:rsidP="00792814">
            <w:pPr>
              <w:jc w:val="both"/>
              <w:rPr>
                <w:lang w:eastAsia="ar-SA"/>
              </w:rPr>
            </w:pPr>
            <w:r w:rsidRPr="006004A2">
              <w:rPr>
                <w:lang w:eastAsia="ar-SA"/>
              </w:rPr>
              <w:t xml:space="preserve">Работа выполняется в </w:t>
            </w:r>
            <w:r w:rsidRPr="006004A2">
              <w:rPr>
                <w:b/>
                <w:lang w:eastAsia="ar-SA"/>
              </w:rPr>
              <w:t>целях</w:t>
            </w:r>
            <w:r w:rsidRPr="006004A2">
              <w:rPr>
                <w:lang w:eastAsia="ar-SA"/>
              </w:rPr>
              <w:t xml:space="preserve"> обеспечения:  </w:t>
            </w:r>
          </w:p>
          <w:p w:rsidR="00C70571" w:rsidRPr="006004A2" w:rsidRDefault="00C70571" w:rsidP="00792814">
            <w:pPr>
              <w:jc w:val="both"/>
              <w:rPr>
                <w:lang w:eastAsia="ar-SA"/>
              </w:rPr>
            </w:pPr>
            <w:r w:rsidRPr="006004A2">
              <w:rPr>
                <w:lang w:eastAsia="ar-SA"/>
              </w:rPr>
              <w:t xml:space="preserve">- безопасности, качества и эффективности использования населением объектов социальной инфраструктуры </w:t>
            </w:r>
            <w:r w:rsidR="00D86CB8" w:rsidRPr="006004A2">
              <w:t>муниципального округа Тазовский район</w:t>
            </w:r>
            <w:r w:rsidRPr="006004A2">
              <w:rPr>
                <w:lang w:eastAsia="ar-SA"/>
              </w:rPr>
              <w:t xml:space="preserve">; </w:t>
            </w:r>
          </w:p>
          <w:p w:rsidR="00C70571" w:rsidRPr="006004A2" w:rsidRDefault="00C70571" w:rsidP="00792814">
            <w:pPr>
              <w:jc w:val="both"/>
              <w:rPr>
                <w:lang w:eastAsia="ar-SA"/>
              </w:rPr>
            </w:pPr>
            <w:r w:rsidRPr="006004A2">
              <w:rPr>
                <w:lang w:eastAsia="ar-SA"/>
              </w:rPr>
              <w:t xml:space="preserve">- доступности объектов социальной инфраструктуры </w:t>
            </w:r>
            <w:r w:rsidR="00D86CB8" w:rsidRPr="006004A2">
              <w:t xml:space="preserve">муниципального округа Тазовский район </w:t>
            </w:r>
            <w:r w:rsidRPr="006004A2">
              <w:rPr>
                <w:lang w:eastAsia="ar-SA"/>
              </w:rPr>
              <w:t>для населения в соответствии с нормативами градостроительного проектирования;</w:t>
            </w:r>
          </w:p>
          <w:p w:rsidR="00C70571" w:rsidRPr="006004A2" w:rsidRDefault="00C70571" w:rsidP="00792814">
            <w:pPr>
              <w:jc w:val="both"/>
              <w:rPr>
                <w:lang w:eastAsia="ar-SA"/>
              </w:rPr>
            </w:pPr>
            <w:r w:rsidRPr="006004A2">
              <w:rPr>
                <w:lang w:eastAsia="ar-SA"/>
              </w:rPr>
              <w:t xml:space="preserve">- сбалансированного, перспективного развития социальной инфраструктуры </w:t>
            </w:r>
            <w:r w:rsidR="00D86CB8" w:rsidRPr="006004A2">
              <w:t>муниципального округа Тазовский район</w:t>
            </w:r>
            <w:r w:rsidRPr="006004A2">
              <w:rPr>
                <w:lang w:eastAsia="ar-SA"/>
              </w:rPr>
              <w:t xml:space="preserve"> в соответствии с установленными потребностями в объектах социальной инфраструктуры;</w:t>
            </w:r>
          </w:p>
          <w:p w:rsidR="00C70571" w:rsidRPr="006004A2" w:rsidRDefault="00C70571" w:rsidP="00792814">
            <w:pPr>
              <w:jc w:val="both"/>
              <w:rPr>
                <w:lang w:eastAsia="ar-SA"/>
              </w:rPr>
            </w:pPr>
            <w:r w:rsidRPr="006004A2">
              <w:rPr>
                <w:lang w:eastAsia="ar-SA"/>
              </w:rPr>
              <w:t xml:space="preserve">- достижения расчетного уровня обеспеченности населения </w:t>
            </w:r>
            <w:r w:rsidR="00D86CB8" w:rsidRPr="006004A2">
              <w:t xml:space="preserve">муниципального округа Тазовский район </w:t>
            </w:r>
            <w:r w:rsidRPr="006004A2">
              <w:rPr>
                <w:lang w:eastAsia="ar-SA"/>
              </w:rPr>
              <w:t>услугами в областях образования, здравоохранения, физической культуры</w:t>
            </w:r>
            <w:r w:rsidR="007F551D" w:rsidRPr="006004A2">
              <w:rPr>
                <w:lang w:eastAsia="ar-SA"/>
              </w:rPr>
              <w:t xml:space="preserve"> и </w:t>
            </w:r>
            <w:r w:rsidRPr="006004A2">
              <w:rPr>
                <w:lang w:eastAsia="ar-SA"/>
              </w:rPr>
              <w:t>массового спорта</w:t>
            </w:r>
            <w:r w:rsidR="007F551D" w:rsidRPr="006004A2">
              <w:rPr>
                <w:lang w:eastAsia="ar-SA"/>
              </w:rPr>
              <w:t xml:space="preserve">, </w:t>
            </w:r>
            <w:r w:rsidRPr="006004A2">
              <w:rPr>
                <w:lang w:eastAsia="ar-SA"/>
              </w:rPr>
              <w:t>культуры, в соответствии с нормативами градостроительного проектирования;</w:t>
            </w:r>
          </w:p>
          <w:p w:rsidR="00C70571" w:rsidRPr="006004A2" w:rsidRDefault="00C70571" w:rsidP="00792814">
            <w:pPr>
              <w:jc w:val="both"/>
              <w:rPr>
                <w:lang w:eastAsia="ar-SA"/>
              </w:rPr>
            </w:pPr>
            <w:r w:rsidRPr="006004A2">
              <w:rPr>
                <w:lang w:eastAsia="ar-SA"/>
              </w:rPr>
              <w:t>-</w:t>
            </w:r>
            <w:r w:rsidR="000622AD" w:rsidRPr="006004A2">
              <w:rPr>
                <w:lang w:eastAsia="ar-SA"/>
              </w:rPr>
              <w:t xml:space="preserve"> </w:t>
            </w:r>
            <w:r w:rsidRPr="006004A2">
              <w:rPr>
                <w:lang w:eastAsia="ar-SA"/>
              </w:rPr>
              <w:t>эффективности функционирования действующей социальной инфраструктуры.</w:t>
            </w:r>
          </w:p>
          <w:p w:rsidR="00C70571" w:rsidRPr="006004A2" w:rsidRDefault="00C70571" w:rsidP="00792814">
            <w:pPr>
              <w:shd w:val="clear" w:color="auto" w:fill="FFFFFF"/>
              <w:tabs>
                <w:tab w:val="left" w:pos="514"/>
              </w:tabs>
              <w:jc w:val="both"/>
              <w:rPr>
                <w:b/>
              </w:rPr>
            </w:pPr>
            <w:r w:rsidRPr="006004A2">
              <w:rPr>
                <w:b/>
              </w:rPr>
              <w:t>Задачи:</w:t>
            </w:r>
          </w:p>
          <w:p w:rsidR="00546DA5" w:rsidRPr="006004A2" w:rsidRDefault="00546DA5" w:rsidP="006E4CA0">
            <w:pPr>
              <w:pStyle w:val="aa"/>
              <w:numPr>
                <w:ilvl w:val="0"/>
                <w:numId w:val="14"/>
              </w:numPr>
              <w:ind w:left="31" w:firstLine="329"/>
              <w:jc w:val="both"/>
              <w:rPr>
                <w:sz w:val="24"/>
                <w:szCs w:val="24"/>
              </w:rPr>
            </w:pPr>
            <w:r w:rsidRPr="006004A2">
              <w:rPr>
                <w:sz w:val="24"/>
                <w:szCs w:val="24"/>
              </w:rPr>
              <w:t xml:space="preserve">Формирование перечня мероприятий по проектированию, строительству, реконструкции объектов социальной инфраструктуры местного значения </w:t>
            </w:r>
            <w:r w:rsidR="00E154A8" w:rsidRPr="006004A2">
              <w:rPr>
                <w:sz w:val="24"/>
                <w:szCs w:val="24"/>
              </w:rPr>
              <w:t xml:space="preserve">муниципального округа </w:t>
            </w:r>
            <w:r w:rsidRPr="006004A2">
              <w:rPr>
                <w:sz w:val="24"/>
                <w:szCs w:val="24"/>
              </w:rPr>
              <w:t xml:space="preserve">в </w:t>
            </w:r>
            <w:r w:rsidRPr="006004A2">
              <w:rPr>
                <w:sz w:val="24"/>
                <w:szCs w:val="24"/>
              </w:rPr>
              <w:lastRenderedPageBreak/>
              <w:t>соответствии с государственными и муниципальными программами, стратегией социально-экономического развития и планом мероприятий по реализации стратегии, планом и программой комплексного социально-экономического развития.</w:t>
            </w:r>
          </w:p>
          <w:p w:rsidR="00C70571" w:rsidRPr="006004A2" w:rsidRDefault="00546DA5" w:rsidP="006E4CA0">
            <w:pPr>
              <w:pStyle w:val="aa"/>
              <w:numPr>
                <w:ilvl w:val="0"/>
                <w:numId w:val="14"/>
              </w:numPr>
              <w:ind w:left="31" w:firstLine="329"/>
              <w:jc w:val="both"/>
              <w:rPr>
                <w:sz w:val="24"/>
                <w:szCs w:val="24"/>
              </w:rPr>
            </w:pPr>
            <w:r w:rsidRPr="006004A2">
              <w:rPr>
                <w:sz w:val="24"/>
                <w:szCs w:val="24"/>
              </w:rPr>
              <w:t xml:space="preserve">Оценка объемов и источников финансирования мероприятий по проектированию, строительству, реконструкции объектов социальной инфраструктуры </w:t>
            </w:r>
            <w:r w:rsidR="00E56DF7" w:rsidRPr="006004A2">
              <w:rPr>
                <w:sz w:val="24"/>
                <w:szCs w:val="24"/>
              </w:rPr>
              <w:t>муниципального округа Тазовский район</w:t>
            </w:r>
            <w:r w:rsidRPr="006004A2">
              <w:rPr>
                <w:sz w:val="24"/>
                <w:szCs w:val="24"/>
              </w:rPr>
              <w:t>.</w:t>
            </w:r>
          </w:p>
        </w:tc>
      </w:tr>
      <w:tr w:rsidR="00E56DF7" w:rsidRPr="006004A2" w:rsidTr="00F95E93">
        <w:trPr>
          <w:trHeight w:val="20"/>
        </w:trPr>
        <w:tc>
          <w:tcPr>
            <w:tcW w:w="1400" w:type="pct"/>
          </w:tcPr>
          <w:p w:rsidR="00C70571" w:rsidRPr="006004A2" w:rsidRDefault="00C70571" w:rsidP="00792814">
            <w:pPr>
              <w:shd w:val="clear" w:color="auto" w:fill="FFFFFF"/>
              <w:tabs>
                <w:tab w:val="left" w:pos="514"/>
              </w:tabs>
            </w:pPr>
            <w:r w:rsidRPr="006004A2">
              <w:lastRenderedPageBreak/>
              <w:t>Укрупненное описание запланированных мероприятий (инвестиционных проектов) по проектированию, строительству, реконструкции объектов социальной инфраструктуры</w:t>
            </w:r>
          </w:p>
        </w:tc>
        <w:tc>
          <w:tcPr>
            <w:tcW w:w="3600" w:type="pct"/>
            <w:shd w:val="clear" w:color="auto" w:fill="auto"/>
            <w:vAlign w:val="center"/>
          </w:tcPr>
          <w:p w:rsidR="00C70571" w:rsidRPr="006004A2" w:rsidRDefault="00C70571" w:rsidP="00792814">
            <w:pPr>
              <w:shd w:val="clear" w:color="auto" w:fill="FFFFFF"/>
              <w:tabs>
                <w:tab w:val="left" w:pos="514"/>
              </w:tabs>
              <w:jc w:val="both"/>
            </w:pPr>
            <w:r w:rsidRPr="006004A2">
              <w:t>Мероприятия по строительству и реконструкции объектов социальной инфраструктуры:</w:t>
            </w:r>
          </w:p>
          <w:p w:rsidR="00F517DE" w:rsidRPr="006004A2" w:rsidRDefault="00E56DF7" w:rsidP="006E4CA0">
            <w:pPr>
              <w:pStyle w:val="aa"/>
              <w:numPr>
                <w:ilvl w:val="0"/>
                <w:numId w:val="62"/>
              </w:numPr>
              <w:tabs>
                <w:tab w:val="left" w:pos="394"/>
                <w:tab w:val="left" w:pos="993"/>
              </w:tabs>
              <w:adjustRightInd w:val="0"/>
              <w:ind w:left="31" w:firstLine="142"/>
              <w:jc w:val="both"/>
              <w:rPr>
                <w:sz w:val="24"/>
                <w:szCs w:val="24"/>
              </w:rPr>
            </w:pPr>
            <w:r w:rsidRPr="006004A2">
              <w:rPr>
                <w:sz w:val="24"/>
                <w:szCs w:val="24"/>
              </w:rPr>
              <w:t>с</w:t>
            </w:r>
            <w:r w:rsidR="00F517DE" w:rsidRPr="006004A2">
              <w:rPr>
                <w:sz w:val="24"/>
                <w:szCs w:val="24"/>
              </w:rPr>
              <w:t>троительство</w:t>
            </w:r>
            <w:r w:rsidR="001432A3" w:rsidRPr="006004A2">
              <w:rPr>
                <w:sz w:val="24"/>
                <w:szCs w:val="24"/>
              </w:rPr>
              <w:t xml:space="preserve"> </w:t>
            </w:r>
            <w:r w:rsidR="00F517DE" w:rsidRPr="006004A2">
              <w:rPr>
                <w:sz w:val="24"/>
                <w:szCs w:val="24"/>
              </w:rPr>
              <w:t>объектов дошкольного, общеобразовательного и дополнительного образования</w:t>
            </w:r>
            <w:r w:rsidRPr="006004A2">
              <w:rPr>
                <w:sz w:val="24"/>
                <w:szCs w:val="24"/>
              </w:rPr>
              <w:t>;</w:t>
            </w:r>
          </w:p>
          <w:p w:rsidR="00F517DE" w:rsidRPr="006004A2" w:rsidRDefault="00E56DF7" w:rsidP="006E4CA0">
            <w:pPr>
              <w:pStyle w:val="aa"/>
              <w:numPr>
                <w:ilvl w:val="0"/>
                <w:numId w:val="62"/>
              </w:numPr>
              <w:tabs>
                <w:tab w:val="left" w:pos="394"/>
                <w:tab w:val="left" w:pos="993"/>
              </w:tabs>
              <w:adjustRightInd w:val="0"/>
              <w:ind w:left="31" w:firstLine="142"/>
              <w:jc w:val="both"/>
              <w:rPr>
                <w:sz w:val="24"/>
                <w:szCs w:val="24"/>
              </w:rPr>
            </w:pPr>
            <w:r w:rsidRPr="006004A2">
              <w:rPr>
                <w:sz w:val="24"/>
                <w:szCs w:val="24"/>
              </w:rPr>
              <w:t>с</w:t>
            </w:r>
            <w:r w:rsidR="00F517DE" w:rsidRPr="006004A2">
              <w:rPr>
                <w:sz w:val="24"/>
                <w:szCs w:val="24"/>
              </w:rPr>
              <w:t>троительство объектов здравоохранения</w:t>
            </w:r>
            <w:r w:rsidRPr="006004A2">
              <w:rPr>
                <w:sz w:val="24"/>
                <w:szCs w:val="24"/>
              </w:rPr>
              <w:t>;</w:t>
            </w:r>
          </w:p>
          <w:p w:rsidR="00F95E93" w:rsidRPr="006004A2" w:rsidRDefault="00E56DF7" w:rsidP="006E4CA0">
            <w:pPr>
              <w:pStyle w:val="aa"/>
              <w:numPr>
                <w:ilvl w:val="0"/>
                <w:numId w:val="62"/>
              </w:numPr>
              <w:tabs>
                <w:tab w:val="left" w:pos="394"/>
                <w:tab w:val="left" w:pos="993"/>
              </w:tabs>
              <w:adjustRightInd w:val="0"/>
              <w:ind w:left="31" w:firstLine="142"/>
              <w:jc w:val="both"/>
              <w:rPr>
                <w:sz w:val="24"/>
                <w:szCs w:val="24"/>
              </w:rPr>
            </w:pPr>
            <w:r w:rsidRPr="006004A2">
              <w:rPr>
                <w:sz w:val="24"/>
                <w:szCs w:val="24"/>
              </w:rPr>
              <w:t>с</w:t>
            </w:r>
            <w:r w:rsidR="00F517DE" w:rsidRPr="006004A2">
              <w:rPr>
                <w:sz w:val="24"/>
                <w:szCs w:val="24"/>
              </w:rPr>
              <w:t xml:space="preserve">троительство </w:t>
            </w:r>
            <w:r w:rsidR="007F551D" w:rsidRPr="006004A2">
              <w:rPr>
                <w:sz w:val="24"/>
                <w:szCs w:val="24"/>
              </w:rPr>
              <w:t xml:space="preserve">объектов </w:t>
            </w:r>
            <w:r w:rsidR="00F517DE" w:rsidRPr="006004A2">
              <w:rPr>
                <w:sz w:val="24"/>
                <w:szCs w:val="24"/>
              </w:rPr>
              <w:t>физической культуры и массового спорта</w:t>
            </w:r>
            <w:r w:rsidRPr="006004A2">
              <w:rPr>
                <w:sz w:val="24"/>
                <w:szCs w:val="24"/>
              </w:rPr>
              <w:t>;</w:t>
            </w:r>
          </w:p>
          <w:p w:rsidR="00C70571" w:rsidRPr="006004A2" w:rsidRDefault="00E56DF7" w:rsidP="006E4CA0">
            <w:pPr>
              <w:pStyle w:val="aa"/>
              <w:numPr>
                <w:ilvl w:val="0"/>
                <w:numId w:val="62"/>
              </w:numPr>
              <w:tabs>
                <w:tab w:val="left" w:pos="394"/>
                <w:tab w:val="left" w:pos="993"/>
              </w:tabs>
              <w:adjustRightInd w:val="0"/>
              <w:ind w:left="31" w:firstLine="142"/>
              <w:jc w:val="both"/>
              <w:rPr>
                <w:sz w:val="24"/>
                <w:szCs w:val="24"/>
              </w:rPr>
            </w:pPr>
            <w:r w:rsidRPr="006004A2">
              <w:rPr>
                <w:sz w:val="24"/>
                <w:szCs w:val="24"/>
              </w:rPr>
              <w:t>с</w:t>
            </w:r>
            <w:r w:rsidR="00F517DE" w:rsidRPr="006004A2">
              <w:rPr>
                <w:sz w:val="24"/>
                <w:szCs w:val="24"/>
              </w:rPr>
              <w:t xml:space="preserve">троительство </w:t>
            </w:r>
            <w:r w:rsidR="007F551D" w:rsidRPr="006004A2">
              <w:rPr>
                <w:sz w:val="24"/>
                <w:szCs w:val="24"/>
              </w:rPr>
              <w:t xml:space="preserve">и реконструкция </w:t>
            </w:r>
            <w:r w:rsidR="00F517DE" w:rsidRPr="006004A2">
              <w:rPr>
                <w:sz w:val="24"/>
                <w:szCs w:val="24"/>
              </w:rPr>
              <w:t>объектов культуры</w:t>
            </w:r>
            <w:r w:rsidR="00F95E93" w:rsidRPr="006004A2">
              <w:rPr>
                <w:sz w:val="24"/>
                <w:szCs w:val="24"/>
              </w:rPr>
              <w:t>.</w:t>
            </w:r>
          </w:p>
        </w:tc>
      </w:tr>
      <w:tr w:rsidR="00E56DF7" w:rsidRPr="006004A2" w:rsidTr="00F95E93">
        <w:trPr>
          <w:trHeight w:val="20"/>
        </w:trPr>
        <w:tc>
          <w:tcPr>
            <w:tcW w:w="1400" w:type="pct"/>
          </w:tcPr>
          <w:p w:rsidR="00C70571" w:rsidRPr="006004A2" w:rsidRDefault="00C70571" w:rsidP="00792814">
            <w:pPr>
              <w:shd w:val="clear" w:color="auto" w:fill="FFFFFF"/>
              <w:tabs>
                <w:tab w:val="left" w:pos="514"/>
              </w:tabs>
            </w:pPr>
            <w:r w:rsidRPr="006004A2">
              <w:t>Срок и этапы реализации Программы</w:t>
            </w:r>
          </w:p>
        </w:tc>
        <w:tc>
          <w:tcPr>
            <w:tcW w:w="3600" w:type="pct"/>
            <w:shd w:val="clear" w:color="auto" w:fill="auto"/>
          </w:tcPr>
          <w:p w:rsidR="00E56DF7" w:rsidRPr="006004A2" w:rsidRDefault="00E56DF7" w:rsidP="00E56DF7">
            <w:r w:rsidRPr="006004A2">
              <w:t>Срок реализации Программы: 2022 – 2040 гг.</w:t>
            </w:r>
          </w:p>
          <w:p w:rsidR="00E56DF7" w:rsidRPr="006004A2" w:rsidRDefault="00E56DF7" w:rsidP="00E56DF7">
            <w:r w:rsidRPr="006004A2">
              <w:t>Этапы реализации Программы:</w:t>
            </w:r>
          </w:p>
          <w:p w:rsidR="00E56DF7" w:rsidRPr="006004A2" w:rsidRDefault="00E56DF7" w:rsidP="00E56DF7">
            <w:r w:rsidRPr="006004A2">
              <w:t>1 этап – 2022 – 2026 гг.</w:t>
            </w:r>
          </w:p>
          <w:p w:rsidR="00E56DF7" w:rsidRPr="006004A2" w:rsidRDefault="00E56DF7" w:rsidP="00E56DF7">
            <w:pPr>
              <w:rPr>
                <w:b/>
              </w:rPr>
            </w:pPr>
            <w:r w:rsidRPr="006004A2">
              <w:t>2 этап – 2027 – 2031 гг.</w:t>
            </w:r>
          </w:p>
          <w:p w:rsidR="00E56DF7" w:rsidRPr="006004A2" w:rsidRDefault="00E56DF7" w:rsidP="00E56DF7">
            <w:pPr>
              <w:rPr>
                <w:b/>
              </w:rPr>
            </w:pPr>
            <w:r w:rsidRPr="006004A2">
              <w:t>3 этап – 2032 – 2036 гг.</w:t>
            </w:r>
          </w:p>
          <w:p w:rsidR="00C70571" w:rsidRPr="006004A2" w:rsidRDefault="00E56DF7" w:rsidP="00E56DF7">
            <w:pPr>
              <w:shd w:val="clear" w:color="auto" w:fill="FFFFFF"/>
              <w:tabs>
                <w:tab w:val="left" w:pos="514"/>
              </w:tabs>
              <w:jc w:val="both"/>
              <w:rPr>
                <w:b/>
              </w:rPr>
            </w:pPr>
            <w:r w:rsidRPr="006004A2">
              <w:rPr>
                <w:bCs/>
              </w:rPr>
              <w:t>4 этап – 2037 – 2040 гг.</w:t>
            </w:r>
          </w:p>
        </w:tc>
      </w:tr>
      <w:tr w:rsidR="00E56DF7" w:rsidRPr="006004A2" w:rsidTr="002B7A35">
        <w:trPr>
          <w:trHeight w:val="20"/>
        </w:trPr>
        <w:tc>
          <w:tcPr>
            <w:tcW w:w="1400" w:type="pct"/>
            <w:shd w:val="clear" w:color="auto" w:fill="auto"/>
          </w:tcPr>
          <w:p w:rsidR="00C70571" w:rsidRPr="006004A2" w:rsidRDefault="00C70571" w:rsidP="00792814">
            <w:pPr>
              <w:shd w:val="clear" w:color="auto" w:fill="FFFFFF"/>
              <w:tabs>
                <w:tab w:val="left" w:pos="514"/>
              </w:tabs>
            </w:pPr>
            <w:r w:rsidRPr="006004A2">
              <w:t>Объемы и источники финансирования Программы</w:t>
            </w:r>
          </w:p>
        </w:tc>
        <w:tc>
          <w:tcPr>
            <w:tcW w:w="3600" w:type="pct"/>
            <w:shd w:val="clear" w:color="auto" w:fill="auto"/>
          </w:tcPr>
          <w:p w:rsidR="00E56DF7" w:rsidRPr="006004A2" w:rsidRDefault="00E56DF7" w:rsidP="00E56DF7">
            <w:pPr>
              <w:tabs>
                <w:tab w:val="left" w:pos="993"/>
              </w:tabs>
              <w:autoSpaceDE w:val="0"/>
              <w:autoSpaceDN w:val="0"/>
              <w:adjustRightInd w:val="0"/>
              <w:jc w:val="both"/>
              <w:rPr>
                <w:rFonts w:eastAsia="Calibri"/>
              </w:rPr>
            </w:pPr>
            <w:r w:rsidRPr="006004A2">
              <w:rPr>
                <w:rFonts w:eastAsia="Calibri"/>
              </w:rPr>
              <w:t xml:space="preserve">Совокупная потребность в инвестициях, необходимых для реализации мероприятий (инвестиционных проектов) по проектированию, строительству, реконструкции объектов транспортной инфраструктуры, составляет </w:t>
            </w:r>
            <w:r w:rsidRPr="006004A2">
              <w:rPr>
                <w:rFonts w:eastAsia="Calibri"/>
                <w:b/>
              </w:rPr>
              <w:t>2</w:t>
            </w:r>
            <w:r w:rsidR="00C93F2C" w:rsidRPr="006004A2">
              <w:rPr>
                <w:rFonts w:eastAsia="Calibri"/>
                <w:b/>
              </w:rPr>
              <w:t xml:space="preserve">0 042 </w:t>
            </w:r>
            <w:r w:rsidR="002B7A35" w:rsidRPr="006004A2">
              <w:rPr>
                <w:rFonts w:eastAsia="Calibri"/>
                <w:b/>
              </w:rPr>
              <w:t>мл</w:t>
            </w:r>
            <w:r w:rsidRPr="006004A2">
              <w:rPr>
                <w:rFonts w:eastAsia="Calibri"/>
                <w:b/>
              </w:rPr>
              <w:t>н руб.,</w:t>
            </w:r>
            <w:r w:rsidRPr="006004A2">
              <w:rPr>
                <w:rFonts w:eastAsia="Calibri"/>
              </w:rPr>
              <w:t xml:space="preserve"> в т.ч.:</w:t>
            </w:r>
          </w:p>
          <w:p w:rsidR="00E56DF7" w:rsidRPr="006004A2" w:rsidRDefault="00E56DF7" w:rsidP="006E4CA0">
            <w:pPr>
              <w:pStyle w:val="aa"/>
              <w:widowControl w:val="0"/>
              <w:numPr>
                <w:ilvl w:val="0"/>
                <w:numId w:val="65"/>
              </w:numPr>
              <w:tabs>
                <w:tab w:val="left" w:pos="325"/>
              </w:tabs>
              <w:adjustRightInd w:val="0"/>
              <w:ind w:left="0" w:firstLine="0"/>
              <w:contextualSpacing/>
              <w:jc w:val="both"/>
              <w:rPr>
                <w:sz w:val="24"/>
                <w:szCs w:val="24"/>
              </w:rPr>
            </w:pPr>
            <w:r w:rsidRPr="006004A2">
              <w:rPr>
                <w:sz w:val="24"/>
                <w:szCs w:val="24"/>
              </w:rPr>
              <w:t>по этапам:</w:t>
            </w:r>
          </w:p>
          <w:p w:rsidR="00E56DF7" w:rsidRPr="006004A2" w:rsidRDefault="00E56DF7" w:rsidP="006E4CA0">
            <w:pPr>
              <w:numPr>
                <w:ilvl w:val="0"/>
                <w:numId w:val="64"/>
              </w:numPr>
              <w:ind w:left="567" w:hanging="284"/>
              <w:contextualSpacing/>
              <w:jc w:val="both"/>
              <w:rPr>
                <w:rFonts w:eastAsia="Calibri"/>
                <w:spacing w:val="3"/>
              </w:rPr>
            </w:pPr>
            <w:r w:rsidRPr="006004A2">
              <w:rPr>
                <w:rFonts w:eastAsia="Calibri"/>
                <w:spacing w:val="3"/>
              </w:rPr>
              <w:t>1 этап (20</w:t>
            </w:r>
            <w:r w:rsidR="002B7A35" w:rsidRPr="006004A2">
              <w:rPr>
                <w:rFonts w:eastAsia="Calibri"/>
                <w:spacing w:val="3"/>
              </w:rPr>
              <w:t xml:space="preserve">22 </w:t>
            </w:r>
            <w:r w:rsidRPr="006004A2">
              <w:rPr>
                <w:rFonts w:eastAsia="Calibri"/>
                <w:spacing w:val="3"/>
              </w:rPr>
              <w:t>– 202</w:t>
            </w:r>
            <w:r w:rsidR="002B7A35" w:rsidRPr="006004A2">
              <w:rPr>
                <w:rFonts w:eastAsia="Calibri"/>
                <w:spacing w:val="3"/>
              </w:rPr>
              <w:t>6</w:t>
            </w:r>
            <w:r w:rsidRPr="006004A2">
              <w:rPr>
                <w:rFonts w:eastAsia="Calibri"/>
                <w:spacing w:val="3"/>
              </w:rPr>
              <w:t xml:space="preserve"> гг.) – 1</w:t>
            </w:r>
            <w:r w:rsidR="00F46319" w:rsidRPr="006004A2">
              <w:rPr>
                <w:rFonts w:eastAsia="Calibri"/>
                <w:spacing w:val="3"/>
              </w:rPr>
              <w:t>2</w:t>
            </w:r>
            <w:r w:rsidR="00C93F2C" w:rsidRPr="006004A2">
              <w:rPr>
                <w:rFonts w:eastAsia="Calibri"/>
                <w:spacing w:val="3"/>
              </w:rPr>
              <w:t xml:space="preserve"> 164 </w:t>
            </w:r>
            <w:r w:rsidRPr="006004A2">
              <w:rPr>
                <w:rFonts w:eastAsia="Calibri"/>
                <w:spacing w:val="3"/>
              </w:rPr>
              <w:t>млн руб.;</w:t>
            </w:r>
          </w:p>
          <w:p w:rsidR="00E56DF7" w:rsidRPr="006004A2" w:rsidRDefault="00E56DF7" w:rsidP="006E4CA0">
            <w:pPr>
              <w:numPr>
                <w:ilvl w:val="0"/>
                <w:numId w:val="64"/>
              </w:numPr>
              <w:ind w:left="567" w:hanging="284"/>
              <w:contextualSpacing/>
              <w:jc w:val="both"/>
              <w:rPr>
                <w:rFonts w:eastAsia="Calibri"/>
                <w:spacing w:val="3"/>
              </w:rPr>
            </w:pPr>
            <w:r w:rsidRPr="006004A2">
              <w:rPr>
                <w:rFonts w:eastAsia="Calibri"/>
                <w:spacing w:val="3"/>
              </w:rPr>
              <w:t>2 этап (202</w:t>
            </w:r>
            <w:r w:rsidR="002B7A35" w:rsidRPr="006004A2">
              <w:rPr>
                <w:rFonts w:eastAsia="Calibri"/>
                <w:spacing w:val="3"/>
              </w:rPr>
              <w:t>7</w:t>
            </w:r>
            <w:r w:rsidRPr="006004A2">
              <w:rPr>
                <w:rFonts w:eastAsia="Calibri"/>
                <w:spacing w:val="3"/>
              </w:rPr>
              <w:t xml:space="preserve"> – 20</w:t>
            </w:r>
            <w:r w:rsidR="002B7A35" w:rsidRPr="006004A2">
              <w:rPr>
                <w:rFonts w:eastAsia="Calibri"/>
                <w:spacing w:val="3"/>
              </w:rPr>
              <w:t>31</w:t>
            </w:r>
            <w:r w:rsidRPr="006004A2">
              <w:rPr>
                <w:rFonts w:eastAsia="Calibri"/>
                <w:spacing w:val="3"/>
              </w:rPr>
              <w:t xml:space="preserve"> гг.) – </w:t>
            </w:r>
            <w:r w:rsidR="00C93F2C" w:rsidRPr="006004A2">
              <w:rPr>
                <w:rFonts w:eastAsia="Calibri"/>
                <w:spacing w:val="3"/>
              </w:rPr>
              <w:t xml:space="preserve">4 974 </w:t>
            </w:r>
            <w:r w:rsidRPr="006004A2">
              <w:rPr>
                <w:rFonts w:eastAsia="Calibri"/>
                <w:spacing w:val="3"/>
              </w:rPr>
              <w:t>млн руб.;</w:t>
            </w:r>
          </w:p>
          <w:p w:rsidR="002B7A35" w:rsidRPr="006004A2" w:rsidRDefault="002B7A35" w:rsidP="006E4CA0">
            <w:pPr>
              <w:numPr>
                <w:ilvl w:val="0"/>
                <w:numId w:val="64"/>
              </w:numPr>
              <w:ind w:left="567" w:hanging="284"/>
              <w:contextualSpacing/>
              <w:jc w:val="both"/>
              <w:rPr>
                <w:rFonts w:eastAsia="Calibri"/>
                <w:spacing w:val="3"/>
              </w:rPr>
            </w:pPr>
            <w:r w:rsidRPr="006004A2">
              <w:rPr>
                <w:rFonts w:eastAsia="Calibri"/>
                <w:spacing w:val="3"/>
              </w:rPr>
              <w:t xml:space="preserve">3 этап (2032 – 2036 гг.) – </w:t>
            </w:r>
            <w:r w:rsidR="00C93F2C" w:rsidRPr="006004A2">
              <w:rPr>
                <w:rFonts w:eastAsia="Calibri"/>
                <w:spacing w:val="3"/>
              </w:rPr>
              <w:t xml:space="preserve">304 </w:t>
            </w:r>
            <w:r w:rsidRPr="006004A2">
              <w:rPr>
                <w:rFonts w:eastAsia="Calibri"/>
                <w:spacing w:val="3"/>
              </w:rPr>
              <w:t>млн руб.;</w:t>
            </w:r>
          </w:p>
          <w:p w:rsidR="002B7A35" w:rsidRPr="006004A2" w:rsidRDefault="002B7A35" w:rsidP="006E4CA0">
            <w:pPr>
              <w:numPr>
                <w:ilvl w:val="0"/>
                <w:numId w:val="64"/>
              </w:numPr>
              <w:ind w:left="567" w:hanging="284"/>
              <w:contextualSpacing/>
              <w:jc w:val="both"/>
              <w:rPr>
                <w:rFonts w:eastAsia="Calibri"/>
                <w:spacing w:val="3"/>
              </w:rPr>
            </w:pPr>
            <w:r w:rsidRPr="006004A2">
              <w:rPr>
                <w:rFonts w:eastAsia="Calibri"/>
                <w:spacing w:val="3"/>
              </w:rPr>
              <w:t xml:space="preserve">4 этап (2037 – 2040 гг.) – </w:t>
            </w:r>
            <w:r w:rsidR="00C93F2C" w:rsidRPr="006004A2">
              <w:rPr>
                <w:rFonts w:eastAsia="Calibri"/>
                <w:spacing w:val="3"/>
              </w:rPr>
              <w:t xml:space="preserve">2 601 </w:t>
            </w:r>
            <w:r w:rsidRPr="006004A2">
              <w:rPr>
                <w:rFonts w:eastAsia="Calibri"/>
                <w:spacing w:val="3"/>
              </w:rPr>
              <w:t>млн руб.;</w:t>
            </w:r>
          </w:p>
          <w:p w:rsidR="00E56DF7" w:rsidRPr="006004A2" w:rsidRDefault="00E56DF7" w:rsidP="006E4CA0">
            <w:pPr>
              <w:pStyle w:val="aa"/>
              <w:widowControl w:val="0"/>
              <w:numPr>
                <w:ilvl w:val="0"/>
                <w:numId w:val="65"/>
              </w:numPr>
              <w:tabs>
                <w:tab w:val="left" w:pos="325"/>
              </w:tabs>
              <w:adjustRightInd w:val="0"/>
              <w:ind w:left="0" w:firstLine="0"/>
              <w:contextualSpacing/>
              <w:jc w:val="both"/>
              <w:rPr>
                <w:sz w:val="24"/>
                <w:szCs w:val="24"/>
              </w:rPr>
            </w:pPr>
            <w:r w:rsidRPr="006004A2">
              <w:rPr>
                <w:sz w:val="24"/>
                <w:szCs w:val="24"/>
              </w:rPr>
              <w:t>по источникам финансирования:</w:t>
            </w:r>
          </w:p>
          <w:p w:rsidR="00E56DF7" w:rsidRPr="006004A2" w:rsidRDefault="002B7A35" w:rsidP="006E4CA0">
            <w:pPr>
              <w:numPr>
                <w:ilvl w:val="0"/>
                <w:numId w:val="64"/>
              </w:numPr>
              <w:ind w:left="567" w:hanging="284"/>
              <w:contextualSpacing/>
              <w:jc w:val="both"/>
              <w:rPr>
                <w:rFonts w:eastAsia="Calibri"/>
                <w:spacing w:val="3"/>
              </w:rPr>
            </w:pPr>
            <w:r w:rsidRPr="006004A2">
              <w:rPr>
                <w:rFonts w:eastAsia="Calibri"/>
                <w:spacing w:val="3"/>
              </w:rPr>
              <w:t xml:space="preserve">бюджетные средства </w:t>
            </w:r>
            <w:r w:rsidR="00E56DF7" w:rsidRPr="006004A2">
              <w:rPr>
                <w:rFonts w:eastAsia="Calibri"/>
                <w:spacing w:val="3"/>
              </w:rPr>
              <w:t xml:space="preserve">– </w:t>
            </w:r>
            <w:r w:rsidRPr="006004A2">
              <w:rPr>
                <w:rFonts w:eastAsia="Calibri"/>
                <w:spacing w:val="3"/>
              </w:rPr>
              <w:t>2</w:t>
            </w:r>
            <w:r w:rsidR="00C93F2C" w:rsidRPr="006004A2">
              <w:rPr>
                <w:rFonts w:eastAsia="Calibri"/>
                <w:spacing w:val="3"/>
              </w:rPr>
              <w:t xml:space="preserve">0 042 </w:t>
            </w:r>
            <w:r w:rsidR="00E56DF7" w:rsidRPr="006004A2">
              <w:rPr>
                <w:rFonts w:eastAsia="Calibri"/>
                <w:spacing w:val="3"/>
              </w:rPr>
              <w:t>млн руб.;</w:t>
            </w:r>
          </w:p>
          <w:p w:rsidR="00171AAA" w:rsidRPr="006004A2" w:rsidRDefault="00E56DF7" w:rsidP="006E4CA0">
            <w:pPr>
              <w:numPr>
                <w:ilvl w:val="0"/>
                <w:numId w:val="64"/>
              </w:numPr>
              <w:ind w:left="567" w:hanging="284"/>
              <w:contextualSpacing/>
              <w:jc w:val="both"/>
              <w:rPr>
                <w:rFonts w:eastAsia="Calibri"/>
                <w:spacing w:val="-3"/>
                <w:lang w:eastAsia="en-US"/>
              </w:rPr>
            </w:pPr>
            <w:r w:rsidRPr="006004A2">
              <w:rPr>
                <w:rFonts w:eastAsia="Calibri"/>
                <w:spacing w:val="3"/>
              </w:rPr>
              <w:t xml:space="preserve">внебюджетные источники – </w:t>
            </w:r>
            <w:r w:rsidR="002B7A35" w:rsidRPr="006004A2">
              <w:rPr>
                <w:rFonts w:eastAsia="Calibri"/>
                <w:spacing w:val="3"/>
              </w:rPr>
              <w:t xml:space="preserve">0 </w:t>
            </w:r>
            <w:r w:rsidRPr="006004A2">
              <w:rPr>
                <w:rFonts w:eastAsia="Calibri"/>
                <w:spacing w:val="3"/>
              </w:rPr>
              <w:t>млн руб.</w:t>
            </w:r>
          </w:p>
        </w:tc>
      </w:tr>
      <w:tr w:rsidR="00E56DF7" w:rsidRPr="006004A2" w:rsidTr="00A30911">
        <w:trPr>
          <w:trHeight w:val="20"/>
        </w:trPr>
        <w:tc>
          <w:tcPr>
            <w:tcW w:w="1400" w:type="pct"/>
            <w:shd w:val="clear" w:color="auto" w:fill="auto"/>
          </w:tcPr>
          <w:p w:rsidR="00C70571" w:rsidRPr="006004A2" w:rsidRDefault="00C70571" w:rsidP="00792814">
            <w:pPr>
              <w:shd w:val="clear" w:color="auto" w:fill="FFFFFF"/>
              <w:tabs>
                <w:tab w:val="left" w:pos="514"/>
              </w:tabs>
            </w:pPr>
            <w:r w:rsidRPr="006004A2">
              <w:t>Ожидаемые результаты реализации Программы</w:t>
            </w:r>
          </w:p>
        </w:tc>
        <w:tc>
          <w:tcPr>
            <w:tcW w:w="3600" w:type="pct"/>
            <w:shd w:val="clear" w:color="auto" w:fill="auto"/>
          </w:tcPr>
          <w:p w:rsidR="00C70571" w:rsidRPr="006004A2" w:rsidRDefault="00C70571" w:rsidP="00792814">
            <w:pPr>
              <w:tabs>
                <w:tab w:val="left" w:pos="993"/>
              </w:tabs>
              <w:autoSpaceDE w:val="0"/>
              <w:autoSpaceDN w:val="0"/>
              <w:adjustRightInd w:val="0"/>
              <w:jc w:val="both"/>
              <w:rPr>
                <w:rFonts w:eastAsia="Calibri"/>
              </w:rPr>
            </w:pPr>
            <w:r w:rsidRPr="006004A2">
              <w:rPr>
                <w:rFonts w:eastAsia="Calibri"/>
              </w:rPr>
              <w:t xml:space="preserve">Увеличение </w:t>
            </w:r>
            <w:r w:rsidR="00AB6E5F" w:rsidRPr="006004A2">
              <w:rPr>
                <w:rFonts w:eastAsia="Calibri"/>
              </w:rPr>
              <w:t xml:space="preserve">уровня </w:t>
            </w:r>
            <w:r w:rsidRPr="006004A2">
              <w:rPr>
                <w:rFonts w:eastAsia="Calibri"/>
              </w:rPr>
              <w:t>обеспеченности населения объектами социальной инфраструктуры</w:t>
            </w:r>
            <w:r w:rsidR="006802BA" w:rsidRPr="006004A2">
              <w:rPr>
                <w:rFonts w:eastAsia="Calibri"/>
              </w:rPr>
              <w:t xml:space="preserve"> к 20</w:t>
            </w:r>
            <w:r w:rsidR="00E56DF7" w:rsidRPr="006004A2">
              <w:rPr>
                <w:rFonts w:eastAsia="Calibri"/>
              </w:rPr>
              <w:t>40</w:t>
            </w:r>
            <w:r w:rsidR="006802BA" w:rsidRPr="006004A2">
              <w:rPr>
                <w:rFonts w:eastAsia="Calibri"/>
              </w:rPr>
              <w:t xml:space="preserve"> г.</w:t>
            </w:r>
            <w:r w:rsidRPr="006004A2">
              <w:rPr>
                <w:rFonts w:eastAsia="Calibri"/>
              </w:rPr>
              <w:t>:</w:t>
            </w:r>
          </w:p>
          <w:p w:rsidR="00377300" w:rsidRPr="006004A2" w:rsidRDefault="00377300" w:rsidP="006E4CA0">
            <w:pPr>
              <w:pStyle w:val="aa"/>
              <w:numPr>
                <w:ilvl w:val="0"/>
                <w:numId w:val="62"/>
              </w:numPr>
              <w:tabs>
                <w:tab w:val="left" w:pos="394"/>
                <w:tab w:val="left" w:pos="993"/>
              </w:tabs>
              <w:adjustRightInd w:val="0"/>
              <w:jc w:val="both"/>
              <w:rPr>
                <w:sz w:val="24"/>
                <w:szCs w:val="24"/>
              </w:rPr>
            </w:pPr>
            <w:r w:rsidRPr="006004A2">
              <w:rPr>
                <w:sz w:val="24"/>
                <w:szCs w:val="24"/>
              </w:rPr>
              <w:t>объекты образования:</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дошкольные образовательные организации – </w:t>
            </w:r>
            <w:r w:rsidR="004928CD" w:rsidRPr="006004A2">
              <w:rPr>
                <w:rFonts w:eastAsia="Calibri"/>
                <w:spacing w:val="-3"/>
                <w:lang w:eastAsia="en-US"/>
              </w:rPr>
              <w:t>124 %</w:t>
            </w:r>
            <w:r w:rsidRPr="006004A2">
              <w:rPr>
                <w:rFonts w:eastAsia="Calibri"/>
                <w:spacing w:val="-3"/>
                <w:lang w:eastAsia="en-US"/>
              </w:rPr>
              <w:t>;</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общеобразовательные организации –</w:t>
            </w:r>
            <w:r w:rsidR="001071AA" w:rsidRPr="006004A2">
              <w:rPr>
                <w:rFonts w:eastAsia="Calibri"/>
                <w:spacing w:val="-3"/>
                <w:lang w:eastAsia="en-US"/>
              </w:rPr>
              <w:t xml:space="preserve">96 </w:t>
            </w:r>
            <w:r w:rsidRPr="006004A2">
              <w:rPr>
                <w:rFonts w:eastAsia="Calibri"/>
                <w:spacing w:val="-3"/>
                <w:lang w:eastAsia="en-US"/>
              </w:rPr>
              <w:t>%;</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организации дополнительного образования – </w:t>
            </w:r>
            <w:r w:rsidR="004928CD" w:rsidRPr="006004A2">
              <w:rPr>
                <w:rFonts w:eastAsia="Calibri"/>
                <w:spacing w:val="-3"/>
                <w:lang w:eastAsia="en-US"/>
              </w:rPr>
              <w:t xml:space="preserve">155 </w:t>
            </w:r>
            <w:r w:rsidRPr="006004A2">
              <w:rPr>
                <w:rFonts w:eastAsia="Calibri"/>
                <w:spacing w:val="-3"/>
                <w:lang w:eastAsia="en-US"/>
              </w:rPr>
              <w:t>%;</w:t>
            </w:r>
          </w:p>
          <w:p w:rsidR="00377300" w:rsidRPr="006004A2" w:rsidRDefault="00377300" w:rsidP="006E4CA0">
            <w:pPr>
              <w:pStyle w:val="aa"/>
              <w:numPr>
                <w:ilvl w:val="0"/>
                <w:numId w:val="62"/>
              </w:numPr>
              <w:tabs>
                <w:tab w:val="left" w:pos="394"/>
                <w:tab w:val="left" w:pos="993"/>
              </w:tabs>
              <w:adjustRightInd w:val="0"/>
              <w:jc w:val="both"/>
              <w:rPr>
                <w:sz w:val="24"/>
                <w:szCs w:val="24"/>
              </w:rPr>
            </w:pPr>
            <w:r w:rsidRPr="006004A2">
              <w:rPr>
                <w:sz w:val="24"/>
                <w:szCs w:val="24"/>
              </w:rPr>
              <w:t>объекты здравоохранения:</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лечебно-профилактические медицинские организации, оказывающие медицинскую помощь в стационарных условиях –</w:t>
            </w:r>
            <w:r w:rsidR="004928CD" w:rsidRPr="006004A2">
              <w:rPr>
                <w:rFonts w:eastAsia="Calibri"/>
                <w:spacing w:val="-3"/>
                <w:lang w:eastAsia="en-US"/>
              </w:rPr>
              <w:t>96</w:t>
            </w:r>
            <w:r w:rsidRPr="006004A2">
              <w:rPr>
                <w:rFonts w:eastAsia="Calibri"/>
                <w:spacing w:val="-3"/>
                <w:lang w:eastAsia="en-US"/>
              </w:rPr>
              <w:t>%;</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лечебно-профилактические медицинские организации, оказывающие медицинскую помощь в амбулаторных условиях – </w:t>
            </w:r>
            <w:r w:rsidR="004928CD" w:rsidRPr="006004A2">
              <w:rPr>
                <w:rFonts w:eastAsia="Calibri"/>
                <w:spacing w:val="-3"/>
                <w:lang w:eastAsia="en-US"/>
              </w:rPr>
              <w:t>99</w:t>
            </w:r>
            <w:r w:rsidRPr="006004A2">
              <w:rPr>
                <w:rFonts w:eastAsia="Calibri"/>
                <w:spacing w:val="-3"/>
                <w:lang w:eastAsia="en-US"/>
              </w:rPr>
              <w:t>%;</w:t>
            </w:r>
          </w:p>
          <w:p w:rsidR="00377300" w:rsidRPr="006004A2" w:rsidRDefault="00377300" w:rsidP="006E4CA0">
            <w:pPr>
              <w:pStyle w:val="aa"/>
              <w:numPr>
                <w:ilvl w:val="0"/>
                <w:numId w:val="62"/>
              </w:numPr>
              <w:tabs>
                <w:tab w:val="left" w:pos="394"/>
                <w:tab w:val="left" w:pos="993"/>
              </w:tabs>
              <w:adjustRightInd w:val="0"/>
              <w:jc w:val="both"/>
              <w:rPr>
                <w:sz w:val="24"/>
                <w:szCs w:val="24"/>
              </w:rPr>
            </w:pPr>
            <w:r w:rsidRPr="006004A2">
              <w:rPr>
                <w:sz w:val="24"/>
                <w:szCs w:val="24"/>
              </w:rPr>
              <w:t>объекты физической культуры и массового спорта:</w:t>
            </w:r>
          </w:p>
          <w:p w:rsidR="00924EE7" w:rsidRPr="006004A2" w:rsidRDefault="00924EE7"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объекты физической культуры и массового спорта – </w:t>
            </w:r>
            <w:r w:rsidRPr="006004A2">
              <w:rPr>
                <w:rFonts w:eastAsia="Calibri"/>
                <w:spacing w:val="-3"/>
                <w:lang w:eastAsia="en-US"/>
              </w:rPr>
              <w:lastRenderedPageBreak/>
              <w:t>1</w:t>
            </w:r>
            <w:r w:rsidR="00C93F2C" w:rsidRPr="006004A2">
              <w:rPr>
                <w:rFonts w:eastAsia="Calibri"/>
                <w:spacing w:val="-3"/>
                <w:lang w:eastAsia="en-US"/>
              </w:rPr>
              <w:t>42</w:t>
            </w:r>
            <w:r w:rsidRPr="006004A2">
              <w:rPr>
                <w:rFonts w:eastAsia="Calibri"/>
                <w:spacing w:val="-3"/>
                <w:lang w:eastAsia="en-US"/>
              </w:rPr>
              <w:t>%;</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плавательные бассейны – </w:t>
            </w:r>
            <w:r w:rsidR="00FE5642" w:rsidRPr="006004A2">
              <w:rPr>
                <w:rFonts w:eastAsia="Calibri"/>
                <w:spacing w:val="-3"/>
                <w:lang w:eastAsia="en-US"/>
              </w:rPr>
              <w:t xml:space="preserve">283 </w:t>
            </w:r>
            <w:r w:rsidR="00A30911" w:rsidRPr="006004A2">
              <w:rPr>
                <w:rFonts w:eastAsia="Calibri"/>
                <w:spacing w:val="-3"/>
                <w:lang w:eastAsia="en-US"/>
              </w:rPr>
              <w:t>%</w:t>
            </w:r>
            <w:r w:rsidRPr="006004A2">
              <w:rPr>
                <w:rFonts w:eastAsia="Calibri"/>
                <w:spacing w:val="-3"/>
                <w:lang w:eastAsia="en-US"/>
              </w:rPr>
              <w:t>;</w:t>
            </w:r>
          </w:p>
          <w:p w:rsidR="00377300" w:rsidRPr="006004A2" w:rsidRDefault="00377300" w:rsidP="006E4CA0">
            <w:pPr>
              <w:pStyle w:val="aa"/>
              <w:numPr>
                <w:ilvl w:val="0"/>
                <w:numId w:val="62"/>
              </w:numPr>
              <w:tabs>
                <w:tab w:val="left" w:pos="394"/>
                <w:tab w:val="left" w:pos="993"/>
              </w:tabs>
              <w:adjustRightInd w:val="0"/>
              <w:jc w:val="both"/>
              <w:rPr>
                <w:sz w:val="24"/>
                <w:szCs w:val="24"/>
              </w:rPr>
            </w:pPr>
            <w:r w:rsidRPr="006004A2">
              <w:rPr>
                <w:sz w:val="24"/>
                <w:szCs w:val="24"/>
              </w:rPr>
              <w:t>объекты культуры:</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учреждения культуры клубного типа – 10</w:t>
            </w:r>
            <w:r w:rsidR="00A30911" w:rsidRPr="006004A2">
              <w:rPr>
                <w:rFonts w:eastAsia="Calibri"/>
                <w:spacing w:val="-3"/>
                <w:lang w:eastAsia="en-US"/>
              </w:rPr>
              <w:t>0</w:t>
            </w:r>
            <w:r w:rsidRPr="006004A2">
              <w:rPr>
                <w:rFonts w:eastAsia="Calibri"/>
                <w:spacing w:val="-3"/>
                <w:lang w:eastAsia="en-US"/>
              </w:rPr>
              <w:t>%;</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библиотеки – 100%;</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музеи – 100%;</w:t>
            </w:r>
          </w:p>
          <w:p w:rsidR="00377300" w:rsidRPr="006004A2" w:rsidRDefault="0037730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кинозал</w:t>
            </w:r>
            <w:r w:rsidR="00A30911" w:rsidRPr="006004A2">
              <w:rPr>
                <w:rFonts w:eastAsia="Calibri"/>
                <w:spacing w:val="-3"/>
                <w:lang w:eastAsia="en-US"/>
              </w:rPr>
              <w:t>ы</w:t>
            </w:r>
            <w:r w:rsidRPr="006004A2">
              <w:rPr>
                <w:rFonts w:eastAsia="Calibri"/>
                <w:spacing w:val="-3"/>
                <w:lang w:eastAsia="en-US"/>
              </w:rPr>
              <w:t xml:space="preserve"> – 100%.</w:t>
            </w:r>
          </w:p>
        </w:tc>
      </w:tr>
      <w:bookmarkEnd w:id="0"/>
      <w:bookmarkEnd w:id="2"/>
      <w:bookmarkEnd w:id="6"/>
      <w:tr w:rsidR="00CB55A4" w:rsidRPr="006004A2" w:rsidTr="008471A4">
        <w:trPr>
          <w:trHeight w:val="20"/>
        </w:trPr>
        <w:tc>
          <w:tcPr>
            <w:tcW w:w="1400" w:type="pct"/>
          </w:tcPr>
          <w:p w:rsidR="00CB55A4" w:rsidRPr="006004A2" w:rsidRDefault="00CB55A4" w:rsidP="008471A4">
            <w:pPr>
              <w:shd w:val="clear" w:color="auto" w:fill="FFFFFF"/>
              <w:tabs>
                <w:tab w:val="left" w:pos="514"/>
              </w:tabs>
            </w:pPr>
            <w:r w:rsidRPr="006004A2">
              <w:lastRenderedPageBreak/>
              <w:t>Целевые показатели (индикаторы) обеспеченности населения объектами социальной инфраструктуры</w:t>
            </w:r>
          </w:p>
        </w:tc>
        <w:tc>
          <w:tcPr>
            <w:tcW w:w="3600" w:type="pct"/>
            <w:shd w:val="clear" w:color="auto" w:fill="auto"/>
          </w:tcPr>
          <w:p w:rsidR="00CB55A4" w:rsidRPr="006004A2" w:rsidRDefault="00CB55A4" w:rsidP="008471A4">
            <w:pPr>
              <w:shd w:val="clear" w:color="auto" w:fill="FFFFFF"/>
              <w:tabs>
                <w:tab w:val="left" w:pos="514"/>
              </w:tabs>
              <w:jc w:val="both"/>
            </w:pPr>
            <w:r w:rsidRPr="006004A2">
              <w:t>Развитие сети объектов социальной инфраструктуры с увеличением материально-технической базы к 2040 г.:</w:t>
            </w:r>
          </w:p>
          <w:p w:rsidR="00CB55A4" w:rsidRPr="006004A2" w:rsidRDefault="00CB55A4" w:rsidP="006E4CA0">
            <w:pPr>
              <w:pStyle w:val="aa"/>
              <w:numPr>
                <w:ilvl w:val="0"/>
                <w:numId w:val="62"/>
              </w:numPr>
              <w:tabs>
                <w:tab w:val="left" w:pos="394"/>
                <w:tab w:val="left" w:pos="993"/>
              </w:tabs>
              <w:adjustRightInd w:val="0"/>
              <w:jc w:val="both"/>
              <w:rPr>
                <w:sz w:val="24"/>
                <w:szCs w:val="24"/>
              </w:rPr>
            </w:pPr>
            <w:r w:rsidRPr="006004A2">
              <w:rPr>
                <w:sz w:val="24"/>
                <w:szCs w:val="24"/>
              </w:rPr>
              <w:t>объекты образования:</w:t>
            </w:r>
          </w:p>
          <w:p w:rsidR="00FE5642" w:rsidRPr="006004A2" w:rsidRDefault="00FE5642" w:rsidP="00FE5642">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местами в дошкольных образовательных организациях – 80 мест/100 детей;</w:t>
            </w:r>
          </w:p>
          <w:p w:rsidR="00FE5642" w:rsidRPr="006004A2" w:rsidRDefault="00FE5642" w:rsidP="00FE5642">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местами в общеобразовательных организациях – 9</w:t>
            </w:r>
            <w:r w:rsidR="001071AA" w:rsidRPr="006004A2">
              <w:rPr>
                <w:rFonts w:eastAsia="Calibri"/>
                <w:spacing w:val="-3"/>
                <w:lang w:eastAsia="en-US"/>
              </w:rPr>
              <w:t>11</w:t>
            </w:r>
            <w:r w:rsidRPr="006004A2">
              <w:rPr>
                <w:rFonts w:eastAsia="Calibri"/>
                <w:spacing w:val="-3"/>
                <w:lang w:eastAsia="en-US"/>
              </w:rPr>
              <w:t xml:space="preserve"> мест/1000 детей;</w:t>
            </w:r>
          </w:p>
          <w:p w:rsidR="00CB55A4" w:rsidRPr="006004A2" w:rsidRDefault="00CB55A4" w:rsidP="008471A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охват детей от 5 до 18 лет организациями дополнительного образования –</w:t>
            </w:r>
            <w:r w:rsidR="00F55B4B" w:rsidRPr="006004A2">
              <w:rPr>
                <w:rFonts w:eastAsia="Calibri"/>
                <w:spacing w:val="-3"/>
                <w:lang w:eastAsia="en-US"/>
              </w:rPr>
              <w:t xml:space="preserve"> 108 </w:t>
            </w:r>
            <w:r w:rsidRPr="006004A2">
              <w:rPr>
                <w:rFonts w:eastAsia="Calibri"/>
                <w:spacing w:val="-3"/>
                <w:lang w:eastAsia="en-US"/>
              </w:rPr>
              <w:t>%;</w:t>
            </w:r>
          </w:p>
          <w:p w:rsidR="00CB55A4" w:rsidRPr="006004A2" w:rsidRDefault="00CB55A4" w:rsidP="006E4CA0">
            <w:pPr>
              <w:pStyle w:val="aa"/>
              <w:numPr>
                <w:ilvl w:val="0"/>
                <w:numId w:val="62"/>
              </w:numPr>
              <w:tabs>
                <w:tab w:val="left" w:pos="394"/>
                <w:tab w:val="left" w:pos="993"/>
              </w:tabs>
              <w:adjustRightInd w:val="0"/>
              <w:jc w:val="both"/>
              <w:rPr>
                <w:sz w:val="24"/>
                <w:szCs w:val="24"/>
              </w:rPr>
            </w:pPr>
            <w:r w:rsidRPr="006004A2">
              <w:rPr>
                <w:sz w:val="24"/>
                <w:szCs w:val="24"/>
              </w:rPr>
              <w:t>объекты здравоохранения:</w:t>
            </w:r>
          </w:p>
          <w:p w:rsidR="00CB55A4" w:rsidRPr="006004A2" w:rsidRDefault="00CB55A4" w:rsidP="008471A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койками в лечебно-профилактических медицинских организациях, оказывающих медицинскую помощь в стационарных условиях – 13</w:t>
            </w:r>
            <w:r w:rsidR="00F55B4B" w:rsidRPr="006004A2">
              <w:rPr>
                <w:rFonts w:eastAsia="Calibri"/>
                <w:spacing w:val="-3"/>
                <w:lang w:eastAsia="en-US"/>
              </w:rPr>
              <w:t xml:space="preserve"> </w:t>
            </w:r>
            <w:r w:rsidRPr="006004A2">
              <w:rPr>
                <w:rFonts w:eastAsia="Calibri"/>
                <w:spacing w:val="-3"/>
                <w:lang w:eastAsia="en-US"/>
              </w:rPr>
              <w:t>коек/1</w:t>
            </w:r>
            <w:r w:rsidR="00074237" w:rsidRPr="006004A2">
              <w:rPr>
                <w:rFonts w:eastAsia="Calibri"/>
                <w:spacing w:val="-3"/>
                <w:lang w:eastAsia="en-US"/>
              </w:rPr>
              <w:t xml:space="preserve">000 </w:t>
            </w:r>
            <w:r w:rsidRPr="006004A2">
              <w:rPr>
                <w:rFonts w:eastAsia="Calibri"/>
                <w:spacing w:val="-3"/>
                <w:lang w:eastAsia="en-US"/>
              </w:rPr>
              <w:t>чел.;</w:t>
            </w:r>
          </w:p>
          <w:p w:rsidR="00CB55A4" w:rsidRPr="006004A2" w:rsidRDefault="00CB55A4" w:rsidP="008471A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обеспеченность лечебно-профилактическими медицинскими организациями, оказывающих медицинскую помощь в амбулаторных условиях – </w:t>
            </w:r>
            <w:r w:rsidR="00F55B4B" w:rsidRPr="006004A2">
              <w:rPr>
                <w:rFonts w:eastAsia="Calibri"/>
                <w:spacing w:val="-3"/>
                <w:lang w:eastAsia="en-US"/>
              </w:rPr>
              <w:t xml:space="preserve">18 </w:t>
            </w:r>
            <w:r w:rsidR="00074237" w:rsidRPr="006004A2">
              <w:rPr>
                <w:rFonts w:eastAsia="Calibri"/>
                <w:spacing w:val="-3"/>
                <w:lang w:eastAsia="en-US"/>
              </w:rPr>
              <w:t xml:space="preserve">посещ. в </w:t>
            </w:r>
            <w:r w:rsidRPr="006004A2">
              <w:rPr>
                <w:rFonts w:eastAsia="Calibri"/>
                <w:spacing w:val="-3"/>
                <w:lang w:eastAsia="en-US"/>
              </w:rPr>
              <w:t>с</w:t>
            </w:r>
            <w:r w:rsidR="00074237" w:rsidRPr="006004A2">
              <w:rPr>
                <w:rFonts w:eastAsia="Calibri"/>
                <w:spacing w:val="-3"/>
                <w:lang w:eastAsia="en-US"/>
              </w:rPr>
              <w:t>мену</w:t>
            </w:r>
            <w:r w:rsidR="00F55B4B" w:rsidRPr="006004A2">
              <w:rPr>
                <w:rFonts w:eastAsia="Calibri"/>
                <w:spacing w:val="-3"/>
                <w:lang w:eastAsia="en-US"/>
              </w:rPr>
              <w:t>/1</w:t>
            </w:r>
            <w:r w:rsidR="00074237" w:rsidRPr="006004A2">
              <w:rPr>
                <w:rFonts w:eastAsia="Calibri"/>
                <w:spacing w:val="-3"/>
                <w:lang w:eastAsia="en-US"/>
              </w:rPr>
              <w:t xml:space="preserve">000 </w:t>
            </w:r>
            <w:r w:rsidR="00F55B4B" w:rsidRPr="006004A2">
              <w:rPr>
                <w:rFonts w:eastAsia="Calibri"/>
                <w:spacing w:val="-3"/>
                <w:lang w:eastAsia="en-US"/>
              </w:rPr>
              <w:t>чел.</w:t>
            </w:r>
            <w:r w:rsidRPr="006004A2">
              <w:rPr>
                <w:rFonts w:eastAsia="Calibri"/>
                <w:spacing w:val="-3"/>
                <w:lang w:eastAsia="en-US"/>
              </w:rPr>
              <w:t>;</w:t>
            </w:r>
          </w:p>
          <w:p w:rsidR="00CB55A4" w:rsidRPr="006004A2" w:rsidRDefault="00CB55A4" w:rsidP="006E4CA0">
            <w:pPr>
              <w:pStyle w:val="aa"/>
              <w:numPr>
                <w:ilvl w:val="0"/>
                <w:numId w:val="62"/>
              </w:numPr>
              <w:tabs>
                <w:tab w:val="left" w:pos="394"/>
                <w:tab w:val="left" w:pos="993"/>
              </w:tabs>
              <w:adjustRightInd w:val="0"/>
              <w:jc w:val="both"/>
              <w:rPr>
                <w:sz w:val="24"/>
                <w:szCs w:val="24"/>
              </w:rPr>
            </w:pPr>
            <w:r w:rsidRPr="006004A2">
              <w:rPr>
                <w:sz w:val="24"/>
                <w:szCs w:val="24"/>
              </w:rPr>
              <w:t>объекты физической культуры и массового спорта:</w:t>
            </w:r>
          </w:p>
          <w:p w:rsidR="0093750F" w:rsidRPr="006004A2" w:rsidRDefault="0093750F" w:rsidP="0093750F">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обеспеченность учреждениями физической культуры и спорта – </w:t>
            </w:r>
            <w:r w:rsidR="00953B68" w:rsidRPr="006004A2">
              <w:rPr>
                <w:rFonts w:eastAsia="Calibri"/>
                <w:spacing w:val="-3"/>
                <w:lang w:eastAsia="en-US"/>
              </w:rPr>
              <w:t xml:space="preserve">159 </w:t>
            </w:r>
            <w:r w:rsidRPr="006004A2">
              <w:rPr>
                <w:rFonts w:eastAsia="Calibri"/>
                <w:spacing w:val="-3"/>
                <w:lang w:eastAsia="en-US"/>
              </w:rPr>
              <w:t>чел.</w:t>
            </w:r>
            <w:r w:rsidRPr="006004A2">
              <w:t xml:space="preserve"> </w:t>
            </w:r>
            <w:r w:rsidRPr="006004A2">
              <w:rPr>
                <w:rFonts w:eastAsia="Calibri"/>
                <w:spacing w:val="-3"/>
                <w:lang w:eastAsia="en-US"/>
              </w:rPr>
              <w:t>единовременной пропускной способности/1</w:t>
            </w:r>
            <w:r w:rsidR="00074237" w:rsidRPr="006004A2">
              <w:rPr>
                <w:rFonts w:eastAsia="Calibri"/>
                <w:spacing w:val="-3"/>
                <w:lang w:eastAsia="en-US"/>
              </w:rPr>
              <w:t>000</w:t>
            </w:r>
            <w:r w:rsidRPr="006004A2">
              <w:rPr>
                <w:rFonts w:eastAsia="Calibri"/>
                <w:spacing w:val="-3"/>
                <w:lang w:eastAsia="en-US"/>
              </w:rPr>
              <w:t xml:space="preserve"> чел.;</w:t>
            </w:r>
          </w:p>
          <w:p w:rsidR="00CB55A4" w:rsidRPr="006004A2" w:rsidRDefault="0093750F" w:rsidP="0093750F">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обеспеченность плавательными бассейнами – </w:t>
            </w:r>
            <w:r w:rsidR="001A1F50" w:rsidRPr="006004A2">
              <w:rPr>
                <w:rFonts w:eastAsia="Calibri"/>
                <w:spacing w:val="-3"/>
                <w:lang w:eastAsia="en-US"/>
              </w:rPr>
              <w:t>57 м² зеркала воды/1 тыс. чел. населения административного центра;</w:t>
            </w:r>
          </w:p>
          <w:p w:rsidR="00CB55A4" w:rsidRPr="006004A2" w:rsidRDefault="00CB55A4" w:rsidP="006E4CA0">
            <w:pPr>
              <w:pStyle w:val="aa"/>
              <w:numPr>
                <w:ilvl w:val="0"/>
                <w:numId w:val="62"/>
              </w:numPr>
              <w:tabs>
                <w:tab w:val="left" w:pos="394"/>
                <w:tab w:val="left" w:pos="993"/>
              </w:tabs>
              <w:adjustRightInd w:val="0"/>
              <w:jc w:val="both"/>
              <w:rPr>
                <w:sz w:val="24"/>
                <w:szCs w:val="24"/>
              </w:rPr>
            </w:pPr>
            <w:r w:rsidRPr="006004A2">
              <w:rPr>
                <w:sz w:val="24"/>
                <w:szCs w:val="24"/>
              </w:rPr>
              <w:t>объекты культуры:</w:t>
            </w:r>
          </w:p>
          <w:p w:rsidR="00CB55A4" w:rsidRPr="006004A2" w:rsidRDefault="00CB55A4" w:rsidP="008471A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обеспеченность учреждениями культуры клубного типа – </w:t>
            </w:r>
            <w:r w:rsidR="008032B5" w:rsidRPr="006004A2">
              <w:rPr>
                <w:rFonts w:eastAsia="Calibri"/>
                <w:spacing w:val="-3"/>
                <w:lang w:eastAsia="en-US"/>
              </w:rPr>
              <w:t>1</w:t>
            </w:r>
            <w:r w:rsidR="002E657A" w:rsidRPr="006004A2">
              <w:rPr>
                <w:rFonts w:eastAsia="Calibri"/>
                <w:spacing w:val="-3"/>
                <w:lang w:eastAsia="en-US"/>
              </w:rPr>
              <w:t>0</w:t>
            </w:r>
            <w:r w:rsidR="008032B5" w:rsidRPr="006004A2">
              <w:rPr>
                <w:rFonts w:eastAsia="Calibri"/>
                <w:spacing w:val="-3"/>
                <w:lang w:eastAsia="en-US"/>
              </w:rPr>
              <w:t xml:space="preserve"> </w:t>
            </w:r>
            <w:r w:rsidRPr="006004A2">
              <w:rPr>
                <w:rFonts w:eastAsia="Calibri"/>
                <w:spacing w:val="-3"/>
                <w:lang w:eastAsia="en-US"/>
              </w:rPr>
              <w:t>ед.;</w:t>
            </w:r>
          </w:p>
          <w:p w:rsidR="00CB55A4" w:rsidRPr="006004A2" w:rsidRDefault="00CB55A4" w:rsidP="008471A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обеспеченность библиотеками – </w:t>
            </w:r>
            <w:r w:rsidR="00A447C8" w:rsidRPr="006004A2">
              <w:rPr>
                <w:rFonts w:eastAsia="Calibri"/>
                <w:spacing w:val="-3"/>
                <w:lang w:eastAsia="en-US"/>
              </w:rPr>
              <w:t>6</w:t>
            </w:r>
            <w:r w:rsidRPr="006004A2">
              <w:rPr>
                <w:rFonts w:eastAsia="Calibri"/>
                <w:spacing w:val="-3"/>
                <w:lang w:eastAsia="en-US"/>
              </w:rPr>
              <w:t xml:space="preserve"> ед.;</w:t>
            </w:r>
          </w:p>
          <w:p w:rsidR="00CB55A4" w:rsidRPr="006004A2" w:rsidRDefault="00CB55A4" w:rsidP="008471A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обеспеченность музеями – </w:t>
            </w:r>
            <w:r w:rsidR="00A447C8" w:rsidRPr="006004A2">
              <w:rPr>
                <w:rFonts w:eastAsia="Calibri"/>
                <w:spacing w:val="-3"/>
                <w:lang w:eastAsia="en-US"/>
              </w:rPr>
              <w:t xml:space="preserve">2 </w:t>
            </w:r>
            <w:r w:rsidRPr="006004A2">
              <w:rPr>
                <w:rFonts w:eastAsia="Calibri"/>
                <w:spacing w:val="-3"/>
                <w:lang w:eastAsia="en-US"/>
              </w:rPr>
              <w:t>ед.;</w:t>
            </w:r>
          </w:p>
          <w:p w:rsidR="00CB55A4" w:rsidRPr="006004A2" w:rsidRDefault="00CB55A4" w:rsidP="008471A4">
            <w:pPr>
              <w:numPr>
                <w:ilvl w:val="0"/>
                <w:numId w:val="6"/>
              </w:numPr>
              <w:tabs>
                <w:tab w:val="left" w:pos="993"/>
              </w:tabs>
              <w:autoSpaceDE w:val="0"/>
              <w:autoSpaceDN w:val="0"/>
              <w:adjustRightInd w:val="0"/>
              <w:ind w:left="0" w:firstLine="709"/>
              <w:jc w:val="both"/>
              <w:rPr>
                <w:rFonts w:eastAsia="Calibri"/>
                <w:spacing w:val="-3"/>
                <w:lang w:eastAsia="en-US"/>
              </w:rPr>
            </w:pPr>
            <w:r w:rsidRPr="006004A2">
              <w:rPr>
                <w:rFonts w:eastAsia="Calibri"/>
                <w:spacing w:val="-3"/>
                <w:lang w:eastAsia="en-US"/>
              </w:rPr>
              <w:t xml:space="preserve">обеспеченность кинозалами – </w:t>
            </w:r>
            <w:r w:rsidR="00A447C8" w:rsidRPr="006004A2">
              <w:rPr>
                <w:rFonts w:eastAsia="Calibri"/>
                <w:spacing w:val="-3"/>
                <w:lang w:eastAsia="en-US"/>
              </w:rPr>
              <w:t>5</w:t>
            </w:r>
            <w:r w:rsidRPr="006004A2">
              <w:rPr>
                <w:rFonts w:eastAsia="Calibri"/>
                <w:spacing w:val="-3"/>
                <w:lang w:eastAsia="en-US"/>
              </w:rPr>
              <w:t xml:space="preserve"> ед.</w:t>
            </w:r>
          </w:p>
        </w:tc>
      </w:tr>
    </w:tbl>
    <w:p w:rsidR="000622AD" w:rsidRPr="006004A2" w:rsidRDefault="000622AD" w:rsidP="00792814">
      <w:pPr>
        <w:rPr>
          <w:color w:val="FF0000"/>
        </w:rPr>
      </w:pPr>
    </w:p>
    <w:p w:rsidR="000622AD" w:rsidRPr="006004A2" w:rsidRDefault="000622AD" w:rsidP="006C78E8">
      <w:pPr>
        <w:pStyle w:val="1"/>
        <w:pageBreakBefore/>
        <w:numPr>
          <w:ilvl w:val="0"/>
          <w:numId w:val="0"/>
        </w:numPr>
        <w:tabs>
          <w:tab w:val="left" w:pos="426"/>
        </w:tabs>
        <w:spacing w:before="120" w:after="120"/>
        <w:jc w:val="both"/>
        <w:rPr>
          <w:sz w:val="24"/>
          <w:szCs w:val="24"/>
          <w:lang w:val="ru-RU"/>
        </w:rPr>
      </w:pPr>
      <w:bookmarkStart w:id="7" w:name="_Toc474306332"/>
      <w:bookmarkStart w:id="8" w:name="_Toc80968514"/>
      <w:r w:rsidRPr="006004A2">
        <w:rPr>
          <w:sz w:val="24"/>
          <w:szCs w:val="24"/>
          <w:lang w:val="ru-RU"/>
        </w:rPr>
        <w:lastRenderedPageBreak/>
        <w:t>Общие положения</w:t>
      </w:r>
      <w:bookmarkEnd w:id="7"/>
      <w:bookmarkEnd w:id="8"/>
    </w:p>
    <w:p w:rsidR="000622AD" w:rsidRPr="006004A2" w:rsidRDefault="000622AD" w:rsidP="00C8617B">
      <w:pPr>
        <w:spacing w:before="60" w:after="60"/>
        <w:ind w:firstLine="709"/>
        <w:jc w:val="both"/>
        <w:rPr>
          <w:rFonts w:eastAsia="Calibri"/>
          <w:b/>
          <w:lang w:eastAsia="en-US"/>
        </w:rPr>
      </w:pPr>
      <w:r w:rsidRPr="006004A2">
        <w:rPr>
          <w:b/>
        </w:rPr>
        <w:t>Основание для разработки Программы</w:t>
      </w:r>
    </w:p>
    <w:p w:rsidR="0053304B" w:rsidRPr="006004A2" w:rsidRDefault="0053304B" w:rsidP="00792814">
      <w:pPr>
        <w:tabs>
          <w:tab w:val="left" w:pos="1418"/>
        </w:tabs>
        <w:ind w:firstLine="709"/>
        <w:jc w:val="both"/>
        <w:rPr>
          <w:bCs/>
          <w:iCs/>
        </w:rPr>
      </w:pPr>
      <w:r w:rsidRPr="006004A2">
        <w:rPr>
          <w:bCs/>
          <w:iCs/>
        </w:rPr>
        <w:t xml:space="preserve">В соответствии с Градостроительным кодексом РФ </w:t>
      </w:r>
      <w:r w:rsidRPr="006004A2">
        <w:rPr>
          <w:b/>
          <w:bCs/>
          <w:iCs/>
        </w:rPr>
        <w:t xml:space="preserve">программа комплексного развития </w:t>
      </w:r>
      <w:r w:rsidR="005B0230" w:rsidRPr="006004A2">
        <w:rPr>
          <w:b/>
          <w:bCs/>
          <w:iCs/>
        </w:rPr>
        <w:t xml:space="preserve">социальной </w:t>
      </w:r>
      <w:r w:rsidRPr="006004A2">
        <w:rPr>
          <w:b/>
          <w:bCs/>
          <w:iCs/>
        </w:rPr>
        <w:t>инфраструктуры поселения, городского округа</w:t>
      </w:r>
      <w:r w:rsidR="005B0230" w:rsidRPr="006004A2">
        <w:rPr>
          <w:b/>
          <w:bCs/>
          <w:iCs/>
        </w:rPr>
        <w:t xml:space="preserve"> </w:t>
      </w:r>
      <w:r w:rsidRPr="006004A2">
        <w:rPr>
          <w:bCs/>
          <w:iCs/>
        </w:rPr>
        <w:t xml:space="preserve">– документ, устанавливающий </w:t>
      </w:r>
      <w:r w:rsidRPr="006004A2">
        <w:rPr>
          <w:b/>
          <w:bCs/>
          <w:iCs/>
        </w:rPr>
        <w:t>перечень мероприятий</w:t>
      </w:r>
      <w:r w:rsidRPr="006004A2">
        <w:rPr>
          <w:bCs/>
          <w:iCs/>
        </w:rPr>
        <w:t xml:space="preserve"> по проектированию, строительству, реконструкции объектов социальной инфраструктуры местного значения поселения, городского округа.</w:t>
      </w:r>
    </w:p>
    <w:p w:rsidR="0053304B" w:rsidRPr="006004A2" w:rsidRDefault="0053304B" w:rsidP="00792814">
      <w:pPr>
        <w:tabs>
          <w:tab w:val="left" w:pos="1418"/>
        </w:tabs>
        <w:ind w:firstLine="709"/>
        <w:jc w:val="both"/>
        <w:rPr>
          <w:bCs/>
          <w:iCs/>
        </w:rPr>
      </w:pPr>
      <w:r w:rsidRPr="006004A2">
        <w:rPr>
          <w:bCs/>
          <w:iCs/>
        </w:rPr>
        <w:t>Перечень мероприятий должен включать мероприятия, которые предусмотрены:</w:t>
      </w:r>
    </w:p>
    <w:p w:rsidR="0053304B" w:rsidRPr="006004A2" w:rsidRDefault="0053304B" w:rsidP="006E4CA0">
      <w:pPr>
        <w:pStyle w:val="aa"/>
        <w:numPr>
          <w:ilvl w:val="0"/>
          <w:numId w:val="9"/>
        </w:numPr>
        <w:tabs>
          <w:tab w:val="left" w:pos="993"/>
        </w:tabs>
        <w:autoSpaceDE/>
        <w:autoSpaceDN/>
        <w:ind w:left="0" w:firstLine="709"/>
        <w:jc w:val="both"/>
        <w:rPr>
          <w:bCs/>
          <w:iCs/>
          <w:sz w:val="24"/>
          <w:szCs w:val="24"/>
        </w:rPr>
      </w:pPr>
      <w:r w:rsidRPr="006004A2">
        <w:rPr>
          <w:bCs/>
          <w:iCs/>
          <w:sz w:val="24"/>
          <w:szCs w:val="24"/>
        </w:rPr>
        <w:t>государственными и муниципальными программами;</w:t>
      </w:r>
    </w:p>
    <w:p w:rsidR="0053304B" w:rsidRPr="006004A2" w:rsidRDefault="0053304B" w:rsidP="006E4CA0">
      <w:pPr>
        <w:pStyle w:val="aa"/>
        <w:numPr>
          <w:ilvl w:val="0"/>
          <w:numId w:val="9"/>
        </w:numPr>
        <w:tabs>
          <w:tab w:val="left" w:pos="993"/>
        </w:tabs>
        <w:autoSpaceDE/>
        <w:autoSpaceDN/>
        <w:ind w:left="0" w:firstLine="709"/>
        <w:jc w:val="both"/>
        <w:rPr>
          <w:bCs/>
          <w:iCs/>
          <w:sz w:val="24"/>
          <w:szCs w:val="24"/>
        </w:rPr>
      </w:pPr>
      <w:r w:rsidRPr="006004A2">
        <w:rPr>
          <w:bCs/>
          <w:iCs/>
          <w:sz w:val="24"/>
          <w:szCs w:val="24"/>
        </w:rPr>
        <w:t>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w:t>
      </w:r>
    </w:p>
    <w:p w:rsidR="0053304B" w:rsidRPr="006004A2" w:rsidRDefault="0053304B" w:rsidP="006E4CA0">
      <w:pPr>
        <w:pStyle w:val="aa"/>
        <w:numPr>
          <w:ilvl w:val="0"/>
          <w:numId w:val="9"/>
        </w:numPr>
        <w:tabs>
          <w:tab w:val="left" w:pos="993"/>
        </w:tabs>
        <w:autoSpaceDE/>
        <w:autoSpaceDN/>
        <w:ind w:left="0" w:firstLine="709"/>
        <w:jc w:val="both"/>
        <w:rPr>
          <w:bCs/>
          <w:iCs/>
          <w:sz w:val="24"/>
          <w:szCs w:val="24"/>
        </w:rPr>
      </w:pPr>
      <w:r w:rsidRPr="006004A2">
        <w:rPr>
          <w:bCs/>
          <w:iCs/>
          <w:sz w:val="24"/>
          <w:szCs w:val="24"/>
        </w:rPr>
        <w:t>планом и программой комплексного социально-экономического разв</w:t>
      </w:r>
      <w:r w:rsidR="005B0230" w:rsidRPr="006004A2">
        <w:rPr>
          <w:bCs/>
          <w:iCs/>
          <w:sz w:val="24"/>
          <w:szCs w:val="24"/>
        </w:rPr>
        <w:t>ития муниципального образования</w:t>
      </w:r>
      <w:r w:rsidR="00546D96" w:rsidRPr="006004A2">
        <w:rPr>
          <w:bCs/>
          <w:iCs/>
          <w:sz w:val="24"/>
          <w:szCs w:val="24"/>
        </w:rPr>
        <w:t>;</w:t>
      </w:r>
    </w:p>
    <w:p w:rsidR="00546D96" w:rsidRPr="006004A2" w:rsidRDefault="00546D96" w:rsidP="006E4CA0">
      <w:pPr>
        <w:pStyle w:val="aa"/>
        <w:numPr>
          <w:ilvl w:val="0"/>
          <w:numId w:val="9"/>
        </w:numPr>
        <w:tabs>
          <w:tab w:val="left" w:pos="993"/>
        </w:tabs>
        <w:autoSpaceDE/>
        <w:autoSpaceDN/>
        <w:ind w:left="0" w:firstLine="709"/>
        <w:jc w:val="both"/>
        <w:rPr>
          <w:bCs/>
          <w:iCs/>
          <w:sz w:val="24"/>
          <w:szCs w:val="24"/>
        </w:rPr>
      </w:pPr>
      <w:r w:rsidRPr="006004A2">
        <w:rPr>
          <w:bCs/>
          <w:iCs/>
          <w:sz w:val="24"/>
          <w:szCs w:val="24"/>
        </w:rPr>
        <w:t>договорами о комплексном освоении территорий или о развитии застроенных территорий.</w:t>
      </w:r>
    </w:p>
    <w:p w:rsidR="005B0230" w:rsidRPr="006004A2" w:rsidRDefault="005B0230" w:rsidP="00792814">
      <w:pPr>
        <w:tabs>
          <w:tab w:val="left" w:pos="1418"/>
        </w:tabs>
        <w:ind w:firstLine="709"/>
        <w:jc w:val="both"/>
        <w:rPr>
          <w:bCs/>
          <w:iCs/>
        </w:rPr>
      </w:pPr>
      <w:r w:rsidRPr="006004A2">
        <w:rPr>
          <w:b/>
          <w:bCs/>
          <w:iCs/>
        </w:rPr>
        <w:t>Программа комплексного развития социальной инфраструктуры</w:t>
      </w:r>
      <w:r w:rsidRPr="006004A2">
        <w:rPr>
          <w:bCs/>
          <w:iCs/>
        </w:rPr>
        <w:t xml:space="preserve"> поселения, городского округа </w:t>
      </w:r>
      <w:r w:rsidRPr="006004A2">
        <w:rPr>
          <w:b/>
          <w:bCs/>
          <w:iCs/>
        </w:rPr>
        <w:t>разрабатывается и утверждается органами местного самоуправления</w:t>
      </w:r>
      <w:r w:rsidRPr="006004A2">
        <w:rPr>
          <w:bCs/>
          <w:iCs/>
        </w:rPr>
        <w:t xml:space="preserve"> поселения, городского округа </w:t>
      </w:r>
      <w:r w:rsidRPr="006004A2">
        <w:rPr>
          <w:b/>
          <w:bCs/>
          <w:iCs/>
        </w:rPr>
        <w:t>на основании утвержденных</w:t>
      </w:r>
      <w:r w:rsidRPr="006004A2">
        <w:rPr>
          <w:bCs/>
          <w:iCs/>
        </w:rPr>
        <w:t xml:space="preserve"> в порядке, установленном Градостроительным кодексом РФ, </w:t>
      </w:r>
      <w:r w:rsidRPr="006004A2">
        <w:rPr>
          <w:b/>
          <w:bCs/>
          <w:iCs/>
        </w:rPr>
        <w:t>генеральных планов</w:t>
      </w:r>
      <w:r w:rsidRPr="006004A2">
        <w:rPr>
          <w:bCs/>
          <w:iCs/>
        </w:rPr>
        <w:t xml:space="preserve"> поселения, городского округа и должна обеспечивать сбалансированное, перспективное развитие социальной инфраструктуры поселения, городского округа в соответствии с потребностями в строительстве объектов социальной инфраструктуры местного значения.</w:t>
      </w:r>
    </w:p>
    <w:p w:rsidR="00F43A27" w:rsidRPr="006004A2" w:rsidRDefault="00F43A27" w:rsidP="00792814">
      <w:pPr>
        <w:tabs>
          <w:tab w:val="left" w:pos="1418"/>
        </w:tabs>
        <w:ind w:firstLine="709"/>
        <w:jc w:val="both"/>
        <w:rPr>
          <w:b/>
          <w:bCs/>
          <w:iCs/>
        </w:rPr>
      </w:pPr>
      <w:r w:rsidRPr="006004A2">
        <w:rPr>
          <w:bCs/>
          <w:iCs/>
        </w:rPr>
        <w:t>В соотв</w:t>
      </w:r>
      <w:r w:rsidR="00926AC1" w:rsidRPr="006004A2">
        <w:rPr>
          <w:bCs/>
          <w:iCs/>
        </w:rPr>
        <w:t>етствии с п. 1 п</w:t>
      </w:r>
      <w:r w:rsidRPr="006004A2">
        <w:rPr>
          <w:bCs/>
          <w:iCs/>
        </w:rPr>
        <w:t xml:space="preserve">остановления Правительства Российской Федерации от 01.10.2015 № 1050 «Об утверждении требований к программам комплексного развития социальной инфраструктуры» программа комплексного развития социальной инфраструктуры поселения, городского округа включает в себя </w:t>
      </w:r>
      <w:r w:rsidRPr="006004A2">
        <w:rPr>
          <w:b/>
          <w:bCs/>
          <w:iCs/>
        </w:rPr>
        <w:t>объекты местного значения</w:t>
      </w:r>
      <w:r w:rsidRPr="006004A2">
        <w:rPr>
          <w:bCs/>
          <w:iCs/>
        </w:rPr>
        <w:t xml:space="preserve"> поселения, городского округа </w:t>
      </w:r>
      <w:r w:rsidRPr="006004A2">
        <w:rPr>
          <w:b/>
          <w:bCs/>
          <w:iCs/>
        </w:rPr>
        <w:t>в областях:</w:t>
      </w:r>
    </w:p>
    <w:p w:rsidR="00F43A27" w:rsidRPr="006004A2" w:rsidRDefault="00F43A27" w:rsidP="006E4CA0">
      <w:pPr>
        <w:pStyle w:val="aa"/>
        <w:numPr>
          <w:ilvl w:val="0"/>
          <w:numId w:val="11"/>
        </w:numPr>
        <w:tabs>
          <w:tab w:val="left" w:pos="1418"/>
        </w:tabs>
        <w:jc w:val="both"/>
        <w:rPr>
          <w:bCs/>
          <w:iCs/>
          <w:sz w:val="24"/>
          <w:szCs w:val="24"/>
        </w:rPr>
      </w:pPr>
      <w:r w:rsidRPr="006004A2">
        <w:rPr>
          <w:b/>
          <w:bCs/>
          <w:iCs/>
          <w:sz w:val="24"/>
          <w:szCs w:val="24"/>
        </w:rPr>
        <w:t>образования;</w:t>
      </w:r>
    </w:p>
    <w:p w:rsidR="00F43A27" w:rsidRPr="006004A2" w:rsidRDefault="00F43A27" w:rsidP="006E4CA0">
      <w:pPr>
        <w:pStyle w:val="aa"/>
        <w:numPr>
          <w:ilvl w:val="0"/>
          <w:numId w:val="11"/>
        </w:numPr>
        <w:tabs>
          <w:tab w:val="left" w:pos="1418"/>
        </w:tabs>
        <w:jc w:val="both"/>
        <w:rPr>
          <w:bCs/>
          <w:iCs/>
          <w:sz w:val="24"/>
          <w:szCs w:val="24"/>
        </w:rPr>
      </w:pPr>
      <w:r w:rsidRPr="006004A2">
        <w:rPr>
          <w:b/>
          <w:bCs/>
          <w:iCs/>
          <w:sz w:val="24"/>
          <w:szCs w:val="24"/>
        </w:rPr>
        <w:t>здравоохранения;</w:t>
      </w:r>
    </w:p>
    <w:p w:rsidR="00F43A27" w:rsidRPr="006004A2" w:rsidRDefault="00F43A27" w:rsidP="006E4CA0">
      <w:pPr>
        <w:pStyle w:val="aa"/>
        <w:numPr>
          <w:ilvl w:val="0"/>
          <w:numId w:val="11"/>
        </w:numPr>
        <w:tabs>
          <w:tab w:val="left" w:pos="1418"/>
        </w:tabs>
        <w:jc w:val="both"/>
        <w:rPr>
          <w:bCs/>
          <w:iCs/>
          <w:sz w:val="24"/>
          <w:szCs w:val="24"/>
        </w:rPr>
      </w:pPr>
      <w:r w:rsidRPr="006004A2">
        <w:rPr>
          <w:b/>
          <w:bCs/>
          <w:iCs/>
          <w:sz w:val="24"/>
          <w:szCs w:val="24"/>
        </w:rPr>
        <w:t>физической культуры и массового спорта;</w:t>
      </w:r>
    </w:p>
    <w:p w:rsidR="00F43A27" w:rsidRPr="006004A2" w:rsidRDefault="00F43A27" w:rsidP="006E4CA0">
      <w:pPr>
        <w:pStyle w:val="aa"/>
        <w:numPr>
          <w:ilvl w:val="0"/>
          <w:numId w:val="11"/>
        </w:numPr>
        <w:tabs>
          <w:tab w:val="left" w:pos="1418"/>
        </w:tabs>
        <w:jc w:val="both"/>
        <w:rPr>
          <w:bCs/>
          <w:iCs/>
          <w:sz w:val="24"/>
          <w:szCs w:val="24"/>
        </w:rPr>
      </w:pPr>
      <w:r w:rsidRPr="006004A2">
        <w:rPr>
          <w:b/>
          <w:bCs/>
          <w:iCs/>
          <w:sz w:val="24"/>
          <w:szCs w:val="24"/>
        </w:rPr>
        <w:t>культуры.</w:t>
      </w:r>
    </w:p>
    <w:p w:rsidR="0093321F" w:rsidRPr="006004A2" w:rsidRDefault="0093321F" w:rsidP="00792814">
      <w:pPr>
        <w:tabs>
          <w:tab w:val="left" w:pos="1418"/>
        </w:tabs>
        <w:ind w:firstLine="709"/>
        <w:jc w:val="both"/>
        <w:rPr>
          <w:rFonts w:eastAsia="Calibri"/>
          <w:lang w:eastAsia="en-US"/>
        </w:rPr>
      </w:pPr>
      <w:r w:rsidRPr="006004A2">
        <w:rPr>
          <w:b/>
          <w:bCs/>
          <w:iCs/>
        </w:rPr>
        <w:t xml:space="preserve">Программа комплексного развития социальной инфраструктуры </w:t>
      </w:r>
      <w:r w:rsidR="00A63B24" w:rsidRPr="006004A2">
        <w:rPr>
          <w:b/>
          <w:bCs/>
        </w:rPr>
        <w:t>муниципального округа Тазовский район</w:t>
      </w:r>
      <w:r w:rsidR="00A63B24" w:rsidRPr="006004A2">
        <w:t xml:space="preserve"> </w:t>
      </w:r>
      <w:r w:rsidRPr="006004A2">
        <w:rPr>
          <w:b/>
          <w:bCs/>
          <w:iCs/>
        </w:rPr>
        <w:t>(далее – Программа)</w:t>
      </w:r>
      <w:r w:rsidRPr="006004A2">
        <w:rPr>
          <w:bCs/>
          <w:iCs/>
        </w:rPr>
        <w:t xml:space="preserve"> </w:t>
      </w:r>
      <w:bookmarkStart w:id="9" w:name="_Hlk485291161"/>
      <w:r w:rsidRPr="006004A2">
        <w:rPr>
          <w:bCs/>
          <w:iCs/>
        </w:rPr>
        <w:t xml:space="preserve">разработана </w:t>
      </w:r>
      <w:r w:rsidRPr="006004A2">
        <w:rPr>
          <w:rFonts w:eastAsia="Calibri"/>
          <w:lang w:eastAsia="en-US"/>
        </w:rPr>
        <w:t xml:space="preserve">в соответствии с требованиями следующих нормативных правовых актов и документов, с учетом изменений и дополнений, действующих на момент разработки: </w:t>
      </w:r>
    </w:p>
    <w:bookmarkEnd w:id="9"/>
    <w:p w:rsidR="0093321F" w:rsidRPr="006004A2" w:rsidRDefault="0093321F"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Градостроительный кодекс Российской Федерации от 29.12.2004 № 190-ФЗ;</w:t>
      </w:r>
    </w:p>
    <w:p w:rsidR="0093321F" w:rsidRPr="006004A2" w:rsidRDefault="0093321F"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Федеральный закон от 06.10.2003 № 131-ФЗ «Об общих принципах организации местного самоуправления в Российской Федерации»;</w:t>
      </w:r>
    </w:p>
    <w:p w:rsidR="00CF0D72" w:rsidRPr="006004A2" w:rsidRDefault="00CF0D7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Федеральный закон от 28.12.2013 № 442-ФЗ «Об основах социального обслуживания граждан в Российской Федерации»; </w:t>
      </w:r>
    </w:p>
    <w:p w:rsidR="00CF0D72" w:rsidRPr="006004A2" w:rsidRDefault="00CF0D7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Федеральный закон </w:t>
      </w:r>
      <w:r w:rsidR="00A63B24" w:rsidRPr="006004A2">
        <w:rPr>
          <w:rFonts w:eastAsia="Calibri"/>
          <w:spacing w:val="-3"/>
          <w:lang w:eastAsia="en-US"/>
        </w:rPr>
        <w:t>0</w:t>
      </w:r>
      <w:r w:rsidRPr="006004A2">
        <w:rPr>
          <w:rFonts w:eastAsia="Calibri"/>
          <w:spacing w:val="-3"/>
          <w:lang w:eastAsia="en-US"/>
        </w:rPr>
        <w:t>9</w:t>
      </w:r>
      <w:r w:rsidR="00A63B24" w:rsidRPr="006004A2">
        <w:rPr>
          <w:rFonts w:eastAsia="Calibri"/>
          <w:spacing w:val="-3"/>
          <w:lang w:eastAsia="en-US"/>
        </w:rPr>
        <w:t>.10.</w:t>
      </w:r>
      <w:r w:rsidRPr="006004A2">
        <w:rPr>
          <w:rFonts w:eastAsia="Calibri"/>
          <w:spacing w:val="-3"/>
          <w:lang w:eastAsia="en-US"/>
        </w:rPr>
        <w:t>1992 № 3612-</w:t>
      </w:r>
      <w:r w:rsidR="00A63B24" w:rsidRPr="006004A2">
        <w:rPr>
          <w:rFonts w:eastAsia="Calibri"/>
          <w:spacing w:val="-3"/>
          <w:lang w:eastAsia="en-US"/>
        </w:rPr>
        <w:t>1</w:t>
      </w:r>
      <w:r w:rsidRPr="006004A2">
        <w:rPr>
          <w:rFonts w:eastAsia="Calibri"/>
          <w:spacing w:val="-3"/>
          <w:lang w:eastAsia="en-US"/>
        </w:rPr>
        <w:t xml:space="preserve"> «Основы законодательства Российской Федерации о культуре»;</w:t>
      </w:r>
    </w:p>
    <w:p w:rsidR="00CF0D72" w:rsidRPr="006004A2" w:rsidRDefault="00CF0D7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Федеральный закон от 29</w:t>
      </w:r>
      <w:r w:rsidR="00A63B24" w:rsidRPr="006004A2">
        <w:rPr>
          <w:rFonts w:eastAsia="Calibri"/>
          <w:spacing w:val="-3"/>
          <w:lang w:eastAsia="en-US"/>
        </w:rPr>
        <w:t>.12.</w:t>
      </w:r>
      <w:r w:rsidRPr="006004A2">
        <w:rPr>
          <w:rFonts w:eastAsia="Calibri"/>
          <w:spacing w:val="-3"/>
          <w:lang w:eastAsia="en-US"/>
        </w:rPr>
        <w:t>2012 № 273-ФЗ «Об образовании в Российской Федерации»;</w:t>
      </w:r>
    </w:p>
    <w:p w:rsidR="00CF0D72" w:rsidRPr="006004A2" w:rsidRDefault="00CF0D7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Федеральный закон от 21.11.2011 № 323-ФЗ «Об основах охраны здоровья граждан в Российской Федерации»;</w:t>
      </w:r>
    </w:p>
    <w:p w:rsidR="00CF0D72" w:rsidRPr="006004A2" w:rsidRDefault="00CF0D7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Федеральный закон от 17.07.1999 № 178-ФЗ «О государственной социальной помощи»; </w:t>
      </w:r>
    </w:p>
    <w:p w:rsidR="00CF0D72" w:rsidRPr="006004A2" w:rsidRDefault="00CF0D7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lastRenderedPageBreak/>
        <w:t>Указ Президента РФ от 24.12.2014 № 808 «Об утверждении Основ государственной культурной политики»;</w:t>
      </w:r>
    </w:p>
    <w:p w:rsidR="00CF0D72" w:rsidRPr="006004A2" w:rsidRDefault="00CF0D7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Федеральный закон от 25.06.2002 № 73-ФЗ «Об объектах культурного наследия (памятниках истории и культуры) народов Российской Федерации»;</w:t>
      </w:r>
    </w:p>
    <w:p w:rsidR="00CF0D72" w:rsidRPr="006004A2" w:rsidRDefault="00CF0D7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Федеральный закон от 29.12.1994 № 78-ФЗ «О библиотечном деле»;</w:t>
      </w:r>
    </w:p>
    <w:p w:rsidR="00CF0D72" w:rsidRPr="006004A2" w:rsidRDefault="00CF0D7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Указ Президента Российской Федерации от 28.04.2008 № 607 «Об оценке эффективности деятельности органов местного самоуправления городских округов и муниципальных районов»;</w:t>
      </w:r>
    </w:p>
    <w:p w:rsidR="0093321F" w:rsidRPr="006004A2" w:rsidRDefault="0093321F"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Постановление Правительства Российской Федерации от 01.10.2015 № 1050 «Об утверждении требований к программам комплексного развития социальной инфраструктуры»;</w:t>
      </w:r>
    </w:p>
    <w:p w:rsidR="00F64A60" w:rsidRPr="006004A2" w:rsidRDefault="00F64A60"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Методические рекомендации по применению государственных сметных нормативов – укрупненных нормативов цены строительства различных видов объектов капитального строительства непроизводственного назначения и</w:t>
      </w:r>
      <w:r w:rsidR="00AF0A35" w:rsidRPr="006004A2">
        <w:rPr>
          <w:rFonts w:eastAsia="Calibri"/>
          <w:spacing w:val="-3"/>
          <w:lang w:eastAsia="en-US"/>
        </w:rPr>
        <w:t xml:space="preserve"> инженерной инфраструктуры, утвержденные</w:t>
      </w:r>
      <w:r w:rsidRPr="006004A2">
        <w:rPr>
          <w:rFonts w:eastAsia="Calibri"/>
          <w:spacing w:val="-3"/>
          <w:lang w:eastAsia="en-US"/>
        </w:rPr>
        <w:t xml:space="preserve"> Приказом Минрегиона РФ от 04.10.2011 № 481;</w:t>
      </w:r>
    </w:p>
    <w:p w:rsidR="0093321F" w:rsidRPr="006004A2" w:rsidRDefault="0093321F"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Приказ Министерства экономического развития РФ от 16.09.2016 № 582 «Об утверждении Методических указаний по разработке и реализации государственных программ РФ»;</w:t>
      </w:r>
    </w:p>
    <w:p w:rsidR="00A57C1C" w:rsidRPr="006004A2" w:rsidRDefault="00321274" w:rsidP="00A57C1C">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Распоряжение Минкультуры России от 02.08.2017 № Р-965 «Об утверждении Методических рекомендаций субъектам РФ и органам местного самоуправления по развитию сети организаций культуры и обеспеченности населения услугами организаций культуры»;</w:t>
      </w:r>
    </w:p>
    <w:p w:rsidR="00A57C1C" w:rsidRPr="006004A2" w:rsidRDefault="002F4698" w:rsidP="00A57C1C">
      <w:pPr>
        <w:numPr>
          <w:ilvl w:val="0"/>
          <w:numId w:val="6"/>
        </w:numPr>
        <w:tabs>
          <w:tab w:val="left" w:pos="993"/>
        </w:tabs>
        <w:ind w:left="0" w:firstLine="709"/>
        <w:jc w:val="both"/>
        <w:rPr>
          <w:rFonts w:eastAsia="Calibri"/>
          <w:spacing w:val="-3"/>
          <w:lang w:eastAsia="en-US"/>
        </w:rPr>
      </w:pPr>
      <w:hyperlink r:id="rId10" w:history="1">
        <w:r w:rsidR="00A57C1C" w:rsidRPr="006004A2">
          <w:rPr>
            <w:rFonts w:eastAsia="Calibri"/>
            <w:spacing w:val="-3"/>
            <w:lang w:eastAsia="en-US"/>
          </w:rPr>
          <w:t>Письмо</w:t>
        </w:r>
      </w:hyperlink>
      <w:r w:rsidR="00A57C1C" w:rsidRPr="006004A2">
        <w:rPr>
          <w:rFonts w:eastAsia="Calibri"/>
          <w:spacing w:val="-3"/>
          <w:lang w:eastAsia="en-US"/>
        </w:rPr>
        <w:t xml:space="preserve"> Минобрнауки России от 04.05.2016 № АК-950/02 «О методических рекомендациях» (вместе с «Методическими рекомендациями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w:t>
      </w:r>
    </w:p>
    <w:p w:rsidR="00844265" w:rsidRPr="006004A2" w:rsidRDefault="001F46FD" w:rsidP="008471A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Приказ Министерства здравоохранения РФ от 20.04.2019 г. № 182 «</w:t>
      </w:r>
      <w:r w:rsidR="00844265" w:rsidRPr="006004A2">
        <w:rPr>
          <w:rFonts w:eastAsia="Calibri"/>
          <w:spacing w:val="-3"/>
          <w:lang w:eastAsia="en-US"/>
        </w:rPr>
        <w:t>Об утверждении </w:t>
      </w:r>
      <w:hyperlink r:id="rId11" w:anchor="6500IL" w:history="1">
        <w:r w:rsidR="00844265" w:rsidRPr="006004A2">
          <w:rPr>
            <w:rFonts w:eastAsia="Calibri"/>
            <w:spacing w:val="-3"/>
            <w:lang w:eastAsia="en-US"/>
          </w:rPr>
          <w:t>методических рекомендаций о применении нормативов и норм ресурсной обеспеченности населения в сфере здравоохранения</w:t>
        </w:r>
      </w:hyperlink>
      <w:r w:rsidRPr="006004A2">
        <w:rPr>
          <w:rFonts w:eastAsia="Calibri"/>
          <w:spacing w:val="-3"/>
          <w:lang w:eastAsia="en-US"/>
        </w:rPr>
        <w:t>»;</w:t>
      </w:r>
    </w:p>
    <w:p w:rsidR="00A57C1C" w:rsidRPr="006004A2" w:rsidRDefault="002F4698" w:rsidP="008471A4">
      <w:pPr>
        <w:numPr>
          <w:ilvl w:val="0"/>
          <w:numId w:val="6"/>
        </w:numPr>
        <w:tabs>
          <w:tab w:val="left" w:pos="993"/>
        </w:tabs>
        <w:ind w:left="0" w:firstLine="709"/>
        <w:jc w:val="both"/>
        <w:rPr>
          <w:rFonts w:eastAsia="Calibri"/>
          <w:spacing w:val="-3"/>
          <w:lang w:eastAsia="en-US"/>
        </w:rPr>
      </w:pPr>
      <w:hyperlink r:id="rId12" w:history="1">
        <w:r w:rsidR="00A57C1C" w:rsidRPr="006004A2">
          <w:rPr>
            <w:rFonts w:eastAsia="Calibri"/>
            <w:spacing w:val="-3"/>
            <w:lang w:eastAsia="en-US"/>
          </w:rPr>
          <w:t>Приказ</w:t>
        </w:r>
      </w:hyperlink>
      <w:r w:rsidR="00A57C1C" w:rsidRPr="006004A2">
        <w:rPr>
          <w:rFonts w:eastAsia="Calibri"/>
          <w:spacing w:val="-3"/>
          <w:lang w:eastAsia="en-US"/>
        </w:rPr>
        <w:t xml:space="preserve"> Минспорта России от 21.03.2018 г.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Закон Ямало-Ненецкого автономного округа от 18.04.2007 № 36-ЗАО «Градостроительный устав Ямало-Ненецкого автономного округа»;</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Региональные нормативы градостроительного проектирования Ямало-Ненецкого автономного округа, утв. постановлением Правительства Ямало-Ненецкого автономного округа от </w:t>
      </w:r>
      <w:r w:rsidR="00D1677C" w:rsidRPr="006004A2">
        <w:rPr>
          <w:rFonts w:eastAsia="Calibri"/>
          <w:spacing w:val="-3"/>
          <w:lang w:eastAsia="en-US"/>
        </w:rPr>
        <w:t>31</w:t>
      </w:r>
      <w:r w:rsidRPr="006004A2">
        <w:rPr>
          <w:rFonts w:eastAsia="Calibri"/>
          <w:spacing w:val="-3"/>
          <w:lang w:eastAsia="en-US"/>
        </w:rPr>
        <w:t>.</w:t>
      </w:r>
      <w:r w:rsidR="00D1677C" w:rsidRPr="006004A2">
        <w:rPr>
          <w:rFonts w:eastAsia="Calibri"/>
          <w:spacing w:val="-3"/>
          <w:lang w:eastAsia="en-US"/>
        </w:rPr>
        <w:t>01</w:t>
      </w:r>
      <w:r w:rsidRPr="006004A2">
        <w:rPr>
          <w:rFonts w:eastAsia="Calibri"/>
          <w:spacing w:val="-3"/>
          <w:lang w:eastAsia="en-US"/>
        </w:rPr>
        <w:t>.201</w:t>
      </w:r>
      <w:r w:rsidR="00D1677C" w:rsidRPr="006004A2">
        <w:rPr>
          <w:rFonts w:eastAsia="Calibri"/>
          <w:spacing w:val="-3"/>
          <w:lang w:eastAsia="en-US"/>
        </w:rPr>
        <w:t>8</w:t>
      </w:r>
      <w:r w:rsidRPr="006004A2">
        <w:rPr>
          <w:rFonts w:eastAsia="Calibri"/>
          <w:spacing w:val="-3"/>
          <w:lang w:eastAsia="en-US"/>
        </w:rPr>
        <w:t xml:space="preserve"> № 69-п; </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Схема территориального планирования Ямало-Ненецкого автономного округа, утв. постановлением Правительства Ямало-Ненецкого автономного округа от 09.01.2020 № 2-П;</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Стратегия социально-экономического развития Ямало-Ненецкого автономного округа до 20</w:t>
      </w:r>
      <w:r w:rsidR="001B59D0" w:rsidRPr="006004A2">
        <w:rPr>
          <w:rFonts w:eastAsia="Calibri"/>
          <w:spacing w:val="-3"/>
          <w:lang w:eastAsia="en-US"/>
        </w:rPr>
        <w:t>35</w:t>
      </w:r>
      <w:r w:rsidRPr="006004A2">
        <w:rPr>
          <w:rFonts w:eastAsia="Calibri"/>
          <w:spacing w:val="-3"/>
          <w:lang w:eastAsia="en-US"/>
        </w:rPr>
        <w:t xml:space="preserve"> года, утв. постановлением Законодательного Собрания Ямало-Ненецкого автономного округа от </w:t>
      </w:r>
      <w:r w:rsidR="001B59D0" w:rsidRPr="006004A2">
        <w:rPr>
          <w:rFonts w:eastAsia="Calibri"/>
          <w:spacing w:val="-3"/>
          <w:lang w:eastAsia="en-US"/>
        </w:rPr>
        <w:t>24.06.</w:t>
      </w:r>
      <w:r w:rsidRPr="006004A2">
        <w:rPr>
          <w:rFonts w:eastAsia="Calibri"/>
          <w:spacing w:val="-3"/>
          <w:lang w:eastAsia="en-US"/>
        </w:rPr>
        <w:t>20</w:t>
      </w:r>
      <w:r w:rsidR="001B59D0" w:rsidRPr="006004A2">
        <w:rPr>
          <w:rFonts w:eastAsia="Calibri"/>
          <w:spacing w:val="-3"/>
          <w:lang w:eastAsia="en-US"/>
        </w:rPr>
        <w:t>2</w:t>
      </w:r>
      <w:r w:rsidRPr="006004A2">
        <w:rPr>
          <w:rFonts w:eastAsia="Calibri"/>
          <w:spacing w:val="-3"/>
          <w:lang w:eastAsia="en-US"/>
        </w:rPr>
        <w:t xml:space="preserve">1 № </w:t>
      </w:r>
      <w:r w:rsidR="001B59D0" w:rsidRPr="006004A2">
        <w:rPr>
          <w:rFonts w:eastAsia="Calibri"/>
          <w:spacing w:val="-3"/>
          <w:lang w:eastAsia="en-US"/>
        </w:rPr>
        <w:t>478</w:t>
      </w:r>
      <w:r w:rsidRPr="006004A2">
        <w:rPr>
          <w:rFonts w:eastAsia="Calibri"/>
          <w:spacing w:val="-3"/>
          <w:lang w:eastAsia="en-US"/>
        </w:rPr>
        <w:t>;</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Государственная программа Ямало-Ненецкого автономного округа «Развитие </w:t>
      </w:r>
      <w:r w:rsidR="006B2270" w:rsidRPr="006004A2">
        <w:rPr>
          <w:rFonts w:eastAsia="Calibri"/>
          <w:spacing w:val="-3"/>
          <w:lang w:eastAsia="en-US"/>
        </w:rPr>
        <w:t>здравоохранения</w:t>
      </w:r>
      <w:r w:rsidRPr="006004A2">
        <w:rPr>
          <w:rFonts w:eastAsia="Calibri"/>
          <w:spacing w:val="-3"/>
          <w:lang w:eastAsia="en-US"/>
        </w:rPr>
        <w:t>» до 2024 г., утв. постановлением Правительства Ямало-Ненецкого автономного округа от 25.12.2013 № 11</w:t>
      </w:r>
      <w:r w:rsidR="006B2270" w:rsidRPr="006004A2">
        <w:rPr>
          <w:rFonts w:eastAsia="Calibri"/>
          <w:spacing w:val="-3"/>
          <w:lang w:eastAsia="en-US"/>
        </w:rPr>
        <w:t>42</w:t>
      </w:r>
      <w:r w:rsidRPr="006004A2">
        <w:rPr>
          <w:rFonts w:eastAsia="Calibri"/>
          <w:spacing w:val="-3"/>
          <w:lang w:eastAsia="en-US"/>
        </w:rPr>
        <w:t xml:space="preserve">-П; </w:t>
      </w:r>
    </w:p>
    <w:p w:rsidR="006B2270" w:rsidRPr="006004A2" w:rsidRDefault="006B2270" w:rsidP="006B2270">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Государственная программа Ямало-Ненецкого автономного округа «Развитие образования» до 2024 г., утв. постановлением Правительства Ямало-Ненецкого автономного округа от 25.12.2013 № 1132-П; </w:t>
      </w:r>
    </w:p>
    <w:p w:rsidR="006B2270" w:rsidRPr="006004A2" w:rsidRDefault="006B2270" w:rsidP="006B2270">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lastRenderedPageBreak/>
        <w:t xml:space="preserve">Государственная программа Ямало-Ненецкого автономного округа «Основные направления развития культуры» до 2024 г., утв. постановлением Правительства Ямало-Ненецкого автономного округа от 25.12.2013 № 1122-П; </w:t>
      </w:r>
    </w:p>
    <w:p w:rsidR="006B2270" w:rsidRPr="006004A2" w:rsidRDefault="006B2270" w:rsidP="006B2270">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Государственная программа Ямало-Ненецкого автономного округа «Развитие физической культуры и спорта» до 2024 г., утв. постановлением Правительства Ямало-Ненецкого автономного округа от 25.12.2013 № 1152-П; </w:t>
      </w:r>
    </w:p>
    <w:p w:rsidR="00B670DF" w:rsidRPr="006004A2" w:rsidRDefault="00B670DF" w:rsidP="008471A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Адресная инвестиционная программа Ямало-Ненецкого автономного округа на 2021 год и на плановый период 2022 и 2023 годов, утв. постановлением Правительства Ямало-Ненецкого автономного округа от 15.12.2020 г. № 1455-П;</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Устав муниципального округа Тазовский район Ямало-Ненецкого автономного округа, утв. решением Думы Тазовского района от 28.10.2020 № 4-1-29;</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Схема территориального планирования муниципального образования Тазовский район, утв. Решением Районной Думы муниципального образования Тазовский район 16.12.2009 № 7-8-91;</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Генеральный план муниципального округа Тазовский район, утв. решением Думы Тазовского района Ямало-</w:t>
      </w:r>
      <w:r w:rsidR="000744FB" w:rsidRPr="006004A2">
        <w:rPr>
          <w:rFonts w:eastAsia="Calibri"/>
          <w:spacing w:val="-3"/>
          <w:lang w:eastAsia="en-US"/>
        </w:rPr>
        <w:t>Н</w:t>
      </w:r>
      <w:r w:rsidRPr="006004A2">
        <w:rPr>
          <w:rFonts w:eastAsia="Calibri"/>
          <w:spacing w:val="-3"/>
          <w:lang w:eastAsia="en-US"/>
        </w:rPr>
        <w:t>енецкого автономного округа от 10.02.2021 № 2-1-2;</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Местные нормативы градостроительного проектирования Тазовского муниципального района, утв. Решением районной Думы муниципального образования Тазовский район от 08.04.2015 № 3-10-22;</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Правила землепользования и застройки муниципального округа Тазовский район Ямало-Ненецкого автономного округа, утв. постановлением администрации Тазовского района от 11.02.2021 № 87-п;</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Стратегия социально-экономического развития муниципального образования Тазовский район до 2025 года, утв. решением Районной Думы муниципального образования Тазовский район Ямало-Ненецкого автономного округа от 28.11.2012 № 9-11-80 (ред. 05.12.2018 № 17-4-79);</w:t>
      </w:r>
    </w:p>
    <w:p w:rsidR="006C65F8" w:rsidRPr="006004A2" w:rsidRDefault="006C65F8" w:rsidP="006C65F8">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Прогноз социально-экономического развития муниципального округа Тазовский район Ямало-Ненецкого автономного округа на 2021 – 2023 годы;</w:t>
      </w:r>
    </w:p>
    <w:p w:rsidR="00A373C1" w:rsidRPr="006004A2" w:rsidRDefault="00A373C1" w:rsidP="00A373C1">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Постановление Администрации Тазовского района от 09.12.2014 № 584 «Об утверждении муниципальной программы Тазовского района «Основные направления развития культуры, физической культуры и спорта, развития туризма, повышения эффективности реализации молодежной политики, организации отдыха и оздоровления детей и молодежи на 2015 - 2025 годы»;</w:t>
      </w:r>
    </w:p>
    <w:p w:rsidR="00A373C1" w:rsidRPr="006004A2" w:rsidRDefault="00A373C1" w:rsidP="00A373C1">
      <w:pPr>
        <w:numPr>
          <w:ilvl w:val="0"/>
          <w:numId w:val="6"/>
        </w:numPr>
        <w:tabs>
          <w:tab w:val="left" w:pos="993"/>
        </w:tabs>
        <w:ind w:left="0" w:firstLine="709"/>
        <w:jc w:val="both"/>
      </w:pPr>
      <w:r w:rsidRPr="006004A2">
        <w:rPr>
          <w:rFonts w:eastAsia="Calibri"/>
          <w:spacing w:val="-3"/>
          <w:lang w:eastAsia="en-US"/>
        </w:rPr>
        <w:t>Постановление Администрации Тазовского района от 09.12.2014 № 580 «Об утверждении муниципальной программы Тазовского района «Развитие</w:t>
      </w:r>
      <w:r w:rsidRPr="006004A2">
        <w:t xml:space="preserve"> образования» на 2015-2025 годы»;</w:t>
      </w:r>
    </w:p>
    <w:p w:rsidR="006C65F8" w:rsidRPr="006004A2" w:rsidRDefault="006C65F8" w:rsidP="006C65F8">
      <w:pPr>
        <w:numPr>
          <w:ilvl w:val="0"/>
          <w:numId w:val="6"/>
        </w:numPr>
        <w:tabs>
          <w:tab w:val="left" w:pos="993"/>
        </w:tabs>
        <w:ind w:left="0" w:firstLine="709"/>
        <w:jc w:val="both"/>
        <w:rPr>
          <w:spacing w:val="-3"/>
        </w:rPr>
      </w:pPr>
      <w:r w:rsidRPr="006004A2">
        <w:rPr>
          <w:spacing w:val="-3"/>
        </w:rPr>
        <w:t>иные нормативные правовые акты Российской Федерации;</w:t>
      </w:r>
    </w:p>
    <w:p w:rsidR="006C65F8" w:rsidRPr="006004A2" w:rsidRDefault="006C65F8" w:rsidP="006C65F8">
      <w:pPr>
        <w:numPr>
          <w:ilvl w:val="0"/>
          <w:numId w:val="6"/>
        </w:numPr>
        <w:tabs>
          <w:tab w:val="left" w:pos="993"/>
        </w:tabs>
        <w:ind w:left="0" w:firstLine="709"/>
        <w:jc w:val="both"/>
        <w:rPr>
          <w:spacing w:val="-3"/>
        </w:rPr>
      </w:pPr>
      <w:r w:rsidRPr="006004A2">
        <w:rPr>
          <w:spacing w:val="-3"/>
        </w:rPr>
        <w:t>иные нормативные правовые акты Ямало-Ненецкого автономного округа;</w:t>
      </w:r>
    </w:p>
    <w:p w:rsidR="006C65F8" w:rsidRPr="006004A2" w:rsidRDefault="006C65F8" w:rsidP="006C65F8">
      <w:pPr>
        <w:numPr>
          <w:ilvl w:val="0"/>
          <w:numId w:val="6"/>
        </w:numPr>
        <w:tabs>
          <w:tab w:val="left" w:pos="993"/>
        </w:tabs>
        <w:ind w:left="0" w:firstLine="709"/>
        <w:jc w:val="both"/>
        <w:rPr>
          <w:spacing w:val="-3"/>
        </w:rPr>
      </w:pPr>
      <w:r w:rsidRPr="006004A2">
        <w:rPr>
          <w:spacing w:val="-3"/>
        </w:rPr>
        <w:t>иные нормативные правовые акты муниципального округа Тазовский район</w:t>
      </w:r>
      <w:r w:rsidRPr="006004A2">
        <w:rPr>
          <w:rFonts w:eastAsia="Calibri"/>
          <w:spacing w:val="-3"/>
          <w:lang w:eastAsia="en-US"/>
        </w:rPr>
        <w:t>.</w:t>
      </w:r>
    </w:p>
    <w:p w:rsidR="00347EDE" w:rsidRPr="006004A2" w:rsidRDefault="00347EDE" w:rsidP="00C8617B">
      <w:pPr>
        <w:spacing w:before="60" w:after="60"/>
        <w:ind w:firstLine="709"/>
        <w:jc w:val="both"/>
        <w:rPr>
          <w:b/>
        </w:rPr>
      </w:pPr>
      <w:r w:rsidRPr="006004A2">
        <w:rPr>
          <w:b/>
        </w:rPr>
        <w:t>Цели Программы:</w:t>
      </w:r>
    </w:p>
    <w:p w:rsidR="00347EDE" w:rsidRPr="006004A2" w:rsidRDefault="00347EDE"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обеспечение безопасности, качества и эффективности использования населением объектов социальной инфраструктуры </w:t>
      </w:r>
      <w:r w:rsidR="006C78E8" w:rsidRPr="006004A2">
        <w:rPr>
          <w:rFonts w:eastAsia="Calibri"/>
          <w:spacing w:val="-3"/>
          <w:lang w:eastAsia="en-US"/>
        </w:rPr>
        <w:t>муниципального о</w:t>
      </w:r>
      <w:r w:rsidR="00A30911" w:rsidRPr="006004A2">
        <w:rPr>
          <w:rFonts w:eastAsia="Calibri"/>
          <w:spacing w:val="-3"/>
          <w:lang w:eastAsia="en-US"/>
        </w:rPr>
        <w:t>круга Т</w:t>
      </w:r>
      <w:r w:rsidR="006C78E8" w:rsidRPr="006004A2">
        <w:rPr>
          <w:rFonts w:eastAsia="Calibri"/>
          <w:spacing w:val="-3"/>
          <w:lang w:eastAsia="en-US"/>
        </w:rPr>
        <w:t>азовский район</w:t>
      </w:r>
      <w:r w:rsidRPr="006004A2">
        <w:rPr>
          <w:rFonts w:eastAsia="Calibri"/>
          <w:spacing w:val="-3"/>
          <w:lang w:eastAsia="en-US"/>
        </w:rPr>
        <w:t xml:space="preserve">; </w:t>
      </w:r>
    </w:p>
    <w:p w:rsidR="00347EDE" w:rsidRPr="006004A2" w:rsidRDefault="00347EDE"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обеспечение доступности объектов социальной инфраструктуры </w:t>
      </w:r>
      <w:r w:rsidR="006C78E8" w:rsidRPr="006004A2">
        <w:rPr>
          <w:rFonts w:eastAsia="Calibri"/>
          <w:spacing w:val="-3"/>
          <w:lang w:eastAsia="en-US"/>
        </w:rPr>
        <w:t>муниципального округа Тазовский район</w:t>
      </w:r>
      <w:r w:rsidRPr="006004A2">
        <w:rPr>
          <w:rFonts w:eastAsia="Calibri"/>
          <w:spacing w:val="-3"/>
          <w:lang w:eastAsia="en-US"/>
        </w:rPr>
        <w:t xml:space="preserve"> для населения в соответствии с нормативами градостроительного проектирования;</w:t>
      </w:r>
    </w:p>
    <w:p w:rsidR="00347EDE" w:rsidRPr="006004A2" w:rsidRDefault="00347EDE"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обеспечение сбалансированного, перспективного развития социальной инфраструктуры </w:t>
      </w:r>
      <w:r w:rsidR="006C78E8" w:rsidRPr="006004A2">
        <w:rPr>
          <w:rFonts w:eastAsia="Calibri"/>
          <w:spacing w:val="-3"/>
          <w:lang w:eastAsia="en-US"/>
        </w:rPr>
        <w:t>муниципального округа Тазовский район</w:t>
      </w:r>
      <w:r w:rsidRPr="006004A2">
        <w:rPr>
          <w:rFonts w:eastAsia="Calibri"/>
          <w:spacing w:val="-3"/>
          <w:lang w:eastAsia="en-US"/>
        </w:rPr>
        <w:t xml:space="preserve"> в соответствии с установленными потребностями в объектах социальной инфраструктуры;</w:t>
      </w:r>
    </w:p>
    <w:p w:rsidR="00347EDE" w:rsidRPr="006004A2" w:rsidRDefault="00347EDE"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достижение расчетного уровня обеспеченности населения </w:t>
      </w:r>
      <w:r w:rsidR="006C78E8" w:rsidRPr="006004A2">
        <w:rPr>
          <w:rFonts w:eastAsia="Calibri"/>
          <w:spacing w:val="-3"/>
          <w:lang w:eastAsia="en-US"/>
        </w:rPr>
        <w:t>муниципального округа Тазовский район</w:t>
      </w:r>
      <w:r w:rsidRPr="006004A2">
        <w:rPr>
          <w:rFonts w:eastAsia="Calibri"/>
          <w:spacing w:val="-3"/>
          <w:lang w:eastAsia="en-US"/>
        </w:rPr>
        <w:t xml:space="preserve"> услугами в областях образования, здравоохранения, физической культуры</w:t>
      </w:r>
      <w:r w:rsidR="002C6311" w:rsidRPr="006004A2">
        <w:rPr>
          <w:rFonts w:eastAsia="Calibri"/>
          <w:spacing w:val="-3"/>
          <w:lang w:eastAsia="en-US"/>
        </w:rPr>
        <w:t xml:space="preserve"> и </w:t>
      </w:r>
      <w:r w:rsidRPr="006004A2">
        <w:rPr>
          <w:rFonts w:eastAsia="Calibri"/>
          <w:spacing w:val="-3"/>
          <w:lang w:eastAsia="en-US"/>
        </w:rPr>
        <w:lastRenderedPageBreak/>
        <w:t>массового спорта</w:t>
      </w:r>
      <w:r w:rsidR="002C6311" w:rsidRPr="006004A2">
        <w:rPr>
          <w:rFonts w:eastAsia="Calibri"/>
          <w:spacing w:val="-3"/>
          <w:lang w:eastAsia="en-US"/>
        </w:rPr>
        <w:t xml:space="preserve">, </w:t>
      </w:r>
      <w:r w:rsidRPr="006004A2">
        <w:rPr>
          <w:rFonts w:eastAsia="Calibri"/>
          <w:spacing w:val="-3"/>
          <w:lang w:eastAsia="en-US"/>
        </w:rPr>
        <w:t>культуры, в соответствии с нормативами градостроительного проектирования;</w:t>
      </w:r>
    </w:p>
    <w:p w:rsidR="00347EDE" w:rsidRPr="006004A2" w:rsidRDefault="00347EDE"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эффективность функционирования действующей социальной инфраструктуры.</w:t>
      </w:r>
    </w:p>
    <w:p w:rsidR="00347EDE" w:rsidRPr="006004A2" w:rsidRDefault="00347EDE" w:rsidP="00C8617B">
      <w:pPr>
        <w:spacing w:before="60" w:after="60"/>
        <w:ind w:firstLine="709"/>
        <w:jc w:val="both"/>
        <w:rPr>
          <w:b/>
        </w:rPr>
      </w:pPr>
      <w:r w:rsidRPr="006004A2">
        <w:rPr>
          <w:b/>
        </w:rPr>
        <w:t>Задачи Программы:</w:t>
      </w:r>
    </w:p>
    <w:p w:rsidR="00546DA5" w:rsidRPr="006004A2" w:rsidRDefault="00347EDE" w:rsidP="006E4CA0">
      <w:pPr>
        <w:pStyle w:val="aa"/>
        <w:numPr>
          <w:ilvl w:val="0"/>
          <w:numId w:val="10"/>
        </w:numPr>
        <w:tabs>
          <w:tab w:val="left" w:pos="851"/>
          <w:tab w:val="left" w:pos="993"/>
        </w:tabs>
        <w:ind w:left="0" w:firstLine="709"/>
        <w:jc w:val="both"/>
        <w:rPr>
          <w:spacing w:val="-3"/>
          <w:sz w:val="24"/>
          <w:szCs w:val="24"/>
          <w:lang w:eastAsia="en-US"/>
        </w:rPr>
      </w:pPr>
      <w:r w:rsidRPr="006004A2">
        <w:rPr>
          <w:spacing w:val="-3"/>
          <w:sz w:val="24"/>
          <w:szCs w:val="24"/>
          <w:lang w:eastAsia="en-US"/>
        </w:rPr>
        <w:t xml:space="preserve">Формирование </w:t>
      </w:r>
      <w:r w:rsidR="00546DA5" w:rsidRPr="006004A2">
        <w:rPr>
          <w:spacing w:val="-3"/>
          <w:sz w:val="24"/>
          <w:szCs w:val="24"/>
          <w:lang w:eastAsia="en-US"/>
        </w:rPr>
        <w:t xml:space="preserve">перечня мероприятий по проектированию, строительству, реконструкции объектов социальной инфраструктуры местного значения </w:t>
      </w:r>
      <w:r w:rsidR="000744FB" w:rsidRPr="006004A2">
        <w:rPr>
          <w:spacing w:val="-3"/>
          <w:sz w:val="24"/>
          <w:szCs w:val="24"/>
          <w:lang w:eastAsia="en-US"/>
        </w:rPr>
        <w:t>муниципального округа</w:t>
      </w:r>
      <w:r w:rsidR="00546DA5" w:rsidRPr="006004A2">
        <w:rPr>
          <w:spacing w:val="-3"/>
          <w:sz w:val="24"/>
          <w:szCs w:val="24"/>
          <w:lang w:eastAsia="en-US"/>
        </w:rPr>
        <w:t xml:space="preserve"> в соответствии с государственными и муниципальными программами, стратегией социально-экономического развития и планом мероприятий по реализации стратегии, планом и программой комплексного социально-экономического развития.</w:t>
      </w:r>
    </w:p>
    <w:p w:rsidR="00546DA5" w:rsidRPr="006004A2" w:rsidRDefault="00347EDE" w:rsidP="006E4CA0">
      <w:pPr>
        <w:pStyle w:val="aa"/>
        <w:numPr>
          <w:ilvl w:val="0"/>
          <w:numId w:val="10"/>
        </w:numPr>
        <w:tabs>
          <w:tab w:val="left" w:pos="851"/>
          <w:tab w:val="left" w:pos="993"/>
        </w:tabs>
        <w:ind w:left="0" w:firstLine="709"/>
        <w:jc w:val="both"/>
        <w:rPr>
          <w:spacing w:val="-3"/>
          <w:sz w:val="24"/>
          <w:szCs w:val="24"/>
          <w:lang w:eastAsia="en-US"/>
        </w:rPr>
      </w:pPr>
      <w:r w:rsidRPr="006004A2">
        <w:rPr>
          <w:spacing w:val="-3"/>
          <w:sz w:val="24"/>
          <w:szCs w:val="24"/>
          <w:lang w:eastAsia="en-US"/>
        </w:rPr>
        <w:t>Оценка объемов и источников финансирования</w:t>
      </w:r>
      <w:r w:rsidR="00546DA5" w:rsidRPr="006004A2">
        <w:rPr>
          <w:spacing w:val="-3"/>
          <w:sz w:val="24"/>
          <w:szCs w:val="24"/>
          <w:lang w:eastAsia="en-US"/>
        </w:rPr>
        <w:t xml:space="preserve"> мероприятий по проектированию, строительству, реконструкции объектов социальной инфраструктуры </w:t>
      </w:r>
      <w:r w:rsidR="000744FB" w:rsidRPr="006004A2">
        <w:rPr>
          <w:spacing w:val="-3"/>
          <w:sz w:val="24"/>
          <w:szCs w:val="24"/>
          <w:lang w:eastAsia="en-US"/>
        </w:rPr>
        <w:t>муниципального округа</w:t>
      </w:r>
      <w:r w:rsidR="00546DA5" w:rsidRPr="006004A2">
        <w:rPr>
          <w:spacing w:val="-3"/>
          <w:sz w:val="24"/>
          <w:szCs w:val="24"/>
          <w:lang w:eastAsia="en-US"/>
        </w:rPr>
        <w:t>.</w:t>
      </w:r>
    </w:p>
    <w:p w:rsidR="005B0230" w:rsidRPr="006004A2" w:rsidRDefault="0053304B" w:rsidP="00792814">
      <w:pPr>
        <w:pStyle w:val="afc"/>
        <w:shd w:val="clear" w:color="auto" w:fill="FFFFFF"/>
        <w:spacing w:before="0" w:beforeAutospacing="0" w:after="0" w:afterAutospacing="0"/>
        <w:ind w:firstLine="709"/>
        <w:jc w:val="both"/>
        <w:rPr>
          <w:rFonts w:ascii="Times New Roman" w:hAnsi="Times New Roman" w:cs="Times New Roman"/>
          <w:color w:val="auto"/>
        </w:rPr>
      </w:pPr>
      <w:r w:rsidRPr="006004A2">
        <w:rPr>
          <w:rFonts w:ascii="Times New Roman" w:hAnsi="Times New Roman" w:cs="Times New Roman"/>
          <w:color w:val="auto"/>
        </w:rPr>
        <w:t>В с</w:t>
      </w:r>
      <w:r w:rsidR="00926AC1" w:rsidRPr="006004A2">
        <w:rPr>
          <w:rFonts w:ascii="Times New Roman" w:hAnsi="Times New Roman" w:cs="Times New Roman"/>
          <w:color w:val="auto"/>
        </w:rPr>
        <w:t>оответствии с п. 6 п</w:t>
      </w:r>
      <w:r w:rsidRPr="006004A2">
        <w:rPr>
          <w:rFonts w:ascii="Times New Roman" w:hAnsi="Times New Roman" w:cs="Times New Roman"/>
          <w:color w:val="auto"/>
        </w:rPr>
        <w:t xml:space="preserve">остановления Правительства Российской Федерации от 01.10.2015 № 1050 «Об утверждении требований к программам комплексного развития социальной инфраструктуры поселений, городских округов» </w:t>
      </w:r>
      <w:r w:rsidR="005B0230" w:rsidRPr="006004A2">
        <w:rPr>
          <w:rFonts w:ascii="Times New Roman" w:hAnsi="Times New Roman" w:cs="Times New Roman"/>
          <w:color w:val="auto"/>
        </w:rPr>
        <w:t>Программа разрабатывается на срок не менее 10 лет и не более чем на срок действия генерального плана поселения, городского округа.</w:t>
      </w:r>
    </w:p>
    <w:p w:rsidR="000744FB" w:rsidRPr="006004A2" w:rsidRDefault="000744FB" w:rsidP="000744FB">
      <w:pPr>
        <w:ind w:firstLine="709"/>
        <w:jc w:val="both"/>
      </w:pPr>
      <w:r w:rsidRPr="006004A2">
        <w:t xml:space="preserve">Генеральный план муниципального округа Тазовский район утвержден решением Думы Тазовского района Ямало-Ненецкого автономного округа от 10.02.2021 № 2-1-2. Генеральный план разработан на расчетный срок – конец 2040 г. </w:t>
      </w:r>
    </w:p>
    <w:p w:rsidR="000744FB" w:rsidRPr="006004A2" w:rsidRDefault="000744FB" w:rsidP="000744FB">
      <w:pPr>
        <w:ind w:firstLine="709"/>
        <w:jc w:val="both"/>
      </w:pPr>
      <w:r w:rsidRPr="006004A2">
        <w:rPr>
          <w:b/>
        </w:rPr>
        <w:t>Срок реализации Программы</w:t>
      </w:r>
      <w:r w:rsidRPr="006004A2">
        <w:t>: 2022 – 2040 гг.</w:t>
      </w:r>
    </w:p>
    <w:p w:rsidR="000744FB" w:rsidRPr="006004A2" w:rsidRDefault="000744FB" w:rsidP="000744FB">
      <w:pPr>
        <w:ind w:firstLine="709"/>
        <w:jc w:val="both"/>
        <w:rPr>
          <w:b/>
        </w:rPr>
      </w:pPr>
      <w:r w:rsidRPr="006004A2">
        <w:rPr>
          <w:b/>
        </w:rPr>
        <w:t xml:space="preserve">Этапы реализации </w:t>
      </w:r>
      <w:r w:rsidRPr="006004A2">
        <w:t>Программы:</w:t>
      </w:r>
    </w:p>
    <w:p w:rsidR="000744FB" w:rsidRPr="006004A2" w:rsidRDefault="000744FB" w:rsidP="000744FB">
      <w:pPr>
        <w:ind w:firstLine="709"/>
        <w:jc w:val="both"/>
      </w:pPr>
      <w:r w:rsidRPr="006004A2">
        <w:t>1 этап: 2022 – 2026 гг. (с разбивкой по годам)</w:t>
      </w:r>
    </w:p>
    <w:p w:rsidR="000744FB" w:rsidRPr="006004A2" w:rsidRDefault="000744FB" w:rsidP="000744FB">
      <w:pPr>
        <w:ind w:firstLine="709"/>
        <w:jc w:val="both"/>
      </w:pPr>
      <w:r w:rsidRPr="006004A2">
        <w:t>2 этап: 2027 – 2031 гг.</w:t>
      </w:r>
    </w:p>
    <w:p w:rsidR="000744FB" w:rsidRPr="006004A2" w:rsidRDefault="000744FB" w:rsidP="000744FB">
      <w:pPr>
        <w:ind w:firstLine="709"/>
        <w:jc w:val="both"/>
      </w:pPr>
      <w:r w:rsidRPr="006004A2">
        <w:t xml:space="preserve">3 этап: 2032 – 2036 гг. </w:t>
      </w:r>
    </w:p>
    <w:p w:rsidR="000744FB" w:rsidRPr="006004A2" w:rsidRDefault="000744FB" w:rsidP="000744FB">
      <w:pPr>
        <w:ind w:firstLine="709"/>
        <w:jc w:val="both"/>
      </w:pPr>
      <w:r w:rsidRPr="006004A2">
        <w:t xml:space="preserve">4 этап: 2037 – 2040 гг. </w:t>
      </w:r>
    </w:p>
    <w:p w:rsidR="0053304B" w:rsidRPr="006004A2" w:rsidRDefault="00546DA5" w:rsidP="00792814">
      <w:pPr>
        <w:pStyle w:val="afc"/>
        <w:shd w:val="clear" w:color="auto" w:fill="FFFFFF"/>
        <w:spacing w:before="0" w:beforeAutospacing="0" w:after="0" w:afterAutospacing="0"/>
        <w:ind w:firstLine="709"/>
        <w:jc w:val="both"/>
        <w:rPr>
          <w:rFonts w:ascii="Times New Roman" w:hAnsi="Times New Roman" w:cs="Times New Roman"/>
          <w:color w:val="auto"/>
        </w:rPr>
      </w:pPr>
      <w:r w:rsidRPr="006004A2">
        <w:rPr>
          <w:rFonts w:ascii="Times New Roman" w:hAnsi="Times New Roman" w:cs="Times New Roman"/>
          <w:color w:val="auto"/>
        </w:rPr>
        <w:t>В соответствии с п. 6 постановления Правительства Российской Федерации от 01.10.2015 № 1050 «Об утверждении требований к программам комплексного развития социальной инфраструктуры поселений, городских округов» м</w:t>
      </w:r>
      <w:r w:rsidR="0053304B" w:rsidRPr="006004A2">
        <w:rPr>
          <w:rFonts w:ascii="Times New Roman" w:hAnsi="Times New Roman" w:cs="Times New Roman"/>
          <w:color w:val="auto"/>
        </w:rPr>
        <w:t xml:space="preserve">ероприятия и целевые показатели (индикаторы), предусмотренные Программой, </w:t>
      </w:r>
      <w:r w:rsidRPr="006004A2">
        <w:rPr>
          <w:rFonts w:ascii="Times New Roman" w:hAnsi="Times New Roman" w:cs="Times New Roman"/>
          <w:color w:val="auto"/>
        </w:rPr>
        <w:t>разработаны</w:t>
      </w:r>
      <w:r w:rsidR="0053304B" w:rsidRPr="006004A2">
        <w:rPr>
          <w:rFonts w:ascii="Times New Roman" w:hAnsi="Times New Roman" w:cs="Times New Roman"/>
          <w:color w:val="auto"/>
        </w:rPr>
        <w:t xml:space="preserve"> на первые 5 лет с разбивкой по годам, а на последующий период (до окончания срока действия про</w:t>
      </w:r>
      <w:r w:rsidR="00CD3F1B" w:rsidRPr="006004A2">
        <w:rPr>
          <w:rFonts w:ascii="Times New Roman" w:hAnsi="Times New Roman" w:cs="Times New Roman"/>
          <w:color w:val="auto"/>
        </w:rPr>
        <w:t xml:space="preserve">граммы) </w:t>
      </w:r>
      <w:r w:rsidR="007345BF" w:rsidRPr="006004A2">
        <w:rPr>
          <w:rFonts w:ascii="Times New Roman" w:hAnsi="Times New Roman" w:cs="Times New Roman"/>
          <w:color w:val="auto"/>
        </w:rPr>
        <w:t>–</w:t>
      </w:r>
      <w:r w:rsidR="00CD3F1B" w:rsidRPr="006004A2">
        <w:rPr>
          <w:rFonts w:ascii="Times New Roman" w:hAnsi="Times New Roman" w:cs="Times New Roman"/>
          <w:color w:val="auto"/>
        </w:rPr>
        <w:t xml:space="preserve"> без разбивки по </w:t>
      </w:r>
      <w:r w:rsidRPr="006004A2">
        <w:rPr>
          <w:rFonts w:ascii="Times New Roman" w:hAnsi="Times New Roman" w:cs="Times New Roman"/>
          <w:color w:val="auto"/>
        </w:rPr>
        <w:t>годам</w:t>
      </w:r>
      <w:r w:rsidR="00D6116B" w:rsidRPr="006004A2">
        <w:rPr>
          <w:rFonts w:ascii="Times New Roman" w:hAnsi="Times New Roman" w:cs="Times New Roman"/>
          <w:color w:val="auto"/>
        </w:rPr>
        <w:t>.</w:t>
      </w:r>
    </w:p>
    <w:p w:rsidR="006704DB" w:rsidRPr="006004A2" w:rsidRDefault="006704DB" w:rsidP="00792814">
      <w:pPr>
        <w:ind w:firstLine="709"/>
        <w:rPr>
          <w:b/>
        </w:rPr>
      </w:pPr>
    </w:p>
    <w:p w:rsidR="0005079C" w:rsidRPr="006004A2" w:rsidRDefault="0005079C" w:rsidP="00792814">
      <w:pPr>
        <w:ind w:firstLine="709"/>
        <w:jc w:val="both"/>
        <w:rPr>
          <w:rFonts w:eastAsia="Calibri"/>
          <w:color w:val="FF0000"/>
          <w:lang w:eastAsia="en-US"/>
        </w:rPr>
      </w:pPr>
      <w:bookmarkStart w:id="10" w:name="_Toc474306333"/>
    </w:p>
    <w:p w:rsidR="005B0230" w:rsidRPr="006004A2" w:rsidRDefault="005B0230" w:rsidP="00792814">
      <w:pPr>
        <w:rPr>
          <w:color w:val="FF0000"/>
        </w:rPr>
      </w:pPr>
    </w:p>
    <w:p w:rsidR="0053304B" w:rsidRPr="006004A2" w:rsidRDefault="0053304B" w:rsidP="006C78E8">
      <w:pPr>
        <w:pStyle w:val="1"/>
        <w:pageBreakBefore/>
        <w:numPr>
          <w:ilvl w:val="0"/>
          <w:numId w:val="0"/>
        </w:numPr>
        <w:tabs>
          <w:tab w:val="left" w:pos="426"/>
        </w:tabs>
        <w:spacing w:before="120" w:after="120"/>
        <w:jc w:val="both"/>
        <w:rPr>
          <w:sz w:val="24"/>
          <w:szCs w:val="24"/>
          <w:lang w:val="ru-RU"/>
        </w:rPr>
      </w:pPr>
      <w:bookmarkStart w:id="11" w:name="_Toc80968515"/>
      <w:r w:rsidRPr="006004A2">
        <w:rPr>
          <w:sz w:val="24"/>
          <w:szCs w:val="24"/>
          <w:lang w:val="ru-RU"/>
        </w:rPr>
        <w:lastRenderedPageBreak/>
        <w:t>Общие данные</w:t>
      </w:r>
      <w:bookmarkEnd w:id="10"/>
      <w:bookmarkEnd w:id="11"/>
    </w:p>
    <w:p w:rsidR="00C8617B" w:rsidRPr="006004A2" w:rsidRDefault="00C8617B" w:rsidP="00C8617B">
      <w:pPr>
        <w:suppressAutoHyphens/>
        <w:ind w:firstLine="709"/>
        <w:jc w:val="both"/>
      </w:pPr>
      <w:bookmarkStart w:id="12" w:name="_Hlk69116444"/>
      <w:r w:rsidRPr="006004A2">
        <w:t>Согласно Закону Ямало-Ненецкого автономного округа от 23.04.2020 № 39-ЗАО «О преобразовании муниципальных образований, входящих в состав муниципального образования Тазовский район, и создании вновь образованного муниципального образования муниципальный округ Тазовский район Ямало-Ненецкого автономного округа», муниципальное образование Тазовский район наделено статусом муниципального округа Тазовский район. Устав муниципального округа Тазовский район принят решением Думы Тазовского района от 28.10.2020 № 4-1-29.</w:t>
      </w:r>
    </w:p>
    <w:p w:rsidR="00C8617B" w:rsidRPr="006004A2" w:rsidRDefault="00C8617B" w:rsidP="00C8617B">
      <w:pPr>
        <w:suppressAutoHyphens/>
        <w:ind w:firstLine="709"/>
        <w:jc w:val="both"/>
      </w:pPr>
      <w:r w:rsidRPr="006004A2">
        <w:t>Официальное наименование муниципального образования – муниципальный округ Тазовский район Ямало-Ненецкого автономного округа.</w:t>
      </w:r>
    </w:p>
    <w:p w:rsidR="00C8617B" w:rsidRPr="006004A2" w:rsidRDefault="00C8617B" w:rsidP="00C8617B">
      <w:pPr>
        <w:suppressAutoHyphens/>
        <w:ind w:firstLine="709"/>
        <w:jc w:val="both"/>
      </w:pPr>
      <w:r w:rsidRPr="006004A2">
        <w:t xml:space="preserve">Территория муниципального округа Тазовский район входит в состав территории Ямало-Ненецкого автономного округа. </w:t>
      </w:r>
    </w:p>
    <w:p w:rsidR="00C8617B" w:rsidRPr="006004A2" w:rsidRDefault="00C8617B" w:rsidP="00C8617B">
      <w:pPr>
        <w:suppressAutoHyphens/>
        <w:ind w:firstLine="709"/>
        <w:jc w:val="both"/>
      </w:pPr>
      <w:r w:rsidRPr="006004A2">
        <w:rPr>
          <w:bCs/>
        </w:rPr>
        <w:t>В состав территории муниципального округа Тазовский район входят следующие населенные пункты:</w:t>
      </w:r>
      <w:r w:rsidRPr="006004A2">
        <w:t xml:space="preserve"> </w:t>
      </w:r>
    </w:p>
    <w:p w:rsidR="00A30911" w:rsidRPr="006004A2" w:rsidRDefault="00A30911" w:rsidP="006E4CA0">
      <w:pPr>
        <w:numPr>
          <w:ilvl w:val="0"/>
          <w:numId w:val="66"/>
        </w:numPr>
        <w:tabs>
          <w:tab w:val="left" w:pos="993"/>
        </w:tabs>
        <w:suppressAutoHyphens/>
        <w:ind w:left="0" w:firstLine="709"/>
        <w:jc w:val="both"/>
      </w:pPr>
      <w:r w:rsidRPr="006004A2">
        <w:t>поселок Тазовский (далее – п. Тазовский);</w:t>
      </w:r>
    </w:p>
    <w:p w:rsidR="00C8617B" w:rsidRPr="006004A2" w:rsidRDefault="00C8617B" w:rsidP="006E4CA0">
      <w:pPr>
        <w:numPr>
          <w:ilvl w:val="0"/>
          <w:numId w:val="66"/>
        </w:numPr>
        <w:tabs>
          <w:tab w:val="left" w:pos="993"/>
        </w:tabs>
        <w:suppressAutoHyphens/>
        <w:ind w:left="0" w:firstLine="709"/>
        <w:jc w:val="both"/>
      </w:pPr>
      <w:r w:rsidRPr="006004A2">
        <w:t>село Антипаюта (далее – с. Антипаюта);</w:t>
      </w:r>
    </w:p>
    <w:p w:rsidR="00C8617B" w:rsidRPr="006004A2" w:rsidRDefault="00C8617B" w:rsidP="006E4CA0">
      <w:pPr>
        <w:numPr>
          <w:ilvl w:val="0"/>
          <w:numId w:val="66"/>
        </w:numPr>
        <w:tabs>
          <w:tab w:val="left" w:pos="993"/>
        </w:tabs>
        <w:suppressAutoHyphens/>
        <w:ind w:left="0" w:firstLine="709"/>
        <w:jc w:val="both"/>
      </w:pPr>
      <w:r w:rsidRPr="006004A2">
        <w:t>село Газ-Сале (далее – с. Газ-Сале);</w:t>
      </w:r>
    </w:p>
    <w:p w:rsidR="00C8617B" w:rsidRPr="006004A2" w:rsidRDefault="00C8617B" w:rsidP="006E4CA0">
      <w:pPr>
        <w:numPr>
          <w:ilvl w:val="0"/>
          <w:numId w:val="66"/>
        </w:numPr>
        <w:tabs>
          <w:tab w:val="left" w:pos="993"/>
        </w:tabs>
        <w:suppressAutoHyphens/>
        <w:ind w:left="0" w:firstLine="709"/>
        <w:jc w:val="both"/>
      </w:pPr>
      <w:r w:rsidRPr="006004A2">
        <w:t>село Гыда (далее – с. Гыда);</w:t>
      </w:r>
    </w:p>
    <w:p w:rsidR="00A30911" w:rsidRPr="006004A2" w:rsidRDefault="00A30911" w:rsidP="006E4CA0">
      <w:pPr>
        <w:numPr>
          <w:ilvl w:val="0"/>
          <w:numId w:val="66"/>
        </w:numPr>
        <w:tabs>
          <w:tab w:val="left" w:pos="993"/>
        </w:tabs>
        <w:suppressAutoHyphens/>
        <w:ind w:left="0" w:firstLine="709"/>
        <w:jc w:val="both"/>
      </w:pPr>
      <w:r w:rsidRPr="006004A2">
        <w:t>село Находка (далее – с. Находка);</w:t>
      </w:r>
    </w:p>
    <w:p w:rsidR="00C8617B" w:rsidRPr="006004A2" w:rsidRDefault="00C8617B" w:rsidP="006E4CA0">
      <w:pPr>
        <w:numPr>
          <w:ilvl w:val="0"/>
          <w:numId w:val="66"/>
        </w:numPr>
        <w:tabs>
          <w:tab w:val="left" w:pos="993"/>
        </w:tabs>
        <w:suppressAutoHyphens/>
        <w:ind w:left="0" w:firstLine="709"/>
        <w:jc w:val="both"/>
      </w:pPr>
      <w:r w:rsidRPr="006004A2">
        <w:t>деревня Матюй-Сале</w:t>
      </w:r>
      <w:r w:rsidR="00A30911" w:rsidRPr="006004A2">
        <w:t xml:space="preserve">, </w:t>
      </w:r>
      <w:r w:rsidRPr="006004A2">
        <w:t>деревня Тадебя-Яха</w:t>
      </w:r>
      <w:r w:rsidR="00A30911" w:rsidRPr="006004A2">
        <w:t xml:space="preserve">, </w:t>
      </w:r>
      <w:r w:rsidRPr="006004A2">
        <w:t>деревня Тибей-Сале</w:t>
      </w:r>
      <w:r w:rsidR="00A30911" w:rsidRPr="006004A2">
        <w:t xml:space="preserve">, </w:t>
      </w:r>
      <w:r w:rsidRPr="006004A2">
        <w:t>деревня Юрибей.</w:t>
      </w:r>
    </w:p>
    <w:p w:rsidR="00C8617B" w:rsidRPr="006004A2" w:rsidRDefault="00C8617B" w:rsidP="00C8617B">
      <w:pPr>
        <w:ind w:firstLine="709"/>
        <w:jc w:val="both"/>
      </w:pPr>
      <w:r w:rsidRPr="006004A2">
        <w:t>Административным центром муниципального округа Тазовский район является поселок Тазовский. Поселок Тазовский расположен в 200 км севернее Полярного круга. Расстояние до административного центра Ямало-Ненецкого автономного округа, г. Салехарда, водным путем составляет 986 км, воздушным – 552 км.</w:t>
      </w:r>
    </w:p>
    <w:p w:rsidR="00C8617B" w:rsidRPr="006004A2" w:rsidRDefault="00C8617B" w:rsidP="00C8617B">
      <w:pPr>
        <w:ind w:firstLine="709"/>
        <w:jc w:val="both"/>
      </w:pPr>
      <w:r w:rsidRPr="006004A2">
        <w:t xml:space="preserve">Общие данные муниципального округа Тазовский район: </w:t>
      </w:r>
    </w:p>
    <w:p w:rsidR="00C8617B" w:rsidRPr="006004A2" w:rsidRDefault="00C8617B" w:rsidP="006E4CA0">
      <w:pPr>
        <w:pStyle w:val="aa"/>
        <w:numPr>
          <w:ilvl w:val="0"/>
          <w:numId w:val="67"/>
        </w:numPr>
        <w:tabs>
          <w:tab w:val="left" w:pos="993"/>
        </w:tabs>
        <w:suppressAutoHyphens/>
        <w:autoSpaceDE/>
        <w:autoSpaceDN/>
        <w:ind w:left="0" w:firstLine="709"/>
        <w:jc w:val="both"/>
        <w:rPr>
          <w:sz w:val="24"/>
          <w:szCs w:val="24"/>
        </w:rPr>
      </w:pPr>
      <w:r w:rsidRPr="006004A2">
        <w:rPr>
          <w:sz w:val="24"/>
          <w:szCs w:val="24"/>
        </w:rPr>
        <w:t>площадь земель в границах населенных пунктов – 3 017 га;</w:t>
      </w:r>
    </w:p>
    <w:p w:rsidR="00C8617B" w:rsidRPr="006004A2" w:rsidRDefault="00C8617B" w:rsidP="006E4CA0">
      <w:pPr>
        <w:pStyle w:val="aa"/>
        <w:numPr>
          <w:ilvl w:val="0"/>
          <w:numId w:val="67"/>
        </w:numPr>
        <w:tabs>
          <w:tab w:val="left" w:pos="993"/>
        </w:tabs>
        <w:suppressAutoHyphens/>
        <w:autoSpaceDE/>
        <w:autoSpaceDN/>
        <w:ind w:left="0" w:firstLine="709"/>
        <w:jc w:val="both"/>
        <w:rPr>
          <w:sz w:val="24"/>
          <w:szCs w:val="24"/>
        </w:rPr>
      </w:pPr>
      <w:r w:rsidRPr="006004A2">
        <w:rPr>
          <w:sz w:val="24"/>
          <w:szCs w:val="24"/>
        </w:rPr>
        <w:t xml:space="preserve">численность населения </w:t>
      </w:r>
      <w:r w:rsidR="003943FE" w:rsidRPr="006004A2">
        <w:rPr>
          <w:sz w:val="24"/>
          <w:szCs w:val="24"/>
        </w:rPr>
        <w:t>среднегодовая за 2020</w:t>
      </w:r>
      <w:r w:rsidR="008E58C2" w:rsidRPr="006004A2">
        <w:rPr>
          <w:sz w:val="24"/>
          <w:szCs w:val="24"/>
        </w:rPr>
        <w:t xml:space="preserve"> г.</w:t>
      </w:r>
      <w:r w:rsidR="003943FE" w:rsidRPr="006004A2">
        <w:rPr>
          <w:sz w:val="24"/>
          <w:szCs w:val="24"/>
        </w:rPr>
        <w:t xml:space="preserve"> </w:t>
      </w:r>
      <w:r w:rsidRPr="006004A2">
        <w:rPr>
          <w:sz w:val="24"/>
          <w:szCs w:val="24"/>
        </w:rPr>
        <w:t>– 17</w:t>
      </w:r>
      <w:r w:rsidR="003943FE" w:rsidRPr="006004A2">
        <w:rPr>
          <w:sz w:val="24"/>
          <w:szCs w:val="24"/>
        </w:rPr>
        <w:t xml:space="preserve"> 687 </w:t>
      </w:r>
      <w:r w:rsidRPr="006004A2">
        <w:rPr>
          <w:sz w:val="24"/>
          <w:szCs w:val="24"/>
        </w:rPr>
        <w:t>чел., в т.ч.:</w:t>
      </w:r>
      <w:r w:rsidRPr="006004A2">
        <w:rPr>
          <w:vertAlign w:val="superscript"/>
        </w:rPr>
        <w:footnoteReference w:id="1"/>
      </w:r>
    </w:p>
    <w:bookmarkEnd w:id="12"/>
    <w:p w:rsidR="00C8617B" w:rsidRPr="006004A2" w:rsidRDefault="00C8617B" w:rsidP="006E4CA0">
      <w:pPr>
        <w:numPr>
          <w:ilvl w:val="0"/>
          <w:numId w:val="66"/>
        </w:numPr>
        <w:tabs>
          <w:tab w:val="left" w:pos="1418"/>
        </w:tabs>
        <w:suppressAutoHyphens/>
        <w:ind w:left="0" w:firstLine="1134"/>
        <w:jc w:val="both"/>
      </w:pPr>
      <w:r w:rsidRPr="006004A2">
        <w:t>п. Тазовский – 7</w:t>
      </w:r>
      <w:r w:rsidR="003943FE" w:rsidRPr="006004A2">
        <w:t xml:space="preserve"> 262 </w:t>
      </w:r>
      <w:r w:rsidRPr="006004A2">
        <w:t>чел.;</w:t>
      </w:r>
    </w:p>
    <w:p w:rsidR="00C8617B" w:rsidRPr="006004A2" w:rsidRDefault="00C8617B" w:rsidP="006E4CA0">
      <w:pPr>
        <w:numPr>
          <w:ilvl w:val="0"/>
          <w:numId w:val="66"/>
        </w:numPr>
        <w:tabs>
          <w:tab w:val="left" w:pos="1418"/>
        </w:tabs>
        <w:suppressAutoHyphens/>
        <w:ind w:left="0" w:firstLine="1134"/>
        <w:jc w:val="both"/>
      </w:pPr>
      <w:r w:rsidRPr="006004A2">
        <w:t>с. Антипаюта – 2</w:t>
      </w:r>
      <w:r w:rsidR="003943FE" w:rsidRPr="006004A2">
        <w:t> </w:t>
      </w:r>
      <w:r w:rsidRPr="006004A2">
        <w:t>7</w:t>
      </w:r>
      <w:r w:rsidR="003943FE" w:rsidRPr="006004A2">
        <w:t xml:space="preserve">82 </w:t>
      </w:r>
      <w:r w:rsidRPr="006004A2">
        <w:t>чел.;</w:t>
      </w:r>
    </w:p>
    <w:p w:rsidR="00C8617B" w:rsidRPr="006004A2" w:rsidRDefault="00C8617B" w:rsidP="006E4CA0">
      <w:pPr>
        <w:numPr>
          <w:ilvl w:val="0"/>
          <w:numId w:val="66"/>
        </w:numPr>
        <w:tabs>
          <w:tab w:val="left" w:pos="1418"/>
        </w:tabs>
        <w:suppressAutoHyphens/>
        <w:ind w:left="0" w:firstLine="1134"/>
        <w:jc w:val="both"/>
      </w:pPr>
      <w:r w:rsidRPr="006004A2">
        <w:t>с. Газ-Сале – 1</w:t>
      </w:r>
      <w:r w:rsidR="003943FE" w:rsidRPr="006004A2">
        <w:t> </w:t>
      </w:r>
      <w:r w:rsidRPr="006004A2">
        <w:t>7</w:t>
      </w:r>
      <w:r w:rsidR="003943FE" w:rsidRPr="006004A2">
        <w:t xml:space="preserve">55 </w:t>
      </w:r>
      <w:r w:rsidRPr="006004A2">
        <w:t>чел.;</w:t>
      </w:r>
    </w:p>
    <w:p w:rsidR="00C8617B" w:rsidRPr="006004A2" w:rsidRDefault="00C8617B" w:rsidP="006E4CA0">
      <w:pPr>
        <w:numPr>
          <w:ilvl w:val="0"/>
          <w:numId w:val="66"/>
        </w:numPr>
        <w:tabs>
          <w:tab w:val="left" w:pos="1418"/>
        </w:tabs>
        <w:suppressAutoHyphens/>
        <w:ind w:left="0" w:firstLine="1134"/>
        <w:jc w:val="both"/>
      </w:pPr>
      <w:r w:rsidRPr="006004A2">
        <w:t>с. Гыда – 3</w:t>
      </w:r>
      <w:r w:rsidR="003943FE" w:rsidRPr="006004A2">
        <w:t xml:space="preserve"> 784 </w:t>
      </w:r>
      <w:r w:rsidRPr="006004A2">
        <w:t>чел.;</w:t>
      </w:r>
    </w:p>
    <w:p w:rsidR="00C8617B" w:rsidRPr="006004A2" w:rsidRDefault="00C8617B" w:rsidP="006E4CA0">
      <w:pPr>
        <w:numPr>
          <w:ilvl w:val="0"/>
          <w:numId w:val="66"/>
        </w:numPr>
        <w:tabs>
          <w:tab w:val="left" w:pos="1418"/>
        </w:tabs>
        <w:suppressAutoHyphens/>
        <w:ind w:left="0" w:firstLine="1134"/>
        <w:jc w:val="both"/>
      </w:pPr>
      <w:r w:rsidRPr="006004A2">
        <w:t>с. Находка – 1</w:t>
      </w:r>
      <w:r w:rsidR="003943FE" w:rsidRPr="006004A2">
        <w:t xml:space="preserve"> 393 </w:t>
      </w:r>
      <w:r w:rsidRPr="006004A2">
        <w:t>чел.;</w:t>
      </w:r>
    </w:p>
    <w:p w:rsidR="00C8617B" w:rsidRPr="006004A2" w:rsidRDefault="00C8617B" w:rsidP="006E4CA0">
      <w:pPr>
        <w:numPr>
          <w:ilvl w:val="0"/>
          <w:numId w:val="66"/>
        </w:numPr>
        <w:tabs>
          <w:tab w:val="left" w:pos="1418"/>
        </w:tabs>
        <w:suppressAutoHyphens/>
        <w:ind w:left="0" w:firstLine="1134"/>
        <w:jc w:val="both"/>
      </w:pPr>
      <w:r w:rsidRPr="006004A2">
        <w:t>межселенная территория – 711 чел.</w:t>
      </w:r>
    </w:p>
    <w:p w:rsidR="00C8617B" w:rsidRPr="006004A2" w:rsidRDefault="00C8617B" w:rsidP="00C8617B">
      <w:pPr>
        <w:spacing w:before="60" w:after="60"/>
        <w:ind w:firstLine="709"/>
        <w:jc w:val="both"/>
        <w:rPr>
          <w:b/>
        </w:rPr>
      </w:pPr>
      <w:r w:rsidRPr="006004A2">
        <w:rPr>
          <w:b/>
        </w:rPr>
        <w:t xml:space="preserve">Территория </w:t>
      </w:r>
    </w:p>
    <w:p w:rsidR="00C8617B" w:rsidRPr="006004A2" w:rsidRDefault="00C8617B" w:rsidP="00C8617B">
      <w:pPr>
        <w:autoSpaceDE w:val="0"/>
        <w:autoSpaceDN w:val="0"/>
        <w:adjustRightInd w:val="0"/>
        <w:ind w:firstLine="709"/>
        <w:jc w:val="both"/>
      </w:pPr>
      <w:bookmarkStart w:id="13" w:name="_Hlk486488068"/>
      <w:bookmarkStart w:id="14" w:name="_Hlk52107965"/>
      <w:r w:rsidRPr="006004A2">
        <w:t>Муниципальный округ Тазовский район входит в состав Ямало-Ненецкого автономного округ и расположен в северо-восточной части Ямало-Ненецкого автономного округа.  Большая часть муниципального образования располагается на Гыданском полуострове и омывается Обской губой – на западе, и Карским морем - на севере. На юге муниципальный округ граничит с муниципальным округом Надымский район, муниципальным округом Пуровский район, Красносельским районом. На востоке – с Красноярским краем. Большая части территории муниципального о</w:t>
      </w:r>
      <w:r w:rsidR="00825276" w:rsidRPr="006004A2">
        <w:t xml:space="preserve">круга </w:t>
      </w:r>
      <w:r w:rsidRPr="006004A2">
        <w:t xml:space="preserve">расположена за полярным кругом и относится к районам Крайнего Севера. Географическое положение и границы муниципального округа Тазовский район представлены на рис. 1. </w:t>
      </w:r>
    </w:p>
    <w:p w:rsidR="00C8617B" w:rsidRPr="006004A2" w:rsidRDefault="00C8617B" w:rsidP="00C8617B">
      <w:pPr>
        <w:autoSpaceDE w:val="0"/>
        <w:autoSpaceDN w:val="0"/>
        <w:adjustRightInd w:val="0"/>
        <w:ind w:firstLine="709"/>
        <w:jc w:val="both"/>
      </w:pPr>
    </w:p>
    <w:p w:rsidR="00C8617B" w:rsidRPr="006004A2" w:rsidRDefault="00C8617B" w:rsidP="00C8617B">
      <w:pPr>
        <w:jc w:val="center"/>
        <w:rPr>
          <w:sz w:val="28"/>
          <w:szCs w:val="28"/>
        </w:rPr>
      </w:pPr>
      <w:bookmarkStart w:id="15" w:name="_Hlk69116489"/>
      <w:bookmarkEnd w:id="13"/>
      <w:r w:rsidRPr="006004A2">
        <w:rPr>
          <w:noProof/>
          <w:sz w:val="28"/>
          <w:szCs w:val="28"/>
        </w:rPr>
        <w:lastRenderedPageBreak/>
        <w:drawing>
          <wp:inline distT="0" distB="0" distL="0" distR="0">
            <wp:extent cx="5537968" cy="7729870"/>
            <wp:effectExtent l="19050" t="0" r="5582"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54657" cy="7753164"/>
                    </a:xfrm>
                    <a:prstGeom prst="rect">
                      <a:avLst/>
                    </a:prstGeom>
                    <a:noFill/>
                    <a:ln>
                      <a:noFill/>
                    </a:ln>
                  </pic:spPr>
                </pic:pic>
              </a:graphicData>
            </a:graphic>
          </wp:inline>
        </w:drawing>
      </w:r>
    </w:p>
    <w:p w:rsidR="00C8617B" w:rsidRPr="006004A2" w:rsidRDefault="00C8617B" w:rsidP="00C8617B">
      <w:pPr>
        <w:pStyle w:val="af5"/>
        <w:jc w:val="both"/>
        <w:rPr>
          <w:b w:val="0"/>
          <w:sz w:val="24"/>
          <w:szCs w:val="24"/>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sidRPr="001B4BEB">
        <w:rPr>
          <w:noProof/>
          <w:sz w:val="24"/>
          <w:szCs w:val="24"/>
          <w:lang w:val="ru-RU"/>
        </w:rPr>
        <w:t>1</w:t>
      </w:r>
      <w:r w:rsidR="00661EAB" w:rsidRPr="006004A2">
        <w:rPr>
          <w:b w:val="0"/>
          <w:sz w:val="24"/>
          <w:szCs w:val="24"/>
        </w:rPr>
        <w:fldChar w:fldCharType="end"/>
      </w:r>
      <w:r w:rsidRPr="006004A2">
        <w:rPr>
          <w:sz w:val="24"/>
          <w:szCs w:val="24"/>
          <w:lang w:val="ru-RU"/>
        </w:rPr>
        <w:t>. Географическое положение муниципального округа Тазовский район</w:t>
      </w:r>
    </w:p>
    <w:p w:rsidR="00C8617B" w:rsidRPr="006004A2" w:rsidRDefault="00C8617B" w:rsidP="00C8617B">
      <w:pPr>
        <w:rPr>
          <w:sz w:val="28"/>
          <w:szCs w:val="22"/>
        </w:rPr>
      </w:pPr>
      <w:r w:rsidRPr="006004A2">
        <w:rPr>
          <w:sz w:val="20"/>
          <w:szCs w:val="20"/>
        </w:rPr>
        <w:t>Источник:https://yandex.ru/maps/geo/tazovskiy_rayon/53001347/?l=carparks%2Ctrf%2Ctrfe&amp;ll=85.906878%2C70.272099&amp;z=5.75</w:t>
      </w:r>
    </w:p>
    <w:bookmarkEnd w:id="14"/>
    <w:bookmarkEnd w:id="15"/>
    <w:p w:rsidR="00C8617B" w:rsidRPr="006004A2" w:rsidRDefault="00C8617B" w:rsidP="00792814">
      <w:pPr>
        <w:pStyle w:val="aa"/>
        <w:tabs>
          <w:tab w:val="left" w:pos="1276"/>
        </w:tabs>
        <w:suppressAutoHyphens/>
        <w:ind w:left="0" w:firstLine="709"/>
        <w:jc w:val="both"/>
        <w:rPr>
          <w:b/>
          <w:color w:val="FF0000"/>
          <w:sz w:val="24"/>
          <w:szCs w:val="24"/>
        </w:rPr>
      </w:pPr>
    </w:p>
    <w:p w:rsidR="00825276" w:rsidRPr="006004A2" w:rsidRDefault="00825276" w:rsidP="003F3664">
      <w:pPr>
        <w:spacing w:before="60" w:after="60"/>
        <w:ind w:firstLine="709"/>
        <w:jc w:val="both"/>
        <w:rPr>
          <w:b/>
        </w:rPr>
      </w:pPr>
    </w:p>
    <w:p w:rsidR="00825276" w:rsidRPr="006004A2" w:rsidRDefault="00825276" w:rsidP="003F3664">
      <w:pPr>
        <w:spacing w:before="60" w:after="60"/>
        <w:ind w:firstLine="709"/>
        <w:jc w:val="both"/>
        <w:rPr>
          <w:b/>
        </w:rPr>
      </w:pPr>
    </w:p>
    <w:p w:rsidR="00825276" w:rsidRPr="006004A2" w:rsidRDefault="00825276" w:rsidP="003F3664">
      <w:pPr>
        <w:spacing w:before="60" w:after="60"/>
        <w:ind w:firstLine="709"/>
        <w:jc w:val="both"/>
        <w:rPr>
          <w:b/>
        </w:rPr>
      </w:pPr>
    </w:p>
    <w:p w:rsidR="00825276" w:rsidRPr="006004A2" w:rsidRDefault="00825276" w:rsidP="003F3664">
      <w:pPr>
        <w:spacing w:before="60" w:after="60"/>
        <w:ind w:firstLine="709"/>
        <w:jc w:val="both"/>
        <w:rPr>
          <w:b/>
        </w:rPr>
      </w:pPr>
    </w:p>
    <w:p w:rsidR="00C8617B" w:rsidRPr="006004A2" w:rsidRDefault="00C8617B" w:rsidP="003F3664">
      <w:pPr>
        <w:spacing w:before="60" w:after="60"/>
        <w:ind w:firstLine="709"/>
        <w:jc w:val="both"/>
        <w:rPr>
          <w:b/>
        </w:rPr>
      </w:pPr>
      <w:r w:rsidRPr="006004A2">
        <w:rPr>
          <w:b/>
        </w:rPr>
        <w:t>Климат</w:t>
      </w:r>
    </w:p>
    <w:p w:rsidR="00C8617B" w:rsidRPr="006004A2" w:rsidRDefault="00C8617B" w:rsidP="003F3664">
      <w:pPr>
        <w:ind w:firstLine="709"/>
        <w:jc w:val="both"/>
      </w:pPr>
      <w:r w:rsidRPr="006004A2">
        <w:t xml:space="preserve">По строительно-климатическому районированию территория муниципального округа Тазовский район относится к району – I, подрайону – I Г. </w:t>
      </w:r>
    </w:p>
    <w:p w:rsidR="00C8617B" w:rsidRPr="006004A2" w:rsidRDefault="00C8617B" w:rsidP="003F3664">
      <w:pPr>
        <w:ind w:firstLine="709"/>
        <w:jc w:val="both"/>
      </w:pPr>
      <w:r w:rsidRPr="006004A2">
        <w:t>Климат муниципального округа умеренно-континентальный с продолжительной суровой зимой, для которой характерны ясные солнечные дни, и умеренно теплым летом.</w:t>
      </w:r>
      <w:r w:rsidR="00825276" w:rsidRPr="006004A2">
        <w:t xml:space="preserve"> </w:t>
      </w:r>
      <w:r w:rsidRPr="006004A2">
        <w:t xml:space="preserve">Территория относится к зоне наибольшей дискомфортности климата. Условия дискомфортности зимы определяются сочетаниями низкой температуры и большой скорости ветра. Повторяемость таких дискомфортных метеорологических условий за декабрь-февраль составляет 30 %. </w:t>
      </w:r>
    </w:p>
    <w:p w:rsidR="00C8617B" w:rsidRPr="006004A2" w:rsidRDefault="00C8617B" w:rsidP="003F3664">
      <w:pPr>
        <w:ind w:firstLine="709"/>
        <w:jc w:val="both"/>
        <w:rPr>
          <w:color w:val="000000" w:themeColor="text1"/>
        </w:rPr>
      </w:pPr>
      <w:r w:rsidRPr="006004A2">
        <w:rPr>
          <w:color w:val="000000" w:themeColor="text1"/>
        </w:rPr>
        <w:t xml:space="preserve">Среднегодовая температура воздуха отрицательная </w:t>
      </w:r>
      <w:r w:rsidRPr="006004A2">
        <w:t>–</w:t>
      </w:r>
      <w:r w:rsidRPr="006004A2">
        <w:rPr>
          <w:color w:val="000000" w:themeColor="text1"/>
        </w:rPr>
        <w:t xml:space="preserve"> от -7,9°С (м/ст. Таз, лесотундра) до -11,2°С (м/ст. Гыда, тундра). Продолжительность периода с температурой воздуха выше 0°С на территории муниципального округа изменяется от 107 (м/ст. Гыда) до 130 (м/ст. Таз) дней. Продолжительность безморозного периода в среднем составляет 100 – 110 дней. Холодный период (переход температур воздуха через 0°С в сторону отрицательных) начинается в третьей декаде сентября (м/ст. Гыда) или первой декаде октября (м/ст. Таз).</w:t>
      </w:r>
    </w:p>
    <w:p w:rsidR="00C8617B" w:rsidRPr="006004A2" w:rsidRDefault="00C8617B" w:rsidP="003F3664">
      <w:pPr>
        <w:pStyle w:val="aa"/>
        <w:tabs>
          <w:tab w:val="left" w:pos="1276"/>
        </w:tabs>
        <w:suppressAutoHyphens/>
        <w:ind w:left="0" w:firstLine="709"/>
        <w:jc w:val="both"/>
        <w:rPr>
          <w:sz w:val="24"/>
          <w:szCs w:val="24"/>
        </w:rPr>
      </w:pPr>
      <w:r w:rsidRPr="006004A2">
        <w:rPr>
          <w:color w:val="000000" w:themeColor="text1"/>
          <w:sz w:val="24"/>
          <w:szCs w:val="24"/>
        </w:rPr>
        <w:t>В связи с низкими среднегодовыми температурами воздуха, территория характеризуется значительной глубиной промерзания грунтов, которая составляет в зависимости от вида грунта от 2,4 до 2,6 м. Территория муниципального округа относится к вечномерзлым грунтам.</w:t>
      </w:r>
    </w:p>
    <w:p w:rsidR="00C8617B" w:rsidRPr="006004A2" w:rsidRDefault="00C8617B" w:rsidP="003F3664">
      <w:pPr>
        <w:spacing w:before="60" w:after="60"/>
        <w:ind w:firstLine="709"/>
        <w:jc w:val="both"/>
        <w:rPr>
          <w:b/>
        </w:rPr>
      </w:pPr>
      <w:r w:rsidRPr="006004A2">
        <w:rPr>
          <w:b/>
        </w:rPr>
        <w:t>Рельеф</w:t>
      </w:r>
    </w:p>
    <w:p w:rsidR="00C8617B" w:rsidRPr="006004A2" w:rsidRDefault="00C8617B" w:rsidP="003F3664">
      <w:pPr>
        <w:ind w:firstLine="709"/>
        <w:jc w:val="both"/>
      </w:pPr>
      <w:r w:rsidRPr="006004A2">
        <w:t>Муниципальный округ Тазовский район находится в пределах Западно-Сибирской равнины. Большая часть территории расположена севернее Полярного круга. К территории Тазовского района относятся Гыданский и Тазовский полуострова, нижняя и средняя часть бассейна р. Таз до створа Красноселькуп, акватории Тазовской, Гыданской и Юрацкой губ. Гыданский полуостров разделен заливами на полуострова меньшего размера (Явай, Мамонта, Олений).</w:t>
      </w:r>
    </w:p>
    <w:p w:rsidR="00C8617B" w:rsidRPr="006004A2" w:rsidRDefault="00C8617B" w:rsidP="003F3664">
      <w:pPr>
        <w:spacing w:before="60" w:after="60"/>
        <w:ind w:firstLine="709"/>
        <w:jc w:val="both"/>
        <w:rPr>
          <w:b/>
        </w:rPr>
      </w:pPr>
      <w:r w:rsidRPr="006004A2">
        <w:rPr>
          <w:b/>
        </w:rPr>
        <w:t>Гидрография</w:t>
      </w:r>
    </w:p>
    <w:p w:rsidR="00C8617B" w:rsidRPr="006004A2" w:rsidRDefault="00C8617B" w:rsidP="003F3664">
      <w:pPr>
        <w:ind w:firstLine="709"/>
        <w:jc w:val="both"/>
        <w:rPr>
          <w:color w:val="000000" w:themeColor="text1"/>
        </w:rPr>
      </w:pPr>
      <w:r w:rsidRPr="006004A2">
        <w:rPr>
          <w:color w:val="000000" w:themeColor="text1"/>
        </w:rPr>
        <w:t>Гидрографическая сеть территории муниципального округа Тазовский район представлена бассейном р. Таз в южной части муниципального образования, р. Мессояха в центральной, р. Юрибей в северной, а также многочисленными мелкими реками и озерами. Речная сеть является частью водосборного бассейна Северного Ледовитого океана.</w:t>
      </w:r>
    </w:p>
    <w:p w:rsidR="00C8617B" w:rsidRPr="006004A2" w:rsidRDefault="00C8617B" w:rsidP="003F3664">
      <w:pPr>
        <w:ind w:firstLine="709"/>
        <w:jc w:val="both"/>
        <w:rPr>
          <w:color w:val="000000" w:themeColor="text1"/>
        </w:rPr>
      </w:pPr>
      <w:r w:rsidRPr="006004A2">
        <w:rPr>
          <w:color w:val="000000" w:themeColor="text1"/>
        </w:rPr>
        <w:t>В заболоченных понижениях и по долинам рек расположено множество небольших озер. На плоских и сухих водоразделах иногда встречаются озера значительных размеров.</w:t>
      </w:r>
    </w:p>
    <w:p w:rsidR="00523E28" w:rsidRPr="006004A2" w:rsidRDefault="00523E28" w:rsidP="003F3664">
      <w:pPr>
        <w:pStyle w:val="aa"/>
        <w:tabs>
          <w:tab w:val="left" w:pos="993"/>
        </w:tabs>
        <w:suppressAutoHyphens/>
        <w:autoSpaceDE/>
        <w:autoSpaceDN/>
        <w:ind w:left="555"/>
        <w:jc w:val="both"/>
        <w:rPr>
          <w:color w:val="FF0000"/>
          <w:sz w:val="24"/>
          <w:szCs w:val="24"/>
        </w:rPr>
        <w:sectPr w:rsidR="00523E28" w:rsidRPr="006004A2" w:rsidSect="00D309F3">
          <w:headerReference w:type="default" r:id="rId14"/>
          <w:footerReference w:type="even" r:id="rId15"/>
          <w:footerReference w:type="default" r:id="rId16"/>
          <w:headerReference w:type="first" r:id="rId17"/>
          <w:pgSz w:w="11906" w:h="16838" w:code="9"/>
          <w:pgMar w:top="1134" w:right="567" w:bottom="1134" w:left="1701" w:header="709" w:footer="709" w:gutter="0"/>
          <w:cols w:space="708"/>
          <w:titlePg/>
          <w:docGrid w:linePitch="360"/>
        </w:sectPr>
      </w:pPr>
    </w:p>
    <w:p w:rsidR="00507F83" w:rsidRPr="006004A2" w:rsidRDefault="00BD06D0" w:rsidP="006C78E8">
      <w:pPr>
        <w:pStyle w:val="1"/>
        <w:pageBreakBefore/>
        <w:numPr>
          <w:ilvl w:val="0"/>
          <w:numId w:val="0"/>
        </w:numPr>
        <w:tabs>
          <w:tab w:val="left" w:pos="426"/>
        </w:tabs>
        <w:spacing w:before="120" w:after="120"/>
        <w:jc w:val="both"/>
        <w:rPr>
          <w:sz w:val="24"/>
          <w:szCs w:val="24"/>
          <w:lang w:val="ru-RU"/>
        </w:rPr>
      </w:pPr>
      <w:bookmarkStart w:id="16" w:name="_Toc80968516"/>
      <w:r w:rsidRPr="006004A2">
        <w:rPr>
          <w:sz w:val="24"/>
          <w:szCs w:val="24"/>
          <w:lang w:val="ru-RU"/>
        </w:rPr>
        <w:lastRenderedPageBreak/>
        <w:t xml:space="preserve">1 </w:t>
      </w:r>
      <w:r w:rsidR="00507F83" w:rsidRPr="006004A2">
        <w:rPr>
          <w:sz w:val="24"/>
          <w:szCs w:val="24"/>
          <w:lang w:val="ru-RU"/>
        </w:rPr>
        <w:t>Характеристика существующего состояния социальной инфраструктуры</w:t>
      </w:r>
      <w:r w:rsidR="00DA4A81" w:rsidRPr="006004A2">
        <w:rPr>
          <w:sz w:val="24"/>
          <w:szCs w:val="24"/>
          <w:lang w:val="ru-RU"/>
        </w:rPr>
        <w:t xml:space="preserve"> населенных пунктов муниципального округа Тазовский район Ямало-Ненецкого автономного округа</w:t>
      </w:r>
      <w:bookmarkEnd w:id="16"/>
    </w:p>
    <w:p w:rsidR="00507F83" w:rsidRPr="006004A2" w:rsidRDefault="00507F83" w:rsidP="00792814">
      <w:pPr>
        <w:pStyle w:val="20"/>
        <w:numPr>
          <w:ilvl w:val="0"/>
          <w:numId w:val="2"/>
        </w:numPr>
        <w:tabs>
          <w:tab w:val="left" w:pos="567"/>
          <w:tab w:val="left" w:pos="4200"/>
        </w:tabs>
        <w:ind w:left="0" w:firstLine="0"/>
        <w:jc w:val="both"/>
        <w:rPr>
          <w:b/>
          <w:bCs/>
          <w:sz w:val="24"/>
          <w:szCs w:val="24"/>
          <w:u w:val="none"/>
        </w:rPr>
      </w:pPr>
      <w:bookmarkStart w:id="17" w:name="_Toc80968517"/>
      <w:r w:rsidRPr="006004A2">
        <w:rPr>
          <w:b/>
          <w:bCs/>
          <w:sz w:val="24"/>
          <w:szCs w:val="24"/>
          <w:u w:val="none"/>
        </w:rPr>
        <w:t>Описание социально-экономического состояния</w:t>
      </w:r>
      <w:r w:rsidR="00DA4A81" w:rsidRPr="006004A2">
        <w:rPr>
          <w:b/>
          <w:bCs/>
          <w:sz w:val="24"/>
          <w:szCs w:val="24"/>
          <w:u w:val="none"/>
        </w:rPr>
        <w:t xml:space="preserve"> муниципального округа</w:t>
      </w:r>
      <w:r w:rsidRPr="006004A2">
        <w:rPr>
          <w:b/>
          <w:bCs/>
          <w:sz w:val="24"/>
          <w:szCs w:val="24"/>
          <w:u w:val="none"/>
        </w:rPr>
        <w:t xml:space="preserve">, сведения о градостроительной деятельности на территории </w:t>
      </w:r>
      <w:r w:rsidR="00DA4A81" w:rsidRPr="006004A2">
        <w:rPr>
          <w:b/>
          <w:bCs/>
          <w:sz w:val="24"/>
          <w:szCs w:val="24"/>
          <w:u w:val="none"/>
        </w:rPr>
        <w:t>населенных пунктов муниципального округа Тазовский район Ямало-Ненецкого автономного округа</w:t>
      </w:r>
      <w:bookmarkEnd w:id="17"/>
    </w:p>
    <w:p w:rsidR="00537F2C" w:rsidRPr="006004A2" w:rsidRDefault="00537F2C" w:rsidP="00B837C7">
      <w:pPr>
        <w:pStyle w:val="30"/>
        <w:numPr>
          <w:ilvl w:val="0"/>
          <w:numId w:val="3"/>
        </w:numPr>
        <w:spacing w:before="120" w:after="120"/>
        <w:ind w:left="1418" w:hanging="709"/>
        <w:rPr>
          <w:rFonts w:ascii="Times New Roman" w:hAnsi="Times New Roman" w:cs="Times New Roman"/>
          <w:bCs w:val="0"/>
          <w:sz w:val="24"/>
          <w:szCs w:val="24"/>
          <w:lang w:val="ru-RU"/>
        </w:rPr>
      </w:pPr>
      <w:bookmarkStart w:id="18" w:name="_Toc80968518"/>
      <w:r w:rsidRPr="006004A2">
        <w:rPr>
          <w:rFonts w:ascii="Times New Roman" w:hAnsi="Times New Roman" w:cs="Times New Roman"/>
          <w:bCs w:val="0"/>
          <w:sz w:val="24"/>
          <w:szCs w:val="24"/>
          <w:lang w:val="ru-RU"/>
        </w:rPr>
        <w:t>Описание социально-экономического состояния</w:t>
      </w:r>
      <w:r w:rsidR="008439ED" w:rsidRPr="006004A2">
        <w:rPr>
          <w:rFonts w:ascii="Times New Roman" w:hAnsi="Times New Roman" w:cs="Times New Roman"/>
          <w:bCs w:val="0"/>
          <w:sz w:val="24"/>
          <w:szCs w:val="24"/>
          <w:lang w:val="ru-RU"/>
        </w:rPr>
        <w:t xml:space="preserve"> </w:t>
      </w:r>
      <w:r w:rsidR="00DA4A81" w:rsidRPr="006004A2">
        <w:rPr>
          <w:rFonts w:ascii="Times New Roman" w:hAnsi="Times New Roman" w:cs="Times New Roman"/>
          <w:bCs w:val="0"/>
          <w:sz w:val="24"/>
          <w:szCs w:val="24"/>
          <w:lang w:val="ru-RU"/>
        </w:rPr>
        <w:t>муниципального округа</w:t>
      </w:r>
      <w:bookmarkEnd w:id="18"/>
    </w:p>
    <w:p w:rsidR="003F3664" w:rsidRPr="006004A2" w:rsidRDefault="003F3664" w:rsidP="00621302">
      <w:pPr>
        <w:jc w:val="both"/>
        <w:rPr>
          <w:b/>
        </w:rPr>
      </w:pPr>
      <w:r w:rsidRPr="006004A2">
        <w:rPr>
          <w:b/>
        </w:rPr>
        <w:t>Население. Трудовые ресурсы</w:t>
      </w:r>
    </w:p>
    <w:p w:rsidR="00C6557A" w:rsidRPr="006004A2" w:rsidRDefault="00C6557A" w:rsidP="003F3664">
      <w:pPr>
        <w:spacing w:before="60" w:after="60"/>
        <w:jc w:val="center"/>
        <w:rPr>
          <w:b/>
        </w:rPr>
      </w:pPr>
      <w:r w:rsidRPr="006004A2">
        <w:rPr>
          <w:b/>
        </w:rPr>
        <w:t>Основные данные</w:t>
      </w:r>
    </w:p>
    <w:p w:rsidR="004861F7" w:rsidRPr="006004A2" w:rsidRDefault="004861F7" w:rsidP="006E4CA0">
      <w:pPr>
        <w:pStyle w:val="aa"/>
        <w:numPr>
          <w:ilvl w:val="0"/>
          <w:numId w:val="12"/>
        </w:numPr>
        <w:tabs>
          <w:tab w:val="left" w:pos="851"/>
        </w:tabs>
        <w:autoSpaceDE/>
        <w:autoSpaceDN/>
        <w:ind w:left="993" w:hanging="426"/>
        <w:contextualSpacing/>
        <w:jc w:val="both"/>
        <w:rPr>
          <w:sz w:val="24"/>
          <w:szCs w:val="24"/>
        </w:rPr>
      </w:pPr>
      <w:r w:rsidRPr="006004A2">
        <w:rPr>
          <w:sz w:val="24"/>
          <w:szCs w:val="24"/>
        </w:rPr>
        <w:t>Численность населения на 01.01.2020 - 17 549 чел., в т.ч.:</w:t>
      </w:r>
    </w:p>
    <w:p w:rsidR="004861F7" w:rsidRPr="006004A2" w:rsidRDefault="004861F7"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п. Тазовский - 41,</w:t>
      </w:r>
      <w:r w:rsidR="00C26C95" w:rsidRPr="006004A2">
        <w:rPr>
          <w:sz w:val="24"/>
          <w:szCs w:val="24"/>
        </w:rPr>
        <w:t xml:space="preserve">1 </w:t>
      </w:r>
      <w:r w:rsidRPr="006004A2">
        <w:rPr>
          <w:sz w:val="24"/>
          <w:szCs w:val="24"/>
        </w:rPr>
        <w:t>%;</w:t>
      </w:r>
    </w:p>
    <w:p w:rsidR="004861F7" w:rsidRPr="006004A2" w:rsidRDefault="004861F7"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с. Гыда - 21,</w:t>
      </w:r>
      <w:r w:rsidR="00C26C95" w:rsidRPr="006004A2">
        <w:rPr>
          <w:sz w:val="24"/>
          <w:szCs w:val="24"/>
        </w:rPr>
        <w:t>4</w:t>
      </w:r>
      <w:r w:rsidRPr="006004A2">
        <w:rPr>
          <w:sz w:val="24"/>
          <w:szCs w:val="24"/>
        </w:rPr>
        <w:t xml:space="preserve"> %;</w:t>
      </w:r>
    </w:p>
    <w:p w:rsidR="004861F7" w:rsidRPr="006004A2" w:rsidRDefault="004861F7"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с. Антипаюта - 15,</w:t>
      </w:r>
      <w:r w:rsidR="00C26C95" w:rsidRPr="006004A2">
        <w:rPr>
          <w:sz w:val="24"/>
          <w:szCs w:val="24"/>
        </w:rPr>
        <w:t>8</w:t>
      </w:r>
      <w:r w:rsidRPr="006004A2">
        <w:rPr>
          <w:sz w:val="24"/>
          <w:szCs w:val="24"/>
        </w:rPr>
        <w:t xml:space="preserve"> %;</w:t>
      </w:r>
    </w:p>
    <w:p w:rsidR="004861F7" w:rsidRPr="006004A2" w:rsidRDefault="004861F7"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с. Газ-Сале - 9,</w:t>
      </w:r>
      <w:r w:rsidR="00C26C95" w:rsidRPr="006004A2">
        <w:rPr>
          <w:sz w:val="24"/>
          <w:szCs w:val="24"/>
        </w:rPr>
        <w:t>9</w:t>
      </w:r>
      <w:r w:rsidRPr="006004A2">
        <w:rPr>
          <w:sz w:val="24"/>
          <w:szCs w:val="24"/>
        </w:rPr>
        <w:t xml:space="preserve"> %;</w:t>
      </w:r>
    </w:p>
    <w:p w:rsidR="00C26C95" w:rsidRPr="006004A2" w:rsidRDefault="00C26C95"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 xml:space="preserve">с. Находка - </w:t>
      </w:r>
      <w:r w:rsidR="004861F7" w:rsidRPr="006004A2">
        <w:rPr>
          <w:sz w:val="24"/>
          <w:szCs w:val="24"/>
        </w:rPr>
        <w:t>7,</w:t>
      </w:r>
      <w:r w:rsidRPr="006004A2">
        <w:rPr>
          <w:sz w:val="24"/>
          <w:szCs w:val="24"/>
        </w:rPr>
        <w:t>9</w:t>
      </w:r>
      <w:r w:rsidR="004861F7" w:rsidRPr="006004A2">
        <w:rPr>
          <w:sz w:val="24"/>
          <w:szCs w:val="24"/>
        </w:rPr>
        <w:t xml:space="preserve"> %</w:t>
      </w:r>
      <w:r w:rsidRPr="006004A2">
        <w:rPr>
          <w:sz w:val="24"/>
          <w:szCs w:val="24"/>
        </w:rPr>
        <w:t>;</w:t>
      </w:r>
    </w:p>
    <w:p w:rsidR="00C26C95" w:rsidRPr="006004A2" w:rsidRDefault="00825276"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 xml:space="preserve">межселенная территория </w:t>
      </w:r>
      <w:r w:rsidR="00C26C95" w:rsidRPr="006004A2">
        <w:rPr>
          <w:sz w:val="24"/>
          <w:szCs w:val="24"/>
        </w:rPr>
        <w:t xml:space="preserve">- </w:t>
      </w:r>
      <w:r w:rsidR="004861F7" w:rsidRPr="006004A2">
        <w:rPr>
          <w:sz w:val="24"/>
          <w:szCs w:val="24"/>
        </w:rPr>
        <w:t>4,</w:t>
      </w:r>
      <w:r w:rsidR="00C26C95" w:rsidRPr="006004A2">
        <w:rPr>
          <w:sz w:val="24"/>
          <w:szCs w:val="24"/>
        </w:rPr>
        <w:t>1</w:t>
      </w:r>
      <w:r w:rsidR="004861F7" w:rsidRPr="006004A2">
        <w:rPr>
          <w:sz w:val="24"/>
          <w:szCs w:val="24"/>
        </w:rPr>
        <w:t xml:space="preserve"> %</w:t>
      </w:r>
    </w:p>
    <w:p w:rsidR="00C26C95" w:rsidRPr="006004A2" w:rsidRDefault="00C26C95" w:rsidP="006E4CA0">
      <w:pPr>
        <w:pStyle w:val="aa"/>
        <w:numPr>
          <w:ilvl w:val="0"/>
          <w:numId w:val="12"/>
        </w:numPr>
        <w:tabs>
          <w:tab w:val="left" w:pos="851"/>
        </w:tabs>
        <w:autoSpaceDE/>
        <w:autoSpaceDN/>
        <w:ind w:left="993" w:hanging="426"/>
        <w:contextualSpacing/>
        <w:jc w:val="both"/>
        <w:rPr>
          <w:sz w:val="24"/>
          <w:szCs w:val="24"/>
        </w:rPr>
      </w:pPr>
      <w:r w:rsidRPr="006004A2">
        <w:rPr>
          <w:sz w:val="24"/>
          <w:szCs w:val="24"/>
        </w:rPr>
        <w:t>Среднегодовая численность населения в 2020 г. – 17 687 чел.</w:t>
      </w:r>
      <w:r w:rsidRPr="006004A2">
        <w:rPr>
          <w:rStyle w:val="ac"/>
          <w:sz w:val="24"/>
          <w:szCs w:val="24"/>
        </w:rPr>
        <w:t xml:space="preserve"> </w:t>
      </w:r>
    </w:p>
    <w:p w:rsidR="00C26C95" w:rsidRPr="006004A2" w:rsidRDefault="00C26C95"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темп роста 2020/2018 гг. – 102 %</w:t>
      </w:r>
    </w:p>
    <w:p w:rsidR="00621302" w:rsidRPr="006004A2" w:rsidRDefault="00621302" w:rsidP="006E4CA0">
      <w:pPr>
        <w:pStyle w:val="aa"/>
        <w:numPr>
          <w:ilvl w:val="0"/>
          <w:numId w:val="12"/>
        </w:numPr>
        <w:tabs>
          <w:tab w:val="left" w:pos="851"/>
        </w:tabs>
        <w:autoSpaceDE/>
        <w:autoSpaceDN/>
        <w:ind w:left="993" w:hanging="426"/>
        <w:contextualSpacing/>
        <w:jc w:val="both"/>
        <w:rPr>
          <w:sz w:val="24"/>
          <w:szCs w:val="24"/>
        </w:rPr>
      </w:pPr>
      <w:r w:rsidRPr="006004A2">
        <w:rPr>
          <w:sz w:val="24"/>
          <w:szCs w:val="24"/>
        </w:rPr>
        <w:t>Среднесписочная численность работников организаций (без субъектов малого предпринимательства) в 2020 г. - 31 451 чел.</w:t>
      </w:r>
    </w:p>
    <w:p w:rsidR="00621302" w:rsidRPr="006004A2" w:rsidRDefault="00621302"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темп роста 2020/2018 гг. – 126 %</w:t>
      </w:r>
    </w:p>
    <w:p w:rsidR="00621302" w:rsidRPr="006004A2" w:rsidRDefault="00621302" w:rsidP="006E4CA0">
      <w:pPr>
        <w:pStyle w:val="aa"/>
        <w:numPr>
          <w:ilvl w:val="0"/>
          <w:numId w:val="12"/>
        </w:numPr>
        <w:tabs>
          <w:tab w:val="left" w:pos="851"/>
        </w:tabs>
        <w:autoSpaceDE/>
        <w:autoSpaceDN/>
        <w:ind w:left="993" w:hanging="426"/>
        <w:contextualSpacing/>
        <w:jc w:val="both"/>
        <w:rPr>
          <w:sz w:val="24"/>
          <w:szCs w:val="24"/>
        </w:rPr>
      </w:pPr>
      <w:r w:rsidRPr="006004A2">
        <w:rPr>
          <w:sz w:val="24"/>
          <w:szCs w:val="24"/>
        </w:rPr>
        <w:t>Численность безработных, зарегистрированных в органах государственной службы занятости, на конец 20</w:t>
      </w:r>
      <w:r w:rsidR="005B71C6" w:rsidRPr="006004A2">
        <w:rPr>
          <w:sz w:val="24"/>
          <w:szCs w:val="24"/>
        </w:rPr>
        <w:t xml:space="preserve">20 </w:t>
      </w:r>
      <w:r w:rsidRPr="006004A2">
        <w:rPr>
          <w:sz w:val="24"/>
          <w:szCs w:val="24"/>
        </w:rPr>
        <w:t xml:space="preserve">г. – </w:t>
      </w:r>
      <w:r w:rsidR="005B71C6" w:rsidRPr="006004A2">
        <w:rPr>
          <w:sz w:val="24"/>
          <w:szCs w:val="24"/>
        </w:rPr>
        <w:t xml:space="preserve">220 </w:t>
      </w:r>
      <w:r w:rsidRPr="006004A2">
        <w:rPr>
          <w:sz w:val="24"/>
          <w:szCs w:val="24"/>
        </w:rPr>
        <w:t>чел.</w:t>
      </w:r>
    </w:p>
    <w:p w:rsidR="00621302" w:rsidRPr="006004A2" w:rsidRDefault="00621302"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темп роста 20</w:t>
      </w:r>
      <w:r w:rsidR="005B71C6" w:rsidRPr="006004A2">
        <w:rPr>
          <w:sz w:val="24"/>
          <w:szCs w:val="24"/>
        </w:rPr>
        <w:t>20</w:t>
      </w:r>
      <w:r w:rsidRPr="006004A2">
        <w:rPr>
          <w:sz w:val="24"/>
          <w:szCs w:val="24"/>
        </w:rPr>
        <w:t>/201</w:t>
      </w:r>
      <w:r w:rsidR="005B71C6" w:rsidRPr="006004A2">
        <w:rPr>
          <w:sz w:val="24"/>
          <w:szCs w:val="24"/>
        </w:rPr>
        <w:t>8</w:t>
      </w:r>
      <w:r w:rsidRPr="006004A2">
        <w:rPr>
          <w:sz w:val="24"/>
          <w:szCs w:val="24"/>
        </w:rPr>
        <w:t xml:space="preserve"> гг. – </w:t>
      </w:r>
      <w:r w:rsidR="005B71C6" w:rsidRPr="006004A2">
        <w:rPr>
          <w:sz w:val="24"/>
          <w:szCs w:val="24"/>
        </w:rPr>
        <w:t>в 4,2 раза</w:t>
      </w:r>
    </w:p>
    <w:p w:rsidR="00621302" w:rsidRPr="006004A2" w:rsidRDefault="00621302" w:rsidP="006E4CA0">
      <w:pPr>
        <w:pStyle w:val="aa"/>
        <w:numPr>
          <w:ilvl w:val="0"/>
          <w:numId w:val="12"/>
        </w:numPr>
        <w:tabs>
          <w:tab w:val="left" w:pos="851"/>
        </w:tabs>
        <w:autoSpaceDE/>
        <w:autoSpaceDN/>
        <w:ind w:left="993" w:hanging="426"/>
        <w:contextualSpacing/>
        <w:jc w:val="both"/>
        <w:rPr>
          <w:sz w:val="24"/>
          <w:szCs w:val="24"/>
        </w:rPr>
      </w:pPr>
      <w:r w:rsidRPr="006004A2">
        <w:rPr>
          <w:sz w:val="24"/>
          <w:szCs w:val="24"/>
        </w:rPr>
        <w:t xml:space="preserve">Зарегистрированный уровень безработицы на конец 2020 г. – 0,72% </w:t>
      </w:r>
    </w:p>
    <w:p w:rsidR="003F3664" w:rsidRPr="006004A2" w:rsidRDefault="003F3664" w:rsidP="00C26C95">
      <w:pPr>
        <w:ind w:firstLine="709"/>
        <w:jc w:val="both"/>
      </w:pPr>
    </w:p>
    <w:p w:rsidR="00C26C95" w:rsidRPr="006004A2" w:rsidRDefault="00C26C95" w:rsidP="00C26C95">
      <w:pPr>
        <w:ind w:firstLine="709"/>
        <w:jc w:val="both"/>
        <w:rPr>
          <w:color w:val="000000" w:themeColor="text1"/>
        </w:rPr>
      </w:pPr>
      <w:r w:rsidRPr="006004A2">
        <w:rPr>
          <w:color w:val="000000" w:themeColor="text1"/>
        </w:rPr>
        <w:t>В течение 2018 – 2020 гг. наблюдается естественный прирост населения, при этом темпы роста смертности опережают темпы роста рождаемости</w:t>
      </w:r>
      <w:r w:rsidR="003F3664" w:rsidRPr="006004A2">
        <w:rPr>
          <w:color w:val="000000" w:themeColor="text1"/>
        </w:rPr>
        <w:t xml:space="preserve"> (табл. 1)</w:t>
      </w:r>
      <w:r w:rsidRPr="006004A2">
        <w:rPr>
          <w:color w:val="000000" w:themeColor="text1"/>
        </w:rPr>
        <w:t xml:space="preserve">. Сложившая ситуация напрямую взаимосвязана с возрастной структурой населения. В возрастной структуре населения муниципального округа Тазовский район наблюдается недостаток населения в трудоспособном возрасте (в 2020 г. – 55,8 %), оптимальное значение – не менее 65 %, что свидетельствует о повышенной демографической нагрузке на трудоспособное население. При этом наблюдается положительная тенденция увеличения численности населения в трудоспособном возрасте в течение 2018 – 2020 гг. на 3 %, при незначительном росте населения </w:t>
      </w:r>
      <w:r w:rsidRPr="006004A2">
        <w:t>моложе трудоспособного возраста на 0,3 % и старше трудоспособного возраста на 1 %.</w:t>
      </w:r>
    </w:p>
    <w:p w:rsidR="00C26C95" w:rsidRPr="006004A2" w:rsidRDefault="00C26C95" w:rsidP="00C26C95">
      <w:pPr>
        <w:pStyle w:val="af5"/>
        <w:ind w:firstLine="993"/>
        <w:jc w:val="right"/>
        <w:rPr>
          <w:b w:val="0"/>
          <w:color w:val="000000" w:themeColor="text1"/>
          <w:sz w:val="24"/>
          <w:szCs w:val="24"/>
          <w:lang w:val="ru-RU"/>
        </w:rPr>
      </w:pPr>
      <w:r w:rsidRPr="006004A2">
        <w:rPr>
          <w:color w:val="000000" w:themeColor="text1"/>
          <w:sz w:val="24"/>
          <w:szCs w:val="24"/>
          <w:lang w:val="ru-RU"/>
        </w:rPr>
        <w:t xml:space="preserve">Таблица </w:t>
      </w:r>
      <w:r w:rsidR="00661EAB" w:rsidRPr="006004A2">
        <w:rPr>
          <w:b w:val="0"/>
          <w:color w:val="000000" w:themeColor="text1"/>
          <w:sz w:val="24"/>
          <w:szCs w:val="24"/>
        </w:rPr>
        <w:fldChar w:fldCharType="begin"/>
      </w:r>
      <w:r w:rsidRPr="006004A2">
        <w:rPr>
          <w:color w:val="000000" w:themeColor="text1"/>
          <w:sz w:val="24"/>
          <w:szCs w:val="24"/>
          <w:lang w:val="ru-RU"/>
        </w:rPr>
        <w:instrText xml:space="preserve"> </w:instrText>
      </w:r>
      <w:r w:rsidRPr="006004A2">
        <w:rPr>
          <w:color w:val="000000" w:themeColor="text1"/>
          <w:sz w:val="24"/>
          <w:szCs w:val="24"/>
        </w:rPr>
        <w:instrText>SEQ</w:instrText>
      </w:r>
      <w:r w:rsidRPr="006004A2">
        <w:rPr>
          <w:color w:val="000000" w:themeColor="text1"/>
          <w:sz w:val="24"/>
          <w:szCs w:val="24"/>
          <w:lang w:val="ru-RU"/>
        </w:rPr>
        <w:instrText xml:space="preserve"> Таблица \* </w:instrText>
      </w:r>
      <w:r w:rsidRPr="006004A2">
        <w:rPr>
          <w:color w:val="000000" w:themeColor="text1"/>
          <w:sz w:val="24"/>
          <w:szCs w:val="24"/>
        </w:rPr>
        <w:instrText>ARABIC</w:instrText>
      </w:r>
      <w:r w:rsidRPr="006004A2">
        <w:rPr>
          <w:color w:val="000000" w:themeColor="text1"/>
          <w:sz w:val="24"/>
          <w:szCs w:val="24"/>
          <w:lang w:val="ru-RU"/>
        </w:rPr>
        <w:instrText xml:space="preserve"> </w:instrText>
      </w:r>
      <w:r w:rsidR="00661EAB" w:rsidRPr="006004A2">
        <w:rPr>
          <w:b w:val="0"/>
          <w:color w:val="000000" w:themeColor="text1"/>
          <w:sz w:val="24"/>
          <w:szCs w:val="24"/>
        </w:rPr>
        <w:fldChar w:fldCharType="separate"/>
      </w:r>
      <w:r w:rsidR="001B4BEB" w:rsidRPr="001B4BEB">
        <w:rPr>
          <w:noProof/>
          <w:color w:val="000000" w:themeColor="text1"/>
          <w:sz w:val="24"/>
          <w:szCs w:val="24"/>
          <w:lang w:val="ru-RU"/>
        </w:rPr>
        <w:t>1</w:t>
      </w:r>
      <w:r w:rsidR="00661EAB" w:rsidRPr="006004A2">
        <w:rPr>
          <w:b w:val="0"/>
          <w:color w:val="000000" w:themeColor="text1"/>
          <w:sz w:val="24"/>
          <w:szCs w:val="24"/>
        </w:rPr>
        <w:fldChar w:fldCharType="end"/>
      </w:r>
    </w:p>
    <w:p w:rsidR="00864B64" w:rsidRPr="006004A2" w:rsidRDefault="003F3664" w:rsidP="003F3664">
      <w:pPr>
        <w:jc w:val="center"/>
        <w:rPr>
          <w:b/>
          <w:color w:val="000000" w:themeColor="text1"/>
        </w:rPr>
      </w:pPr>
      <w:r w:rsidRPr="006004A2">
        <w:rPr>
          <w:b/>
          <w:color w:val="000000" w:themeColor="text1"/>
        </w:rPr>
        <w:t xml:space="preserve">Численность населения и трудовые ресурсы муниципального округа </w:t>
      </w:r>
    </w:p>
    <w:p w:rsidR="003F3664" w:rsidRPr="006004A2" w:rsidRDefault="003F3664" w:rsidP="003F3664">
      <w:pPr>
        <w:jc w:val="center"/>
        <w:rPr>
          <w:b/>
          <w:color w:val="000000" w:themeColor="text1"/>
        </w:rPr>
      </w:pPr>
      <w:r w:rsidRPr="006004A2">
        <w:rPr>
          <w:b/>
          <w:color w:val="000000" w:themeColor="text1"/>
        </w:rPr>
        <w:t>Тазовский район в 2018 – 2020 гг.</w:t>
      </w:r>
    </w:p>
    <w:tbl>
      <w:tblPr>
        <w:tblW w:w="944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2831"/>
        <w:gridCol w:w="1320"/>
        <w:gridCol w:w="948"/>
        <w:gridCol w:w="1134"/>
        <w:gridCol w:w="992"/>
        <w:gridCol w:w="1644"/>
      </w:tblGrid>
      <w:tr w:rsidR="003F3664" w:rsidRPr="006004A2" w:rsidTr="008471A4">
        <w:trPr>
          <w:trHeight w:val="276"/>
          <w:tblHeader/>
        </w:trPr>
        <w:tc>
          <w:tcPr>
            <w:tcW w:w="576" w:type="dxa"/>
            <w:vMerge w:val="restart"/>
            <w:shd w:val="clear" w:color="auto" w:fill="auto"/>
            <w:vAlign w:val="center"/>
            <w:hideMark/>
          </w:tcPr>
          <w:p w:rsidR="003F3664" w:rsidRPr="006004A2" w:rsidRDefault="003F3664" w:rsidP="003C5BC6">
            <w:pPr>
              <w:jc w:val="center"/>
              <w:rPr>
                <w:b/>
                <w:bCs/>
              </w:rPr>
            </w:pPr>
            <w:r w:rsidRPr="006004A2">
              <w:rPr>
                <w:b/>
                <w:bCs/>
              </w:rPr>
              <w:t>№ п/п</w:t>
            </w:r>
          </w:p>
        </w:tc>
        <w:tc>
          <w:tcPr>
            <w:tcW w:w="2831" w:type="dxa"/>
            <w:vMerge w:val="restart"/>
            <w:shd w:val="clear" w:color="auto" w:fill="auto"/>
            <w:vAlign w:val="center"/>
            <w:hideMark/>
          </w:tcPr>
          <w:p w:rsidR="003F3664" w:rsidRPr="006004A2" w:rsidRDefault="003F3664" w:rsidP="003C5BC6">
            <w:pPr>
              <w:jc w:val="center"/>
              <w:rPr>
                <w:b/>
                <w:bCs/>
              </w:rPr>
            </w:pPr>
            <w:r w:rsidRPr="006004A2">
              <w:rPr>
                <w:b/>
                <w:bCs/>
              </w:rPr>
              <w:t>Наименование</w:t>
            </w:r>
          </w:p>
        </w:tc>
        <w:tc>
          <w:tcPr>
            <w:tcW w:w="1320" w:type="dxa"/>
            <w:vMerge w:val="restart"/>
            <w:shd w:val="clear" w:color="auto" w:fill="auto"/>
            <w:vAlign w:val="center"/>
            <w:hideMark/>
          </w:tcPr>
          <w:p w:rsidR="003F3664" w:rsidRPr="006004A2" w:rsidRDefault="003F3664" w:rsidP="00C33877">
            <w:pPr>
              <w:jc w:val="center"/>
              <w:rPr>
                <w:b/>
                <w:bCs/>
              </w:rPr>
            </w:pPr>
            <w:r w:rsidRPr="006004A2">
              <w:rPr>
                <w:b/>
                <w:bCs/>
              </w:rPr>
              <w:t>Ед. изм.</w:t>
            </w:r>
          </w:p>
        </w:tc>
        <w:tc>
          <w:tcPr>
            <w:tcW w:w="948" w:type="dxa"/>
            <w:vMerge w:val="restart"/>
            <w:shd w:val="clear" w:color="auto" w:fill="auto"/>
            <w:vAlign w:val="center"/>
            <w:hideMark/>
          </w:tcPr>
          <w:p w:rsidR="003F3664" w:rsidRPr="006004A2" w:rsidRDefault="003F3664" w:rsidP="0069779E">
            <w:pPr>
              <w:jc w:val="center"/>
              <w:rPr>
                <w:b/>
                <w:bCs/>
              </w:rPr>
            </w:pPr>
            <w:r w:rsidRPr="006004A2">
              <w:rPr>
                <w:b/>
                <w:bCs/>
              </w:rPr>
              <w:t>2018 г.</w:t>
            </w:r>
          </w:p>
        </w:tc>
        <w:tc>
          <w:tcPr>
            <w:tcW w:w="1134" w:type="dxa"/>
            <w:vMerge w:val="restart"/>
            <w:shd w:val="clear" w:color="auto" w:fill="auto"/>
            <w:vAlign w:val="center"/>
            <w:hideMark/>
          </w:tcPr>
          <w:p w:rsidR="003F3664" w:rsidRPr="006004A2" w:rsidRDefault="003F3664" w:rsidP="0069779E">
            <w:pPr>
              <w:jc w:val="center"/>
              <w:rPr>
                <w:b/>
                <w:bCs/>
              </w:rPr>
            </w:pPr>
            <w:r w:rsidRPr="006004A2">
              <w:rPr>
                <w:b/>
                <w:bCs/>
              </w:rPr>
              <w:t>2019 г.</w:t>
            </w:r>
          </w:p>
        </w:tc>
        <w:tc>
          <w:tcPr>
            <w:tcW w:w="992" w:type="dxa"/>
            <w:vMerge w:val="restart"/>
            <w:shd w:val="clear" w:color="auto" w:fill="auto"/>
            <w:vAlign w:val="center"/>
            <w:hideMark/>
          </w:tcPr>
          <w:p w:rsidR="003F3664" w:rsidRPr="006004A2" w:rsidRDefault="003F3664" w:rsidP="0069779E">
            <w:pPr>
              <w:jc w:val="center"/>
              <w:rPr>
                <w:b/>
                <w:bCs/>
              </w:rPr>
            </w:pPr>
            <w:r w:rsidRPr="006004A2">
              <w:rPr>
                <w:b/>
                <w:bCs/>
              </w:rPr>
              <w:t>2020 г.</w:t>
            </w:r>
          </w:p>
        </w:tc>
        <w:tc>
          <w:tcPr>
            <w:tcW w:w="1644" w:type="dxa"/>
            <w:vMerge w:val="restart"/>
            <w:shd w:val="clear" w:color="auto" w:fill="auto"/>
            <w:vAlign w:val="center"/>
            <w:hideMark/>
          </w:tcPr>
          <w:p w:rsidR="003F3664" w:rsidRPr="006004A2" w:rsidRDefault="003F3664" w:rsidP="0069779E">
            <w:pPr>
              <w:jc w:val="center"/>
              <w:rPr>
                <w:b/>
                <w:bCs/>
              </w:rPr>
            </w:pPr>
            <w:r w:rsidRPr="006004A2">
              <w:rPr>
                <w:b/>
                <w:bCs/>
              </w:rPr>
              <w:t>Темп роста/ снижение 2020/2018 гг., %</w:t>
            </w:r>
          </w:p>
        </w:tc>
      </w:tr>
      <w:tr w:rsidR="003F3664" w:rsidRPr="006004A2" w:rsidTr="008471A4">
        <w:trPr>
          <w:trHeight w:val="276"/>
          <w:tblHeader/>
        </w:trPr>
        <w:tc>
          <w:tcPr>
            <w:tcW w:w="576" w:type="dxa"/>
            <w:vMerge/>
            <w:shd w:val="clear" w:color="auto" w:fill="auto"/>
            <w:vAlign w:val="center"/>
            <w:hideMark/>
          </w:tcPr>
          <w:p w:rsidR="003F3664" w:rsidRPr="006004A2" w:rsidRDefault="003F3664" w:rsidP="003C5BC6"/>
        </w:tc>
        <w:tc>
          <w:tcPr>
            <w:tcW w:w="2831" w:type="dxa"/>
            <w:vMerge/>
            <w:shd w:val="clear" w:color="auto" w:fill="auto"/>
            <w:vAlign w:val="center"/>
            <w:hideMark/>
          </w:tcPr>
          <w:p w:rsidR="003F3664" w:rsidRPr="006004A2" w:rsidRDefault="003F3664" w:rsidP="003C5BC6"/>
        </w:tc>
        <w:tc>
          <w:tcPr>
            <w:tcW w:w="1320" w:type="dxa"/>
            <w:vMerge/>
            <w:shd w:val="clear" w:color="auto" w:fill="auto"/>
            <w:vAlign w:val="center"/>
            <w:hideMark/>
          </w:tcPr>
          <w:p w:rsidR="003F3664" w:rsidRPr="006004A2" w:rsidRDefault="003F3664" w:rsidP="00C33877">
            <w:pPr>
              <w:jc w:val="center"/>
            </w:pPr>
          </w:p>
        </w:tc>
        <w:tc>
          <w:tcPr>
            <w:tcW w:w="948" w:type="dxa"/>
            <w:vMerge/>
            <w:shd w:val="clear" w:color="auto" w:fill="auto"/>
            <w:vAlign w:val="center"/>
            <w:hideMark/>
          </w:tcPr>
          <w:p w:rsidR="003F3664" w:rsidRPr="006004A2" w:rsidRDefault="003F3664" w:rsidP="0069779E">
            <w:pPr>
              <w:jc w:val="right"/>
            </w:pPr>
          </w:p>
        </w:tc>
        <w:tc>
          <w:tcPr>
            <w:tcW w:w="1134" w:type="dxa"/>
            <w:vMerge/>
            <w:shd w:val="clear" w:color="auto" w:fill="auto"/>
            <w:vAlign w:val="center"/>
            <w:hideMark/>
          </w:tcPr>
          <w:p w:rsidR="003F3664" w:rsidRPr="006004A2" w:rsidRDefault="003F3664" w:rsidP="0069779E">
            <w:pPr>
              <w:jc w:val="right"/>
            </w:pPr>
          </w:p>
        </w:tc>
        <w:tc>
          <w:tcPr>
            <w:tcW w:w="992" w:type="dxa"/>
            <w:vMerge/>
            <w:shd w:val="clear" w:color="auto" w:fill="auto"/>
            <w:vAlign w:val="center"/>
            <w:hideMark/>
          </w:tcPr>
          <w:p w:rsidR="003F3664" w:rsidRPr="006004A2" w:rsidRDefault="003F3664" w:rsidP="0069779E">
            <w:pPr>
              <w:jc w:val="right"/>
            </w:pPr>
          </w:p>
        </w:tc>
        <w:tc>
          <w:tcPr>
            <w:tcW w:w="1644" w:type="dxa"/>
            <w:vMerge/>
            <w:shd w:val="clear" w:color="auto" w:fill="auto"/>
            <w:vAlign w:val="center"/>
            <w:hideMark/>
          </w:tcPr>
          <w:p w:rsidR="003F3664" w:rsidRPr="006004A2" w:rsidRDefault="003F3664" w:rsidP="0069779E">
            <w:pPr>
              <w:jc w:val="right"/>
            </w:pPr>
          </w:p>
        </w:tc>
      </w:tr>
      <w:tr w:rsidR="003F3664" w:rsidRPr="006004A2" w:rsidTr="00864B64">
        <w:trPr>
          <w:trHeight w:val="93"/>
          <w:tblHeader/>
        </w:trPr>
        <w:tc>
          <w:tcPr>
            <w:tcW w:w="576" w:type="dxa"/>
            <w:vMerge/>
            <w:shd w:val="clear" w:color="auto" w:fill="auto"/>
            <w:vAlign w:val="center"/>
            <w:hideMark/>
          </w:tcPr>
          <w:p w:rsidR="003F3664" w:rsidRPr="006004A2" w:rsidRDefault="003F3664" w:rsidP="003C5BC6"/>
        </w:tc>
        <w:tc>
          <w:tcPr>
            <w:tcW w:w="2831" w:type="dxa"/>
            <w:vMerge/>
            <w:shd w:val="clear" w:color="auto" w:fill="auto"/>
            <w:vAlign w:val="center"/>
            <w:hideMark/>
          </w:tcPr>
          <w:p w:rsidR="003F3664" w:rsidRPr="006004A2" w:rsidRDefault="003F3664" w:rsidP="003C5BC6"/>
        </w:tc>
        <w:tc>
          <w:tcPr>
            <w:tcW w:w="1320" w:type="dxa"/>
            <w:vMerge/>
            <w:shd w:val="clear" w:color="auto" w:fill="auto"/>
            <w:vAlign w:val="center"/>
            <w:hideMark/>
          </w:tcPr>
          <w:p w:rsidR="003F3664" w:rsidRPr="006004A2" w:rsidRDefault="003F3664" w:rsidP="00C33877">
            <w:pPr>
              <w:jc w:val="center"/>
            </w:pPr>
          </w:p>
        </w:tc>
        <w:tc>
          <w:tcPr>
            <w:tcW w:w="948" w:type="dxa"/>
            <w:shd w:val="clear" w:color="auto" w:fill="auto"/>
            <w:vAlign w:val="center"/>
            <w:hideMark/>
          </w:tcPr>
          <w:p w:rsidR="003F3664" w:rsidRPr="006004A2" w:rsidRDefault="003F3664" w:rsidP="0069779E">
            <w:pPr>
              <w:jc w:val="center"/>
              <w:rPr>
                <w:b/>
                <w:bCs/>
                <w:sz w:val="22"/>
                <w:szCs w:val="22"/>
              </w:rPr>
            </w:pPr>
            <w:r w:rsidRPr="006004A2">
              <w:rPr>
                <w:b/>
                <w:bCs/>
                <w:sz w:val="22"/>
                <w:szCs w:val="22"/>
              </w:rPr>
              <w:t>факт</w:t>
            </w:r>
          </w:p>
        </w:tc>
        <w:tc>
          <w:tcPr>
            <w:tcW w:w="1134" w:type="dxa"/>
            <w:shd w:val="clear" w:color="auto" w:fill="auto"/>
            <w:vAlign w:val="center"/>
            <w:hideMark/>
          </w:tcPr>
          <w:p w:rsidR="003F3664" w:rsidRPr="006004A2" w:rsidRDefault="003F3664" w:rsidP="0069779E">
            <w:pPr>
              <w:jc w:val="center"/>
              <w:rPr>
                <w:b/>
                <w:bCs/>
                <w:sz w:val="22"/>
                <w:szCs w:val="22"/>
              </w:rPr>
            </w:pPr>
            <w:r w:rsidRPr="006004A2">
              <w:rPr>
                <w:b/>
                <w:bCs/>
                <w:sz w:val="22"/>
                <w:szCs w:val="22"/>
              </w:rPr>
              <w:t>факт</w:t>
            </w:r>
          </w:p>
        </w:tc>
        <w:tc>
          <w:tcPr>
            <w:tcW w:w="992" w:type="dxa"/>
            <w:shd w:val="clear" w:color="auto" w:fill="auto"/>
            <w:vAlign w:val="center"/>
            <w:hideMark/>
          </w:tcPr>
          <w:p w:rsidR="003F3664" w:rsidRPr="006004A2" w:rsidRDefault="003F3664" w:rsidP="0069779E">
            <w:pPr>
              <w:jc w:val="center"/>
              <w:rPr>
                <w:b/>
                <w:bCs/>
                <w:sz w:val="22"/>
                <w:szCs w:val="22"/>
              </w:rPr>
            </w:pPr>
            <w:r w:rsidRPr="006004A2">
              <w:rPr>
                <w:b/>
                <w:bCs/>
                <w:sz w:val="22"/>
                <w:szCs w:val="22"/>
              </w:rPr>
              <w:t>факт/ оценка</w:t>
            </w:r>
          </w:p>
        </w:tc>
        <w:tc>
          <w:tcPr>
            <w:tcW w:w="1644" w:type="dxa"/>
            <w:vMerge/>
            <w:shd w:val="clear" w:color="auto" w:fill="auto"/>
            <w:vAlign w:val="center"/>
            <w:hideMark/>
          </w:tcPr>
          <w:p w:rsidR="003F3664" w:rsidRPr="006004A2" w:rsidRDefault="003F3664" w:rsidP="0069779E">
            <w:pPr>
              <w:jc w:val="right"/>
            </w:pPr>
          </w:p>
        </w:tc>
      </w:tr>
      <w:tr w:rsidR="003F3664" w:rsidRPr="006004A2" w:rsidTr="008471A4">
        <w:tc>
          <w:tcPr>
            <w:tcW w:w="576" w:type="dxa"/>
            <w:shd w:val="clear" w:color="auto" w:fill="FDE9D9" w:themeFill="accent6" w:themeFillTint="33"/>
            <w:vAlign w:val="center"/>
            <w:hideMark/>
          </w:tcPr>
          <w:p w:rsidR="003F3664" w:rsidRPr="006004A2" w:rsidRDefault="003F3664" w:rsidP="003C5BC6">
            <w:pPr>
              <w:rPr>
                <w:b/>
                <w:bCs/>
              </w:rPr>
            </w:pPr>
            <w:r w:rsidRPr="006004A2">
              <w:rPr>
                <w:b/>
                <w:bCs/>
              </w:rPr>
              <w:t> 1</w:t>
            </w:r>
          </w:p>
        </w:tc>
        <w:tc>
          <w:tcPr>
            <w:tcW w:w="2831" w:type="dxa"/>
            <w:shd w:val="clear" w:color="auto" w:fill="FDE9D9" w:themeFill="accent6" w:themeFillTint="33"/>
            <w:vAlign w:val="center"/>
            <w:hideMark/>
          </w:tcPr>
          <w:p w:rsidR="003F3664" w:rsidRPr="006004A2" w:rsidRDefault="003F3664" w:rsidP="003C5BC6">
            <w:pPr>
              <w:rPr>
                <w:b/>
                <w:bCs/>
              </w:rPr>
            </w:pPr>
            <w:r w:rsidRPr="006004A2">
              <w:rPr>
                <w:b/>
                <w:bCs/>
              </w:rPr>
              <w:t>Численность населения</w:t>
            </w:r>
          </w:p>
        </w:tc>
        <w:tc>
          <w:tcPr>
            <w:tcW w:w="1320" w:type="dxa"/>
            <w:shd w:val="clear" w:color="auto" w:fill="FDE9D9" w:themeFill="accent6" w:themeFillTint="33"/>
            <w:vAlign w:val="center"/>
            <w:hideMark/>
          </w:tcPr>
          <w:p w:rsidR="003F3664" w:rsidRPr="006004A2" w:rsidRDefault="003F3664" w:rsidP="00C33877">
            <w:pPr>
              <w:jc w:val="center"/>
              <w:rPr>
                <w:b/>
                <w:bCs/>
              </w:rPr>
            </w:pPr>
          </w:p>
        </w:tc>
        <w:tc>
          <w:tcPr>
            <w:tcW w:w="948" w:type="dxa"/>
            <w:shd w:val="clear" w:color="auto" w:fill="FDE9D9" w:themeFill="accent6" w:themeFillTint="33"/>
            <w:vAlign w:val="center"/>
            <w:hideMark/>
          </w:tcPr>
          <w:p w:rsidR="003F3664" w:rsidRPr="006004A2" w:rsidRDefault="003F3664" w:rsidP="0069779E">
            <w:pPr>
              <w:jc w:val="right"/>
              <w:rPr>
                <w:b/>
                <w:bCs/>
              </w:rPr>
            </w:pPr>
            <w:r w:rsidRPr="006004A2">
              <w:rPr>
                <w:b/>
                <w:bCs/>
              </w:rPr>
              <w:t> </w:t>
            </w:r>
          </w:p>
        </w:tc>
        <w:tc>
          <w:tcPr>
            <w:tcW w:w="1134" w:type="dxa"/>
            <w:shd w:val="clear" w:color="auto" w:fill="FDE9D9" w:themeFill="accent6" w:themeFillTint="33"/>
            <w:vAlign w:val="center"/>
            <w:hideMark/>
          </w:tcPr>
          <w:p w:rsidR="003F3664" w:rsidRPr="006004A2" w:rsidRDefault="003F3664" w:rsidP="0069779E">
            <w:pPr>
              <w:jc w:val="right"/>
              <w:rPr>
                <w:b/>
                <w:bCs/>
              </w:rPr>
            </w:pPr>
            <w:r w:rsidRPr="006004A2">
              <w:rPr>
                <w:b/>
                <w:bCs/>
              </w:rPr>
              <w:t> </w:t>
            </w:r>
          </w:p>
        </w:tc>
        <w:tc>
          <w:tcPr>
            <w:tcW w:w="992" w:type="dxa"/>
            <w:shd w:val="clear" w:color="auto" w:fill="FDE9D9" w:themeFill="accent6" w:themeFillTint="33"/>
            <w:vAlign w:val="center"/>
            <w:hideMark/>
          </w:tcPr>
          <w:p w:rsidR="003F3664" w:rsidRPr="006004A2" w:rsidRDefault="003F3664" w:rsidP="0069779E">
            <w:pPr>
              <w:jc w:val="right"/>
              <w:rPr>
                <w:b/>
                <w:bCs/>
              </w:rPr>
            </w:pPr>
            <w:r w:rsidRPr="006004A2">
              <w:rPr>
                <w:b/>
                <w:bCs/>
              </w:rPr>
              <w:t> </w:t>
            </w:r>
          </w:p>
        </w:tc>
        <w:tc>
          <w:tcPr>
            <w:tcW w:w="1644" w:type="dxa"/>
            <w:shd w:val="clear" w:color="auto" w:fill="FDE9D9" w:themeFill="accent6" w:themeFillTint="33"/>
            <w:noWrap/>
            <w:vAlign w:val="center"/>
            <w:hideMark/>
          </w:tcPr>
          <w:p w:rsidR="003F3664" w:rsidRPr="006004A2" w:rsidRDefault="003F3664" w:rsidP="0069779E">
            <w:pPr>
              <w:jc w:val="right"/>
              <w:rPr>
                <w:b/>
                <w:bCs/>
              </w:rPr>
            </w:pPr>
            <w:r w:rsidRPr="006004A2">
              <w:rPr>
                <w:b/>
                <w:bCs/>
              </w:rPr>
              <w:t> </w:t>
            </w:r>
          </w:p>
        </w:tc>
      </w:tr>
      <w:tr w:rsidR="003F3664" w:rsidRPr="006004A2" w:rsidTr="008471A4">
        <w:tc>
          <w:tcPr>
            <w:tcW w:w="576" w:type="dxa"/>
            <w:shd w:val="clear" w:color="auto" w:fill="auto"/>
            <w:vAlign w:val="center"/>
            <w:hideMark/>
          </w:tcPr>
          <w:p w:rsidR="003F3664" w:rsidRPr="006004A2" w:rsidRDefault="003F3664" w:rsidP="003C5BC6">
            <w:r w:rsidRPr="006004A2">
              <w:t>1.1</w:t>
            </w:r>
          </w:p>
        </w:tc>
        <w:tc>
          <w:tcPr>
            <w:tcW w:w="2831" w:type="dxa"/>
            <w:shd w:val="clear" w:color="auto" w:fill="auto"/>
            <w:vAlign w:val="center"/>
            <w:hideMark/>
          </w:tcPr>
          <w:p w:rsidR="003F3664" w:rsidRPr="006004A2" w:rsidRDefault="003F3664" w:rsidP="003C5BC6">
            <w:r w:rsidRPr="006004A2">
              <w:t>Численность населения на начало года</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17 235</w:t>
            </w:r>
          </w:p>
        </w:tc>
        <w:tc>
          <w:tcPr>
            <w:tcW w:w="1134" w:type="dxa"/>
            <w:shd w:val="clear" w:color="auto" w:fill="auto"/>
            <w:vAlign w:val="center"/>
            <w:hideMark/>
          </w:tcPr>
          <w:p w:rsidR="003F3664" w:rsidRPr="006004A2" w:rsidRDefault="003F3664" w:rsidP="0069779E">
            <w:pPr>
              <w:jc w:val="right"/>
            </w:pPr>
            <w:r w:rsidRPr="006004A2">
              <w:t>17 405</w:t>
            </w:r>
          </w:p>
        </w:tc>
        <w:tc>
          <w:tcPr>
            <w:tcW w:w="992" w:type="dxa"/>
            <w:shd w:val="clear" w:color="auto" w:fill="auto"/>
            <w:vAlign w:val="center"/>
            <w:hideMark/>
          </w:tcPr>
          <w:p w:rsidR="003F3664" w:rsidRPr="006004A2" w:rsidRDefault="003F3664" w:rsidP="0069779E">
            <w:pPr>
              <w:jc w:val="right"/>
            </w:pPr>
            <w:r w:rsidRPr="006004A2">
              <w:t>17 549</w:t>
            </w:r>
          </w:p>
        </w:tc>
        <w:tc>
          <w:tcPr>
            <w:tcW w:w="1644" w:type="dxa"/>
            <w:shd w:val="clear" w:color="auto" w:fill="auto"/>
            <w:noWrap/>
            <w:vAlign w:val="center"/>
            <w:hideMark/>
          </w:tcPr>
          <w:p w:rsidR="003F3664" w:rsidRPr="006004A2" w:rsidRDefault="003F3664" w:rsidP="0069779E">
            <w:pPr>
              <w:jc w:val="right"/>
            </w:pPr>
            <w:r w:rsidRPr="006004A2">
              <w:t>102</w:t>
            </w:r>
          </w:p>
        </w:tc>
      </w:tr>
      <w:tr w:rsidR="003F3664" w:rsidRPr="006004A2" w:rsidTr="008471A4">
        <w:tc>
          <w:tcPr>
            <w:tcW w:w="576" w:type="dxa"/>
            <w:shd w:val="clear" w:color="auto" w:fill="auto"/>
            <w:vAlign w:val="center"/>
            <w:hideMark/>
          </w:tcPr>
          <w:p w:rsidR="003F3664" w:rsidRPr="006004A2" w:rsidRDefault="003F3664" w:rsidP="003C5BC6"/>
        </w:tc>
        <w:tc>
          <w:tcPr>
            <w:tcW w:w="2831" w:type="dxa"/>
            <w:shd w:val="clear" w:color="auto" w:fill="auto"/>
            <w:vAlign w:val="center"/>
            <w:hideMark/>
          </w:tcPr>
          <w:p w:rsidR="003F3664" w:rsidRPr="006004A2" w:rsidRDefault="003F3664" w:rsidP="003C5BC6">
            <w:r w:rsidRPr="006004A2">
              <w:t>п. Тазовский</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7169</w:t>
            </w:r>
          </w:p>
        </w:tc>
        <w:tc>
          <w:tcPr>
            <w:tcW w:w="1134" w:type="dxa"/>
            <w:shd w:val="clear" w:color="auto" w:fill="auto"/>
            <w:vAlign w:val="center"/>
            <w:hideMark/>
          </w:tcPr>
          <w:p w:rsidR="003F3664" w:rsidRPr="006004A2" w:rsidRDefault="003F3664" w:rsidP="0069779E">
            <w:pPr>
              <w:jc w:val="right"/>
            </w:pPr>
            <w:r w:rsidRPr="006004A2">
              <w:t>7 209</w:t>
            </w:r>
          </w:p>
        </w:tc>
        <w:tc>
          <w:tcPr>
            <w:tcW w:w="992" w:type="dxa"/>
            <w:shd w:val="clear" w:color="auto" w:fill="auto"/>
            <w:vAlign w:val="center"/>
            <w:hideMark/>
          </w:tcPr>
          <w:p w:rsidR="003F3664" w:rsidRPr="006004A2" w:rsidRDefault="003F3664" w:rsidP="0069779E">
            <w:pPr>
              <w:jc w:val="right"/>
            </w:pPr>
            <w:r w:rsidRPr="006004A2">
              <w:t>7 209</w:t>
            </w:r>
          </w:p>
        </w:tc>
        <w:tc>
          <w:tcPr>
            <w:tcW w:w="1644" w:type="dxa"/>
            <w:shd w:val="clear" w:color="auto" w:fill="auto"/>
            <w:noWrap/>
            <w:vAlign w:val="center"/>
            <w:hideMark/>
          </w:tcPr>
          <w:p w:rsidR="003F3664" w:rsidRPr="006004A2" w:rsidRDefault="003F3664" w:rsidP="0069779E">
            <w:pPr>
              <w:jc w:val="right"/>
            </w:pPr>
            <w:r w:rsidRPr="006004A2">
              <w:t>101</w:t>
            </w:r>
          </w:p>
        </w:tc>
      </w:tr>
      <w:tr w:rsidR="003F3664" w:rsidRPr="006004A2" w:rsidTr="008471A4">
        <w:tc>
          <w:tcPr>
            <w:tcW w:w="576" w:type="dxa"/>
            <w:shd w:val="clear" w:color="auto" w:fill="auto"/>
            <w:vAlign w:val="center"/>
            <w:hideMark/>
          </w:tcPr>
          <w:p w:rsidR="003F3664" w:rsidRPr="006004A2" w:rsidRDefault="003F3664" w:rsidP="003C5BC6"/>
        </w:tc>
        <w:tc>
          <w:tcPr>
            <w:tcW w:w="2831" w:type="dxa"/>
            <w:shd w:val="clear" w:color="auto" w:fill="auto"/>
            <w:vAlign w:val="center"/>
            <w:hideMark/>
          </w:tcPr>
          <w:p w:rsidR="003F3664" w:rsidRPr="006004A2" w:rsidRDefault="003F3664" w:rsidP="003C5BC6">
            <w:r w:rsidRPr="006004A2">
              <w:t>с. Антипаюта</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2701</w:t>
            </w:r>
          </w:p>
        </w:tc>
        <w:tc>
          <w:tcPr>
            <w:tcW w:w="1134" w:type="dxa"/>
            <w:shd w:val="clear" w:color="auto" w:fill="auto"/>
            <w:vAlign w:val="center"/>
            <w:hideMark/>
          </w:tcPr>
          <w:p w:rsidR="003F3664" w:rsidRPr="006004A2" w:rsidRDefault="003F3664" w:rsidP="0069779E">
            <w:pPr>
              <w:jc w:val="right"/>
            </w:pPr>
            <w:r w:rsidRPr="006004A2">
              <w:t>2 707</w:t>
            </w:r>
          </w:p>
        </w:tc>
        <w:tc>
          <w:tcPr>
            <w:tcW w:w="992" w:type="dxa"/>
            <w:shd w:val="clear" w:color="auto" w:fill="auto"/>
            <w:vAlign w:val="center"/>
            <w:hideMark/>
          </w:tcPr>
          <w:p w:rsidR="003F3664" w:rsidRPr="006004A2" w:rsidRDefault="003F3664" w:rsidP="0069779E">
            <w:pPr>
              <w:jc w:val="right"/>
            </w:pPr>
            <w:r w:rsidRPr="006004A2">
              <w:t>2 768</w:t>
            </w:r>
          </w:p>
        </w:tc>
        <w:tc>
          <w:tcPr>
            <w:tcW w:w="1644" w:type="dxa"/>
            <w:shd w:val="clear" w:color="auto" w:fill="auto"/>
            <w:noWrap/>
            <w:vAlign w:val="center"/>
            <w:hideMark/>
          </w:tcPr>
          <w:p w:rsidR="003F3664" w:rsidRPr="006004A2" w:rsidRDefault="003F3664" w:rsidP="0069779E">
            <w:pPr>
              <w:jc w:val="right"/>
            </w:pPr>
            <w:r w:rsidRPr="006004A2">
              <w:t>102</w:t>
            </w:r>
          </w:p>
        </w:tc>
      </w:tr>
      <w:tr w:rsidR="003F3664" w:rsidRPr="006004A2" w:rsidTr="008471A4">
        <w:tc>
          <w:tcPr>
            <w:tcW w:w="576" w:type="dxa"/>
            <w:shd w:val="clear" w:color="auto" w:fill="auto"/>
            <w:vAlign w:val="center"/>
            <w:hideMark/>
          </w:tcPr>
          <w:p w:rsidR="003F3664" w:rsidRPr="006004A2" w:rsidRDefault="003F3664" w:rsidP="003C5BC6"/>
        </w:tc>
        <w:tc>
          <w:tcPr>
            <w:tcW w:w="2831" w:type="dxa"/>
            <w:shd w:val="clear" w:color="auto" w:fill="auto"/>
            <w:vAlign w:val="center"/>
            <w:hideMark/>
          </w:tcPr>
          <w:p w:rsidR="003F3664" w:rsidRPr="006004A2" w:rsidRDefault="003F3664" w:rsidP="003C5BC6">
            <w:r w:rsidRPr="006004A2">
              <w:t>с. Газ-Сале</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1702</w:t>
            </w:r>
          </w:p>
        </w:tc>
        <w:tc>
          <w:tcPr>
            <w:tcW w:w="1134" w:type="dxa"/>
            <w:shd w:val="clear" w:color="auto" w:fill="auto"/>
            <w:vAlign w:val="center"/>
            <w:hideMark/>
          </w:tcPr>
          <w:p w:rsidR="003F3664" w:rsidRPr="006004A2" w:rsidRDefault="003F3664" w:rsidP="0069779E">
            <w:pPr>
              <w:jc w:val="right"/>
            </w:pPr>
            <w:r w:rsidRPr="006004A2">
              <w:t>1 721</w:t>
            </w:r>
          </w:p>
        </w:tc>
        <w:tc>
          <w:tcPr>
            <w:tcW w:w="992" w:type="dxa"/>
            <w:shd w:val="clear" w:color="auto" w:fill="auto"/>
            <w:vAlign w:val="center"/>
            <w:hideMark/>
          </w:tcPr>
          <w:p w:rsidR="003F3664" w:rsidRPr="006004A2" w:rsidRDefault="003F3664" w:rsidP="0069779E">
            <w:pPr>
              <w:jc w:val="right"/>
            </w:pPr>
            <w:r w:rsidRPr="006004A2">
              <w:t>1 734</w:t>
            </w:r>
          </w:p>
        </w:tc>
        <w:tc>
          <w:tcPr>
            <w:tcW w:w="1644" w:type="dxa"/>
            <w:shd w:val="clear" w:color="auto" w:fill="auto"/>
            <w:noWrap/>
            <w:vAlign w:val="center"/>
            <w:hideMark/>
          </w:tcPr>
          <w:p w:rsidR="003F3664" w:rsidRPr="006004A2" w:rsidRDefault="003F3664" w:rsidP="0069779E">
            <w:pPr>
              <w:jc w:val="right"/>
            </w:pPr>
            <w:r w:rsidRPr="006004A2">
              <w:t>102</w:t>
            </w:r>
          </w:p>
        </w:tc>
      </w:tr>
      <w:tr w:rsidR="003F3664" w:rsidRPr="006004A2" w:rsidTr="008471A4">
        <w:tc>
          <w:tcPr>
            <w:tcW w:w="576" w:type="dxa"/>
            <w:shd w:val="clear" w:color="auto" w:fill="auto"/>
            <w:vAlign w:val="center"/>
            <w:hideMark/>
          </w:tcPr>
          <w:p w:rsidR="003F3664" w:rsidRPr="006004A2" w:rsidRDefault="003F3664" w:rsidP="003C5BC6"/>
        </w:tc>
        <w:tc>
          <w:tcPr>
            <w:tcW w:w="2831" w:type="dxa"/>
            <w:shd w:val="clear" w:color="auto" w:fill="auto"/>
            <w:vAlign w:val="center"/>
            <w:hideMark/>
          </w:tcPr>
          <w:p w:rsidR="003F3664" w:rsidRPr="006004A2" w:rsidRDefault="003F3664" w:rsidP="003C5BC6">
            <w:r w:rsidRPr="006004A2">
              <w:t>с. Гыда</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3618</w:t>
            </w:r>
          </w:p>
        </w:tc>
        <w:tc>
          <w:tcPr>
            <w:tcW w:w="1134" w:type="dxa"/>
            <w:shd w:val="clear" w:color="auto" w:fill="auto"/>
            <w:vAlign w:val="center"/>
            <w:hideMark/>
          </w:tcPr>
          <w:p w:rsidR="003F3664" w:rsidRPr="006004A2" w:rsidRDefault="003F3664" w:rsidP="0069779E">
            <w:pPr>
              <w:jc w:val="right"/>
            </w:pPr>
            <w:r w:rsidRPr="006004A2">
              <w:t>3 692</w:t>
            </w:r>
          </w:p>
        </w:tc>
        <w:tc>
          <w:tcPr>
            <w:tcW w:w="992" w:type="dxa"/>
            <w:shd w:val="clear" w:color="auto" w:fill="auto"/>
            <w:vAlign w:val="center"/>
            <w:hideMark/>
          </w:tcPr>
          <w:p w:rsidR="003F3664" w:rsidRPr="006004A2" w:rsidRDefault="003F3664" w:rsidP="0069779E">
            <w:pPr>
              <w:jc w:val="right"/>
            </w:pPr>
            <w:r w:rsidRPr="006004A2">
              <w:t>3 747</w:t>
            </w:r>
          </w:p>
        </w:tc>
        <w:tc>
          <w:tcPr>
            <w:tcW w:w="1644" w:type="dxa"/>
            <w:shd w:val="clear" w:color="auto" w:fill="auto"/>
            <w:noWrap/>
            <w:vAlign w:val="center"/>
            <w:hideMark/>
          </w:tcPr>
          <w:p w:rsidR="003F3664" w:rsidRPr="006004A2" w:rsidRDefault="003F3664" w:rsidP="0069779E">
            <w:pPr>
              <w:jc w:val="right"/>
            </w:pPr>
            <w:r w:rsidRPr="006004A2">
              <w:t>104</w:t>
            </w:r>
          </w:p>
        </w:tc>
      </w:tr>
      <w:tr w:rsidR="003F3664" w:rsidRPr="006004A2" w:rsidTr="008471A4">
        <w:tc>
          <w:tcPr>
            <w:tcW w:w="576" w:type="dxa"/>
            <w:shd w:val="clear" w:color="auto" w:fill="auto"/>
            <w:vAlign w:val="center"/>
            <w:hideMark/>
          </w:tcPr>
          <w:p w:rsidR="003F3664" w:rsidRPr="006004A2" w:rsidRDefault="003F3664" w:rsidP="003C5BC6"/>
        </w:tc>
        <w:tc>
          <w:tcPr>
            <w:tcW w:w="2831" w:type="dxa"/>
            <w:shd w:val="clear" w:color="auto" w:fill="auto"/>
            <w:vAlign w:val="center"/>
            <w:hideMark/>
          </w:tcPr>
          <w:p w:rsidR="003F3664" w:rsidRPr="006004A2" w:rsidRDefault="003F3664" w:rsidP="003C5BC6">
            <w:r w:rsidRPr="006004A2">
              <w:t>с. Находка</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1335</w:t>
            </w:r>
          </w:p>
        </w:tc>
        <w:tc>
          <w:tcPr>
            <w:tcW w:w="1134" w:type="dxa"/>
            <w:shd w:val="clear" w:color="auto" w:fill="auto"/>
            <w:vAlign w:val="center"/>
            <w:hideMark/>
          </w:tcPr>
          <w:p w:rsidR="003F3664" w:rsidRPr="006004A2" w:rsidRDefault="003F3664" w:rsidP="0069779E">
            <w:pPr>
              <w:jc w:val="right"/>
            </w:pPr>
            <w:r w:rsidRPr="006004A2">
              <w:t>1 365</w:t>
            </w:r>
          </w:p>
        </w:tc>
        <w:tc>
          <w:tcPr>
            <w:tcW w:w="992" w:type="dxa"/>
            <w:shd w:val="clear" w:color="auto" w:fill="auto"/>
            <w:vAlign w:val="center"/>
            <w:hideMark/>
          </w:tcPr>
          <w:p w:rsidR="003F3664" w:rsidRPr="006004A2" w:rsidRDefault="003F3664" w:rsidP="0069779E">
            <w:pPr>
              <w:jc w:val="right"/>
            </w:pPr>
            <w:r w:rsidRPr="006004A2">
              <w:t>1 380</w:t>
            </w:r>
          </w:p>
        </w:tc>
        <w:tc>
          <w:tcPr>
            <w:tcW w:w="1644" w:type="dxa"/>
            <w:shd w:val="clear" w:color="auto" w:fill="auto"/>
            <w:noWrap/>
            <w:vAlign w:val="center"/>
            <w:hideMark/>
          </w:tcPr>
          <w:p w:rsidR="003F3664" w:rsidRPr="006004A2" w:rsidRDefault="003F3664" w:rsidP="0069779E">
            <w:pPr>
              <w:jc w:val="right"/>
            </w:pPr>
            <w:r w:rsidRPr="006004A2">
              <w:t>103</w:t>
            </w:r>
          </w:p>
        </w:tc>
      </w:tr>
      <w:tr w:rsidR="00055466" w:rsidRPr="006004A2" w:rsidTr="008471A4">
        <w:tc>
          <w:tcPr>
            <w:tcW w:w="576" w:type="dxa"/>
            <w:shd w:val="clear" w:color="auto" w:fill="auto"/>
            <w:vAlign w:val="center"/>
          </w:tcPr>
          <w:p w:rsidR="00055466" w:rsidRPr="006004A2" w:rsidRDefault="00055466" w:rsidP="003C5BC6"/>
        </w:tc>
        <w:tc>
          <w:tcPr>
            <w:tcW w:w="2831" w:type="dxa"/>
            <w:shd w:val="clear" w:color="auto" w:fill="auto"/>
            <w:vAlign w:val="center"/>
          </w:tcPr>
          <w:p w:rsidR="00055466" w:rsidRPr="006004A2" w:rsidRDefault="00A11D3E" w:rsidP="003C5BC6">
            <w:r w:rsidRPr="006004A2">
              <w:t>м</w:t>
            </w:r>
            <w:r w:rsidR="00055466" w:rsidRPr="006004A2">
              <w:t>ежселенн</w:t>
            </w:r>
            <w:r w:rsidRPr="006004A2">
              <w:t xml:space="preserve">ая </w:t>
            </w:r>
            <w:r w:rsidR="00055466" w:rsidRPr="006004A2">
              <w:t>территори</w:t>
            </w:r>
            <w:r w:rsidRPr="006004A2">
              <w:t>я</w:t>
            </w:r>
          </w:p>
        </w:tc>
        <w:tc>
          <w:tcPr>
            <w:tcW w:w="1320" w:type="dxa"/>
            <w:shd w:val="clear" w:color="auto" w:fill="auto"/>
            <w:vAlign w:val="center"/>
          </w:tcPr>
          <w:p w:rsidR="00055466" w:rsidRPr="006004A2" w:rsidRDefault="00055466" w:rsidP="00C33877">
            <w:pPr>
              <w:jc w:val="center"/>
            </w:pPr>
            <w:r w:rsidRPr="006004A2">
              <w:t>чел.</w:t>
            </w:r>
          </w:p>
        </w:tc>
        <w:tc>
          <w:tcPr>
            <w:tcW w:w="948" w:type="dxa"/>
            <w:shd w:val="clear" w:color="auto" w:fill="auto"/>
            <w:vAlign w:val="center"/>
          </w:tcPr>
          <w:p w:rsidR="00055466" w:rsidRPr="006004A2" w:rsidRDefault="00055466" w:rsidP="0069779E">
            <w:pPr>
              <w:jc w:val="right"/>
            </w:pPr>
            <w:r w:rsidRPr="006004A2">
              <w:t>710</w:t>
            </w:r>
          </w:p>
        </w:tc>
        <w:tc>
          <w:tcPr>
            <w:tcW w:w="1134" w:type="dxa"/>
            <w:shd w:val="clear" w:color="auto" w:fill="auto"/>
            <w:vAlign w:val="center"/>
          </w:tcPr>
          <w:p w:rsidR="00055466" w:rsidRPr="006004A2" w:rsidRDefault="00055466" w:rsidP="0069779E">
            <w:pPr>
              <w:jc w:val="right"/>
            </w:pPr>
            <w:r w:rsidRPr="006004A2">
              <w:t>711</w:t>
            </w:r>
          </w:p>
        </w:tc>
        <w:tc>
          <w:tcPr>
            <w:tcW w:w="992" w:type="dxa"/>
            <w:shd w:val="clear" w:color="auto" w:fill="auto"/>
            <w:vAlign w:val="center"/>
          </w:tcPr>
          <w:p w:rsidR="00055466" w:rsidRPr="006004A2" w:rsidRDefault="00055466" w:rsidP="0069779E">
            <w:pPr>
              <w:jc w:val="right"/>
            </w:pPr>
            <w:r w:rsidRPr="006004A2">
              <w:t>711</w:t>
            </w:r>
          </w:p>
        </w:tc>
        <w:tc>
          <w:tcPr>
            <w:tcW w:w="1644" w:type="dxa"/>
            <w:shd w:val="clear" w:color="auto" w:fill="auto"/>
            <w:noWrap/>
            <w:vAlign w:val="center"/>
          </w:tcPr>
          <w:p w:rsidR="00055466" w:rsidRPr="006004A2" w:rsidRDefault="00055466" w:rsidP="0069779E">
            <w:pPr>
              <w:jc w:val="right"/>
            </w:pPr>
            <w:r w:rsidRPr="006004A2">
              <w:t>100</w:t>
            </w:r>
          </w:p>
        </w:tc>
      </w:tr>
      <w:tr w:rsidR="006B1424" w:rsidRPr="006004A2" w:rsidTr="008471A4">
        <w:tc>
          <w:tcPr>
            <w:tcW w:w="576" w:type="dxa"/>
            <w:shd w:val="clear" w:color="auto" w:fill="auto"/>
            <w:vAlign w:val="center"/>
            <w:hideMark/>
          </w:tcPr>
          <w:p w:rsidR="006B1424" w:rsidRPr="006004A2" w:rsidRDefault="006B1424" w:rsidP="006B1424">
            <w:r w:rsidRPr="006004A2">
              <w:t>1.2</w:t>
            </w:r>
          </w:p>
        </w:tc>
        <w:tc>
          <w:tcPr>
            <w:tcW w:w="2831" w:type="dxa"/>
            <w:shd w:val="clear" w:color="auto" w:fill="auto"/>
            <w:vAlign w:val="center"/>
            <w:hideMark/>
          </w:tcPr>
          <w:p w:rsidR="006B1424" w:rsidRPr="006004A2" w:rsidRDefault="006B1424" w:rsidP="006B1424">
            <w:r w:rsidRPr="006004A2">
              <w:t>Число родившихся</w:t>
            </w:r>
          </w:p>
        </w:tc>
        <w:tc>
          <w:tcPr>
            <w:tcW w:w="1320" w:type="dxa"/>
            <w:shd w:val="clear" w:color="auto" w:fill="auto"/>
            <w:vAlign w:val="center"/>
            <w:hideMark/>
          </w:tcPr>
          <w:p w:rsidR="006B1424" w:rsidRPr="006004A2" w:rsidRDefault="006B1424" w:rsidP="006B1424">
            <w:pPr>
              <w:jc w:val="center"/>
            </w:pPr>
            <w:r w:rsidRPr="006004A2">
              <w:t>чел.</w:t>
            </w:r>
          </w:p>
        </w:tc>
        <w:tc>
          <w:tcPr>
            <w:tcW w:w="948" w:type="dxa"/>
            <w:shd w:val="clear" w:color="auto" w:fill="auto"/>
            <w:vAlign w:val="center"/>
            <w:hideMark/>
          </w:tcPr>
          <w:p w:rsidR="006B1424" w:rsidRPr="006004A2" w:rsidRDefault="006B1424" w:rsidP="006B1424">
            <w:pPr>
              <w:jc w:val="right"/>
            </w:pPr>
            <w:r w:rsidRPr="006004A2">
              <w:t>339</w:t>
            </w:r>
          </w:p>
        </w:tc>
        <w:tc>
          <w:tcPr>
            <w:tcW w:w="1134" w:type="dxa"/>
            <w:shd w:val="clear" w:color="auto" w:fill="auto"/>
            <w:vAlign w:val="center"/>
            <w:hideMark/>
          </w:tcPr>
          <w:p w:rsidR="006B1424" w:rsidRPr="006004A2" w:rsidRDefault="006B1424" w:rsidP="006B1424">
            <w:pPr>
              <w:jc w:val="right"/>
            </w:pPr>
            <w:r w:rsidRPr="006004A2">
              <w:t>372</w:t>
            </w:r>
          </w:p>
        </w:tc>
        <w:tc>
          <w:tcPr>
            <w:tcW w:w="992" w:type="dxa"/>
            <w:shd w:val="clear" w:color="auto" w:fill="auto"/>
            <w:vAlign w:val="center"/>
            <w:hideMark/>
          </w:tcPr>
          <w:p w:rsidR="006B1424" w:rsidRPr="006004A2" w:rsidRDefault="006B1424" w:rsidP="006B1424">
            <w:pPr>
              <w:jc w:val="right"/>
            </w:pPr>
            <w:r w:rsidRPr="006004A2">
              <w:t>370</w:t>
            </w:r>
          </w:p>
        </w:tc>
        <w:tc>
          <w:tcPr>
            <w:tcW w:w="1644" w:type="dxa"/>
            <w:shd w:val="clear" w:color="auto" w:fill="auto"/>
            <w:noWrap/>
            <w:vAlign w:val="center"/>
            <w:hideMark/>
          </w:tcPr>
          <w:p w:rsidR="006B1424" w:rsidRPr="006004A2" w:rsidRDefault="006B1424" w:rsidP="006B1424">
            <w:pPr>
              <w:jc w:val="right"/>
            </w:pPr>
            <w:r w:rsidRPr="006004A2">
              <w:t>109,1</w:t>
            </w:r>
          </w:p>
        </w:tc>
      </w:tr>
      <w:tr w:rsidR="006B1424" w:rsidRPr="006004A2" w:rsidTr="008471A4">
        <w:tc>
          <w:tcPr>
            <w:tcW w:w="576" w:type="dxa"/>
            <w:shd w:val="clear" w:color="auto" w:fill="auto"/>
            <w:vAlign w:val="center"/>
            <w:hideMark/>
          </w:tcPr>
          <w:p w:rsidR="006B1424" w:rsidRPr="006004A2" w:rsidRDefault="006B1424" w:rsidP="006B1424">
            <w:r w:rsidRPr="006004A2">
              <w:t>1.3</w:t>
            </w:r>
          </w:p>
        </w:tc>
        <w:tc>
          <w:tcPr>
            <w:tcW w:w="2831" w:type="dxa"/>
            <w:shd w:val="clear" w:color="auto" w:fill="auto"/>
            <w:vAlign w:val="center"/>
            <w:hideMark/>
          </w:tcPr>
          <w:p w:rsidR="006B1424" w:rsidRPr="006004A2" w:rsidRDefault="006B1424" w:rsidP="006B1424">
            <w:r w:rsidRPr="006004A2">
              <w:t>Число умерших</w:t>
            </w:r>
          </w:p>
        </w:tc>
        <w:tc>
          <w:tcPr>
            <w:tcW w:w="1320" w:type="dxa"/>
            <w:shd w:val="clear" w:color="auto" w:fill="auto"/>
            <w:vAlign w:val="center"/>
            <w:hideMark/>
          </w:tcPr>
          <w:p w:rsidR="006B1424" w:rsidRPr="006004A2" w:rsidRDefault="006B1424" w:rsidP="006B1424">
            <w:pPr>
              <w:jc w:val="center"/>
            </w:pPr>
            <w:r w:rsidRPr="006004A2">
              <w:t>чел.</w:t>
            </w:r>
          </w:p>
        </w:tc>
        <w:tc>
          <w:tcPr>
            <w:tcW w:w="948" w:type="dxa"/>
            <w:shd w:val="clear" w:color="auto" w:fill="auto"/>
            <w:vAlign w:val="center"/>
            <w:hideMark/>
          </w:tcPr>
          <w:p w:rsidR="006B1424" w:rsidRPr="006004A2" w:rsidRDefault="006B1424" w:rsidP="006B1424">
            <w:pPr>
              <w:jc w:val="right"/>
            </w:pPr>
            <w:r w:rsidRPr="006004A2">
              <w:t>130</w:t>
            </w:r>
          </w:p>
        </w:tc>
        <w:tc>
          <w:tcPr>
            <w:tcW w:w="1134" w:type="dxa"/>
            <w:shd w:val="clear" w:color="auto" w:fill="auto"/>
            <w:vAlign w:val="center"/>
            <w:hideMark/>
          </w:tcPr>
          <w:p w:rsidR="006B1424" w:rsidRPr="006004A2" w:rsidRDefault="006B1424" w:rsidP="006B1424">
            <w:pPr>
              <w:jc w:val="right"/>
            </w:pPr>
            <w:r w:rsidRPr="006004A2">
              <w:t>122</w:t>
            </w:r>
          </w:p>
        </w:tc>
        <w:tc>
          <w:tcPr>
            <w:tcW w:w="992" w:type="dxa"/>
            <w:shd w:val="clear" w:color="auto" w:fill="auto"/>
            <w:vAlign w:val="center"/>
            <w:hideMark/>
          </w:tcPr>
          <w:p w:rsidR="006B1424" w:rsidRPr="006004A2" w:rsidRDefault="006B1424" w:rsidP="006B1424">
            <w:pPr>
              <w:jc w:val="right"/>
            </w:pPr>
            <w:r w:rsidRPr="006004A2">
              <w:t>147</w:t>
            </w:r>
          </w:p>
        </w:tc>
        <w:tc>
          <w:tcPr>
            <w:tcW w:w="1644" w:type="dxa"/>
            <w:shd w:val="clear" w:color="auto" w:fill="auto"/>
            <w:noWrap/>
            <w:vAlign w:val="center"/>
            <w:hideMark/>
          </w:tcPr>
          <w:p w:rsidR="006B1424" w:rsidRPr="006004A2" w:rsidRDefault="006B1424" w:rsidP="006B1424">
            <w:pPr>
              <w:jc w:val="right"/>
            </w:pPr>
            <w:r w:rsidRPr="006004A2">
              <w:t>113,1</w:t>
            </w:r>
          </w:p>
        </w:tc>
      </w:tr>
      <w:tr w:rsidR="006B1424" w:rsidRPr="006004A2" w:rsidTr="008471A4">
        <w:tc>
          <w:tcPr>
            <w:tcW w:w="576" w:type="dxa"/>
            <w:shd w:val="clear" w:color="auto" w:fill="auto"/>
            <w:vAlign w:val="center"/>
            <w:hideMark/>
          </w:tcPr>
          <w:p w:rsidR="006B1424" w:rsidRPr="006004A2" w:rsidRDefault="006B1424" w:rsidP="006B1424">
            <w:r w:rsidRPr="006004A2">
              <w:t>1.4</w:t>
            </w:r>
          </w:p>
        </w:tc>
        <w:tc>
          <w:tcPr>
            <w:tcW w:w="2831" w:type="dxa"/>
            <w:shd w:val="clear" w:color="auto" w:fill="auto"/>
            <w:vAlign w:val="center"/>
            <w:hideMark/>
          </w:tcPr>
          <w:p w:rsidR="006B1424" w:rsidRPr="006004A2" w:rsidRDefault="006B1424" w:rsidP="006B1424">
            <w:r w:rsidRPr="006004A2">
              <w:t>Естественный прирост</w:t>
            </w:r>
          </w:p>
        </w:tc>
        <w:tc>
          <w:tcPr>
            <w:tcW w:w="1320" w:type="dxa"/>
            <w:shd w:val="clear" w:color="auto" w:fill="auto"/>
            <w:vAlign w:val="center"/>
            <w:hideMark/>
          </w:tcPr>
          <w:p w:rsidR="006B1424" w:rsidRPr="006004A2" w:rsidRDefault="006B1424" w:rsidP="006B1424">
            <w:pPr>
              <w:jc w:val="center"/>
            </w:pPr>
            <w:r w:rsidRPr="006004A2">
              <w:t>чел.</w:t>
            </w:r>
          </w:p>
        </w:tc>
        <w:tc>
          <w:tcPr>
            <w:tcW w:w="948" w:type="dxa"/>
            <w:shd w:val="clear" w:color="auto" w:fill="auto"/>
            <w:vAlign w:val="center"/>
            <w:hideMark/>
          </w:tcPr>
          <w:p w:rsidR="006B1424" w:rsidRPr="006004A2" w:rsidRDefault="006B1424" w:rsidP="006B1424">
            <w:pPr>
              <w:jc w:val="right"/>
            </w:pPr>
            <w:r w:rsidRPr="006004A2">
              <w:t>209</w:t>
            </w:r>
          </w:p>
        </w:tc>
        <w:tc>
          <w:tcPr>
            <w:tcW w:w="1134" w:type="dxa"/>
            <w:shd w:val="clear" w:color="auto" w:fill="auto"/>
            <w:vAlign w:val="center"/>
            <w:hideMark/>
          </w:tcPr>
          <w:p w:rsidR="006B1424" w:rsidRPr="006004A2" w:rsidRDefault="006B1424" w:rsidP="006B1424">
            <w:pPr>
              <w:jc w:val="right"/>
            </w:pPr>
            <w:r w:rsidRPr="006004A2">
              <w:t>250</w:t>
            </w:r>
          </w:p>
        </w:tc>
        <w:tc>
          <w:tcPr>
            <w:tcW w:w="992" w:type="dxa"/>
            <w:shd w:val="clear" w:color="auto" w:fill="auto"/>
            <w:vAlign w:val="center"/>
            <w:hideMark/>
          </w:tcPr>
          <w:p w:rsidR="006B1424" w:rsidRPr="006004A2" w:rsidRDefault="006B1424" w:rsidP="006B1424">
            <w:pPr>
              <w:jc w:val="right"/>
            </w:pPr>
            <w:r w:rsidRPr="006004A2">
              <w:t>223</w:t>
            </w:r>
          </w:p>
        </w:tc>
        <w:tc>
          <w:tcPr>
            <w:tcW w:w="1644" w:type="dxa"/>
            <w:shd w:val="clear" w:color="auto" w:fill="auto"/>
            <w:noWrap/>
            <w:vAlign w:val="center"/>
            <w:hideMark/>
          </w:tcPr>
          <w:p w:rsidR="006B1424" w:rsidRPr="006004A2" w:rsidRDefault="006B1424" w:rsidP="006B1424">
            <w:pPr>
              <w:jc w:val="right"/>
            </w:pPr>
            <w:r w:rsidRPr="006004A2">
              <w:t>106,7</w:t>
            </w:r>
          </w:p>
        </w:tc>
      </w:tr>
      <w:tr w:rsidR="003F3664" w:rsidRPr="006004A2" w:rsidTr="008471A4">
        <w:tc>
          <w:tcPr>
            <w:tcW w:w="576" w:type="dxa"/>
            <w:shd w:val="clear" w:color="auto" w:fill="auto"/>
            <w:vAlign w:val="center"/>
            <w:hideMark/>
          </w:tcPr>
          <w:p w:rsidR="003F3664" w:rsidRPr="006004A2" w:rsidRDefault="003F3664" w:rsidP="003C5BC6">
            <w:r w:rsidRPr="006004A2">
              <w:t>1.5</w:t>
            </w:r>
          </w:p>
        </w:tc>
        <w:tc>
          <w:tcPr>
            <w:tcW w:w="2831" w:type="dxa"/>
            <w:shd w:val="clear" w:color="auto" w:fill="auto"/>
            <w:vAlign w:val="center"/>
            <w:hideMark/>
          </w:tcPr>
          <w:p w:rsidR="003F3664" w:rsidRPr="006004A2" w:rsidRDefault="003F3664" w:rsidP="003C5BC6">
            <w:r w:rsidRPr="006004A2">
              <w:t>Число прибывших</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782</w:t>
            </w:r>
          </w:p>
        </w:tc>
        <w:tc>
          <w:tcPr>
            <w:tcW w:w="1134" w:type="dxa"/>
            <w:shd w:val="clear" w:color="auto" w:fill="auto"/>
            <w:vAlign w:val="center"/>
            <w:hideMark/>
          </w:tcPr>
          <w:p w:rsidR="003F3664" w:rsidRPr="006004A2" w:rsidRDefault="003F3664" w:rsidP="0069779E">
            <w:pPr>
              <w:jc w:val="right"/>
            </w:pPr>
            <w:r w:rsidRPr="006004A2">
              <w:t>651</w:t>
            </w:r>
          </w:p>
        </w:tc>
        <w:tc>
          <w:tcPr>
            <w:tcW w:w="992" w:type="dxa"/>
            <w:shd w:val="clear" w:color="auto" w:fill="auto"/>
            <w:vAlign w:val="center"/>
            <w:hideMark/>
          </w:tcPr>
          <w:p w:rsidR="003F3664" w:rsidRPr="006004A2" w:rsidRDefault="00B62768" w:rsidP="0069779E">
            <w:pPr>
              <w:jc w:val="right"/>
            </w:pPr>
            <w:r w:rsidRPr="006004A2">
              <w:t>613</w:t>
            </w:r>
          </w:p>
        </w:tc>
        <w:tc>
          <w:tcPr>
            <w:tcW w:w="1644" w:type="dxa"/>
            <w:shd w:val="clear" w:color="auto" w:fill="auto"/>
            <w:noWrap/>
            <w:vAlign w:val="center"/>
            <w:hideMark/>
          </w:tcPr>
          <w:p w:rsidR="003F3664" w:rsidRPr="006004A2" w:rsidRDefault="00B62768" w:rsidP="0069779E">
            <w:pPr>
              <w:jc w:val="right"/>
            </w:pPr>
            <w:r w:rsidRPr="006004A2">
              <w:t>78</w:t>
            </w:r>
          </w:p>
        </w:tc>
      </w:tr>
      <w:tr w:rsidR="003F3664" w:rsidRPr="006004A2" w:rsidTr="008471A4">
        <w:tc>
          <w:tcPr>
            <w:tcW w:w="576" w:type="dxa"/>
            <w:shd w:val="clear" w:color="auto" w:fill="auto"/>
            <w:vAlign w:val="center"/>
            <w:hideMark/>
          </w:tcPr>
          <w:p w:rsidR="003F3664" w:rsidRPr="006004A2" w:rsidRDefault="003F3664" w:rsidP="003C5BC6">
            <w:r w:rsidRPr="006004A2">
              <w:t>1.6</w:t>
            </w:r>
          </w:p>
        </w:tc>
        <w:tc>
          <w:tcPr>
            <w:tcW w:w="2831" w:type="dxa"/>
            <w:shd w:val="clear" w:color="auto" w:fill="auto"/>
            <w:vAlign w:val="center"/>
            <w:hideMark/>
          </w:tcPr>
          <w:p w:rsidR="003F3664" w:rsidRPr="006004A2" w:rsidRDefault="003F3664" w:rsidP="003C5BC6">
            <w:r w:rsidRPr="006004A2">
              <w:t>Число выбывших</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818</w:t>
            </w:r>
          </w:p>
        </w:tc>
        <w:tc>
          <w:tcPr>
            <w:tcW w:w="1134" w:type="dxa"/>
            <w:shd w:val="clear" w:color="auto" w:fill="auto"/>
            <w:vAlign w:val="center"/>
            <w:hideMark/>
          </w:tcPr>
          <w:p w:rsidR="003F3664" w:rsidRPr="006004A2" w:rsidRDefault="003F3664" w:rsidP="0069779E">
            <w:pPr>
              <w:jc w:val="right"/>
            </w:pPr>
            <w:r w:rsidRPr="006004A2">
              <w:t>759</w:t>
            </w:r>
          </w:p>
        </w:tc>
        <w:tc>
          <w:tcPr>
            <w:tcW w:w="992" w:type="dxa"/>
            <w:shd w:val="clear" w:color="auto" w:fill="auto"/>
            <w:hideMark/>
          </w:tcPr>
          <w:p w:rsidR="003F3664" w:rsidRPr="006004A2" w:rsidRDefault="00B62768" w:rsidP="0069779E">
            <w:pPr>
              <w:jc w:val="right"/>
            </w:pPr>
            <w:r w:rsidRPr="006004A2">
              <w:t>559</w:t>
            </w:r>
          </w:p>
        </w:tc>
        <w:tc>
          <w:tcPr>
            <w:tcW w:w="1644" w:type="dxa"/>
            <w:shd w:val="clear" w:color="auto" w:fill="auto"/>
            <w:noWrap/>
            <w:vAlign w:val="center"/>
            <w:hideMark/>
          </w:tcPr>
          <w:p w:rsidR="003F3664" w:rsidRPr="006004A2" w:rsidRDefault="00B62768" w:rsidP="0069779E">
            <w:pPr>
              <w:jc w:val="right"/>
            </w:pPr>
            <w:r w:rsidRPr="006004A2">
              <w:t>68</w:t>
            </w:r>
          </w:p>
        </w:tc>
      </w:tr>
      <w:tr w:rsidR="003F3664" w:rsidRPr="006004A2" w:rsidTr="00864B64">
        <w:trPr>
          <w:trHeight w:val="93"/>
        </w:trPr>
        <w:tc>
          <w:tcPr>
            <w:tcW w:w="576" w:type="dxa"/>
            <w:shd w:val="clear" w:color="auto" w:fill="auto"/>
            <w:vAlign w:val="center"/>
            <w:hideMark/>
          </w:tcPr>
          <w:p w:rsidR="003F3664" w:rsidRPr="006004A2" w:rsidRDefault="003F3664" w:rsidP="003C5BC6">
            <w:r w:rsidRPr="006004A2">
              <w:t>1.7</w:t>
            </w:r>
          </w:p>
        </w:tc>
        <w:tc>
          <w:tcPr>
            <w:tcW w:w="2831" w:type="dxa"/>
            <w:shd w:val="clear" w:color="auto" w:fill="auto"/>
            <w:vAlign w:val="center"/>
            <w:hideMark/>
          </w:tcPr>
          <w:p w:rsidR="003F3664" w:rsidRPr="006004A2" w:rsidRDefault="003F3664" w:rsidP="003C5BC6">
            <w:r w:rsidRPr="006004A2">
              <w:t>Миграционный приток/отток</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-36</w:t>
            </w:r>
          </w:p>
        </w:tc>
        <w:tc>
          <w:tcPr>
            <w:tcW w:w="1134" w:type="dxa"/>
            <w:shd w:val="clear" w:color="auto" w:fill="auto"/>
            <w:vAlign w:val="center"/>
            <w:hideMark/>
          </w:tcPr>
          <w:p w:rsidR="003F3664" w:rsidRPr="006004A2" w:rsidRDefault="003F3664" w:rsidP="0069779E">
            <w:pPr>
              <w:jc w:val="right"/>
            </w:pPr>
            <w:r w:rsidRPr="006004A2">
              <w:t>-108</w:t>
            </w:r>
          </w:p>
        </w:tc>
        <w:tc>
          <w:tcPr>
            <w:tcW w:w="992" w:type="dxa"/>
            <w:shd w:val="clear" w:color="auto" w:fill="auto"/>
            <w:vAlign w:val="center"/>
            <w:hideMark/>
          </w:tcPr>
          <w:p w:rsidR="003F3664" w:rsidRPr="006004A2" w:rsidRDefault="00B62768" w:rsidP="0069779E">
            <w:pPr>
              <w:jc w:val="right"/>
            </w:pPr>
            <w:r w:rsidRPr="006004A2">
              <w:t>+54</w:t>
            </w:r>
          </w:p>
        </w:tc>
        <w:tc>
          <w:tcPr>
            <w:tcW w:w="1644" w:type="dxa"/>
            <w:shd w:val="clear" w:color="auto" w:fill="auto"/>
            <w:noWrap/>
            <w:vAlign w:val="center"/>
            <w:hideMark/>
          </w:tcPr>
          <w:p w:rsidR="003F3664" w:rsidRPr="006004A2" w:rsidRDefault="003F3664" w:rsidP="0069779E">
            <w:pPr>
              <w:jc w:val="right"/>
            </w:pPr>
            <w:r w:rsidRPr="006004A2">
              <w:t>-</w:t>
            </w:r>
          </w:p>
        </w:tc>
      </w:tr>
      <w:tr w:rsidR="003F3664" w:rsidRPr="006004A2" w:rsidTr="008471A4">
        <w:tc>
          <w:tcPr>
            <w:tcW w:w="576" w:type="dxa"/>
            <w:shd w:val="clear" w:color="auto" w:fill="auto"/>
            <w:vAlign w:val="center"/>
            <w:hideMark/>
          </w:tcPr>
          <w:p w:rsidR="003F3664" w:rsidRPr="006004A2" w:rsidRDefault="003F3664" w:rsidP="003C5BC6">
            <w:r w:rsidRPr="006004A2">
              <w:t>1.8</w:t>
            </w:r>
          </w:p>
        </w:tc>
        <w:tc>
          <w:tcPr>
            <w:tcW w:w="2831" w:type="dxa"/>
            <w:shd w:val="clear" w:color="auto" w:fill="auto"/>
            <w:vAlign w:val="center"/>
            <w:hideMark/>
          </w:tcPr>
          <w:p w:rsidR="003F3664" w:rsidRPr="006004A2" w:rsidRDefault="003F3664" w:rsidP="003C5BC6">
            <w:r w:rsidRPr="006004A2">
              <w:t>Численность населения на начало года по возрастам:</w:t>
            </w:r>
          </w:p>
        </w:tc>
        <w:tc>
          <w:tcPr>
            <w:tcW w:w="1320" w:type="dxa"/>
            <w:shd w:val="clear" w:color="auto" w:fill="auto"/>
            <w:vAlign w:val="center"/>
            <w:hideMark/>
          </w:tcPr>
          <w:p w:rsidR="003F3664" w:rsidRPr="006004A2" w:rsidRDefault="003F3664" w:rsidP="00C33877">
            <w:pPr>
              <w:jc w:val="center"/>
            </w:pPr>
          </w:p>
        </w:tc>
        <w:tc>
          <w:tcPr>
            <w:tcW w:w="948" w:type="dxa"/>
            <w:shd w:val="clear" w:color="auto" w:fill="auto"/>
            <w:vAlign w:val="center"/>
            <w:hideMark/>
          </w:tcPr>
          <w:p w:rsidR="003F3664" w:rsidRPr="006004A2" w:rsidRDefault="003F3664" w:rsidP="0069779E">
            <w:pPr>
              <w:jc w:val="right"/>
            </w:pPr>
            <w:r w:rsidRPr="006004A2">
              <w:t> </w:t>
            </w:r>
          </w:p>
        </w:tc>
        <w:tc>
          <w:tcPr>
            <w:tcW w:w="1134" w:type="dxa"/>
            <w:shd w:val="clear" w:color="auto" w:fill="auto"/>
            <w:vAlign w:val="center"/>
            <w:hideMark/>
          </w:tcPr>
          <w:p w:rsidR="003F3664" w:rsidRPr="006004A2" w:rsidRDefault="003F3664" w:rsidP="0069779E">
            <w:pPr>
              <w:jc w:val="right"/>
            </w:pPr>
            <w:r w:rsidRPr="006004A2">
              <w:t> </w:t>
            </w:r>
          </w:p>
        </w:tc>
        <w:tc>
          <w:tcPr>
            <w:tcW w:w="992" w:type="dxa"/>
            <w:shd w:val="clear" w:color="auto" w:fill="auto"/>
            <w:vAlign w:val="center"/>
            <w:hideMark/>
          </w:tcPr>
          <w:p w:rsidR="003F3664" w:rsidRPr="006004A2" w:rsidRDefault="003F3664" w:rsidP="0069779E">
            <w:pPr>
              <w:jc w:val="right"/>
            </w:pPr>
            <w:r w:rsidRPr="006004A2">
              <w:t> </w:t>
            </w:r>
          </w:p>
        </w:tc>
        <w:tc>
          <w:tcPr>
            <w:tcW w:w="1644" w:type="dxa"/>
            <w:shd w:val="clear" w:color="auto" w:fill="auto"/>
            <w:noWrap/>
            <w:vAlign w:val="center"/>
            <w:hideMark/>
          </w:tcPr>
          <w:p w:rsidR="003F3664" w:rsidRPr="006004A2" w:rsidRDefault="003F3664" w:rsidP="0069779E">
            <w:pPr>
              <w:jc w:val="right"/>
            </w:pPr>
            <w:r w:rsidRPr="006004A2">
              <w:t> </w:t>
            </w:r>
          </w:p>
        </w:tc>
      </w:tr>
      <w:tr w:rsidR="003F3664" w:rsidRPr="006004A2" w:rsidTr="008471A4">
        <w:tc>
          <w:tcPr>
            <w:tcW w:w="576" w:type="dxa"/>
            <w:shd w:val="clear" w:color="auto" w:fill="auto"/>
            <w:vAlign w:val="center"/>
            <w:hideMark/>
          </w:tcPr>
          <w:p w:rsidR="003F3664" w:rsidRPr="006004A2" w:rsidRDefault="003F3664" w:rsidP="003C5BC6"/>
        </w:tc>
        <w:tc>
          <w:tcPr>
            <w:tcW w:w="2831" w:type="dxa"/>
            <w:shd w:val="clear" w:color="auto" w:fill="auto"/>
            <w:vAlign w:val="center"/>
            <w:hideMark/>
          </w:tcPr>
          <w:p w:rsidR="003F3664" w:rsidRPr="006004A2" w:rsidRDefault="003F3664" w:rsidP="003C5BC6">
            <w:r w:rsidRPr="006004A2">
              <w:t>моложе трудоспособного возраста</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5 872</w:t>
            </w:r>
          </w:p>
        </w:tc>
        <w:tc>
          <w:tcPr>
            <w:tcW w:w="1134" w:type="dxa"/>
            <w:shd w:val="clear" w:color="auto" w:fill="auto"/>
            <w:vAlign w:val="center"/>
            <w:hideMark/>
          </w:tcPr>
          <w:p w:rsidR="003F3664" w:rsidRPr="006004A2" w:rsidRDefault="003F3664" w:rsidP="0069779E">
            <w:pPr>
              <w:jc w:val="right"/>
            </w:pPr>
            <w:r w:rsidRPr="006004A2">
              <w:t>5 875</w:t>
            </w:r>
          </w:p>
        </w:tc>
        <w:tc>
          <w:tcPr>
            <w:tcW w:w="992" w:type="dxa"/>
            <w:shd w:val="clear" w:color="auto" w:fill="auto"/>
            <w:vAlign w:val="center"/>
            <w:hideMark/>
          </w:tcPr>
          <w:p w:rsidR="003F3664" w:rsidRPr="006004A2" w:rsidRDefault="003F3664" w:rsidP="0069779E">
            <w:pPr>
              <w:jc w:val="right"/>
            </w:pPr>
            <w:r w:rsidRPr="006004A2">
              <w:t>5 892</w:t>
            </w:r>
          </w:p>
        </w:tc>
        <w:tc>
          <w:tcPr>
            <w:tcW w:w="1644" w:type="dxa"/>
            <w:shd w:val="clear" w:color="auto" w:fill="auto"/>
            <w:noWrap/>
            <w:vAlign w:val="center"/>
            <w:hideMark/>
          </w:tcPr>
          <w:p w:rsidR="003F3664" w:rsidRPr="006004A2" w:rsidRDefault="003F3664" w:rsidP="0069779E">
            <w:pPr>
              <w:jc w:val="right"/>
            </w:pPr>
            <w:r w:rsidRPr="006004A2">
              <w:t>100</w:t>
            </w:r>
          </w:p>
        </w:tc>
      </w:tr>
      <w:tr w:rsidR="003F3664" w:rsidRPr="006004A2" w:rsidTr="008471A4">
        <w:tc>
          <w:tcPr>
            <w:tcW w:w="576" w:type="dxa"/>
            <w:shd w:val="clear" w:color="auto" w:fill="auto"/>
            <w:vAlign w:val="center"/>
            <w:hideMark/>
          </w:tcPr>
          <w:p w:rsidR="003F3664" w:rsidRPr="006004A2" w:rsidRDefault="003F3664" w:rsidP="003C5BC6"/>
        </w:tc>
        <w:tc>
          <w:tcPr>
            <w:tcW w:w="2831" w:type="dxa"/>
            <w:shd w:val="clear" w:color="auto" w:fill="auto"/>
            <w:vAlign w:val="center"/>
            <w:hideMark/>
          </w:tcPr>
          <w:p w:rsidR="003F3664" w:rsidRPr="006004A2" w:rsidRDefault="003F3664" w:rsidP="003C5BC6">
            <w:r w:rsidRPr="006004A2">
              <w:t>трудоспособный возраст</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9 523</w:t>
            </w:r>
          </w:p>
        </w:tc>
        <w:tc>
          <w:tcPr>
            <w:tcW w:w="1134" w:type="dxa"/>
            <w:shd w:val="clear" w:color="auto" w:fill="auto"/>
            <w:vAlign w:val="center"/>
            <w:hideMark/>
          </w:tcPr>
          <w:p w:rsidR="003F3664" w:rsidRPr="006004A2" w:rsidRDefault="003F3664" w:rsidP="0069779E">
            <w:pPr>
              <w:jc w:val="right"/>
            </w:pPr>
            <w:r w:rsidRPr="006004A2">
              <w:t>9 594</w:t>
            </w:r>
          </w:p>
        </w:tc>
        <w:tc>
          <w:tcPr>
            <w:tcW w:w="992" w:type="dxa"/>
            <w:shd w:val="clear" w:color="auto" w:fill="auto"/>
            <w:vAlign w:val="center"/>
            <w:hideMark/>
          </w:tcPr>
          <w:p w:rsidR="003F3664" w:rsidRPr="006004A2" w:rsidRDefault="003F3664" w:rsidP="0069779E">
            <w:pPr>
              <w:jc w:val="right"/>
            </w:pPr>
            <w:r w:rsidRPr="006004A2">
              <w:t>9 798</w:t>
            </w:r>
          </w:p>
        </w:tc>
        <w:tc>
          <w:tcPr>
            <w:tcW w:w="1644" w:type="dxa"/>
            <w:shd w:val="clear" w:color="auto" w:fill="auto"/>
            <w:noWrap/>
            <w:vAlign w:val="center"/>
            <w:hideMark/>
          </w:tcPr>
          <w:p w:rsidR="003F3664" w:rsidRPr="006004A2" w:rsidRDefault="003F3664" w:rsidP="0069779E">
            <w:pPr>
              <w:jc w:val="right"/>
            </w:pPr>
            <w:r w:rsidRPr="006004A2">
              <w:t>103</w:t>
            </w:r>
          </w:p>
        </w:tc>
      </w:tr>
      <w:tr w:rsidR="003F3664" w:rsidRPr="006004A2" w:rsidTr="008471A4">
        <w:tc>
          <w:tcPr>
            <w:tcW w:w="576" w:type="dxa"/>
            <w:shd w:val="clear" w:color="auto" w:fill="auto"/>
            <w:vAlign w:val="center"/>
            <w:hideMark/>
          </w:tcPr>
          <w:p w:rsidR="003F3664" w:rsidRPr="006004A2" w:rsidRDefault="003F3664" w:rsidP="003C5BC6"/>
        </w:tc>
        <w:tc>
          <w:tcPr>
            <w:tcW w:w="2831" w:type="dxa"/>
            <w:shd w:val="clear" w:color="auto" w:fill="auto"/>
            <w:vAlign w:val="center"/>
            <w:hideMark/>
          </w:tcPr>
          <w:p w:rsidR="003F3664" w:rsidRPr="006004A2" w:rsidRDefault="003F3664" w:rsidP="003C5BC6">
            <w:r w:rsidRPr="006004A2">
              <w:t>старше трудоспособного возраста</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1 840</w:t>
            </w:r>
          </w:p>
        </w:tc>
        <w:tc>
          <w:tcPr>
            <w:tcW w:w="1134" w:type="dxa"/>
            <w:shd w:val="clear" w:color="auto" w:fill="auto"/>
            <w:vAlign w:val="center"/>
            <w:hideMark/>
          </w:tcPr>
          <w:p w:rsidR="003F3664" w:rsidRPr="006004A2" w:rsidRDefault="003F3664" w:rsidP="0069779E">
            <w:pPr>
              <w:jc w:val="right"/>
            </w:pPr>
            <w:r w:rsidRPr="006004A2">
              <w:t>1 936</w:t>
            </w:r>
          </w:p>
        </w:tc>
        <w:tc>
          <w:tcPr>
            <w:tcW w:w="992" w:type="dxa"/>
            <w:shd w:val="clear" w:color="auto" w:fill="auto"/>
            <w:vAlign w:val="center"/>
            <w:hideMark/>
          </w:tcPr>
          <w:p w:rsidR="003F3664" w:rsidRPr="006004A2" w:rsidRDefault="003F3664" w:rsidP="0069779E">
            <w:pPr>
              <w:jc w:val="right"/>
            </w:pPr>
            <w:r w:rsidRPr="006004A2">
              <w:t>1 859</w:t>
            </w:r>
          </w:p>
        </w:tc>
        <w:tc>
          <w:tcPr>
            <w:tcW w:w="1644" w:type="dxa"/>
            <w:shd w:val="clear" w:color="auto" w:fill="auto"/>
            <w:noWrap/>
            <w:vAlign w:val="center"/>
            <w:hideMark/>
          </w:tcPr>
          <w:p w:rsidR="003F3664" w:rsidRPr="006004A2" w:rsidRDefault="003F3664" w:rsidP="0069779E">
            <w:pPr>
              <w:jc w:val="right"/>
            </w:pPr>
            <w:r w:rsidRPr="006004A2">
              <w:t>101</w:t>
            </w:r>
          </w:p>
        </w:tc>
      </w:tr>
      <w:tr w:rsidR="003F3664" w:rsidRPr="006004A2" w:rsidTr="008471A4">
        <w:tc>
          <w:tcPr>
            <w:tcW w:w="576" w:type="dxa"/>
            <w:shd w:val="clear" w:color="auto" w:fill="auto"/>
            <w:vAlign w:val="center"/>
            <w:hideMark/>
          </w:tcPr>
          <w:p w:rsidR="003F3664" w:rsidRPr="006004A2" w:rsidRDefault="003F3664" w:rsidP="003C5BC6">
            <w:r w:rsidRPr="006004A2">
              <w:t>1.9</w:t>
            </w:r>
          </w:p>
        </w:tc>
        <w:tc>
          <w:tcPr>
            <w:tcW w:w="2831" w:type="dxa"/>
            <w:shd w:val="clear" w:color="auto" w:fill="auto"/>
            <w:vAlign w:val="center"/>
            <w:hideMark/>
          </w:tcPr>
          <w:p w:rsidR="003F3664" w:rsidRPr="006004A2" w:rsidRDefault="003F3664" w:rsidP="003C5BC6">
            <w:r w:rsidRPr="006004A2">
              <w:t xml:space="preserve">Среднегодовая численность населения </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17 320</w:t>
            </w:r>
          </w:p>
        </w:tc>
        <w:tc>
          <w:tcPr>
            <w:tcW w:w="1134" w:type="dxa"/>
            <w:shd w:val="clear" w:color="auto" w:fill="auto"/>
            <w:vAlign w:val="center"/>
            <w:hideMark/>
          </w:tcPr>
          <w:p w:rsidR="003F3664" w:rsidRPr="006004A2" w:rsidRDefault="003F3664" w:rsidP="0069779E">
            <w:pPr>
              <w:jc w:val="right"/>
            </w:pPr>
            <w:r w:rsidRPr="006004A2">
              <w:t>17 477</w:t>
            </w:r>
          </w:p>
        </w:tc>
        <w:tc>
          <w:tcPr>
            <w:tcW w:w="992" w:type="dxa"/>
            <w:shd w:val="clear" w:color="auto" w:fill="auto"/>
            <w:vAlign w:val="center"/>
            <w:hideMark/>
          </w:tcPr>
          <w:p w:rsidR="003F3664" w:rsidRPr="006004A2" w:rsidRDefault="003F3664" w:rsidP="0069779E">
            <w:pPr>
              <w:jc w:val="right"/>
            </w:pPr>
            <w:r w:rsidRPr="006004A2">
              <w:t>17 687</w:t>
            </w:r>
          </w:p>
        </w:tc>
        <w:tc>
          <w:tcPr>
            <w:tcW w:w="1644" w:type="dxa"/>
            <w:shd w:val="clear" w:color="auto" w:fill="auto"/>
            <w:noWrap/>
            <w:vAlign w:val="center"/>
            <w:hideMark/>
          </w:tcPr>
          <w:p w:rsidR="003F3664" w:rsidRPr="006004A2" w:rsidRDefault="003F3664" w:rsidP="0069779E">
            <w:pPr>
              <w:jc w:val="right"/>
            </w:pPr>
            <w:r w:rsidRPr="006004A2">
              <w:t>102</w:t>
            </w:r>
          </w:p>
        </w:tc>
      </w:tr>
      <w:tr w:rsidR="003F3664" w:rsidRPr="006004A2" w:rsidTr="008471A4">
        <w:tc>
          <w:tcPr>
            <w:tcW w:w="576" w:type="dxa"/>
            <w:shd w:val="clear" w:color="auto" w:fill="FDE9D9" w:themeFill="accent6" w:themeFillTint="33"/>
            <w:vAlign w:val="center"/>
            <w:hideMark/>
          </w:tcPr>
          <w:p w:rsidR="003F3664" w:rsidRPr="006004A2" w:rsidRDefault="003F3664" w:rsidP="003C5BC6">
            <w:pPr>
              <w:rPr>
                <w:b/>
                <w:bCs/>
              </w:rPr>
            </w:pPr>
            <w:r w:rsidRPr="006004A2">
              <w:rPr>
                <w:b/>
                <w:bCs/>
              </w:rPr>
              <w:t> 2</w:t>
            </w:r>
          </w:p>
        </w:tc>
        <w:tc>
          <w:tcPr>
            <w:tcW w:w="2831" w:type="dxa"/>
            <w:shd w:val="clear" w:color="auto" w:fill="FDE9D9" w:themeFill="accent6" w:themeFillTint="33"/>
            <w:vAlign w:val="center"/>
            <w:hideMark/>
          </w:tcPr>
          <w:p w:rsidR="003F3664" w:rsidRPr="006004A2" w:rsidRDefault="003F3664" w:rsidP="003C5BC6">
            <w:pPr>
              <w:rPr>
                <w:b/>
                <w:bCs/>
              </w:rPr>
            </w:pPr>
            <w:r w:rsidRPr="006004A2">
              <w:rPr>
                <w:b/>
                <w:bCs/>
              </w:rPr>
              <w:t>Трудовые ресурсы</w:t>
            </w:r>
          </w:p>
        </w:tc>
        <w:tc>
          <w:tcPr>
            <w:tcW w:w="1320" w:type="dxa"/>
            <w:shd w:val="clear" w:color="auto" w:fill="FDE9D9" w:themeFill="accent6" w:themeFillTint="33"/>
            <w:vAlign w:val="center"/>
            <w:hideMark/>
          </w:tcPr>
          <w:p w:rsidR="003F3664" w:rsidRPr="006004A2" w:rsidRDefault="003F3664" w:rsidP="00C33877">
            <w:pPr>
              <w:jc w:val="center"/>
              <w:rPr>
                <w:b/>
                <w:bCs/>
              </w:rPr>
            </w:pPr>
          </w:p>
        </w:tc>
        <w:tc>
          <w:tcPr>
            <w:tcW w:w="948" w:type="dxa"/>
            <w:shd w:val="clear" w:color="auto" w:fill="FDE9D9" w:themeFill="accent6" w:themeFillTint="33"/>
            <w:vAlign w:val="center"/>
            <w:hideMark/>
          </w:tcPr>
          <w:p w:rsidR="003F3664" w:rsidRPr="006004A2" w:rsidRDefault="003F3664" w:rsidP="0069779E">
            <w:pPr>
              <w:jc w:val="right"/>
              <w:rPr>
                <w:b/>
                <w:bCs/>
              </w:rPr>
            </w:pPr>
            <w:r w:rsidRPr="006004A2">
              <w:rPr>
                <w:b/>
                <w:bCs/>
              </w:rPr>
              <w:t> </w:t>
            </w:r>
          </w:p>
        </w:tc>
        <w:tc>
          <w:tcPr>
            <w:tcW w:w="1134" w:type="dxa"/>
            <w:shd w:val="clear" w:color="auto" w:fill="FDE9D9" w:themeFill="accent6" w:themeFillTint="33"/>
            <w:vAlign w:val="center"/>
            <w:hideMark/>
          </w:tcPr>
          <w:p w:rsidR="003F3664" w:rsidRPr="006004A2" w:rsidRDefault="003F3664" w:rsidP="0069779E">
            <w:pPr>
              <w:jc w:val="right"/>
              <w:rPr>
                <w:b/>
                <w:bCs/>
              </w:rPr>
            </w:pPr>
            <w:r w:rsidRPr="006004A2">
              <w:rPr>
                <w:b/>
                <w:bCs/>
              </w:rPr>
              <w:t> </w:t>
            </w:r>
          </w:p>
        </w:tc>
        <w:tc>
          <w:tcPr>
            <w:tcW w:w="992" w:type="dxa"/>
            <w:shd w:val="clear" w:color="auto" w:fill="FDE9D9" w:themeFill="accent6" w:themeFillTint="33"/>
            <w:vAlign w:val="center"/>
            <w:hideMark/>
          </w:tcPr>
          <w:p w:rsidR="003F3664" w:rsidRPr="006004A2" w:rsidRDefault="003F3664" w:rsidP="0069779E">
            <w:pPr>
              <w:jc w:val="right"/>
              <w:rPr>
                <w:b/>
                <w:bCs/>
              </w:rPr>
            </w:pPr>
            <w:r w:rsidRPr="006004A2">
              <w:rPr>
                <w:b/>
                <w:bCs/>
              </w:rPr>
              <w:t> </w:t>
            </w:r>
          </w:p>
        </w:tc>
        <w:tc>
          <w:tcPr>
            <w:tcW w:w="1644" w:type="dxa"/>
            <w:shd w:val="clear" w:color="auto" w:fill="FDE9D9" w:themeFill="accent6" w:themeFillTint="33"/>
            <w:noWrap/>
            <w:vAlign w:val="center"/>
            <w:hideMark/>
          </w:tcPr>
          <w:p w:rsidR="003F3664" w:rsidRPr="006004A2" w:rsidRDefault="003F3664" w:rsidP="0069779E">
            <w:pPr>
              <w:jc w:val="right"/>
              <w:rPr>
                <w:b/>
                <w:bCs/>
              </w:rPr>
            </w:pPr>
            <w:r w:rsidRPr="006004A2">
              <w:rPr>
                <w:b/>
                <w:bCs/>
              </w:rPr>
              <w:t> </w:t>
            </w:r>
          </w:p>
        </w:tc>
      </w:tr>
      <w:tr w:rsidR="003F3664" w:rsidRPr="006004A2" w:rsidTr="008471A4">
        <w:tc>
          <w:tcPr>
            <w:tcW w:w="576" w:type="dxa"/>
            <w:shd w:val="clear" w:color="auto" w:fill="auto"/>
            <w:vAlign w:val="center"/>
            <w:hideMark/>
          </w:tcPr>
          <w:p w:rsidR="003F3664" w:rsidRPr="006004A2" w:rsidRDefault="003F3664" w:rsidP="003C5BC6">
            <w:r w:rsidRPr="006004A2">
              <w:t> 2.1</w:t>
            </w:r>
          </w:p>
        </w:tc>
        <w:tc>
          <w:tcPr>
            <w:tcW w:w="2831" w:type="dxa"/>
            <w:shd w:val="clear" w:color="auto" w:fill="auto"/>
            <w:vAlign w:val="center"/>
            <w:hideMark/>
          </w:tcPr>
          <w:p w:rsidR="003F3664" w:rsidRPr="006004A2" w:rsidRDefault="003F3664" w:rsidP="003C5BC6">
            <w:r w:rsidRPr="006004A2">
              <w:t xml:space="preserve">Среднесписочная численность работников организаций (без субъектов малого предпринимательства) </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25 050</w:t>
            </w:r>
          </w:p>
        </w:tc>
        <w:tc>
          <w:tcPr>
            <w:tcW w:w="1134" w:type="dxa"/>
            <w:shd w:val="clear" w:color="auto" w:fill="auto"/>
            <w:vAlign w:val="center"/>
            <w:hideMark/>
          </w:tcPr>
          <w:p w:rsidR="003F3664" w:rsidRPr="006004A2" w:rsidRDefault="003F3664" w:rsidP="0069779E">
            <w:pPr>
              <w:jc w:val="right"/>
            </w:pPr>
            <w:r w:rsidRPr="006004A2">
              <w:t>25 591</w:t>
            </w:r>
          </w:p>
        </w:tc>
        <w:tc>
          <w:tcPr>
            <w:tcW w:w="992" w:type="dxa"/>
            <w:shd w:val="clear" w:color="auto" w:fill="auto"/>
            <w:vAlign w:val="center"/>
            <w:hideMark/>
          </w:tcPr>
          <w:p w:rsidR="003F3664" w:rsidRPr="006004A2" w:rsidRDefault="003F3664" w:rsidP="0069779E">
            <w:pPr>
              <w:jc w:val="right"/>
            </w:pPr>
            <w:r w:rsidRPr="006004A2">
              <w:t>31 451</w:t>
            </w:r>
          </w:p>
        </w:tc>
        <w:tc>
          <w:tcPr>
            <w:tcW w:w="1644" w:type="dxa"/>
            <w:shd w:val="clear" w:color="auto" w:fill="auto"/>
            <w:noWrap/>
            <w:vAlign w:val="center"/>
            <w:hideMark/>
          </w:tcPr>
          <w:p w:rsidR="003F3664" w:rsidRPr="006004A2" w:rsidRDefault="003F3664" w:rsidP="0069779E">
            <w:pPr>
              <w:jc w:val="right"/>
            </w:pPr>
            <w:r w:rsidRPr="006004A2">
              <w:t>126</w:t>
            </w:r>
          </w:p>
        </w:tc>
      </w:tr>
      <w:tr w:rsidR="003F3664" w:rsidRPr="006004A2" w:rsidTr="008471A4">
        <w:tc>
          <w:tcPr>
            <w:tcW w:w="576" w:type="dxa"/>
            <w:shd w:val="clear" w:color="auto" w:fill="auto"/>
            <w:vAlign w:val="center"/>
            <w:hideMark/>
          </w:tcPr>
          <w:p w:rsidR="003F3664" w:rsidRPr="006004A2" w:rsidRDefault="003F3664" w:rsidP="003C5BC6"/>
        </w:tc>
        <w:tc>
          <w:tcPr>
            <w:tcW w:w="2831" w:type="dxa"/>
            <w:shd w:val="clear" w:color="auto" w:fill="auto"/>
            <w:vAlign w:val="center"/>
            <w:hideMark/>
          </w:tcPr>
          <w:p w:rsidR="003F3664" w:rsidRPr="006004A2" w:rsidRDefault="003F3664" w:rsidP="003C5BC6">
            <w:r w:rsidRPr="006004A2">
              <w:t>строительство</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6 863</w:t>
            </w:r>
          </w:p>
        </w:tc>
        <w:tc>
          <w:tcPr>
            <w:tcW w:w="1134" w:type="dxa"/>
            <w:shd w:val="clear" w:color="auto" w:fill="auto"/>
            <w:vAlign w:val="center"/>
            <w:hideMark/>
          </w:tcPr>
          <w:p w:rsidR="003F3664" w:rsidRPr="006004A2" w:rsidRDefault="003F3664" w:rsidP="0069779E">
            <w:pPr>
              <w:jc w:val="right"/>
            </w:pPr>
            <w:r w:rsidRPr="006004A2">
              <w:t>5 725</w:t>
            </w:r>
          </w:p>
        </w:tc>
        <w:tc>
          <w:tcPr>
            <w:tcW w:w="992" w:type="dxa"/>
            <w:shd w:val="clear" w:color="auto" w:fill="auto"/>
            <w:vAlign w:val="center"/>
            <w:hideMark/>
          </w:tcPr>
          <w:p w:rsidR="003F3664" w:rsidRPr="006004A2" w:rsidRDefault="003F3664" w:rsidP="0069779E">
            <w:pPr>
              <w:jc w:val="right"/>
            </w:pPr>
            <w:r w:rsidRPr="006004A2">
              <w:t>9 939</w:t>
            </w:r>
          </w:p>
        </w:tc>
        <w:tc>
          <w:tcPr>
            <w:tcW w:w="1644" w:type="dxa"/>
            <w:shd w:val="clear" w:color="auto" w:fill="auto"/>
            <w:noWrap/>
            <w:vAlign w:val="center"/>
            <w:hideMark/>
          </w:tcPr>
          <w:p w:rsidR="003F3664" w:rsidRPr="006004A2" w:rsidRDefault="003F3664" w:rsidP="0069779E">
            <w:pPr>
              <w:jc w:val="right"/>
            </w:pPr>
            <w:r w:rsidRPr="006004A2">
              <w:t>145</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добыча полезных ископаемых</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5 831</w:t>
            </w:r>
          </w:p>
        </w:tc>
        <w:tc>
          <w:tcPr>
            <w:tcW w:w="1134" w:type="dxa"/>
            <w:shd w:val="clear" w:color="auto" w:fill="auto"/>
            <w:vAlign w:val="center"/>
            <w:hideMark/>
          </w:tcPr>
          <w:p w:rsidR="003F3664" w:rsidRPr="006004A2" w:rsidRDefault="003F3664" w:rsidP="0069779E">
            <w:pPr>
              <w:jc w:val="right"/>
            </w:pPr>
            <w:r w:rsidRPr="006004A2">
              <w:t>6 528</w:t>
            </w:r>
          </w:p>
        </w:tc>
        <w:tc>
          <w:tcPr>
            <w:tcW w:w="992" w:type="dxa"/>
            <w:shd w:val="clear" w:color="auto" w:fill="auto"/>
            <w:vAlign w:val="center"/>
            <w:hideMark/>
          </w:tcPr>
          <w:p w:rsidR="003F3664" w:rsidRPr="006004A2" w:rsidRDefault="003F3664" w:rsidP="0069779E">
            <w:pPr>
              <w:jc w:val="right"/>
            </w:pPr>
            <w:r w:rsidRPr="006004A2">
              <w:t>8 052</w:t>
            </w:r>
          </w:p>
        </w:tc>
        <w:tc>
          <w:tcPr>
            <w:tcW w:w="1644" w:type="dxa"/>
            <w:shd w:val="clear" w:color="auto" w:fill="auto"/>
            <w:noWrap/>
            <w:vAlign w:val="center"/>
            <w:hideMark/>
          </w:tcPr>
          <w:p w:rsidR="003F3664" w:rsidRPr="006004A2" w:rsidRDefault="003F3664" w:rsidP="0069779E">
            <w:pPr>
              <w:jc w:val="right"/>
            </w:pPr>
            <w:r w:rsidRPr="006004A2">
              <w:t>138</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деятельность профессиональная, научная и техническая</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3 267</w:t>
            </w:r>
          </w:p>
        </w:tc>
        <w:tc>
          <w:tcPr>
            <w:tcW w:w="1134" w:type="dxa"/>
            <w:shd w:val="clear" w:color="auto" w:fill="auto"/>
            <w:vAlign w:val="center"/>
            <w:hideMark/>
          </w:tcPr>
          <w:p w:rsidR="003F3664" w:rsidRPr="006004A2" w:rsidRDefault="003F3664" w:rsidP="0069779E">
            <w:pPr>
              <w:jc w:val="right"/>
            </w:pPr>
            <w:r w:rsidRPr="006004A2">
              <w:t>4 036</w:t>
            </w:r>
          </w:p>
        </w:tc>
        <w:tc>
          <w:tcPr>
            <w:tcW w:w="992" w:type="dxa"/>
            <w:shd w:val="clear" w:color="auto" w:fill="auto"/>
            <w:vAlign w:val="center"/>
            <w:hideMark/>
          </w:tcPr>
          <w:p w:rsidR="003F3664" w:rsidRPr="006004A2" w:rsidRDefault="003F3664" w:rsidP="0069779E">
            <w:pPr>
              <w:jc w:val="right"/>
            </w:pPr>
            <w:r w:rsidRPr="006004A2">
              <w:t>3 840</w:t>
            </w:r>
          </w:p>
        </w:tc>
        <w:tc>
          <w:tcPr>
            <w:tcW w:w="1644" w:type="dxa"/>
            <w:shd w:val="clear" w:color="auto" w:fill="auto"/>
            <w:noWrap/>
            <w:vAlign w:val="center"/>
            <w:hideMark/>
          </w:tcPr>
          <w:p w:rsidR="003F3664" w:rsidRPr="006004A2" w:rsidRDefault="003F3664" w:rsidP="0069779E">
            <w:pPr>
              <w:jc w:val="right"/>
            </w:pPr>
            <w:r w:rsidRPr="006004A2">
              <w:t>118</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транспортировка и хранение</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1 992</w:t>
            </w:r>
          </w:p>
        </w:tc>
        <w:tc>
          <w:tcPr>
            <w:tcW w:w="1134" w:type="dxa"/>
            <w:shd w:val="clear" w:color="auto" w:fill="auto"/>
            <w:vAlign w:val="center"/>
            <w:hideMark/>
          </w:tcPr>
          <w:p w:rsidR="003F3664" w:rsidRPr="006004A2" w:rsidRDefault="003F3664" w:rsidP="0069779E">
            <w:pPr>
              <w:jc w:val="right"/>
            </w:pPr>
            <w:r w:rsidRPr="006004A2">
              <w:t>2 044</w:t>
            </w:r>
          </w:p>
        </w:tc>
        <w:tc>
          <w:tcPr>
            <w:tcW w:w="992" w:type="dxa"/>
            <w:shd w:val="clear" w:color="auto" w:fill="auto"/>
            <w:vAlign w:val="center"/>
            <w:hideMark/>
          </w:tcPr>
          <w:p w:rsidR="003F3664" w:rsidRPr="006004A2" w:rsidRDefault="003F3664" w:rsidP="0069779E">
            <w:pPr>
              <w:jc w:val="right"/>
            </w:pPr>
            <w:r w:rsidRPr="006004A2">
              <w:t>2 224</w:t>
            </w:r>
          </w:p>
        </w:tc>
        <w:tc>
          <w:tcPr>
            <w:tcW w:w="1644" w:type="dxa"/>
            <w:shd w:val="clear" w:color="auto" w:fill="auto"/>
            <w:noWrap/>
            <w:vAlign w:val="center"/>
            <w:hideMark/>
          </w:tcPr>
          <w:p w:rsidR="003F3664" w:rsidRPr="006004A2" w:rsidRDefault="003F3664" w:rsidP="0069779E">
            <w:pPr>
              <w:jc w:val="right"/>
            </w:pPr>
            <w:r w:rsidRPr="006004A2">
              <w:t>112</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образование</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1 476</w:t>
            </w:r>
          </w:p>
        </w:tc>
        <w:tc>
          <w:tcPr>
            <w:tcW w:w="1134" w:type="dxa"/>
            <w:shd w:val="clear" w:color="auto" w:fill="auto"/>
            <w:vAlign w:val="center"/>
            <w:hideMark/>
          </w:tcPr>
          <w:p w:rsidR="003F3664" w:rsidRPr="006004A2" w:rsidRDefault="003F3664" w:rsidP="0069779E">
            <w:pPr>
              <w:jc w:val="right"/>
            </w:pPr>
            <w:r w:rsidRPr="006004A2">
              <w:t>1 565</w:t>
            </w:r>
          </w:p>
        </w:tc>
        <w:tc>
          <w:tcPr>
            <w:tcW w:w="992" w:type="dxa"/>
            <w:shd w:val="clear" w:color="auto" w:fill="auto"/>
            <w:vAlign w:val="center"/>
            <w:hideMark/>
          </w:tcPr>
          <w:p w:rsidR="003F3664" w:rsidRPr="006004A2" w:rsidRDefault="003F3664" w:rsidP="0069779E">
            <w:pPr>
              <w:jc w:val="right"/>
            </w:pPr>
            <w:r w:rsidRPr="006004A2">
              <w:t>1 563</w:t>
            </w:r>
          </w:p>
        </w:tc>
        <w:tc>
          <w:tcPr>
            <w:tcW w:w="1644" w:type="dxa"/>
            <w:shd w:val="clear" w:color="auto" w:fill="auto"/>
            <w:noWrap/>
            <w:vAlign w:val="center"/>
            <w:hideMark/>
          </w:tcPr>
          <w:p w:rsidR="003F3664" w:rsidRPr="006004A2" w:rsidRDefault="003F3664" w:rsidP="0069779E">
            <w:pPr>
              <w:jc w:val="right"/>
            </w:pPr>
            <w:r w:rsidRPr="006004A2">
              <w:t>106</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обеспечение электрической энергией, газом и паром; кондиционирование воздуха</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1 053</w:t>
            </w:r>
          </w:p>
        </w:tc>
        <w:tc>
          <w:tcPr>
            <w:tcW w:w="1134" w:type="dxa"/>
            <w:shd w:val="clear" w:color="auto" w:fill="auto"/>
            <w:vAlign w:val="center"/>
            <w:hideMark/>
          </w:tcPr>
          <w:p w:rsidR="003F3664" w:rsidRPr="006004A2" w:rsidRDefault="003F3664" w:rsidP="0069779E">
            <w:pPr>
              <w:jc w:val="right"/>
            </w:pPr>
            <w:r w:rsidRPr="006004A2">
              <w:t>1 105</w:t>
            </w:r>
          </w:p>
        </w:tc>
        <w:tc>
          <w:tcPr>
            <w:tcW w:w="992" w:type="dxa"/>
            <w:shd w:val="clear" w:color="auto" w:fill="auto"/>
            <w:vAlign w:val="center"/>
            <w:hideMark/>
          </w:tcPr>
          <w:p w:rsidR="003F3664" w:rsidRPr="006004A2" w:rsidRDefault="003F3664" w:rsidP="0069779E">
            <w:pPr>
              <w:jc w:val="right"/>
            </w:pPr>
            <w:r w:rsidRPr="006004A2">
              <w:t>1 154</w:t>
            </w:r>
          </w:p>
        </w:tc>
        <w:tc>
          <w:tcPr>
            <w:tcW w:w="1644" w:type="dxa"/>
            <w:shd w:val="clear" w:color="auto" w:fill="auto"/>
            <w:noWrap/>
            <w:vAlign w:val="center"/>
            <w:hideMark/>
          </w:tcPr>
          <w:p w:rsidR="003F3664" w:rsidRPr="006004A2" w:rsidRDefault="003F3664" w:rsidP="0069779E">
            <w:pPr>
              <w:jc w:val="right"/>
            </w:pPr>
            <w:r w:rsidRPr="006004A2">
              <w:t>110</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государственное управление и обеспечение военной безопасности; социальное обеспечение</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888</w:t>
            </w:r>
          </w:p>
        </w:tc>
        <w:tc>
          <w:tcPr>
            <w:tcW w:w="1134" w:type="dxa"/>
            <w:shd w:val="clear" w:color="auto" w:fill="auto"/>
            <w:vAlign w:val="center"/>
            <w:hideMark/>
          </w:tcPr>
          <w:p w:rsidR="003F3664" w:rsidRPr="006004A2" w:rsidRDefault="003F3664" w:rsidP="0069779E">
            <w:pPr>
              <w:jc w:val="right"/>
            </w:pPr>
            <w:r w:rsidRPr="006004A2">
              <w:t>887</w:t>
            </w:r>
          </w:p>
        </w:tc>
        <w:tc>
          <w:tcPr>
            <w:tcW w:w="992" w:type="dxa"/>
            <w:shd w:val="clear" w:color="auto" w:fill="auto"/>
            <w:vAlign w:val="center"/>
            <w:hideMark/>
          </w:tcPr>
          <w:p w:rsidR="003F3664" w:rsidRPr="006004A2" w:rsidRDefault="003F3664" w:rsidP="0069779E">
            <w:pPr>
              <w:jc w:val="right"/>
            </w:pPr>
            <w:r w:rsidRPr="006004A2">
              <w:t>877</w:t>
            </w:r>
          </w:p>
        </w:tc>
        <w:tc>
          <w:tcPr>
            <w:tcW w:w="1644" w:type="dxa"/>
            <w:shd w:val="clear" w:color="auto" w:fill="auto"/>
            <w:noWrap/>
            <w:vAlign w:val="center"/>
            <w:hideMark/>
          </w:tcPr>
          <w:p w:rsidR="003F3664" w:rsidRPr="006004A2" w:rsidRDefault="003F3664" w:rsidP="0069779E">
            <w:pPr>
              <w:jc w:val="right"/>
            </w:pPr>
            <w:r w:rsidRPr="006004A2">
              <w:t>99</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 xml:space="preserve">деятельность в области здравоохранения и </w:t>
            </w:r>
            <w:r w:rsidRPr="006004A2">
              <w:lastRenderedPageBreak/>
              <w:t>социальных услуг</w:t>
            </w:r>
          </w:p>
        </w:tc>
        <w:tc>
          <w:tcPr>
            <w:tcW w:w="1320" w:type="dxa"/>
            <w:shd w:val="clear" w:color="auto" w:fill="auto"/>
            <w:vAlign w:val="center"/>
            <w:hideMark/>
          </w:tcPr>
          <w:p w:rsidR="003F3664" w:rsidRPr="006004A2" w:rsidRDefault="003F3664" w:rsidP="00C33877">
            <w:pPr>
              <w:jc w:val="center"/>
            </w:pPr>
            <w:r w:rsidRPr="006004A2">
              <w:lastRenderedPageBreak/>
              <w:t>чел.</w:t>
            </w:r>
          </w:p>
        </w:tc>
        <w:tc>
          <w:tcPr>
            <w:tcW w:w="948" w:type="dxa"/>
            <w:shd w:val="clear" w:color="auto" w:fill="auto"/>
            <w:vAlign w:val="center"/>
            <w:hideMark/>
          </w:tcPr>
          <w:p w:rsidR="003F3664" w:rsidRPr="006004A2" w:rsidRDefault="003F3664" w:rsidP="0069779E">
            <w:pPr>
              <w:jc w:val="right"/>
            </w:pPr>
            <w:r w:rsidRPr="006004A2">
              <w:t>718</w:t>
            </w:r>
          </w:p>
        </w:tc>
        <w:tc>
          <w:tcPr>
            <w:tcW w:w="1134" w:type="dxa"/>
            <w:shd w:val="clear" w:color="auto" w:fill="auto"/>
            <w:vAlign w:val="center"/>
            <w:hideMark/>
          </w:tcPr>
          <w:p w:rsidR="003F3664" w:rsidRPr="006004A2" w:rsidRDefault="003F3664" w:rsidP="0069779E">
            <w:pPr>
              <w:jc w:val="right"/>
            </w:pPr>
            <w:r w:rsidRPr="006004A2">
              <w:t>673</w:t>
            </w:r>
          </w:p>
        </w:tc>
        <w:tc>
          <w:tcPr>
            <w:tcW w:w="992" w:type="dxa"/>
            <w:shd w:val="clear" w:color="auto" w:fill="auto"/>
            <w:vAlign w:val="center"/>
            <w:hideMark/>
          </w:tcPr>
          <w:p w:rsidR="003F3664" w:rsidRPr="006004A2" w:rsidRDefault="003F3664" w:rsidP="0069779E">
            <w:pPr>
              <w:jc w:val="right"/>
            </w:pPr>
            <w:r w:rsidRPr="006004A2">
              <w:t>655</w:t>
            </w:r>
          </w:p>
        </w:tc>
        <w:tc>
          <w:tcPr>
            <w:tcW w:w="1644" w:type="dxa"/>
            <w:shd w:val="clear" w:color="auto" w:fill="auto"/>
            <w:noWrap/>
            <w:vAlign w:val="center"/>
            <w:hideMark/>
          </w:tcPr>
          <w:p w:rsidR="003F3664" w:rsidRPr="006004A2" w:rsidRDefault="003F3664" w:rsidP="0069779E">
            <w:pPr>
              <w:jc w:val="right"/>
            </w:pPr>
            <w:r w:rsidRPr="006004A2">
              <w:t>91</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сельское, лесное хозяйство, охота, рыболовство и рыбоводство</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661</w:t>
            </w:r>
          </w:p>
        </w:tc>
        <w:tc>
          <w:tcPr>
            <w:tcW w:w="1134" w:type="dxa"/>
            <w:shd w:val="clear" w:color="auto" w:fill="auto"/>
            <w:vAlign w:val="center"/>
            <w:hideMark/>
          </w:tcPr>
          <w:p w:rsidR="003F3664" w:rsidRPr="006004A2" w:rsidRDefault="003F3664" w:rsidP="0069779E">
            <w:pPr>
              <w:jc w:val="right"/>
            </w:pPr>
            <w:r w:rsidRPr="006004A2">
              <w:t>655</w:t>
            </w:r>
          </w:p>
        </w:tc>
        <w:tc>
          <w:tcPr>
            <w:tcW w:w="992" w:type="dxa"/>
            <w:shd w:val="clear" w:color="auto" w:fill="auto"/>
            <w:vAlign w:val="center"/>
            <w:hideMark/>
          </w:tcPr>
          <w:p w:rsidR="003F3664" w:rsidRPr="006004A2" w:rsidRDefault="003F3664" w:rsidP="0069779E">
            <w:pPr>
              <w:jc w:val="right"/>
            </w:pPr>
            <w:r w:rsidRPr="006004A2">
              <w:t>648</w:t>
            </w:r>
          </w:p>
        </w:tc>
        <w:tc>
          <w:tcPr>
            <w:tcW w:w="1644" w:type="dxa"/>
            <w:shd w:val="clear" w:color="auto" w:fill="auto"/>
            <w:noWrap/>
            <w:vAlign w:val="center"/>
            <w:hideMark/>
          </w:tcPr>
          <w:p w:rsidR="003F3664" w:rsidRPr="006004A2" w:rsidRDefault="003F3664" w:rsidP="0069779E">
            <w:pPr>
              <w:jc w:val="right"/>
            </w:pPr>
            <w:r w:rsidRPr="006004A2">
              <w:t>98</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обрабатывающие производства</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364</w:t>
            </w:r>
          </w:p>
        </w:tc>
        <w:tc>
          <w:tcPr>
            <w:tcW w:w="1134" w:type="dxa"/>
            <w:shd w:val="clear" w:color="auto" w:fill="auto"/>
            <w:vAlign w:val="center"/>
            <w:hideMark/>
          </w:tcPr>
          <w:p w:rsidR="003F3664" w:rsidRPr="006004A2" w:rsidRDefault="003F3664" w:rsidP="0069779E">
            <w:pPr>
              <w:jc w:val="right"/>
            </w:pPr>
            <w:r w:rsidRPr="006004A2">
              <w:t>423</w:t>
            </w:r>
          </w:p>
        </w:tc>
        <w:tc>
          <w:tcPr>
            <w:tcW w:w="992" w:type="dxa"/>
            <w:shd w:val="clear" w:color="auto" w:fill="auto"/>
            <w:vAlign w:val="center"/>
            <w:hideMark/>
          </w:tcPr>
          <w:p w:rsidR="003F3664" w:rsidRPr="006004A2" w:rsidRDefault="003F3664" w:rsidP="0069779E">
            <w:pPr>
              <w:jc w:val="right"/>
            </w:pPr>
            <w:r w:rsidRPr="006004A2">
              <w:t>471</w:t>
            </w:r>
          </w:p>
        </w:tc>
        <w:tc>
          <w:tcPr>
            <w:tcW w:w="1644" w:type="dxa"/>
            <w:shd w:val="clear" w:color="auto" w:fill="auto"/>
            <w:noWrap/>
            <w:vAlign w:val="center"/>
            <w:hideMark/>
          </w:tcPr>
          <w:p w:rsidR="003F3664" w:rsidRPr="006004A2" w:rsidRDefault="003F3664" w:rsidP="0069779E">
            <w:pPr>
              <w:jc w:val="right"/>
            </w:pPr>
            <w:r w:rsidRPr="006004A2">
              <w:t>129</w:t>
            </w:r>
          </w:p>
        </w:tc>
      </w:tr>
      <w:tr w:rsidR="003F3664" w:rsidRPr="006004A2" w:rsidTr="008471A4">
        <w:tc>
          <w:tcPr>
            <w:tcW w:w="576" w:type="dxa"/>
            <w:shd w:val="clear" w:color="auto" w:fill="auto"/>
            <w:vAlign w:val="center"/>
            <w:hideMark/>
          </w:tcPr>
          <w:p w:rsidR="003F3664" w:rsidRPr="006004A2" w:rsidRDefault="003F3664" w:rsidP="003C5BC6">
            <w:r w:rsidRPr="006004A2">
              <w:t> </w:t>
            </w:r>
          </w:p>
        </w:tc>
        <w:tc>
          <w:tcPr>
            <w:tcW w:w="2831" w:type="dxa"/>
            <w:shd w:val="clear" w:color="auto" w:fill="auto"/>
            <w:vAlign w:val="center"/>
            <w:hideMark/>
          </w:tcPr>
          <w:p w:rsidR="003F3664" w:rsidRPr="006004A2" w:rsidRDefault="003F3664" w:rsidP="003C5BC6">
            <w:r w:rsidRPr="006004A2">
              <w:t>прочие виды деятельности (с долей в структуре занятых менее 1,5 %)</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1 936</w:t>
            </w:r>
          </w:p>
        </w:tc>
        <w:tc>
          <w:tcPr>
            <w:tcW w:w="1134" w:type="dxa"/>
            <w:shd w:val="clear" w:color="auto" w:fill="auto"/>
            <w:vAlign w:val="center"/>
            <w:hideMark/>
          </w:tcPr>
          <w:p w:rsidR="003F3664" w:rsidRPr="006004A2" w:rsidRDefault="003F3664" w:rsidP="0069779E">
            <w:pPr>
              <w:jc w:val="right"/>
            </w:pPr>
            <w:r w:rsidRPr="006004A2">
              <w:t>1 950</w:t>
            </w:r>
          </w:p>
        </w:tc>
        <w:tc>
          <w:tcPr>
            <w:tcW w:w="992" w:type="dxa"/>
            <w:shd w:val="clear" w:color="auto" w:fill="auto"/>
            <w:vAlign w:val="center"/>
            <w:hideMark/>
          </w:tcPr>
          <w:p w:rsidR="003F3664" w:rsidRPr="006004A2" w:rsidRDefault="003F3664" w:rsidP="0069779E">
            <w:pPr>
              <w:jc w:val="right"/>
            </w:pPr>
            <w:r w:rsidRPr="006004A2">
              <w:t>2 029</w:t>
            </w:r>
          </w:p>
        </w:tc>
        <w:tc>
          <w:tcPr>
            <w:tcW w:w="1644" w:type="dxa"/>
            <w:shd w:val="clear" w:color="auto" w:fill="auto"/>
            <w:noWrap/>
            <w:vAlign w:val="center"/>
            <w:hideMark/>
          </w:tcPr>
          <w:p w:rsidR="003F3664" w:rsidRPr="006004A2" w:rsidRDefault="003F3664" w:rsidP="0069779E">
            <w:pPr>
              <w:jc w:val="right"/>
            </w:pPr>
            <w:r w:rsidRPr="006004A2">
              <w:t>105</w:t>
            </w:r>
          </w:p>
        </w:tc>
      </w:tr>
      <w:tr w:rsidR="003F3664" w:rsidRPr="006004A2" w:rsidTr="008471A4">
        <w:tc>
          <w:tcPr>
            <w:tcW w:w="576" w:type="dxa"/>
            <w:shd w:val="clear" w:color="auto" w:fill="auto"/>
            <w:vAlign w:val="center"/>
            <w:hideMark/>
          </w:tcPr>
          <w:p w:rsidR="003F3664" w:rsidRPr="006004A2" w:rsidRDefault="003F3664" w:rsidP="003C5BC6">
            <w:r w:rsidRPr="006004A2">
              <w:t> 2.2</w:t>
            </w:r>
          </w:p>
        </w:tc>
        <w:tc>
          <w:tcPr>
            <w:tcW w:w="2831" w:type="dxa"/>
            <w:shd w:val="clear" w:color="auto" w:fill="auto"/>
            <w:vAlign w:val="center"/>
            <w:hideMark/>
          </w:tcPr>
          <w:p w:rsidR="003F3664" w:rsidRPr="006004A2" w:rsidRDefault="003F3664" w:rsidP="003C5BC6">
            <w:r w:rsidRPr="006004A2">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w:t>
            </w:r>
          </w:p>
        </w:tc>
        <w:tc>
          <w:tcPr>
            <w:tcW w:w="1320" w:type="dxa"/>
            <w:shd w:val="clear" w:color="auto" w:fill="auto"/>
            <w:vAlign w:val="center"/>
            <w:hideMark/>
          </w:tcPr>
          <w:p w:rsidR="003F3664" w:rsidRPr="006004A2" w:rsidRDefault="003F3664" w:rsidP="00C33877">
            <w:pPr>
              <w:jc w:val="center"/>
            </w:pPr>
            <w:r w:rsidRPr="006004A2">
              <w:t>%</w:t>
            </w:r>
          </w:p>
        </w:tc>
        <w:tc>
          <w:tcPr>
            <w:tcW w:w="948" w:type="dxa"/>
            <w:shd w:val="clear" w:color="auto" w:fill="auto"/>
            <w:vAlign w:val="center"/>
            <w:hideMark/>
          </w:tcPr>
          <w:p w:rsidR="003F3664" w:rsidRPr="006004A2" w:rsidRDefault="003F3664" w:rsidP="0069779E">
            <w:pPr>
              <w:jc w:val="right"/>
            </w:pPr>
            <w:r w:rsidRPr="006004A2">
              <w:t>6,4</w:t>
            </w:r>
          </w:p>
        </w:tc>
        <w:tc>
          <w:tcPr>
            <w:tcW w:w="1134" w:type="dxa"/>
            <w:shd w:val="clear" w:color="auto" w:fill="auto"/>
            <w:vAlign w:val="center"/>
            <w:hideMark/>
          </w:tcPr>
          <w:p w:rsidR="003F3664" w:rsidRPr="006004A2" w:rsidRDefault="003F3664" w:rsidP="0069779E">
            <w:pPr>
              <w:jc w:val="right"/>
            </w:pPr>
            <w:r w:rsidRPr="006004A2">
              <w:t>6,4</w:t>
            </w:r>
          </w:p>
        </w:tc>
        <w:tc>
          <w:tcPr>
            <w:tcW w:w="992" w:type="dxa"/>
            <w:shd w:val="clear" w:color="auto" w:fill="auto"/>
            <w:vAlign w:val="center"/>
            <w:hideMark/>
          </w:tcPr>
          <w:p w:rsidR="003F3664" w:rsidRPr="006004A2" w:rsidRDefault="003F3664" w:rsidP="0069779E">
            <w:pPr>
              <w:jc w:val="right"/>
            </w:pPr>
            <w:r w:rsidRPr="006004A2">
              <w:t>5,4</w:t>
            </w:r>
          </w:p>
        </w:tc>
        <w:tc>
          <w:tcPr>
            <w:tcW w:w="1644" w:type="dxa"/>
            <w:shd w:val="clear" w:color="auto" w:fill="auto"/>
            <w:noWrap/>
            <w:vAlign w:val="center"/>
            <w:hideMark/>
          </w:tcPr>
          <w:p w:rsidR="003F3664" w:rsidRPr="006004A2" w:rsidRDefault="003F3664" w:rsidP="0069779E">
            <w:pPr>
              <w:jc w:val="right"/>
            </w:pPr>
            <w:r w:rsidRPr="006004A2">
              <w:t>84</w:t>
            </w:r>
          </w:p>
        </w:tc>
      </w:tr>
      <w:tr w:rsidR="003F3664" w:rsidRPr="006004A2" w:rsidTr="008471A4">
        <w:tc>
          <w:tcPr>
            <w:tcW w:w="576" w:type="dxa"/>
            <w:shd w:val="clear" w:color="auto" w:fill="auto"/>
            <w:vAlign w:val="center"/>
            <w:hideMark/>
          </w:tcPr>
          <w:p w:rsidR="003F3664" w:rsidRPr="006004A2" w:rsidRDefault="003F3664" w:rsidP="003C5BC6">
            <w:r w:rsidRPr="006004A2">
              <w:t> 2.3</w:t>
            </w:r>
          </w:p>
        </w:tc>
        <w:tc>
          <w:tcPr>
            <w:tcW w:w="2831" w:type="dxa"/>
            <w:shd w:val="clear" w:color="auto" w:fill="auto"/>
            <w:vAlign w:val="center"/>
            <w:hideMark/>
          </w:tcPr>
          <w:p w:rsidR="003F3664" w:rsidRPr="006004A2" w:rsidRDefault="003F3664" w:rsidP="003C5BC6">
            <w:r w:rsidRPr="006004A2">
              <w:t>Численность безработных, зарегистрированных в службе занятости населения</w:t>
            </w:r>
          </w:p>
        </w:tc>
        <w:tc>
          <w:tcPr>
            <w:tcW w:w="1320" w:type="dxa"/>
            <w:shd w:val="clear" w:color="auto" w:fill="auto"/>
            <w:vAlign w:val="center"/>
            <w:hideMark/>
          </w:tcPr>
          <w:p w:rsidR="003F3664" w:rsidRPr="006004A2" w:rsidRDefault="003F3664" w:rsidP="00C33877">
            <w:pPr>
              <w:jc w:val="center"/>
            </w:pPr>
            <w:r w:rsidRPr="006004A2">
              <w:t>чел.</w:t>
            </w:r>
          </w:p>
        </w:tc>
        <w:tc>
          <w:tcPr>
            <w:tcW w:w="948" w:type="dxa"/>
            <w:shd w:val="clear" w:color="auto" w:fill="auto"/>
            <w:vAlign w:val="center"/>
            <w:hideMark/>
          </w:tcPr>
          <w:p w:rsidR="003F3664" w:rsidRPr="006004A2" w:rsidRDefault="003F3664" w:rsidP="0069779E">
            <w:pPr>
              <w:jc w:val="right"/>
            </w:pPr>
            <w:r w:rsidRPr="006004A2">
              <w:t>52</w:t>
            </w:r>
          </w:p>
        </w:tc>
        <w:tc>
          <w:tcPr>
            <w:tcW w:w="1134" w:type="dxa"/>
            <w:shd w:val="clear" w:color="auto" w:fill="auto"/>
            <w:vAlign w:val="center"/>
            <w:hideMark/>
          </w:tcPr>
          <w:p w:rsidR="003F3664" w:rsidRPr="006004A2" w:rsidRDefault="003F3664" w:rsidP="0069779E">
            <w:pPr>
              <w:jc w:val="right"/>
            </w:pPr>
            <w:r w:rsidRPr="006004A2">
              <w:t>40</w:t>
            </w:r>
          </w:p>
        </w:tc>
        <w:tc>
          <w:tcPr>
            <w:tcW w:w="992" w:type="dxa"/>
            <w:shd w:val="clear" w:color="auto" w:fill="auto"/>
            <w:vAlign w:val="center"/>
            <w:hideMark/>
          </w:tcPr>
          <w:p w:rsidR="003F3664" w:rsidRPr="006004A2" w:rsidRDefault="003F3664" w:rsidP="0069779E">
            <w:pPr>
              <w:jc w:val="right"/>
            </w:pPr>
            <w:r w:rsidRPr="006004A2">
              <w:t>220</w:t>
            </w:r>
          </w:p>
        </w:tc>
        <w:tc>
          <w:tcPr>
            <w:tcW w:w="1644" w:type="dxa"/>
            <w:shd w:val="clear" w:color="auto" w:fill="auto"/>
            <w:noWrap/>
            <w:vAlign w:val="center"/>
            <w:hideMark/>
          </w:tcPr>
          <w:p w:rsidR="003F3664" w:rsidRPr="006004A2" w:rsidRDefault="003F3664" w:rsidP="0069779E">
            <w:pPr>
              <w:jc w:val="right"/>
            </w:pPr>
            <w:r w:rsidRPr="006004A2">
              <w:t>423</w:t>
            </w:r>
          </w:p>
        </w:tc>
      </w:tr>
      <w:tr w:rsidR="003F3664" w:rsidRPr="006004A2" w:rsidTr="008471A4">
        <w:tc>
          <w:tcPr>
            <w:tcW w:w="576" w:type="dxa"/>
            <w:shd w:val="clear" w:color="auto" w:fill="auto"/>
            <w:vAlign w:val="center"/>
            <w:hideMark/>
          </w:tcPr>
          <w:p w:rsidR="003F3664" w:rsidRPr="006004A2" w:rsidRDefault="003F3664" w:rsidP="003C5BC6">
            <w:r w:rsidRPr="006004A2">
              <w:t>2.4 </w:t>
            </w:r>
          </w:p>
        </w:tc>
        <w:tc>
          <w:tcPr>
            <w:tcW w:w="2831" w:type="dxa"/>
            <w:shd w:val="clear" w:color="auto" w:fill="auto"/>
            <w:vAlign w:val="center"/>
            <w:hideMark/>
          </w:tcPr>
          <w:p w:rsidR="003F3664" w:rsidRPr="006004A2" w:rsidRDefault="003F3664" w:rsidP="003C5BC6">
            <w:r w:rsidRPr="006004A2">
              <w:t>Уровень зарегистрированной безработицы (на конец года)</w:t>
            </w:r>
          </w:p>
        </w:tc>
        <w:tc>
          <w:tcPr>
            <w:tcW w:w="1320" w:type="dxa"/>
            <w:shd w:val="clear" w:color="auto" w:fill="auto"/>
            <w:vAlign w:val="center"/>
            <w:hideMark/>
          </w:tcPr>
          <w:p w:rsidR="003F3664" w:rsidRPr="006004A2" w:rsidRDefault="003F3664" w:rsidP="00C33877">
            <w:pPr>
              <w:jc w:val="center"/>
            </w:pPr>
            <w:r w:rsidRPr="006004A2">
              <w:t>%</w:t>
            </w:r>
          </w:p>
        </w:tc>
        <w:tc>
          <w:tcPr>
            <w:tcW w:w="948" w:type="dxa"/>
            <w:shd w:val="clear" w:color="auto" w:fill="auto"/>
            <w:vAlign w:val="center"/>
            <w:hideMark/>
          </w:tcPr>
          <w:p w:rsidR="003F3664" w:rsidRPr="006004A2" w:rsidRDefault="003F3664" w:rsidP="0069779E">
            <w:pPr>
              <w:jc w:val="right"/>
            </w:pPr>
            <w:r w:rsidRPr="006004A2">
              <w:t>0,28</w:t>
            </w:r>
          </w:p>
        </w:tc>
        <w:tc>
          <w:tcPr>
            <w:tcW w:w="1134" w:type="dxa"/>
            <w:shd w:val="clear" w:color="auto" w:fill="auto"/>
            <w:vAlign w:val="center"/>
            <w:hideMark/>
          </w:tcPr>
          <w:p w:rsidR="003F3664" w:rsidRPr="006004A2" w:rsidRDefault="003F3664" w:rsidP="0069779E">
            <w:pPr>
              <w:jc w:val="right"/>
            </w:pPr>
            <w:r w:rsidRPr="006004A2">
              <w:t>0,16</w:t>
            </w:r>
          </w:p>
        </w:tc>
        <w:tc>
          <w:tcPr>
            <w:tcW w:w="992" w:type="dxa"/>
            <w:shd w:val="clear" w:color="auto" w:fill="auto"/>
            <w:vAlign w:val="center"/>
            <w:hideMark/>
          </w:tcPr>
          <w:p w:rsidR="003F3664" w:rsidRPr="006004A2" w:rsidRDefault="003F3664" w:rsidP="0069779E">
            <w:pPr>
              <w:jc w:val="right"/>
            </w:pPr>
            <w:r w:rsidRPr="006004A2">
              <w:t>0,72</w:t>
            </w:r>
          </w:p>
        </w:tc>
        <w:tc>
          <w:tcPr>
            <w:tcW w:w="1644" w:type="dxa"/>
            <w:shd w:val="clear" w:color="auto" w:fill="auto"/>
            <w:noWrap/>
            <w:vAlign w:val="center"/>
            <w:hideMark/>
          </w:tcPr>
          <w:p w:rsidR="003F3664" w:rsidRPr="006004A2" w:rsidRDefault="003F3664" w:rsidP="0069779E">
            <w:pPr>
              <w:jc w:val="right"/>
            </w:pPr>
            <w:r w:rsidRPr="006004A2">
              <w:t>257</w:t>
            </w:r>
          </w:p>
        </w:tc>
      </w:tr>
    </w:tbl>
    <w:p w:rsidR="003F3664" w:rsidRPr="006004A2" w:rsidRDefault="003F3664" w:rsidP="003F3664">
      <w:pPr>
        <w:jc w:val="both"/>
        <w:rPr>
          <w:color w:val="000000" w:themeColor="text1"/>
          <w:sz w:val="20"/>
          <w:szCs w:val="20"/>
        </w:rPr>
      </w:pPr>
      <w:r w:rsidRPr="006004A2">
        <w:rPr>
          <w:color w:val="000000" w:themeColor="text1"/>
          <w:sz w:val="20"/>
          <w:szCs w:val="20"/>
        </w:rPr>
        <w:t xml:space="preserve">Источники: </w:t>
      </w:r>
    </w:p>
    <w:p w:rsidR="003F3664" w:rsidRPr="006004A2" w:rsidRDefault="003F3664" w:rsidP="003F3664">
      <w:pPr>
        <w:tabs>
          <w:tab w:val="left" w:pos="284"/>
          <w:tab w:val="left" w:pos="567"/>
        </w:tabs>
        <w:jc w:val="both"/>
        <w:rPr>
          <w:sz w:val="20"/>
          <w:szCs w:val="20"/>
        </w:rPr>
      </w:pPr>
      <w:r w:rsidRPr="006004A2">
        <w:rPr>
          <w:sz w:val="20"/>
          <w:szCs w:val="20"/>
        </w:rPr>
        <w:t>1. База данных показателей муниципальных образований Федеральной службы государственной статистики, http://www.gks.ru/dbscripts/munst/munst75/DBInet.cgi.</w:t>
      </w:r>
    </w:p>
    <w:p w:rsidR="003F3664" w:rsidRPr="006004A2" w:rsidRDefault="003F3664" w:rsidP="003F3664">
      <w:pPr>
        <w:jc w:val="both"/>
        <w:rPr>
          <w:color w:val="000000"/>
          <w:sz w:val="20"/>
          <w:szCs w:val="20"/>
        </w:rPr>
      </w:pPr>
      <w:r w:rsidRPr="006004A2">
        <w:rPr>
          <w:color w:val="000000"/>
          <w:sz w:val="20"/>
          <w:szCs w:val="20"/>
        </w:rPr>
        <w:t>2. Доклад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2020 год и их планируемых значениях на период 2021 – 2023 годов.</w:t>
      </w:r>
    </w:p>
    <w:p w:rsidR="003F3664" w:rsidRPr="006004A2" w:rsidRDefault="003F3664" w:rsidP="003F3664">
      <w:pPr>
        <w:jc w:val="both"/>
        <w:rPr>
          <w:color w:val="000000"/>
          <w:sz w:val="20"/>
          <w:szCs w:val="20"/>
        </w:rPr>
      </w:pPr>
      <w:r w:rsidRPr="006004A2">
        <w:rPr>
          <w:color w:val="000000"/>
          <w:sz w:val="20"/>
          <w:szCs w:val="20"/>
        </w:rPr>
        <w:t>3. Доклад о социально-экономической ситуации в муниципальном округе Тазовский район</w:t>
      </w:r>
      <w:r w:rsidRPr="006004A2">
        <w:rPr>
          <w:color w:val="000000" w:themeColor="text1"/>
          <w:sz w:val="20"/>
          <w:szCs w:val="20"/>
        </w:rPr>
        <w:t xml:space="preserve"> </w:t>
      </w:r>
      <w:r w:rsidRPr="006004A2">
        <w:rPr>
          <w:color w:val="000000"/>
          <w:sz w:val="20"/>
          <w:szCs w:val="20"/>
        </w:rPr>
        <w:t>Ямало-Ненецкого автономного округа за 2020 год</w:t>
      </w:r>
      <w:r w:rsidRPr="006004A2">
        <w:rPr>
          <w:color w:val="000000" w:themeColor="text1"/>
          <w:sz w:val="20"/>
          <w:szCs w:val="20"/>
        </w:rPr>
        <w:t>.</w:t>
      </w:r>
    </w:p>
    <w:p w:rsidR="003F3664" w:rsidRPr="006004A2" w:rsidRDefault="003F3664" w:rsidP="003F3664">
      <w:pPr>
        <w:jc w:val="both"/>
        <w:rPr>
          <w:color w:val="000000" w:themeColor="text1"/>
          <w:sz w:val="20"/>
          <w:szCs w:val="20"/>
        </w:rPr>
      </w:pPr>
      <w:r w:rsidRPr="006004A2">
        <w:rPr>
          <w:color w:val="000000" w:themeColor="text1"/>
          <w:sz w:val="20"/>
          <w:szCs w:val="20"/>
        </w:rPr>
        <w:t>4. Прогноз социально-экономического развития муниципального округа Тазовский район Ямало-Ненецкого автономного округа на 2021 – 2023 годы.</w:t>
      </w:r>
    </w:p>
    <w:p w:rsidR="003F3664" w:rsidRPr="006004A2" w:rsidRDefault="003F3664" w:rsidP="003F3664">
      <w:pPr>
        <w:jc w:val="both"/>
        <w:rPr>
          <w:color w:val="000000" w:themeColor="text1"/>
        </w:rPr>
      </w:pPr>
    </w:p>
    <w:p w:rsidR="003F3664" w:rsidRPr="006004A2" w:rsidRDefault="003F3664" w:rsidP="003F3664">
      <w:pPr>
        <w:ind w:firstLine="709"/>
        <w:jc w:val="both"/>
      </w:pPr>
      <w:r w:rsidRPr="006004A2">
        <w:t xml:space="preserve">Наибольшую долю в среднесписочной численности работников </w:t>
      </w:r>
      <w:r w:rsidRPr="006004A2">
        <w:rPr>
          <w:color w:val="000000" w:themeColor="text1"/>
        </w:rPr>
        <w:t>муниципального округа Тазовский район занимают занятые в строительстве</w:t>
      </w:r>
      <w:r w:rsidR="00C33877" w:rsidRPr="006004A2">
        <w:rPr>
          <w:color w:val="000000" w:themeColor="text1"/>
        </w:rPr>
        <w:t xml:space="preserve"> </w:t>
      </w:r>
      <w:r w:rsidR="00C33877" w:rsidRPr="006004A2">
        <w:t>(31,6 %)</w:t>
      </w:r>
      <w:r w:rsidRPr="006004A2">
        <w:rPr>
          <w:color w:val="000000" w:themeColor="text1"/>
        </w:rPr>
        <w:t xml:space="preserve">, 25,6 % – в добыче полезных ископаемых, 12,2 % – в </w:t>
      </w:r>
      <w:r w:rsidRPr="006004A2">
        <w:t>профессиональной, научной и технической деятельности.</w:t>
      </w:r>
    </w:p>
    <w:p w:rsidR="00621302" w:rsidRPr="006004A2" w:rsidRDefault="00621302" w:rsidP="00C26C95">
      <w:pPr>
        <w:jc w:val="center"/>
        <w:rPr>
          <w:b/>
          <w:color w:val="000000" w:themeColor="text1"/>
        </w:rPr>
      </w:pPr>
    </w:p>
    <w:p w:rsidR="00864B64" w:rsidRPr="006004A2" w:rsidRDefault="00864B64">
      <w:pPr>
        <w:rPr>
          <w:b/>
        </w:rPr>
      </w:pPr>
      <w:r w:rsidRPr="006004A2">
        <w:rPr>
          <w:b/>
        </w:rPr>
        <w:br w:type="page"/>
      </w:r>
    </w:p>
    <w:p w:rsidR="003C6668" w:rsidRPr="006004A2" w:rsidRDefault="003C6668" w:rsidP="00792814">
      <w:pPr>
        <w:jc w:val="both"/>
        <w:rPr>
          <w:b/>
        </w:rPr>
      </w:pPr>
      <w:r w:rsidRPr="006004A2">
        <w:rPr>
          <w:b/>
        </w:rPr>
        <w:lastRenderedPageBreak/>
        <w:t>Уровень жизни населения</w:t>
      </w:r>
      <w:r w:rsidR="00477868" w:rsidRPr="006004A2">
        <w:rPr>
          <w:b/>
        </w:rPr>
        <w:t>. Жилищный фонд</w:t>
      </w:r>
    </w:p>
    <w:p w:rsidR="003C6668" w:rsidRPr="006004A2" w:rsidRDefault="003C6668" w:rsidP="00792814">
      <w:pPr>
        <w:jc w:val="center"/>
        <w:rPr>
          <w:b/>
        </w:rPr>
      </w:pPr>
      <w:r w:rsidRPr="006004A2">
        <w:rPr>
          <w:b/>
        </w:rPr>
        <w:t>Основные данные</w:t>
      </w:r>
    </w:p>
    <w:p w:rsidR="005B71C6" w:rsidRPr="006004A2" w:rsidRDefault="00621302"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Среднемесячная заработная плата работников организаций (без субъектов малого предпринимательства) в 2020 г. </w:t>
      </w:r>
      <w:r w:rsidR="005B71C6" w:rsidRPr="006004A2">
        <w:rPr>
          <w:sz w:val="24"/>
          <w:szCs w:val="24"/>
        </w:rPr>
        <w:t xml:space="preserve">- </w:t>
      </w:r>
      <w:r w:rsidRPr="006004A2">
        <w:rPr>
          <w:sz w:val="24"/>
          <w:szCs w:val="24"/>
        </w:rPr>
        <w:t>106,5 тыс. руб.</w:t>
      </w:r>
    </w:p>
    <w:p w:rsidR="005B71C6" w:rsidRPr="006004A2" w:rsidRDefault="005B71C6"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темп роста 2020/2018 гг. – 115 %</w:t>
      </w:r>
    </w:p>
    <w:p w:rsidR="00614FCD" w:rsidRPr="006004A2" w:rsidRDefault="00614FCD"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Общая площадь жилищного фонда в 2020 г. </w:t>
      </w:r>
      <w:r w:rsidR="00A4080E" w:rsidRPr="006004A2">
        <w:rPr>
          <w:sz w:val="24"/>
          <w:szCs w:val="24"/>
        </w:rPr>
        <w:t>–</w:t>
      </w:r>
      <w:r w:rsidRPr="006004A2">
        <w:rPr>
          <w:sz w:val="24"/>
          <w:szCs w:val="24"/>
        </w:rPr>
        <w:t xml:space="preserve"> </w:t>
      </w:r>
      <w:r w:rsidR="00A4080E" w:rsidRPr="006004A2">
        <w:rPr>
          <w:sz w:val="24"/>
          <w:szCs w:val="24"/>
        </w:rPr>
        <w:t xml:space="preserve">264,3 </w:t>
      </w:r>
      <w:r w:rsidRPr="006004A2">
        <w:rPr>
          <w:sz w:val="24"/>
          <w:szCs w:val="24"/>
        </w:rPr>
        <w:t>тыс. м²</w:t>
      </w:r>
    </w:p>
    <w:p w:rsidR="00614FCD" w:rsidRPr="006004A2" w:rsidRDefault="00614FCD"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темп роста 2020/2018 гг. – 10</w:t>
      </w:r>
      <w:r w:rsidR="006B1424" w:rsidRPr="006004A2">
        <w:rPr>
          <w:sz w:val="24"/>
          <w:szCs w:val="24"/>
        </w:rPr>
        <w:t>3</w:t>
      </w:r>
      <w:r w:rsidRPr="006004A2">
        <w:rPr>
          <w:sz w:val="24"/>
          <w:szCs w:val="24"/>
        </w:rPr>
        <w:t xml:space="preserve"> %</w:t>
      </w:r>
    </w:p>
    <w:p w:rsidR="00614FCD" w:rsidRPr="006004A2" w:rsidRDefault="00614FCD"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Средняя жилищная обеспеченность населения в 2020 г. </w:t>
      </w:r>
      <w:r w:rsidR="00A4080E" w:rsidRPr="006004A2">
        <w:rPr>
          <w:sz w:val="24"/>
          <w:szCs w:val="24"/>
        </w:rPr>
        <w:t>–</w:t>
      </w:r>
      <w:r w:rsidRPr="006004A2">
        <w:rPr>
          <w:sz w:val="24"/>
          <w:szCs w:val="24"/>
        </w:rPr>
        <w:t xml:space="preserve"> 1</w:t>
      </w:r>
      <w:r w:rsidR="00A4080E" w:rsidRPr="006004A2">
        <w:rPr>
          <w:sz w:val="24"/>
          <w:szCs w:val="24"/>
        </w:rPr>
        <w:t xml:space="preserve">4,83 </w:t>
      </w:r>
      <w:r w:rsidRPr="006004A2">
        <w:rPr>
          <w:sz w:val="24"/>
          <w:szCs w:val="24"/>
        </w:rPr>
        <w:t>м²/чел.</w:t>
      </w:r>
    </w:p>
    <w:p w:rsidR="00614FCD" w:rsidRPr="006004A2" w:rsidRDefault="00614FCD"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Доля ветхого и аварийного жилья от общего жилищного фонда в 2020 г. - </w:t>
      </w:r>
      <w:r w:rsidR="006B1424" w:rsidRPr="006004A2">
        <w:rPr>
          <w:sz w:val="24"/>
          <w:szCs w:val="24"/>
        </w:rPr>
        <w:t>43</w:t>
      </w:r>
      <w:r w:rsidRPr="006004A2">
        <w:rPr>
          <w:sz w:val="24"/>
          <w:szCs w:val="24"/>
        </w:rPr>
        <w:t xml:space="preserve"> %</w:t>
      </w:r>
    </w:p>
    <w:p w:rsidR="00614FCD" w:rsidRPr="006004A2" w:rsidRDefault="006B1424" w:rsidP="006E4CA0">
      <w:pPr>
        <w:pStyle w:val="aa"/>
        <w:numPr>
          <w:ilvl w:val="1"/>
          <w:numId w:val="68"/>
        </w:numPr>
        <w:tabs>
          <w:tab w:val="left" w:pos="851"/>
        </w:tabs>
        <w:autoSpaceDE/>
        <w:autoSpaceDN/>
        <w:ind w:left="1701" w:hanging="283"/>
        <w:contextualSpacing/>
        <w:jc w:val="both"/>
        <w:rPr>
          <w:sz w:val="24"/>
          <w:szCs w:val="24"/>
        </w:rPr>
      </w:pPr>
      <w:r w:rsidRPr="006004A2">
        <w:rPr>
          <w:sz w:val="24"/>
          <w:szCs w:val="24"/>
        </w:rPr>
        <w:t xml:space="preserve">рост </w:t>
      </w:r>
      <w:r w:rsidR="00614FCD" w:rsidRPr="006004A2">
        <w:rPr>
          <w:sz w:val="24"/>
          <w:szCs w:val="24"/>
        </w:rPr>
        <w:t xml:space="preserve">2020/2018 гг. – на </w:t>
      </w:r>
      <w:r w:rsidRPr="006004A2">
        <w:rPr>
          <w:sz w:val="24"/>
          <w:szCs w:val="24"/>
        </w:rPr>
        <w:t>1</w:t>
      </w:r>
      <w:r w:rsidR="00614FCD" w:rsidRPr="006004A2">
        <w:rPr>
          <w:sz w:val="24"/>
          <w:szCs w:val="24"/>
        </w:rPr>
        <w:t xml:space="preserve"> %</w:t>
      </w:r>
    </w:p>
    <w:p w:rsidR="0051277A" w:rsidRPr="006004A2" w:rsidRDefault="0051277A" w:rsidP="0051277A">
      <w:pPr>
        <w:ind w:firstLine="709"/>
        <w:jc w:val="both"/>
        <w:rPr>
          <w:color w:val="000000" w:themeColor="text1"/>
        </w:rPr>
      </w:pPr>
      <w:r w:rsidRPr="006004A2">
        <w:rPr>
          <w:color w:val="000000" w:themeColor="text1"/>
        </w:rPr>
        <w:t xml:space="preserve">Муниципальный округ Тазовский район – один из основных районов добычи углеводородных полезных ископаемых в </w:t>
      </w:r>
      <w:r w:rsidRPr="006004A2">
        <w:t>Ямало-Ненецком автономном округе</w:t>
      </w:r>
      <w:r w:rsidRPr="006004A2">
        <w:rPr>
          <w:color w:val="000000" w:themeColor="text1"/>
        </w:rPr>
        <w:t>. На территории муниципального округа ведется добыча углеводородного сырья (нефть, газ, конденсат) и вод из подземных источников. Основными крупными недропользователями муниципального округа Тазовский район являются дочерние предприятия ПАО «Газпром», ПАО «Лукойл», ПАО «НОВАТЭК».</w:t>
      </w:r>
    </w:p>
    <w:p w:rsidR="0051277A" w:rsidRPr="006004A2" w:rsidRDefault="0051277A" w:rsidP="0051277A">
      <w:pPr>
        <w:ind w:firstLine="709"/>
        <w:jc w:val="both"/>
        <w:rPr>
          <w:color w:val="000000" w:themeColor="text1"/>
        </w:rPr>
      </w:pPr>
      <w:r w:rsidRPr="006004A2">
        <w:rPr>
          <w:color w:val="000000" w:themeColor="text1"/>
        </w:rPr>
        <w:t>Основную долю в структуре объема отгруженных товаров собственного производства занимает добыча полезных ископаемых (</w:t>
      </w:r>
      <w:r w:rsidR="00A4080E" w:rsidRPr="006004A2">
        <w:rPr>
          <w:color w:val="000000" w:themeColor="text1"/>
        </w:rPr>
        <w:t xml:space="preserve">98,3 </w:t>
      </w:r>
      <w:r w:rsidRPr="006004A2">
        <w:rPr>
          <w:color w:val="000000" w:themeColor="text1"/>
        </w:rPr>
        <w:t>%). Крупнейшими месторождениями газа на территории муниципального округа Тазовский район являются «Заполярное» месторождение (добывается около 110 млрд м³ газа/год) и Ямбургское месторождение (годовая добыча превышает 60 млрд м³/год), эксплуатируемые ООО «Газпром Добыча Ямбург». Рост промышленного производства связан с увеличением объемов добычи природного газа и нефти. Нефтегазодобывающими предприятиями на территории муниципального округа Тазовский район за 2020 г. добыто 111,2 млрд м³ природного газа и 8,9 млн т нефти.</w:t>
      </w:r>
    </w:p>
    <w:p w:rsidR="00121704" w:rsidRPr="006004A2" w:rsidRDefault="00121704" w:rsidP="00121704">
      <w:pPr>
        <w:tabs>
          <w:tab w:val="left" w:pos="709"/>
        </w:tabs>
        <w:ind w:firstLine="709"/>
        <w:jc w:val="both"/>
        <w:rPr>
          <w:color w:val="000000" w:themeColor="text1"/>
        </w:rPr>
      </w:pPr>
      <w:r w:rsidRPr="006004A2">
        <w:t xml:space="preserve">Среднемесячная заработная плата работников организаций </w:t>
      </w:r>
      <w:r w:rsidRPr="006004A2">
        <w:rPr>
          <w:color w:val="000000" w:themeColor="text1"/>
        </w:rPr>
        <w:t xml:space="preserve">муниципального округа Тазовский район на 4 % ниже среднего значения по </w:t>
      </w:r>
      <w:r w:rsidRPr="006004A2">
        <w:t>Ямало-Ненецкому автономному округу (табл. 2)</w:t>
      </w:r>
      <w:r w:rsidRPr="006004A2">
        <w:rPr>
          <w:color w:val="000000" w:themeColor="text1"/>
        </w:rPr>
        <w:t xml:space="preserve">. </w:t>
      </w:r>
    </w:p>
    <w:p w:rsidR="00121704" w:rsidRPr="006004A2" w:rsidRDefault="00121704" w:rsidP="00121704">
      <w:pPr>
        <w:tabs>
          <w:tab w:val="left" w:pos="709"/>
        </w:tabs>
        <w:ind w:firstLine="709"/>
        <w:jc w:val="both"/>
        <w:rPr>
          <w:color w:val="000000" w:themeColor="text1"/>
        </w:rPr>
      </w:pPr>
      <w:r w:rsidRPr="006004A2">
        <w:rPr>
          <w:color w:val="000000" w:themeColor="text1"/>
        </w:rPr>
        <w:t xml:space="preserve">Среднедушевые денежные доходы в расчете на одного жителя </w:t>
      </w:r>
      <w:r w:rsidRPr="006004A2">
        <w:t xml:space="preserve">Ямало-Ненецкого автономного округа </w:t>
      </w:r>
      <w:r w:rsidRPr="006004A2">
        <w:rPr>
          <w:color w:val="000000" w:themeColor="text1"/>
        </w:rPr>
        <w:t xml:space="preserve">в 2020 г. составили 88,1 тыс. руб. </w:t>
      </w:r>
      <w:r w:rsidRPr="006004A2">
        <w:rPr>
          <w:color w:val="000000"/>
        </w:rPr>
        <w:t>Отношение среднедушевых доходов населения к величине прожиточного минимума составило 5,32.</w:t>
      </w:r>
    </w:p>
    <w:p w:rsidR="00621302" w:rsidRPr="006004A2" w:rsidRDefault="00621302" w:rsidP="00621302">
      <w:pPr>
        <w:pStyle w:val="af5"/>
        <w:keepNext/>
        <w:jc w:val="right"/>
        <w:rPr>
          <w:b w:val="0"/>
          <w:color w:val="000000" w:themeColor="text1"/>
          <w:sz w:val="24"/>
          <w:szCs w:val="24"/>
          <w:lang w:val="ru-RU"/>
        </w:rPr>
      </w:pPr>
      <w:r w:rsidRPr="006004A2">
        <w:rPr>
          <w:color w:val="000000" w:themeColor="text1"/>
          <w:sz w:val="24"/>
          <w:szCs w:val="24"/>
          <w:lang w:val="ru-RU"/>
        </w:rPr>
        <w:t xml:space="preserve">Таблица </w:t>
      </w:r>
      <w:r w:rsidR="00661EAB" w:rsidRPr="006004A2">
        <w:rPr>
          <w:b w:val="0"/>
          <w:color w:val="000000" w:themeColor="text1"/>
          <w:sz w:val="24"/>
          <w:szCs w:val="24"/>
        </w:rPr>
        <w:fldChar w:fldCharType="begin"/>
      </w:r>
      <w:r w:rsidRPr="006004A2">
        <w:rPr>
          <w:color w:val="000000" w:themeColor="text1"/>
          <w:sz w:val="24"/>
          <w:szCs w:val="24"/>
          <w:lang w:val="ru-RU"/>
        </w:rPr>
        <w:instrText xml:space="preserve"> </w:instrText>
      </w:r>
      <w:r w:rsidRPr="006004A2">
        <w:rPr>
          <w:color w:val="000000" w:themeColor="text1"/>
          <w:sz w:val="24"/>
          <w:szCs w:val="24"/>
        </w:rPr>
        <w:instrText>SEQ</w:instrText>
      </w:r>
      <w:r w:rsidRPr="006004A2">
        <w:rPr>
          <w:color w:val="000000" w:themeColor="text1"/>
          <w:sz w:val="24"/>
          <w:szCs w:val="24"/>
          <w:lang w:val="ru-RU"/>
        </w:rPr>
        <w:instrText xml:space="preserve"> Таблица \* </w:instrText>
      </w:r>
      <w:r w:rsidRPr="006004A2">
        <w:rPr>
          <w:color w:val="000000" w:themeColor="text1"/>
          <w:sz w:val="24"/>
          <w:szCs w:val="24"/>
        </w:rPr>
        <w:instrText>ARABIC</w:instrText>
      </w:r>
      <w:r w:rsidRPr="006004A2">
        <w:rPr>
          <w:color w:val="000000" w:themeColor="text1"/>
          <w:sz w:val="24"/>
          <w:szCs w:val="24"/>
          <w:lang w:val="ru-RU"/>
        </w:rPr>
        <w:instrText xml:space="preserve"> </w:instrText>
      </w:r>
      <w:r w:rsidR="00661EAB" w:rsidRPr="006004A2">
        <w:rPr>
          <w:b w:val="0"/>
          <w:color w:val="000000" w:themeColor="text1"/>
          <w:sz w:val="24"/>
          <w:szCs w:val="24"/>
        </w:rPr>
        <w:fldChar w:fldCharType="separate"/>
      </w:r>
      <w:r w:rsidR="001B4BEB" w:rsidRPr="001B4BEB">
        <w:rPr>
          <w:noProof/>
          <w:color w:val="000000" w:themeColor="text1"/>
          <w:sz w:val="24"/>
          <w:szCs w:val="24"/>
          <w:lang w:val="ru-RU"/>
        </w:rPr>
        <w:t>2</w:t>
      </w:r>
      <w:r w:rsidR="00661EAB" w:rsidRPr="006004A2">
        <w:rPr>
          <w:b w:val="0"/>
          <w:color w:val="000000" w:themeColor="text1"/>
          <w:sz w:val="24"/>
          <w:szCs w:val="24"/>
        </w:rPr>
        <w:fldChar w:fldCharType="end"/>
      </w:r>
    </w:p>
    <w:p w:rsidR="00621302" w:rsidRPr="006004A2" w:rsidRDefault="00621302" w:rsidP="00621302">
      <w:pPr>
        <w:tabs>
          <w:tab w:val="left" w:pos="709"/>
        </w:tabs>
        <w:jc w:val="center"/>
        <w:rPr>
          <w:b/>
          <w:color w:val="000000" w:themeColor="text1"/>
        </w:rPr>
      </w:pPr>
      <w:r w:rsidRPr="006004A2">
        <w:rPr>
          <w:b/>
          <w:color w:val="000000" w:themeColor="text1"/>
        </w:rPr>
        <w:t xml:space="preserve">Показатели, характеризующие денежные доходы населения (уровень жизни населения) муниципального округа Тазовский район, </w:t>
      </w:r>
      <w:r w:rsidR="005B71C6" w:rsidRPr="006004A2">
        <w:rPr>
          <w:b/>
          <w:color w:val="000000" w:themeColor="text1"/>
        </w:rPr>
        <w:t xml:space="preserve">за </w:t>
      </w:r>
      <w:r w:rsidRPr="006004A2">
        <w:rPr>
          <w:b/>
          <w:color w:val="000000" w:themeColor="text1"/>
        </w:rPr>
        <w:t>2018 – 2020 гг.</w:t>
      </w:r>
    </w:p>
    <w:tbl>
      <w:tblPr>
        <w:tblW w:w="946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6"/>
        <w:gridCol w:w="3115"/>
        <w:gridCol w:w="992"/>
        <w:gridCol w:w="1044"/>
        <w:gridCol w:w="1051"/>
        <w:gridCol w:w="1075"/>
        <w:gridCol w:w="1607"/>
      </w:tblGrid>
      <w:tr w:rsidR="00621302" w:rsidRPr="006004A2" w:rsidTr="008471A4">
        <w:trPr>
          <w:trHeight w:val="276"/>
          <w:tblHeader/>
        </w:trPr>
        <w:tc>
          <w:tcPr>
            <w:tcW w:w="576" w:type="dxa"/>
            <w:vMerge w:val="restart"/>
            <w:shd w:val="clear" w:color="auto" w:fill="auto"/>
            <w:vAlign w:val="center"/>
            <w:hideMark/>
          </w:tcPr>
          <w:p w:rsidR="00621302" w:rsidRPr="006004A2" w:rsidRDefault="00621302" w:rsidP="0069779E">
            <w:pPr>
              <w:jc w:val="center"/>
              <w:rPr>
                <w:b/>
                <w:bCs/>
              </w:rPr>
            </w:pPr>
            <w:r w:rsidRPr="006004A2">
              <w:rPr>
                <w:b/>
                <w:bCs/>
              </w:rPr>
              <w:t>№ п/п</w:t>
            </w:r>
          </w:p>
        </w:tc>
        <w:tc>
          <w:tcPr>
            <w:tcW w:w="3115" w:type="dxa"/>
            <w:vMerge w:val="restart"/>
            <w:shd w:val="clear" w:color="auto" w:fill="auto"/>
            <w:vAlign w:val="center"/>
            <w:hideMark/>
          </w:tcPr>
          <w:p w:rsidR="00621302" w:rsidRPr="006004A2" w:rsidRDefault="00621302" w:rsidP="003C5BC6">
            <w:pPr>
              <w:jc w:val="center"/>
              <w:rPr>
                <w:b/>
                <w:bCs/>
              </w:rPr>
            </w:pPr>
            <w:r w:rsidRPr="006004A2">
              <w:rPr>
                <w:b/>
                <w:bCs/>
              </w:rPr>
              <w:t>Наименование</w:t>
            </w:r>
          </w:p>
        </w:tc>
        <w:tc>
          <w:tcPr>
            <w:tcW w:w="992" w:type="dxa"/>
            <w:vMerge w:val="restart"/>
            <w:shd w:val="clear" w:color="auto" w:fill="auto"/>
            <w:vAlign w:val="center"/>
            <w:hideMark/>
          </w:tcPr>
          <w:p w:rsidR="00621302" w:rsidRPr="006004A2" w:rsidRDefault="00621302" w:rsidP="0069779E">
            <w:pPr>
              <w:jc w:val="center"/>
              <w:rPr>
                <w:b/>
                <w:bCs/>
              </w:rPr>
            </w:pPr>
            <w:r w:rsidRPr="006004A2">
              <w:rPr>
                <w:b/>
                <w:bCs/>
              </w:rPr>
              <w:t>Ед. изм.</w:t>
            </w:r>
          </w:p>
        </w:tc>
        <w:tc>
          <w:tcPr>
            <w:tcW w:w="1044" w:type="dxa"/>
            <w:vMerge w:val="restart"/>
            <w:shd w:val="clear" w:color="auto" w:fill="auto"/>
            <w:vAlign w:val="center"/>
            <w:hideMark/>
          </w:tcPr>
          <w:p w:rsidR="00621302" w:rsidRPr="006004A2" w:rsidRDefault="00621302" w:rsidP="0069779E">
            <w:pPr>
              <w:jc w:val="center"/>
              <w:rPr>
                <w:b/>
                <w:bCs/>
              </w:rPr>
            </w:pPr>
            <w:r w:rsidRPr="006004A2">
              <w:rPr>
                <w:b/>
                <w:bCs/>
              </w:rPr>
              <w:t>2018 г.</w:t>
            </w:r>
          </w:p>
        </w:tc>
        <w:tc>
          <w:tcPr>
            <w:tcW w:w="1051" w:type="dxa"/>
            <w:vMerge w:val="restart"/>
            <w:shd w:val="clear" w:color="auto" w:fill="auto"/>
            <w:vAlign w:val="center"/>
            <w:hideMark/>
          </w:tcPr>
          <w:p w:rsidR="00621302" w:rsidRPr="006004A2" w:rsidRDefault="00621302" w:rsidP="0069779E">
            <w:pPr>
              <w:jc w:val="center"/>
              <w:rPr>
                <w:b/>
                <w:bCs/>
              </w:rPr>
            </w:pPr>
            <w:r w:rsidRPr="006004A2">
              <w:rPr>
                <w:b/>
                <w:bCs/>
              </w:rPr>
              <w:t>2019 г.</w:t>
            </w:r>
          </w:p>
        </w:tc>
        <w:tc>
          <w:tcPr>
            <w:tcW w:w="1075" w:type="dxa"/>
            <w:vMerge w:val="restart"/>
            <w:shd w:val="clear" w:color="auto" w:fill="auto"/>
            <w:vAlign w:val="center"/>
            <w:hideMark/>
          </w:tcPr>
          <w:p w:rsidR="00621302" w:rsidRPr="006004A2" w:rsidRDefault="00621302" w:rsidP="0069779E">
            <w:pPr>
              <w:jc w:val="center"/>
              <w:rPr>
                <w:b/>
                <w:bCs/>
              </w:rPr>
            </w:pPr>
            <w:r w:rsidRPr="006004A2">
              <w:rPr>
                <w:b/>
                <w:bCs/>
              </w:rPr>
              <w:t>2020 г.</w:t>
            </w:r>
          </w:p>
        </w:tc>
        <w:tc>
          <w:tcPr>
            <w:tcW w:w="1607" w:type="dxa"/>
            <w:vMerge w:val="restart"/>
            <w:shd w:val="clear" w:color="auto" w:fill="auto"/>
            <w:vAlign w:val="center"/>
            <w:hideMark/>
          </w:tcPr>
          <w:p w:rsidR="00621302" w:rsidRPr="006004A2" w:rsidRDefault="00621302" w:rsidP="0069779E">
            <w:pPr>
              <w:jc w:val="center"/>
              <w:rPr>
                <w:b/>
                <w:bCs/>
              </w:rPr>
            </w:pPr>
            <w:r w:rsidRPr="006004A2">
              <w:rPr>
                <w:b/>
                <w:bCs/>
              </w:rPr>
              <w:t>Темп роста/ снижение 2020/2018 гг., %</w:t>
            </w:r>
          </w:p>
        </w:tc>
      </w:tr>
      <w:tr w:rsidR="00621302" w:rsidRPr="006004A2" w:rsidTr="008471A4">
        <w:trPr>
          <w:trHeight w:val="276"/>
          <w:tblHeader/>
        </w:trPr>
        <w:tc>
          <w:tcPr>
            <w:tcW w:w="576" w:type="dxa"/>
            <w:vMerge/>
            <w:shd w:val="clear" w:color="auto" w:fill="auto"/>
            <w:vAlign w:val="center"/>
            <w:hideMark/>
          </w:tcPr>
          <w:p w:rsidR="00621302" w:rsidRPr="006004A2" w:rsidRDefault="00621302" w:rsidP="0069779E">
            <w:pPr>
              <w:jc w:val="center"/>
            </w:pPr>
          </w:p>
        </w:tc>
        <w:tc>
          <w:tcPr>
            <w:tcW w:w="3115" w:type="dxa"/>
            <w:vMerge/>
            <w:shd w:val="clear" w:color="auto" w:fill="auto"/>
            <w:vAlign w:val="center"/>
            <w:hideMark/>
          </w:tcPr>
          <w:p w:rsidR="00621302" w:rsidRPr="006004A2" w:rsidRDefault="00621302" w:rsidP="003C5BC6"/>
        </w:tc>
        <w:tc>
          <w:tcPr>
            <w:tcW w:w="992" w:type="dxa"/>
            <w:vMerge/>
            <w:shd w:val="clear" w:color="auto" w:fill="auto"/>
            <w:vAlign w:val="center"/>
            <w:hideMark/>
          </w:tcPr>
          <w:p w:rsidR="00621302" w:rsidRPr="006004A2" w:rsidRDefault="00621302" w:rsidP="0069779E">
            <w:pPr>
              <w:jc w:val="center"/>
            </w:pPr>
          </w:p>
        </w:tc>
        <w:tc>
          <w:tcPr>
            <w:tcW w:w="1044" w:type="dxa"/>
            <w:vMerge/>
            <w:shd w:val="clear" w:color="auto" w:fill="auto"/>
            <w:vAlign w:val="center"/>
            <w:hideMark/>
          </w:tcPr>
          <w:p w:rsidR="00621302" w:rsidRPr="006004A2" w:rsidRDefault="00621302" w:rsidP="0069779E">
            <w:pPr>
              <w:jc w:val="right"/>
            </w:pPr>
          </w:p>
        </w:tc>
        <w:tc>
          <w:tcPr>
            <w:tcW w:w="1051" w:type="dxa"/>
            <w:vMerge/>
            <w:shd w:val="clear" w:color="auto" w:fill="auto"/>
            <w:vAlign w:val="center"/>
            <w:hideMark/>
          </w:tcPr>
          <w:p w:rsidR="00621302" w:rsidRPr="006004A2" w:rsidRDefault="00621302" w:rsidP="0069779E">
            <w:pPr>
              <w:jc w:val="right"/>
            </w:pPr>
          </w:p>
        </w:tc>
        <w:tc>
          <w:tcPr>
            <w:tcW w:w="1075" w:type="dxa"/>
            <w:vMerge/>
            <w:shd w:val="clear" w:color="auto" w:fill="auto"/>
            <w:vAlign w:val="center"/>
            <w:hideMark/>
          </w:tcPr>
          <w:p w:rsidR="00621302" w:rsidRPr="006004A2" w:rsidRDefault="00621302" w:rsidP="0069779E">
            <w:pPr>
              <w:jc w:val="right"/>
            </w:pPr>
          </w:p>
        </w:tc>
        <w:tc>
          <w:tcPr>
            <w:tcW w:w="1607" w:type="dxa"/>
            <w:vMerge/>
            <w:shd w:val="clear" w:color="auto" w:fill="auto"/>
            <w:vAlign w:val="center"/>
            <w:hideMark/>
          </w:tcPr>
          <w:p w:rsidR="00621302" w:rsidRPr="006004A2" w:rsidRDefault="00621302" w:rsidP="0069779E">
            <w:pPr>
              <w:jc w:val="right"/>
            </w:pPr>
          </w:p>
        </w:tc>
      </w:tr>
      <w:tr w:rsidR="00621302" w:rsidRPr="006004A2" w:rsidTr="008471A4">
        <w:trPr>
          <w:trHeight w:val="315"/>
          <w:tblHeader/>
        </w:trPr>
        <w:tc>
          <w:tcPr>
            <w:tcW w:w="576" w:type="dxa"/>
            <w:vMerge/>
            <w:shd w:val="clear" w:color="auto" w:fill="auto"/>
            <w:vAlign w:val="center"/>
            <w:hideMark/>
          </w:tcPr>
          <w:p w:rsidR="00621302" w:rsidRPr="006004A2" w:rsidRDefault="00621302" w:rsidP="0069779E">
            <w:pPr>
              <w:jc w:val="center"/>
            </w:pPr>
          </w:p>
        </w:tc>
        <w:tc>
          <w:tcPr>
            <w:tcW w:w="3115" w:type="dxa"/>
            <w:vMerge/>
            <w:shd w:val="clear" w:color="auto" w:fill="auto"/>
            <w:vAlign w:val="center"/>
            <w:hideMark/>
          </w:tcPr>
          <w:p w:rsidR="00621302" w:rsidRPr="006004A2" w:rsidRDefault="00621302" w:rsidP="003C5BC6"/>
        </w:tc>
        <w:tc>
          <w:tcPr>
            <w:tcW w:w="992" w:type="dxa"/>
            <w:vMerge/>
            <w:shd w:val="clear" w:color="auto" w:fill="auto"/>
            <w:vAlign w:val="center"/>
            <w:hideMark/>
          </w:tcPr>
          <w:p w:rsidR="00621302" w:rsidRPr="006004A2" w:rsidRDefault="00621302" w:rsidP="0069779E">
            <w:pPr>
              <w:jc w:val="center"/>
            </w:pPr>
          </w:p>
        </w:tc>
        <w:tc>
          <w:tcPr>
            <w:tcW w:w="1044" w:type="dxa"/>
            <w:shd w:val="clear" w:color="auto" w:fill="auto"/>
            <w:vAlign w:val="center"/>
            <w:hideMark/>
          </w:tcPr>
          <w:p w:rsidR="00621302" w:rsidRPr="006004A2" w:rsidRDefault="00621302" w:rsidP="0069779E">
            <w:pPr>
              <w:jc w:val="center"/>
              <w:rPr>
                <w:b/>
                <w:bCs/>
                <w:sz w:val="22"/>
                <w:szCs w:val="22"/>
              </w:rPr>
            </w:pPr>
            <w:r w:rsidRPr="006004A2">
              <w:rPr>
                <w:b/>
                <w:bCs/>
                <w:sz w:val="22"/>
                <w:szCs w:val="22"/>
              </w:rPr>
              <w:t>факт</w:t>
            </w:r>
          </w:p>
        </w:tc>
        <w:tc>
          <w:tcPr>
            <w:tcW w:w="1051" w:type="dxa"/>
            <w:shd w:val="clear" w:color="auto" w:fill="auto"/>
            <w:vAlign w:val="center"/>
            <w:hideMark/>
          </w:tcPr>
          <w:p w:rsidR="00621302" w:rsidRPr="006004A2" w:rsidRDefault="00621302" w:rsidP="0069779E">
            <w:pPr>
              <w:jc w:val="center"/>
              <w:rPr>
                <w:b/>
                <w:bCs/>
                <w:sz w:val="22"/>
                <w:szCs w:val="22"/>
              </w:rPr>
            </w:pPr>
            <w:r w:rsidRPr="006004A2">
              <w:rPr>
                <w:b/>
                <w:bCs/>
                <w:sz w:val="22"/>
                <w:szCs w:val="22"/>
              </w:rPr>
              <w:t>факт</w:t>
            </w:r>
          </w:p>
        </w:tc>
        <w:tc>
          <w:tcPr>
            <w:tcW w:w="1075" w:type="dxa"/>
            <w:shd w:val="clear" w:color="auto" w:fill="auto"/>
            <w:vAlign w:val="center"/>
            <w:hideMark/>
          </w:tcPr>
          <w:p w:rsidR="00621302" w:rsidRPr="006004A2" w:rsidRDefault="00621302" w:rsidP="0069779E">
            <w:pPr>
              <w:jc w:val="center"/>
              <w:rPr>
                <w:b/>
                <w:bCs/>
                <w:sz w:val="22"/>
                <w:szCs w:val="22"/>
              </w:rPr>
            </w:pPr>
            <w:r w:rsidRPr="006004A2">
              <w:rPr>
                <w:b/>
                <w:bCs/>
                <w:sz w:val="22"/>
                <w:szCs w:val="22"/>
              </w:rPr>
              <w:t>факт/ оценка</w:t>
            </w:r>
          </w:p>
        </w:tc>
        <w:tc>
          <w:tcPr>
            <w:tcW w:w="1607" w:type="dxa"/>
            <w:vMerge/>
            <w:shd w:val="clear" w:color="auto" w:fill="auto"/>
            <w:vAlign w:val="center"/>
            <w:hideMark/>
          </w:tcPr>
          <w:p w:rsidR="00621302" w:rsidRPr="006004A2" w:rsidRDefault="00621302" w:rsidP="0069779E">
            <w:pPr>
              <w:jc w:val="right"/>
            </w:pPr>
          </w:p>
        </w:tc>
      </w:tr>
      <w:tr w:rsidR="00621302" w:rsidRPr="006004A2" w:rsidTr="008471A4">
        <w:tc>
          <w:tcPr>
            <w:tcW w:w="576" w:type="dxa"/>
            <w:shd w:val="clear" w:color="auto" w:fill="auto"/>
            <w:vAlign w:val="center"/>
            <w:hideMark/>
          </w:tcPr>
          <w:p w:rsidR="00621302" w:rsidRPr="006004A2" w:rsidRDefault="00621302" w:rsidP="0069779E">
            <w:pPr>
              <w:jc w:val="center"/>
            </w:pPr>
            <w:r w:rsidRPr="006004A2">
              <w:t>1</w:t>
            </w:r>
          </w:p>
        </w:tc>
        <w:tc>
          <w:tcPr>
            <w:tcW w:w="3115" w:type="dxa"/>
            <w:shd w:val="clear" w:color="auto" w:fill="auto"/>
            <w:vAlign w:val="center"/>
            <w:hideMark/>
          </w:tcPr>
          <w:p w:rsidR="00621302" w:rsidRPr="006004A2" w:rsidRDefault="00621302" w:rsidP="003C5BC6">
            <w:r w:rsidRPr="006004A2">
              <w:t>Среднемесячная заработная плата работников организаций (без субъектов малого предпринимательства)</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92 393</w:t>
            </w:r>
          </w:p>
        </w:tc>
        <w:tc>
          <w:tcPr>
            <w:tcW w:w="1051" w:type="dxa"/>
            <w:shd w:val="clear" w:color="auto" w:fill="auto"/>
            <w:vAlign w:val="center"/>
            <w:hideMark/>
          </w:tcPr>
          <w:p w:rsidR="00621302" w:rsidRPr="006004A2" w:rsidRDefault="00621302" w:rsidP="0069779E">
            <w:pPr>
              <w:jc w:val="right"/>
            </w:pPr>
            <w:r w:rsidRPr="006004A2">
              <w:t>98 878</w:t>
            </w:r>
          </w:p>
        </w:tc>
        <w:tc>
          <w:tcPr>
            <w:tcW w:w="1075" w:type="dxa"/>
            <w:shd w:val="clear" w:color="auto" w:fill="auto"/>
            <w:vAlign w:val="center"/>
            <w:hideMark/>
          </w:tcPr>
          <w:p w:rsidR="00621302" w:rsidRPr="006004A2" w:rsidRDefault="00621302" w:rsidP="0069779E">
            <w:pPr>
              <w:jc w:val="right"/>
            </w:pPr>
            <w:r w:rsidRPr="006004A2">
              <w:t>106 547</w:t>
            </w:r>
          </w:p>
        </w:tc>
        <w:tc>
          <w:tcPr>
            <w:tcW w:w="1607" w:type="dxa"/>
            <w:shd w:val="clear" w:color="auto" w:fill="auto"/>
            <w:noWrap/>
            <w:vAlign w:val="center"/>
            <w:hideMark/>
          </w:tcPr>
          <w:p w:rsidR="00621302" w:rsidRPr="006004A2" w:rsidRDefault="00621302" w:rsidP="0069779E">
            <w:pPr>
              <w:jc w:val="right"/>
            </w:pPr>
            <w:r w:rsidRPr="006004A2">
              <w:t>115</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сельское, лесное хозяйство, охота, рыболовство и рыбоводство</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32 203</w:t>
            </w:r>
          </w:p>
        </w:tc>
        <w:tc>
          <w:tcPr>
            <w:tcW w:w="1051" w:type="dxa"/>
            <w:shd w:val="clear" w:color="auto" w:fill="auto"/>
            <w:vAlign w:val="center"/>
            <w:hideMark/>
          </w:tcPr>
          <w:p w:rsidR="00621302" w:rsidRPr="006004A2" w:rsidRDefault="00621302" w:rsidP="0069779E">
            <w:pPr>
              <w:jc w:val="right"/>
            </w:pPr>
            <w:r w:rsidRPr="006004A2">
              <w:t>35 643</w:t>
            </w:r>
          </w:p>
        </w:tc>
        <w:tc>
          <w:tcPr>
            <w:tcW w:w="1075" w:type="dxa"/>
            <w:shd w:val="clear" w:color="auto" w:fill="auto"/>
            <w:vAlign w:val="center"/>
            <w:hideMark/>
          </w:tcPr>
          <w:p w:rsidR="00621302" w:rsidRPr="006004A2" w:rsidRDefault="00621302" w:rsidP="0069779E">
            <w:pPr>
              <w:jc w:val="right"/>
            </w:pPr>
            <w:r w:rsidRPr="006004A2">
              <w:t>34 750</w:t>
            </w:r>
          </w:p>
        </w:tc>
        <w:tc>
          <w:tcPr>
            <w:tcW w:w="1607" w:type="dxa"/>
            <w:shd w:val="clear" w:color="auto" w:fill="auto"/>
            <w:noWrap/>
            <w:vAlign w:val="center"/>
            <w:hideMark/>
          </w:tcPr>
          <w:p w:rsidR="00621302" w:rsidRPr="006004A2" w:rsidRDefault="00621302" w:rsidP="0069779E">
            <w:pPr>
              <w:jc w:val="right"/>
            </w:pPr>
            <w:r w:rsidRPr="006004A2">
              <w:t>108</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добыча полезных ископаемых</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128 692</w:t>
            </w:r>
          </w:p>
        </w:tc>
        <w:tc>
          <w:tcPr>
            <w:tcW w:w="1051" w:type="dxa"/>
            <w:shd w:val="clear" w:color="auto" w:fill="auto"/>
            <w:vAlign w:val="center"/>
            <w:hideMark/>
          </w:tcPr>
          <w:p w:rsidR="00621302" w:rsidRPr="006004A2" w:rsidRDefault="00621302" w:rsidP="0069779E">
            <w:pPr>
              <w:jc w:val="right"/>
            </w:pPr>
            <w:r w:rsidRPr="006004A2">
              <w:t>133 845</w:t>
            </w:r>
          </w:p>
        </w:tc>
        <w:tc>
          <w:tcPr>
            <w:tcW w:w="1075" w:type="dxa"/>
            <w:shd w:val="clear" w:color="auto" w:fill="auto"/>
            <w:vAlign w:val="center"/>
            <w:hideMark/>
          </w:tcPr>
          <w:p w:rsidR="00621302" w:rsidRPr="006004A2" w:rsidRDefault="00621302" w:rsidP="0069779E">
            <w:pPr>
              <w:jc w:val="right"/>
            </w:pPr>
            <w:r w:rsidRPr="006004A2">
              <w:t>137 377</w:t>
            </w:r>
          </w:p>
        </w:tc>
        <w:tc>
          <w:tcPr>
            <w:tcW w:w="1607" w:type="dxa"/>
            <w:shd w:val="clear" w:color="auto" w:fill="auto"/>
            <w:noWrap/>
            <w:vAlign w:val="center"/>
            <w:hideMark/>
          </w:tcPr>
          <w:p w:rsidR="00621302" w:rsidRPr="006004A2" w:rsidRDefault="00621302" w:rsidP="0069779E">
            <w:pPr>
              <w:jc w:val="right"/>
            </w:pPr>
            <w:r w:rsidRPr="006004A2">
              <w:t>107</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обрабатывающие производства</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84 696</w:t>
            </w:r>
          </w:p>
        </w:tc>
        <w:tc>
          <w:tcPr>
            <w:tcW w:w="1051" w:type="dxa"/>
            <w:shd w:val="clear" w:color="auto" w:fill="auto"/>
            <w:vAlign w:val="center"/>
            <w:hideMark/>
          </w:tcPr>
          <w:p w:rsidR="00621302" w:rsidRPr="006004A2" w:rsidRDefault="00621302" w:rsidP="0069779E">
            <w:pPr>
              <w:jc w:val="right"/>
            </w:pPr>
            <w:r w:rsidRPr="006004A2">
              <w:t>92 678</w:t>
            </w:r>
          </w:p>
        </w:tc>
        <w:tc>
          <w:tcPr>
            <w:tcW w:w="1075" w:type="dxa"/>
            <w:shd w:val="clear" w:color="auto" w:fill="auto"/>
            <w:vAlign w:val="center"/>
            <w:hideMark/>
          </w:tcPr>
          <w:p w:rsidR="00621302" w:rsidRPr="006004A2" w:rsidRDefault="00621302" w:rsidP="0069779E">
            <w:pPr>
              <w:jc w:val="right"/>
            </w:pPr>
            <w:r w:rsidRPr="006004A2">
              <w:t>103 308</w:t>
            </w:r>
          </w:p>
        </w:tc>
        <w:tc>
          <w:tcPr>
            <w:tcW w:w="1607" w:type="dxa"/>
            <w:shd w:val="clear" w:color="auto" w:fill="auto"/>
            <w:noWrap/>
            <w:vAlign w:val="center"/>
            <w:hideMark/>
          </w:tcPr>
          <w:p w:rsidR="00621302" w:rsidRPr="006004A2" w:rsidRDefault="00621302" w:rsidP="0069779E">
            <w:pPr>
              <w:jc w:val="right"/>
            </w:pPr>
            <w:r w:rsidRPr="006004A2">
              <w:t>122</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 xml:space="preserve">обеспечение электрической энергией, газом и паром; </w:t>
            </w:r>
            <w:r w:rsidRPr="006004A2">
              <w:lastRenderedPageBreak/>
              <w:t>кондиционирование воздуха</w:t>
            </w:r>
          </w:p>
        </w:tc>
        <w:tc>
          <w:tcPr>
            <w:tcW w:w="992" w:type="dxa"/>
            <w:shd w:val="clear" w:color="auto" w:fill="auto"/>
            <w:vAlign w:val="center"/>
            <w:hideMark/>
          </w:tcPr>
          <w:p w:rsidR="00621302" w:rsidRPr="006004A2" w:rsidRDefault="00621302" w:rsidP="0069779E">
            <w:pPr>
              <w:jc w:val="center"/>
            </w:pPr>
            <w:r w:rsidRPr="006004A2">
              <w:lastRenderedPageBreak/>
              <w:t>руб.</w:t>
            </w:r>
          </w:p>
        </w:tc>
        <w:tc>
          <w:tcPr>
            <w:tcW w:w="1044" w:type="dxa"/>
            <w:shd w:val="clear" w:color="auto" w:fill="auto"/>
            <w:vAlign w:val="center"/>
            <w:hideMark/>
          </w:tcPr>
          <w:p w:rsidR="00621302" w:rsidRPr="006004A2" w:rsidRDefault="00621302" w:rsidP="0069779E">
            <w:pPr>
              <w:jc w:val="right"/>
            </w:pPr>
            <w:r w:rsidRPr="006004A2">
              <w:t>97 897</w:t>
            </w:r>
          </w:p>
        </w:tc>
        <w:tc>
          <w:tcPr>
            <w:tcW w:w="1051" w:type="dxa"/>
            <w:shd w:val="clear" w:color="auto" w:fill="auto"/>
            <w:vAlign w:val="center"/>
            <w:hideMark/>
          </w:tcPr>
          <w:p w:rsidR="00621302" w:rsidRPr="006004A2" w:rsidRDefault="00621302" w:rsidP="0069779E">
            <w:pPr>
              <w:jc w:val="right"/>
            </w:pPr>
            <w:r w:rsidRPr="006004A2">
              <w:t>102 027</w:t>
            </w:r>
          </w:p>
        </w:tc>
        <w:tc>
          <w:tcPr>
            <w:tcW w:w="1075" w:type="dxa"/>
            <w:shd w:val="clear" w:color="auto" w:fill="auto"/>
            <w:vAlign w:val="center"/>
            <w:hideMark/>
          </w:tcPr>
          <w:p w:rsidR="00621302" w:rsidRPr="006004A2" w:rsidRDefault="00621302" w:rsidP="0069779E">
            <w:pPr>
              <w:jc w:val="right"/>
            </w:pPr>
            <w:r w:rsidRPr="006004A2">
              <w:t>122 198</w:t>
            </w:r>
          </w:p>
        </w:tc>
        <w:tc>
          <w:tcPr>
            <w:tcW w:w="1607" w:type="dxa"/>
            <w:shd w:val="clear" w:color="auto" w:fill="auto"/>
            <w:noWrap/>
            <w:vAlign w:val="center"/>
            <w:hideMark/>
          </w:tcPr>
          <w:p w:rsidR="00621302" w:rsidRPr="006004A2" w:rsidRDefault="00621302" w:rsidP="0069779E">
            <w:pPr>
              <w:jc w:val="right"/>
            </w:pPr>
            <w:r w:rsidRPr="006004A2">
              <w:t>125</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водоснабжение; водоотведение, организация сбора и утилизация отходов, деятельность по ликвидации загрязнений</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97 556</w:t>
            </w:r>
          </w:p>
        </w:tc>
        <w:tc>
          <w:tcPr>
            <w:tcW w:w="1051" w:type="dxa"/>
            <w:shd w:val="clear" w:color="auto" w:fill="auto"/>
            <w:vAlign w:val="center"/>
            <w:hideMark/>
          </w:tcPr>
          <w:p w:rsidR="00621302" w:rsidRPr="006004A2" w:rsidRDefault="00621302" w:rsidP="0069779E">
            <w:pPr>
              <w:jc w:val="right"/>
            </w:pPr>
            <w:r w:rsidRPr="006004A2">
              <w:t>105 378</w:t>
            </w:r>
          </w:p>
        </w:tc>
        <w:tc>
          <w:tcPr>
            <w:tcW w:w="1075" w:type="dxa"/>
            <w:shd w:val="clear" w:color="auto" w:fill="auto"/>
            <w:vAlign w:val="center"/>
            <w:hideMark/>
          </w:tcPr>
          <w:p w:rsidR="00621302" w:rsidRPr="006004A2" w:rsidRDefault="00621302" w:rsidP="0069779E">
            <w:pPr>
              <w:jc w:val="right"/>
            </w:pPr>
            <w:r w:rsidRPr="006004A2">
              <w:t>124 783</w:t>
            </w:r>
          </w:p>
        </w:tc>
        <w:tc>
          <w:tcPr>
            <w:tcW w:w="1607" w:type="dxa"/>
            <w:shd w:val="clear" w:color="auto" w:fill="auto"/>
            <w:noWrap/>
            <w:vAlign w:val="center"/>
            <w:hideMark/>
          </w:tcPr>
          <w:p w:rsidR="00621302" w:rsidRPr="006004A2" w:rsidRDefault="00621302" w:rsidP="0069779E">
            <w:pPr>
              <w:jc w:val="right"/>
            </w:pPr>
            <w:r w:rsidRPr="006004A2">
              <w:t>128</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строительство</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66 881</w:t>
            </w:r>
          </w:p>
        </w:tc>
        <w:tc>
          <w:tcPr>
            <w:tcW w:w="1051" w:type="dxa"/>
            <w:shd w:val="clear" w:color="auto" w:fill="auto"/>
            <w:vAlign w:val="center"/>
            <w:hideMark/>
          </w:tcPr>
          <w:p w:rsidR="00621302" w:rsidRPr="006004A2" w:rsidRDefault="00621302" w:rsidP="0069779E">
            <w:pPr>
              <w:jc w:val="right"/>
            </w:pPr>
            <w:r w:rsidRPr="006004A2">
              <w:t>77 513</w:t>
            </w:r>
          </w:p>
        </w:tc>
        <w:tc>
          <w:tcPr>
            <w:tcW w:w="1075" w:type="dxa"/>
            <w:shd w:val="clear" w:color="auto" w:fill="auto"/>
            <w:vAlign w:val="center"/>
            <w:hideMark/>
          </w:tcPr>
          <w:p w:rsidR="00621302" w:rsidRPr="006004A2" w:rsidRDefault="00621302" w:rsidP="0069779E">
            <w:pPr>
              <w:jc w:val="right"/>
            </w:pPr>
            <w:r w:rsidRPr="006004A2">
              <w:t>85 829</w:t>
            </w:r>
          </w:p>
        </w:tc>
        <w:tc>
          <w:tcPr>
            <w:tcW w:w="1607" w:type="dxa"/>
            <w:shd w:val="clear" w:color="auto" w:fill="auto"/>
            <w:noWrap/>
            <w:vAlign w:val="center"/>
            <w:hideMark/>
          </w:tcPr>
          <w:p w:rsidR="00621302" w:rsidRPr="006004A2" w:rsidRDefault="00621302" w:rsidP="0069779E">
            <w:pPr>
              <w:jc w:val="right"/>
            </w:pPr>
            <w:r w:rsidRPr="006004A2">
              <w:t>128</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торговля оптовая и розничная; ремонт автотранспортных средств и мотоциклов</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65 313</w:t>
            </w:r>
          </w:p>
        </w:tc>
        <w:tc>
          <w:tcPr>
            <w:tcW w:w="1051" w:type="dxa"/>
            <w:shd w:val="clear" w:color="auto" w:fill="auto"/>
            <w:vAlign w:val="center"/>
            <w:hideMark/>
          </w:tcPr>
          <w:p w:rsidR="00621302" w:rsidRPr="006004A2" w:rsidRDefault="00621302" w:rsidP="0069779E">
            <w:pPr>
              <w:jc w:val="right"/>
            </w:pPr>
            <w:r w:rsidRPr="006004A2">
              <w:t>73 986</w:t>
            </w:r>
          </w:p>
        </w:tc>
        <w:tc>
          <w:tcPr>
            <w:tcW w:w="1075" w:type="dxa"/>
            <w:shd w:val="clear" w:color="auto" w:fill="auto"/>
            <w:vAlign w:val="center"/>
            <w:hideMark/>
          </w:tcPr>
          <w:p w:rsidR="00621302" w:rsidRPr="006004A2" w:rsidRDefault="00621302" w:rsidP="0069779E">
            <w:pPr>
              <w:jc w:val="right"/>
            </w:pPr>
            <w:r w:rsidRPr="006004A2">
              <w:t>83 071</w:t>
            </w:r>
          </w:p>
        </w:tc>
        <w:tc>
          <w:tcPr>
            <w:tcW w:w="1607" w:type="dxa"/>
            <w:shd w:val="clear" w:color="auto" w:fill="auto"/>
            <w:noWrap/>
            <w:vAlign w:val="center"/>
            <w:hideMark/>
          </w:tcPr>
          <w:p w:rsidR="00621302" w:rsidRPr="006004A2" w:rsidRDefault="00621302" w:rsidP="0069779E">
            <w:pPr>
              <w:jc w:val="right"/>
            </w:pPr>
            <w:r w:rsidRPr="006004A2">
              <w:t>127</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транспортировка и хранение</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117 589</w:t>
            </w:r>
          </w:p>
        </w:tc>
        <w:tc>
          <w:tcPr>
            <w:tcW w:w="1051" w:type="dxa"/>
            <w:shd w:val="clear" w:color="auto" w:fill="auto"/>
            <w:vAlign w:val="center"/>
            <w:hideMark/>
          </w:tcPr>
          <w:p w:rsidR="00621302" w:rsidRPr="006004A2" w:rsidRDefault="00621302" w:rsidP="0069779E">
            <w:pPr>
              <w:jc w:val="right"/>
            </w:pPr>
            <w:r w:rsidRPr="006004A2">
              <w:t>123 597</w:t>
            </w:r>
          </w:p>
        </w:tc>
        <w:tc>
          <w:tcPr>
            <w:tcW w:w="1075" w:type="dxa"/>
            <w:shd w:val="clear" w:color="auto" w:fill="auto"/>
            <w:vAlign w:val="center"/>
            <w:hideMark/>
          </w:tcPr>
          <w:p w:rsidR="00621302" w:rsidRPr="006004A2" w:rsidRDefault="00621302" w:rsidP="0069779E">
            <w:pPr>
              <w:jc w:val="right"/>
            </w:pPr>
            <w:r w:rsidRPr="006004A2">
              <w:t>143 561</w:t>
            </w:r>
          </w:p>
        </w:tc>
        <w:tc>
          <w:tcPr>
            <w:tcW w:w="1607" w:type="dxa"/>
            <w:shd w:val="clear" w:color="auto" w:fill="auto"/>
            <w:noWrap/>
            <w:vAlign w:val="center"/>
            <w:hideMark/>
          </w:tcPr>
          <w:p w:rsidR="00621302" w:rsidRPr="006004A2" w:rsidRDefault="00621302" w:rsidP="0069779E">
            <w:pPr>
              <w:jc w:val="right"/>
            </w:pPr>
            <w:r w:rsidRPr="006004A2">
              <w:t>122</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деятельность гостиниц и предприятий общественного питания</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42 213</w:t>
            </w:r>
          </w:p>
        </w:tc>
        <w:tc>
          <w:tcPr>
            <w:tcW w:w="1051" w:type="dxa"/>
            <w:shd w:val="clear" w:color="auto" w:fill="auto"/>
            <w:vAlign w:val="center"/>
            <w:hideMark/>
          </w:tcPr>
          <w:p w:rsidR="00621302" w:rsidRPr="006004A2" w:rsidRDefault="00621302" w:rsidP="0069779E">
            <w:pPr>
              <w:jc w:val="right"/>
            </w:pPr>
            <w:r w:rsidRPr="006004A2">
              <w:t>42 395</w:t>
            </w:r>
          </w:p>
        </w:tc>
        <w:tc>
          <w:tcPr>
            <w:tcW w:w="1075" w:type="dxa"/>
            <w:shd w:val="clear" w:color="auto" w:fill="auto"/>
            <w:vAlign w:val="center"/>
            <w:hideMark/>
          </w:tcPr>
          <w:p w:rsidR="00621302" w:rsidRPr="006004A2" w:rsidRDefault="00621302" w:rsidP="0069779E">
            <w:pPr>
              <w:jc w:val="right"/>
            </w:pPr>
            <w:r w:rsidRPr="006004A2">
              <w:t>50 840</w:t>
            </w:r>
          </w:p>
        </w:tc>
        <w:tc>
          <w:tcPr>
            <w:tcW w:w="1607" w:type="dxa"/>
            <w:shd w:val="clear" w:color="auto" w:fill="auto"/>
            <w:noWrap/>
            <w:vAlign w:val="center"/>
            <w:hideMark/>
          </w:tcPr>
          <w:p w:rsidR="00621302" w:rsidRPr="006004A2" w:rsidRDefault="00621302" w:rsidP="0069779E">
            <w:pPr>
              <w:jc w:val="right"/>
            </w:pPr>
            <w:r w:rsidRPr="006004A2">
              <w:t>120</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деятельность в области информации и связи</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166 233</w:t>
            </w:r>
          </w:p>
        </w:tc>
        <w:tc>
          <w:tcPr>
            <w:tcW w:w="1051" w:type="dxa"/>
            <w:shd w:val="clear" w:color="auto" w:fill="auto"/>
            <w:vAlign w:val="center"/>
            <w:hideMark/>
          </w:tcPr>
          <w:p w:rsidR="00621302" w:rsidRPr="006004A2" w:rsidRDefault="00621302" w:rsidP="0069779E">
            <w:pPr>
              <w:jc w:val="right"/>
            </w:pPr>
            <w:r w:rsidRPr="006004A2">
              <w:t>164 803</w:t>
            </w:r>
          </w:p>
        </w:tc>
        <w:tc>
          <w:tcPr>
            <w:tcW w:w="1075" w:type="dxa"/>
            <w:shd w:val="clear" w:color="auto" w:fill="auto"/>
            <w:vAlign w:val="center"/>
            <w:hideMark/>
          </w:tcPr>
          <w:p w:rsidR="00621302" w:rsidRPr="006004A2" w:rsidRDefault="00621302" w:rsidP="0069779E">
            <w:pPr>
              <w:jc w:val="right"/>
            </w:pPr>
            <w:r w:rsidRPr="006004A2">
              <w:t>176 830</w:t>
            </w:r>
          </w:p>
        </w:tc>
        <w:tc>
          <w:tcPr>
            <w:tcW w:w="1607" w:type="dxa"/>
            <w:shd w:val="clear" w:color="auto" w:fill="auto"/>
            <w:noWrap/>
            <w:vAlign w:val="center"/>
            <w:hideMark/>
          </w:tcPr>
          <w:p w:rsidR="00621302" w:rsidRPr="006004A2" w:rsidRDefault="00621302" w:rsidP="0069779E">
            <w:pPr>
              <w:jc w:val="right"/>
            </w:pPr>
            <w:r w:rsidRPr="006004A2">
              <w:t>106</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деятельность финансовая и страховая</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102 925</w:t>
            </w:r>
          </w:p>
        </w:tc>
        <w:tc>
          <w:tcPr>
            <w:tcW w:w="1051" w:type="dxa"/>
            <w:shd w:val="clear" w:color="auto" w:fill="auto"/>
            <w:vAlign w:val="center"/>
            <w:hideMark/>
          </w:tcPr>
          <w:p w:rsidR="00621302" w:rsidRPr="006004A2" w:rsidRDefault="00621302" w:rsidP="0069779E">
            <w:pPr>
              <w:jc w:val="right"/>
            </w:pPr>
            <w:r w:rsidRPr="006004A2">
              <w:t>102 657</w:t>
            </w:r>
          </w:p>
        </w:tc>
        <w:tc>
          <w:tcPr>
            <w:tcW w:w="1075" w:type="dxa"/>
            <w:shd w:val="clear" w:color="auto" w:fill="auto"/>
            <w:vAlign w:val="center"/>
            <w:hideMark/>
          </w:tcPr>
          <w:p w:rsidR="00621302" w:rsidRPr="006004A2" w:rsidRDefault="00621302" w:rsidP="0069779E">
            <w:pPr>
              <w:jc w:val="right"/>
            </w:pPr>
            <w:r w:rsidRPr="006004A2">
              <w:t>102 684</w:t>
            </w:r>
          </w:p>
        </w:tc>
        <w:tc>
          <w:tcPr>
            <w:tcW w:w="1607" w:type="dxa"/>
            <w:shd w:val="clear" w:color="auto" w:fill="auto"/>
            <w:noWrap/>
            <w:vAlign w:val="center"/>
            <w:hideMark/>
          </w:tcPr>
          <w:p w:rsidR="00621302" w:rsidRPr="006004A2" w:rsidRDefault="00621302" w:rsidP="0069779E">
            <w:pPr>
              <w:jc w:val="right"/>
            </w:pPr>
            <w:r w:rsidRPr="006004A2">
              <w:t>100</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деятельность по операциям с недвижимым имуществом</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94 719</w:t>
            </w:r>
          </w:p>
        </w:tc>
        <w:tc>
          <w:tcPr>
            <w:tcW w:w="1051" w:type="dxa"/>
            <w:shd w:val="clear" w:color="auto" w:fill="auto"/>
            <w:vAlign w:val="center"/>
            <w:hideMark/>
          </w:tcPr>
          <w:p w:rsidR="00621302" w:rsidRPr="006004A2" w:rsidRDefault="00621302" w:rsidP="0069779E">
            <w:pPr>
              <w:jc w:val="right"/>
            </w:pPr>
            <w:r w:rsidRPr="006004A2">
              <w:t>99 658</w:t>
            </w:r>
          </w:p>
        </w:tc>
        <w:tc>
          <w:tcPr>
            <w:tcW w:w="1075" w:type="dxa"/>
            <w:shd w:val="clear" w:color="auto" w:fill="auto"/>
            <w:vAlign w:val="center"/>
            <w:hideMark/>
          </w:tcPr>
          <w:p w:rsidR="00621302" w:rsidRPr="006004A2" w:rsidRDefault="00621302" w:rsidP="0069779E">
            <w:pPr>
              <w:jc w:val="right"/>
            </w:pPr>
            <w:r w:rsidRPr="006004A2">
              <w:t>118 278</w:t>
            </w:r>
          </w:p>
        </w:tc>
        <w:tc>
          <w:tcPr>
            <w:tcW w:w="1607" w:type="dxa"/>
            <w:shd w:val="clear" w:color="auto" w:fill="auto"/>
            <w:noWrap/>
            <w:vAlign w:val="center"/>
            <w:hideMark/>
          </w:tcPr>
          <w:p w:rsidR="00621302" w:rsidRPr="006004A2" w:rsidRDefault="00621302" w:rsidP="0069779E">
            <w:pPr>
              <w:jc w:val="right"/>
            </w:pPr>
            <w:r w:rsidRPr="006004A2">
              <w:t>125</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деятельность профессиональная, научная и техническая</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61 957</w:t>
            </w:r>
          </w:p>
        </w:tc>
        <w:tc>
          <w:tcPr>
            <w:tcW w:w="1051" w:type="dxa"/>
            <w:shd w:val="clear" w:color="auto" w:fill="auto"/>
            <w:vAlign w:val="center"/>
            <w:hideMark/>
          </w:tcPr>
          <w:p w:rsidR="00621302" w:rsidRPr="006004A2" w:rsidRDefault="00621302" w:rsidP="0069779E">
            <w:pPr>
              <w:jc w:val="right"/>
            </w:pPr>
            <w:r w:rsidRPr="006004A2">
              <w:t>61 817</w:t>
            </w:r>
          </w:p>
        </w:tc>
        <w:tc>
          <w:tcPr>
            <w:tcW w:w="1075" w:type="dxa"/>
            <w:shd w:val="clear" w:color="auto" w:fill="auto"/>
            <w:vAlign w:val="center"/>
            <w:hideMark/>
          </w:tcPr>
          <w:p w:rsidR="00621302" w:rsidRPr="006004A2" w:rsidRDefault="00621302" w:rsidP="0069779E">
            <w:pPr>
              <w:jc w:val="right"/>
            </w:pPr>
            <w:r w:rsidRPr="006004A2">
              <w:t>66 754</w:t>
            </w:r>
          </w:p>
        </w:tc>
        <w:tc>
          <w:tcPr>
            <w:tcW w:w="1607" w:type="dxa"/>
            <w:shd w:val="clear" w:color="auto" w:fill="auto"/>
            <w:noWrap/>
            <w:vAlign w:val="center"/>
            <w:hideMark/>
          </w:tcPr>
          <w:p w:rsidR="00621302" w:rsidRPr="006004A2" w:rsidRDefault="00621302" w:rsidP="0069779E">
            <w:pPr>
              <w:jc w:val="right"/>
            </w:pPr>
            <w:r w:rsidRPr="006004A2">
              <w:t>108</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деятельность административная и сопутствующие дополнительные услуги</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198 361</w:t>
            </w:r>
          </w:p>
        </w:tc>
        <w:tc>
          <w:tcPr>
            <w:tcW w:w="1051" w:type="dxa"/>
            <w:shd w:val="clear" w:color="auto" w:fill="auto"/>
            <w:vAlign w:val="center"/>
            <w:hideMark/>
          </w:tcPr>
          <w:p w:rsidR="00621302" w:rsidRPr="006004A2" w:rsidRDefault="00621302" w:rsidP="0069779E">
            <w:pPr>
              <w:jc w:val="right"/>
            </w:pPr>
            <w:r w:rsidRPr="006004A2">
              <w:t>211 105</w:t>
            </w:r>
          </w:p>
        </w:tc>
        <w:tc>
          <w:tcPr>
            <w:tcW w:w="1075" w:type="dxa"/>
            <w:shd w:val="clear" w:color="auto" w:fill="auto"/>
            <w:vAlign w:val="center"/>
            <w:hideMark/>
          </w:tcPr>
          <w:p w:rsidR="00621302" w:rsidRPr="006004A2" w:rsidRDefault="00621302" w:rsidP="0069779E">
            <w:pPr>
              <w:jc w:val="right"/>
            </w:pPr>
            <w:r w:rsidRPr="006004A2">
              <w:t>214 064</w:t>
            </w:r>
          </w:p>
        </w:tc>
        <w:tc>
          <w:tcPr>
            <w:tcW w:w="1607" w:type="dxa"/>
            <w:shd w:val="clear" w:color="auto" w:fill="auto"/>
            <w:noWrap/>
            <w:vAlign w:val="center"/>
            <w:hideMark/>
          </w:tcPr>
          <w:p w:rsidR="00621302" w:rsidRPr="006004A2" w:rsidRDefault="00621302" w:rsidP="0069779E">
            <w:pPr>
              <w:jc w:val="right"/>
            </w:pPr>
            <w:r w:rsidRPr="006004A2">
              <w:t>108</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государственное управление и обеспечение военной безопасности; социальное обеспечение</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112 632</w:t>
            </w:r>
          </w:p>
        </w:tc>
        <w:tc>
          <w:tcPr>
            <w:tcW w:w="1051" w:type="dxa"/>
            <w:shd w:val="clear" w:color="auto" w:fill="auto"/>
            <w:vAlign w:val="center"/>
            <w:hideMark/>
          </w:tcPr>
          <w:p w:rsidR="00621302" w:rsidRPr="006004A2" w:rsidRDefault="00621302" w:rsidP="0069779E">
            <w:pPr>
              <w:jc w:val="right"/>
            </w:pPr>
            <w:r w:rsidRPr="006004A2">
              <w:t>114 370</w:t>
            </w:r>
          </w:p>
        </w:tc>
        <w:tc>
          <w:tcPr>
            <w:tcW w:w="1075" w:type="dxa"/>
            <w:shd w:val="clear" w:color="auto" w:fill="auto"/>
            <w:vAlign w:val="center"/>
            <w:hideMark/>
          </w:tcPr>
          <w:p w:rsidR="00621302" w:rsidRPr="006004A2" w:rsidRDefault="00621302" w:rsidP="0069779E">
            <w:pPr>
              <w:jc w:val="right"/>
            </w:pPr>
            <w:r w:rsidRPr="006004A2">
              <w:t>121 285</w:t>
            </w:r>
          </w:p>
        </w:tc>
        <w:tc>
          <w:tcPr>
            <w:tcW w:w="1607" w:type="dxa"/>
            <w:shd w:val="clear" w:color="auto" w:fill="auto"/>
            <w:noWrap/>
            <w:vAlign w:val="center"/>
            <w:hideMark/>
          </w:tcPr>
          <w:p w:rsidR="00621302" w:rsidRPr="006004A2" w:rsidRDefault="00621302" w:rsidP="0069779E">
            <w:pPr>
              <w:jc w:val="right"/>
            </w:pPr>
            <w:r w:rsidRPr="006004A2">
              <w:t>108</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образование</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65 330</w:t>
            </w:r>
          </w:p>
        </w:tc>
        <w:tc>
          <w:tcPr>
            <w:tcW w:w="1051" w:type="dxa"/>
            <w:shd w:val="clear" w:color="auto" w:fill="auto"/>
            <w:vAlign w:val="center"/>
            <w:hideMark/>
          </w:tcPr>
          <w:p w:rsidR="00621302" w:rsidRPr="006004A2" w:rsidRDefault="00621302" w:rsidP="0069779E">
            <w:pPr>
              <w:jc w:val="right"/>
            </w:pPr>
            <w:r w:rsidRPr="006004A2">
              <w:t>70 515</w:t>
            </w:r>
          </w:p>
        </w:tc>
        <w:tc>
          <w:tcPr>
            <w:tcW w:w="1075" w:type="dxa"/>
            <w:shd w:val="clear" w:color="auto" w:fill="auto"/>
            <w:vAlign w:val="center"/>
            <w:hideMark/>
          </w:tcPr>
          <w:p w:rsidR="00621302" w:rsidRPr="006004A2" w:rsidRDefault="00621302" w:rsidP="0069779E">
            <w:pPr>
              <w:jc w:val="right"/>
            </w:pPr>
            <w:r w:rsidRPr="006004A2">
              <w:t>75 839</w:t>
            </w:r>
          </w:p>
        </w:tc>
        <w:tc>
          <w:tcPr>
            <w:tcW w:w="1607" w:type="dxa"/>
            <w:shd w:val="clear" w:color="auto" w:fill="auto"/>
            <w:noWrap/>
            <w:vAlign w:val="center"/>
            <w:hideMark/>
          </w:tcPr>
          <w:p w:rsidR="00621302" w:rsidRPr="006004A2" w:rsidRDefault="00621302" w:rsidP="0069779E">
            <w:pPr>
              <w:jc w:val="right"/>
            </w:pPr>
            <w:r w:rsidRPr="006004A2">
              <w:t>116</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деятельность в области здравоохранения и социальных услуг</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92 846</w:t>
            </w:r>
          </w:p>
        </w:tc>
        <w:tc>
          <w:tcPr>
            <w:tcW w:w="1051" w:type="dxa"/>
            <w:shd w:val="clear" w:color="auto" w:fill="auto"/>
            <w:vAlign w:val="center"/>
            <w:hideMark/>
          </w:tcPr>
          <w:p w:rsidR="00621302" w:rsidRPr="006004A2" w:rsidRDefault="00621302" w:rsidP="0069779E">
            <w:pPr>
              <w:jc w:val="right"/>
            </w:pPr>
            <w:r w:rsidRPr="006004A2">
              <w:t>103 462</w:t>
            </w:r>
          </w:p>
        </w:tc>
        <w:tc>
          <w:tcPr>
            <w:tcW w:w="1075" w:type="dxa"/>
            <w:shd w:val="clear" w:color="auto" w:fill="auto"/>
            <w:vAlign w:val="center"/>
            <w:hideMark/>
          </w:tcPr>
          <w:p w:rsidR="00621302" w:rsidRPr="006004A2" w:rsidRDefault="00621302" w:rsidP="0069779E">
            <w:pPr>
              <w:jc w:val="right"/>
            </w:pPr>
            <w:r w:rsidRPr="006004A2">
              <w:t>135 198</w:t>
            </w:r>
          </w:p>
        </w:tc>
        <w:tc>
          <w:tcPr>
            <w:tcW w:w="1607" w:type="dxa"/>
            <w:shd w:val="clear" w:color="auto" w:fill="auto"/>
            <w:noWrap/>
            <w:vAlign w:val="center"/>
            <w:hideMark/>
          </w:tcPr>
          <w:p w:rsidR="00621302" w:rsidRPr="006004A2" w:rsidRDefault="00621302" w:rsidP="0069779E">
            <w:pPr>
              <w:jc w:val="right"/>
            </w:pPr>
            <w:r w:rsidRPr="006004A2">
              <w:t>146</w:t>
            </w:r>
          </w:p>
        </w:tc>
      </w:tr>
      <w:tr w:rsidR="00621302" w:rsidRPr="006004A2" w:rsidTr="008471A4">
        <w:tc>
          <w:tcPr>
            <w:tcW w:w="576" w:type="dxa"/>
            <w:shd w:val="clear" w:color="auto" w:fill="auto"/>
            <w:vAlign w:val="center"/>
            <w:hideMark/>
          </w:tcPr>
          <w:p w:rsidR="00621302" w:rsidRPr="006004A2" w:rsidRDefault="00621302" w:rsidP="0069779E">
            <w:pPr>
              <w:jc w:val="center"/>
            </w:pPr>
          </w:p>
        </w:tc>
        <w:tc>
          <w:tcPr>
            <w:tcW w:w="3115" w:type="dxa"/>
            <w:shd w:val="clear" w:color="auto" w:fill="auto"/>
            <w:vAlign w:val="center"/>
            <w:hideMark/>
          </w:tcPr>
          <w:p w:rsidR="00621302" w:rsidRPr="006004A2" w:rsidRDefault="00621302" w:rsidP="003C5BC6">
            <w:r w:rsidRPr="006004A2">
              <w:t>деятельность в области культуры, спорта, организации досуга и развлечений</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87 076</w:t>
            </w:r>
          </w:p>
        </w:tc>
        <w:tc>
          <w:tcPr>
            <w:tcW w:w="1051" w:type="dxa"/>
            <w:shd w:val="clear" w:color="auto" w:fill="auto"/>
            <w:vAlign w:val="center"/>
            <w:hideMark/>
          </w:tcPr>
          <w:p w:rsidR="00621302" w:rsidRPr="006004A2" w:rsidRDefault="00621302" w:rsidP="0069779E">
            <w:pPr>
              <w:jc w:val="right"/>
            </w:pPr>
            <w:r w:rsidRPr="006004A2">
              <w:t>87 976</w:t>
            </w:r>
          </w:p>
        </w:tc>
        <w:tc>
          <w:tcPr>
            <w:tcW w:w="1075" w:type="dxa"/>
            <w:shd w:val="clear" w:color="auto" w:fill="auto"/>
            <w:vAlign w:val="center"/>
            <w:hideMark/>
          </w:tcPr>
          <w:p w:rsidR="00621302" w:rsidRPr="006004A2" w:rsidRDefault="00621302" w:rsidP="0069779E">
            <w:pPr>
              <w:jc w:val="right"/>
            </w:pPr>
            <w:r w:rsidRPr="006004A2">
              <w:t>92 503</w:t>
            </w:r>
          </w:p>
        </w:tc>
        <w:tc>
          <w:tcPr>
            <w:tcW w:w="1607" w:type="dxa"/>
            <w:shd w:val="clear" w:color="auto" w:fill="auto"/>
            <w:noWrap/>
            <w:vAlign w:val="center"/>
            <w:hideMark/>
          </w:tcPr>
          <w:p w:rsidR="00621302" w:rsidRPr="006004A2" w:rsidRDefault="00621302" w:rsidP="0069779E">
            <w:pPr>
              <w:jc w:val="right"/>
            </w:pPr>
            <w:r w:rsidRPr="006004A2">
              <w:t>106</w:t>
            </w:r>
          </w:p>
        </w:tc>
      </w:tr>
      <w:tr w:rsidR="00621302" w:rsidRPr="006004A2" w:rsidTr="008471A4">
        <w:tc>
          <w:tcPr>
            <w:tcW w:w="576" w:type="dxa"/>
            <w:shd w:val="clear" w:color="auto" w:fill="auto"/>
            <w:vAlign w:val="center"/>
            <w:hideMark/>
          </w:tcPr>
          <w:p w:rsidR="00621302" w:rsidRPr="006004A2" w:rsidRDefault="00621302" w:rsidP="0069779E">
            <w:pPr>
              <w:jc w:val="center"/>
            </w:pPr>
            <w:r w:rsidRPr="006004A2">
              <w:t>2</w:t>
            </w:r>
          </w:p>
        </w:tc>
        <w:tc>
          <w:tcPr>
            <w:tcW w:w="3115" w:type="dxa"/>
            <w:shd w:val="clear" w:color="auto" w:fill="auto"/>
            <w:vAlign w:val="center"/>
            <w:hideMark/>
          </w:tcPr>
          <w:p w:rsidR="00621302" w:rsidRPr="006004A2" w:rsidRDefault="00621302" w:rsidP="003C5BC6">
            <w:r w:rsidRPr="006004A2">
              <w:t>Денежный доход в расчете на душу населения в месяц*</w:t>
            </w:r>
          </w:p>
        </w:tc>
        <w:tc>
          <w:tcPr>
            <w:tcW w:w="992" w:type="dxa"/>
            <w:shd w:val="clear" w:color="auto" w:fill="auto"/>
            <w:vAlign w:val="center"/>
            <w:hideMark/>
          </w:tcPr>
          <w:p w:rsidR="00621302" w:rsidRPr="006004A2" w:rsidRDefault="00621302" w:rsidP="0069779E">
            <w:pPr>
              <w:jc w:val="center"/>
            </w:pPr>
            <w:r w:rsidRPr="006004A2">
              <w:t>руб.</w:t>
            </w:r>
          </w:p>
        </w:tc>
        <w:tc>
          <w:tcPr>
            <w:tcW w:w="1044" w:type="dxa"/>
            <w:shd w:val="clear" w:color="auto" w:fill="auto"/>
            <w:vAlign w:val="center"/>
            <w:hideMark/>
          </w:tcPr>
          <w:p w:rsidR="00621302" w:rsidRPr="006004A2" w:rsidRDefault="00621302" w:rsidP="0069779E">
            <w:pPr>
              <w:jc w:val="right"/>
            </w:pPr>
            <w:r w:rsidRPr="006004A2">
              <w:t>74 304</w:t>
            </w:r>
          </w:p>
        </w:tc>
        <w:tc>
          <w:tcPr>
            <w:tcW w:w="1051" w:type="dxa"/>
            <w:shd w:val="clear" w:color="auto" w:fill="auto"/>
            <w:vAlign w:val="center"/>
            <w:hideMark/>
          </w:tcPr>
          <w:p w:rsidR="00621302" w:rsidRPr="006004A2" w:rsidRDefault="00621302" w:rsidP="0069779E">
            <w:pPr>
              <w:jc w:val="right"/>
            </w:pPr>
            <w:r w:rsidRPr="006004A2">
              <w:t>83 088</w:t>
            </w:r>
          </w:p>
        </w:tc>
        <w:tc>
          <w:tcPr>
            <w:tcW w:w="1075" w:type="dxa"/>
            <w:shd w:val="clear" w:color="auto" w:fill="auto"/>
            <w:vAlign w:val="center"/>
            <w:hideMark/>
          </w:tcPr>
          <w:p w:rsidR="00621302" w:rsidRPr="006004A2" w:rsidRDefault="00621302" w:rsidP="0069779E">
            <w:pPr>
              <w:jc w:val="right"/>
            </w:pPr>
            <w:r w:rsidRPr="006004A2">
              <w:t>88 102</w:t>
            </w:r>
          </w:p>
        </w:tc>
        <w:tc>
          <w:tcPr>
            <w:tcW w:w="1607" w:type="dxa"/>
            <w:shd w:val="clear" w:color="auto" w:fill="auto"/>
            <w:noWrap/>
            <w:vAlign w:val="center"/>
            <w:hideMark/>
          </w:tcPr>
          <w:p w:rsidR="00621302" w:rsidRPr="006004A2" w:rsidRDefault="00621302" w:rsidP="0069779E">
            <w:pPr>
              <w:jc w:val="right"/>
            </w:pPr>
            <w:r w:rsidRPr="006004A2">
              <w:t>119</w:t>
            </w:r>
          </w:p>
        </w:tc>
      </w:tr>
      <w:tr w:rsidR="00621302" w:rsidRPr="006004A2" w:rsidTr="008471A4">
        <w:tc>
          <w:tcPr>
            <w:tcW w:w="576" w:type="dxa"/>
            <w:shd w:val="clear" w:color="auto" w:fill="auto"/>
            <w:vAlign w:val="center"/>
            <w:hideMark/>
          </w:tcPr>
          <w:p w:rsidR="00621302" w:rsidRPr="006004A2" w:rsidRDefault="00621302" w:rsidP="0069779E">
            <w:pPr>
              <w:jc w:val="center"/>
            </w:pPr>
            <w:r w:rsidRPr="006004A2">
              <w:t>3</w:t>
            </w:r>
          </w:p>
        </w:tc>
        <w:tc>
          <w:tcPr>
            <w:tcW w:w="3115" w:type="dxa"/>
            <w:shd w:val="clear" w:color="auto" w:fill="auto"/>
            <w:vAlign w:val="center"/>
            <w:hideMark/>
          </w:tcPr>
          <w:p w:rsidR="00621302" w:rsidRPr="006004A2" w:rsidRDefault="00621302" w:rsidP="003C5BC6">
            <w:r w:rsidRPr="006004A2">
              <w:t xml:space="preserve">Величина прожиточного минимума в среднем на </w:t>
            </w:r>
            <w:r w:rsidRPr="006004A2">
              <w:lastRenderedPageBreak/>
              <w:t>душу населения в месяц*</w:t>
            </w:r>
          </w:p>
        </w:tc>
        <w:tc>
          <w:tcPr>
            <w:tcW w:w="992" w:type="dxa"/>
            <w:shd w:val="clear" w:color="auto" w:fill="auto"/>
            <w:vAlign w:val="center"/>
            <w:hideMark/>
          </w:tcPr>
          <w:p w:rsidR="00621302" w:rsidRPr="006004A2" w:rsidRDefault="00621302" w:rsidP="0069779E">
            <w:pPr>
              <w:jc w:val="center"/>
            </w:pPr>
            <w:r w:rsidRPr="006004A2">
              <w:lastRenderedPageBreak/>
              <w:t>руб.</w:t>
            </w:r>
          </w:p>
        </w:tc>
        <w:tc>
          <w:tcPr>
            <w:tcW w:w="1044" w:type="dxa"/>
            <w:shd w:val="clear" w:color="auto" w:fill="auto"/>
            <w:vAlign w:val="center"/>
            <w:hideMark/>
          </w:tcPr>
          <w:p w:rsidR="00621302" w:rsidRPr="006004A2" w:rsidRDefault="00621302" w:rsidP="0069779E">
            <w:pPr>
              <w:jc w:val="right"/>
            </w:pPr>
            <w:r w:rsidRPr="006004A2">
              <w:t>15 905</w:t>
            </w:r>
          </w:p>
        </w:tc>
        <w:tc>
          <w:tcPr>
            <w:tcW w:w="1051" w:type="dxa"/>
            <w:shd w:val="clear" w:color="auto" w:fill="auto"/>
            <w:vAlign w:val="center"/>
            <w:hideMark/>
          </w:tcPr>
          <w:p w:rsidR="00621302" w:rsidRPr="006004A2" w:rsidRDefault="00621302" w:rsidP="0069779E">
            <w:pPr>
              <w:jc w:val="right"/>
            </w:pPr>
            <w:r w:rsidRPr="006004A2">
              <w:t>16 318</w:t>
            </w:r>
          </w:p>
        </w:tc>
        <w:tc>
          <w:tcPr>
            <w:tcW w:w="1075" w:type="dxa"/>
            <w:shd w:val="clear" w:color="auto" w:fill="auto"/>
            <w:vAlign w:val="center"/>
            <w:hideMark/>
          </w:tcPr>
          <w:p w:rsidR="00621302" w:rsidRPr="006004A2" w:rsidRDefault="00621302" w:rsidP="0069779E">
            <w:pPr>
              <w:jc w:val="right"/>
            </w:pPr>
            <w:r w:rsidRPr="006004A2">
              <w:t>16 565</w:t>
            </w:r>
          </w:p>
        </w:tc>
        <w:tc>
          <w:tcPr>
            <w:tcW w:w="1607" w:type="dxa"/>
            <w:shd w:val="clear" w:color="auto" w:fill="auto"/>
            <w:noWrap/>
            <w:vAlign w:val="center"/>
            <w:hideMark/>
          </w:tcPr>
          <w:p w:rsidR="00621302" w:rsidRPr="006004A2" w:rsidRDefault="00621302" w:rsidP="0069779E">
            <w:pPr>
              <w:jc w:val="right"/>
            </w:pPr>
            <w:r w:rsidRPr="006004A2">
              <w:t>104</w:t>
            </w:r>
          </w:p>
        </w:tc>
      </w:tr>
      <w:tr w:rsidR="00621302" w:rsidRPr="006004A2" w:rsidTr="008471A4">
        <w:tc>
          <w:tcPr>
            <w:tcW w:w="576" w:type="dxa"/>
            <w:shd w:val="clear" w:color="auto" w:fill="auto"/>
            <w:vAlign w:val="center"/>
            <w:hideMark/>
          </w:tcPr>
          <w:p w:rsidR="00621302" w:rsidRPr="006004A2" w:rsidRDefault="00621302" w:rsidP="0069779E">
            <w:pPr>
              <w:jc w:val="center"/>
            </w:pPr>
            <w:r w:rsidRPr="006004A2">
              <w:t>4</w:t>
            </w:r>
          </w:p>
        </w:tc>
        <w:tc>
          <w:tcPr>
            <w:tcW w:w="3115" w:type="dxa"/>
            <w:shd w:val="clear" w:color="auto" w:fill="auto"/>
            <w:vAlign w:val="center"/>
            <w:hideMark/>
          </w:tcPr>
          <w:p w:rsidR="00621302" w:rsidRPr="006004A2" w:rsidRDefault="00621302" w:rsidP="003C5BC6">
            <w:r w:rsidRPr="006004A2">
              <w:t>Отношение среднедушевых доходов населения к величине прожиточного минимума</w:t>
            </w:r>
          </w:p>
        </w:tc>
        <w:tc>
          <w:tcPr>
            <w:tcW w:w="992" w:type="dxa"/>
            <w:shd w:val="clear" w:color="auto" w:fill="auto"/>
            <w:vAlign w:val="center"/>
            <w:hideMark/>
          </w:tcPr>
          <w:p w:rsidR="00621302" w:rsidRPr="006004A2" w:rsidRDefault="00621302" w:rsidP="0069779E">
            <w:pPr>
              <w:jc w:val="center"/>
            </w:pPr>
            <w:r w:rsidRPr="006004A2">
              <w:t>-</w:t>
            </w:r>
          </w:p>
        </w:tc>
        <w:tc>
          <w:tcPr>
            <w:tcW w:w="1044" w:type="dxa"/>
            <w:shd w:val="clear" w:color="auto" w:fill="auto"/>
            <w:vAlign w:val="center"/>
            <w:hideMark/>
          </w:tcPr>
          <w:p w:rsidR="00621302" w:rsidRPr="006004A2" w:rsidRDefault="00621302" w:rsidP="0069779E">
            <w:pPr>
              <w:jc w:val="right"/>
            </w:pPr>
            <w:r w:rsidRPr="006004A2">
              <w:t>4,67</w:t>
            </w:r>
          </w:p>
        </w:tc>
        <w:tc>
          <w:tcPr>
            <w:tcW w:w="1051" w:type="dxa"/>
            <w:shd w:val="clear" w:color="auto" w:fill="auto"/>
            <w:vAlign w:val="center"/>
            <w:hideMark/>
          </w:tcPr>
          <w:p w:rsidR="00621302" w:rsidRPr="006004A2" w:rsidRDefault="00621302" w:rsidP="0069779E">
            <w:pPr>
              <w:jc w:val="right"/>
            </w:pPr>
            <w:r w:rsidRPr="006004A2">
              <w:t>5,09</w:t>
            </w:r>
          </w:p>
        </w:tc>
        <w:tc>
          <w:tcPr>
            <w:tcW w:w="1075" w:type="dxa"/>
            <w:shd w:val="clear" w:color="auto" w:fill="auto"/>
            <w:vAlign w:val="center"/>
            <w:hideMark/>
          </w:tcPr>
          <w:p w:rsidR="00621302" w:rsidRPr="006004A2" w:rsidRDefault="00621302" w:rsidP="0069779E">
            <w:pPr>
              <w:jc w:val="right"/>
            </w:pPr>
            <w:r w:rsidRPr="006004A2">
              <w:t>5,32</w:t>
            </w:r>
          </w:p>
        </w:tc>
        <w:tc>
          <w:tcPr>
            <w:tcW w:w="1607" w:type="dxa"/>
            <w:shd w:val="clear" w:color="auto" w:fill="auto"/>
            <w:noWrap/>
            <w:vAlign w:val="center"/>
            <w:hideMark/>
          </w:tcPr>
          <w:p w:rsidR="00621302" w:rsidRPr="006004A2" w:rsidRDefault="00621302" w:rsidP="0069779E">
            <w:pPr>
              <w:jc w:val="right"/>
            </w:pPr>
            <w:r w:rsidRPr="006004A2">
              <w:t>114</w:t>
            </w:r>
          </w:p>
        </w:tc>
      </w:tr>
    </w:tbl>
    <w:p w:rsidR="00621302" w:rsidRPr="006004A2" w:rsidRDefault="00621302" w:rsidP="00621302">
      <w:pPr>
        <w:jc w:val="both"/>
        <w:rPr>
          <w:color w:val="000000" w:themeColor="text1"/>
          <w:sz w:val="20"/>
          <w:szCs w:val="20"/>
        </w:rPr>
      </w:pPr>
      <w:r w:rsidRPr="006004A2">
        <w:rPr>
          <w:color w:val="000000" w:themeColor="text1"/>
          <w:sz w:val="20"/>
          <w:szCs w:val="20"/>
        </w:rPr>
        <w:t>Примечание: * данные по Ямало-Ненецкому автономному округу</w:t>
      </w:r>
    </w:p>
    <w:p w:rsidR="00621302" w:rsidRPr="006004A2" w:rsidRDefault="00621302" w:rsidP="00621302">
      <w:pPr>
        <w:jc w:val="both"/>
        <w:rPr>
          <w:color w:val="000000" w:themeColor="text1"/>
          <w:sz w:val="20"/>
          <w:szCs w:val="20"/>
        </w:rPr>
      </w:pPr>
      <w:r w:rsidRPr="006004A2">
        <w:rPr>
          <w:color w:val="000000" w:themeColor="text1"/>
          <w:sz w:val="20"/>
          <w:szCs w:val="20"/>
        </w:rPr>
        <w:t xml:space="preserve">Источники: </w:t>
      </w:r>
    </w:p>
    <w:p w:rsidR="00621302" w:rsidRPr="006004A2" w:rsidRDefault="00621302" w:rsidP="00621302">
      <w:pPr>
        <w:tabs>
          <w:tab w:val="left" w:pos="284"/>
          <w:tab w:val="left" w:pos="567"/>
        </w:tabs>
        <w:jc w:val="both"/>
        <w:rPr>
          <w:sz w:val="20"/>
          <w:szCs w:val="20"/>
        </w:rPr>
      </w:pPr>
      <w:r w:rsidRPr="006004A2">
        <w:rPr>
          <w:sz w:val="20"/>
          <w:szCs w:val="20"/>
        </w:rPr>
        <w:t>1. База данных показателей муниципальных образований Федеральной службы государственной статистики, http://www.gks.ru/dbscripts/munst/munst75/DBInet.cgi.</w:t>
      </w:r>
    </w:p>
    <w:p w:rsidR="00621302" w:rsidRPr="006004A2" w:rsidRDefault="00621302" w:rsidP="00621302">
      <w:pPr>
        <w:jc w:val="both"/>
        <w:rPr>
          <w:color w:val="000000"/>
          <w:sz w:val="20"/>
          <w:szCs w:val="20"/>
        </w:rPr>
      </w:pPr>
      <w:r w:rsidRPr="006004A2">
        <w:rPr>
          <w:color w:val="000000"/>
          <w:sz w:val="20"/>
          <w:szCs w:val="20"/>
        </w:rPr>
        <w:t>2. Доклад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2020 год и их планируемых значениях на период 2021 – 2023 годов.</w:t>
      </w:r>
    </w:p>
    <w:p w:rsidR="00621302" w:rsidRPr="006004A2" w:rsidRDefault="00621302" w:rsidP="00621302">
      <w:pPr>
        <w:jc w:val="both"/>
        <w:rPr>
          <w:color w:val="000000"/>
          <w:sz w:val="20"/>
          <w:szCs w:val="20"/>
        </w:rPr>
      </w:pPr>
      <w:r w:rsidRPr="006004A2">
        <w:rPr>
          <w:color w:val="000000"/>
          <w:sz w:val="20"/>
          <w:szCs w:val="20"/>
        </w:rPr>
        <w:t>3. Доклад о социально-экономической ситуации в муниципальном округе Тазовский район</w:t>
      </w:r>
      <w:r w:rsidRPr="006004A2">
        <w:rPr>
          <w:color w:val="000000" w:themeColor="text1"/>
          <w:sz w:val="20"/>
          <w:szCs w:val="20"/>
        </w:rPr>
        <w:t xml:space="preserve"> </w:t>
      </w:r>
      <w:r w:rsidRPr="006004A2">
        <w:rPr>
          <w:color w:val="000000"/>
          <w:sz w:val="20"/>
          <w:szCs w:val="20"/>
        </w:rPr>
        <w:t>Ямало-Ненецкого автономного округа за 2020 год</w:t>
      </w:r>
      <w:r w:rsidRPr="006004A2">
        <w:rPr>
          <w:color w:val="000000" w:themeColor="text1"/>
          <w:sz w:val="20"/>
          <w:szCs w:val="20"/>
        </w:rPr>
        <w:t>.</w:t>
      </w:r>
    </w:p>
    <w:p w:rsidR="00621302" w:rsidRPr="006004A2" w:rsidRDefault="00621302" w:rsidP="00621302">
      <w:pPr>
        <w:jc w:val="both"/>
        <w:rPr>
          <w:color w:val="000000" w:themeColor="text1"/>
          <w:sz w:val="20"/>
          <w:szCs w:val="20"/>
        </w:rPr>
      </w:pPr>
      <w:r w:rsidRPr="006004A2">
        <w:rPr>
          <w:color w:val="000000" w:themeColor="text1"/>
          <w:sz w:val="20"/>
          <w:szCs w:val="20"/>
        </w:rPr>
        <w:t>4. Прогноз социально-экономического развития муниципального округа Тазовский район Ямало-Ненецкого автономного округа на 2021 – 2023 годы.</w:t>
      </w:r>
    </w:p>
    <w:p w:rsidR="0051277A" w:rsidRPr="006004A2" w:rsidRDefault="0051277A" w:rsidP="00121704">
      <w:pPr>
        <w:ind w:firstLine="709"/>
        <w:jc w:val="both"/>
        <w:rPr>
          <w:color w:val="000000" w:themeColor="text1"/>
        </w:rPr>
      </w:pPr>
    </w:p>
    <w:p w:rsidR="00121704" w:rsidRPr="006004A2" w:rsidRDefault="00121704" w:rsidP="00121704">
      <w:pPr>
        <w:ind w:firstLine="709"/>
        <w:jc w:val="both"/>
        <w:rPr>
          <w:color w:val="000000" w:themeColor="text1"/>
        </w:rPr>
      </w:pPr>
      <w:r w:rsidRPr="006004A2">
        <w:rPr>
          <w:color w:val="000000" w:themeColor="text1"/>
        </w:rPr>
        <w:t>Из общей площади жилищного фонда муниципального округа Тазовский район 82</w:t>
      </w:r>
      <w:r w:rsidR="00C33877" w:rsidRPr="006004A2">
        <w:rPr>
          <w:color w:val="000000" w:themeColor="text1"/>
        </w:rPr>
        <w:t> </w:t>
      </w:r>
      <w:r w:rsidRPr="006004A2">
        <w:rPr>
          <w:color w:val="000000" w:themeColor="text1"/>
        </w:rPr>
        <w:t>%</w:t>
      </w:r>
      <w:r w:rsidR="00C33877" w:rsidRPr="006004A2">
        <w:rPr>
          <w:color w:val="000000" w:themeColor="text1"/>
        </w:rPr>
        <w:t xml:space="preserve"> </w:t>
      </w:r>
      <w:r w:rsidRPr="006004A2">
        <w:rPr>
          <w:color w:val="000000" w:themeColor="text1"/>
        </w:rPr>
        <w:t>составляют многоквартирные дома, 1</w:t>
      </w:r>
      <w:r w:rsidR="00C33877" w:rsidRPr="006004A2">
        <w:rPr>
          <w:color w:val="000000" w:themeColor="text1"/>
        </w:rPr>
        <w:t xml:space="preserve">8 </w:t>
      </w:r>
      <w:r w:rsidRPr="006004A2">
        <w:rPr>
          <w:color w:val="000000" w:themeColor="text1"/>
        </w:rPr>
        <w:t>%</w:t>
      </w:r>
      <w:r w:rsidR="00C33877" w:rsidRPr="006004A2">
        <w:rPr>
          <w:color w:val="000000" w:themeColor="text1"/>
        </w:rPr>
        <w:t xml:space="preserve"> </w:t>
      </w:r>
      <w:r w:rsidRPr="006004A2">
        <w:rPr>
          <w:color w:val="000000" w:themeColor="text1"/>
        </w:rPr>
        <w:t>– индивидуальные дома (табл. 3).</w:t>
      </w:r>
    </w:p>
    <w:p w:rsidR="00121704" w:rsidRPr="006004A2" w:rsidRDefault="00121704" w:rsidP="00121704">
      <w:pPr>
        <w:ind w:firstLine="709"/>
        <w:jc w:val="both"/>
        <w:rPr>
          <w:color w:val="000000" w:themeColor="text1"/>
        </w:rPr>
      </w:pPr>
      <w:r w:rsidRPr="006004A2">
        <w:rPr>
          <w:color w:val="000000" w:themeColor="text1"/>
        </w:rPr>
        <w:t xml:space="preserve">Средняя жилищная обеспеченность населения муниципального округа Тазовский район на 29 % ниже среднего значения по Ямало-Ненецкому автономному округу. </w:t>
      </w:r>
    </w:p>
    <w:p w:rsidR="0051277A" w:rsidRPr="006004A2" w:rsidRDefault="0051277A" w:rsidP="0051277A">
      <w:pPr>
        <w:ind w:firstLine="709"/>
        <w:jc w:val="both"/>
        <w:rPr>
          <w:color w:val="000000" w:themeColor="text1"/>
        </w:rPr>
      </w:pPr>
      <w:r w:rsidRPr="006004A2">
        <w:rPr>
          <w:color w:val="000000" w:themeColor="text1"/>
        </w:rPr>
        <w:t xml:space="preserve">За 2020 г. введено </w:t>
      </w:r>
      <w:r w:rsidR="00A4080E" w:rsidRPr="006004A2">
        <w:rPr>
          <w:color w:val="000000" w:themeColor="text1"/>
        </w:rPr>
        <w:t>5,9</w:t>
      </w:r>
      <w:r w:rsidR="00C33877" w:rsidRPr="006004A2">
        <w:rPr>
          <w:color w:val="000000" w:themeColor="text1"/>
        </w:rPr>
        <w:t xml:space="preserve">1 </w:t>
      </w:r>
      <w:r w:rsidRPr="006004A2">
        <w:rPr>
          <w:color w:val="000000" w:themeColor="text1"/>
        </w:rPr>
        <w:t>тыс. м² жилья, снесено и переведено в нежилые помещения – 0,5</w:t>
      </w:r>
      <w:r w:rsidR="00C33877" w:rsidRPr="006004A2">
        <w:rPr>
          <w:color w:val="000000" w:themeColor="text1"/>
        </w:rPr>
        <w:t xml:space="preserve">6 </w:t>
      </w:r>
      <w:r w:rsidRPr="006004A2">
        <w:rPr>
          <w:color w:val="000000" w:themeColor="text1"/>
        </w:rPr>
        <w:t xml:space="preserve">тыс. м². </w:t>
      </w:r>
      <w:r w:rsidR="004D692A" w:rsidRPr="006004A2">
        <w:rPr>
          <w:color w:val="000000" w:themeColor="text1"/>
        </w:rPr>
        <w:t xml:space="preserve">Доля многоквартирных домов </w:t>
      </w:r>
      <w:r w:rsidR="00C33877" w:rsidRPr="006004A2">
        <w:rPr>
          <w:color w:val="000000" w:themeColor="text1"/>
        </w:rPr>
        <w:t xml:space="preserve">в общем объеме введенного жилья </w:t>
      </w:r>
      <w:r w:rsidR="004D692A" w:rsidRPr="006004A2">
        <w:rPr>
          <w:color w:val="000000" w:themeColor="text1"/>
        </w:rPr>
        <w:t xml:space="preserve">составила 89 %. </w:t>
      </w:r>
      <w:r w:rsidRPr="006004A2">
        <w:rPr>
          <w:color w:val="000000" w:themeColor="text1"/>
        </w:rPr>
        <w:t xml:space="preserve">Данный показатель значительно ниже фактических данных 2018 – 2019 гг. В 2019 г. введено </w:t>
      </w:r>
      <w:r w:rsidR="00A4080E" w:rsidRPr="006004A2">
        <w:rPr>
          <w:color w:val="000000" w:themeColor="text1"/>
        </w:rPr>
        <w:t>6,907</w:t>
      </w:r>
      <w:r w:rsidR="007E507F" w:rsidRPr="006004A2">
        <w:rPr>
          <w:color w:val="000000" w:themeColor="text1"/>
        </w:rPr>
        <w:t xml:space="preserve"> </w:t>
      </w:r>
      <w:r w:rsidRPr="006004A2">
        <w:rPr>
          <w:color w:val="000000" w:themeColor="text1"/>
        </w:rPr>
        <w:t>тыс. м² жилья, из которых 9</w:t>
      </w:r>
      <w:r w:rsidR="004D692A" w:rsidRPr="006004A2">
        <w:rPr>
          <w:color w:val="000000" w:themeColor="text1"/>
        </w:rPr>
        <w:t>1</w:t>
      </w:r>
      <w:r w:rsidRPr="006004A2">
        <w:rPr>
          <w:color w:val="000000" w:themeColor="text1"/>
        </w:rPr>
        <w:t xml:space="preserve"> % – многоквартирные дома.</w:t>
      </w:r>
    </w:p>
    <w:p w:rsidR="00621302" w:rsidRPr="006004A2" w:rsidRDefault="00621302" w:rsidP="00621302">
      <w:pPr>
        <w:pStyle w:val="af5"/>
        <w:keepNext/>
        <w:jc w:val="right"/>
        <w:rPr>
          <w:b w:val="0"/>
          <w:color w:val="000000" w:themeColor="text1"/>
          <w:sz w:val="24"/>
          <w:szCs w:val="24"/>
          <w:lang w:val="ru-RU"/>
        </w:rPr>
      </w:pPr>
      <w:r w:rsidRPr="006004A2">
        <w:rPr>
          <w:color w:val="000000" w:themeColor="text1"/>
          <w:sz w:val="24"/>
          <w:szCs w:val="24"/>
          <w:lang w:val="ru-RU"/>
        </w:rPr>
        <w:t xml:space="preserve">Таблица </w:t>
      </w:r>
      <w:r w:rsidR="00661EAB" w:rsidRPr="006004A2">
        <w:rPr>
          <w:b w:val="0"/>
          <w:color w:val="000000" w:themeColor="text1"/>
          <w:sz w:val="24"/>
          <w:szCs w:val="24"/>
        </w:rPr>
        <w:fldChar w:fldCharType="begin"/>
      </w:r>
      <w:r w:rsidRPr="006004A2">
        <w:rPr>
          <w:color w:val="000000" w:themeColor="text1"/>
          <w:sz w:val="24"/>
          <w:szCs w:val="24"/>
          <w:lang w:val="ru-RU"/>
        </w:rPr>
        <w:instrText xml:space="preserve"> </w:instrText>
      </w:r>
      <w:r w:rsidRPr="006004A2">
        <w:rPr>
          <w:color w:val="000000" w:themeColor="text1"/>
          <w:sz w:val="24"/>
          <w:szCs w:val="24"/>
        </w:rPr>
        <w:instrText>SEQ</w:instrText>
      </w:r>
      <w:r w:rsidRPr="006004A2">
        <w:rPr>
          <w:color w:val="000000" w:themeColor="text1"/>
          <w:sz w:val="24"/>
          <w:szCs w:val="24"/>
          <w:lang w:val="ru-RU"/>
        </w:rPr>
        <w:instrText xml:space="preserve"> Таблица \* </w:instrText>
      </w:r>
      <w:r w:rsidRPr="006004A2">
        <w:rPr>
          <w:color w:val="000000" w:themeColor="text1"/>
          <w:sz w:val="24"/>
          <w:szCs w:val="24"/>
        </w:rPr>
        <w:instrText>ARABIC</w:instrText>
      </w:r>
      <w:r w:rsidRPr="006004A2">
        <w:rPr>
          <w:color w:val="000000" w:themeColor="text1"/>
          <w:sz w:val="24"/>
          <w:szCs w:val="24"/>
          <w:lang w:val="ru-RU"/>
        </w:rPr>
        <w:instrText xml:space="preserve"> </w:instrText>
      </w:r>
      <w:r w:rsidR="00661EAB" w:rsidRPr="006004A2">
        <w:rPr>
          <w:b w:val="0"/>
          <w:color w:val="000000" w:themeColor="text1"/>
          <w:sz w:val="24"/>
          <w:szCs w:val="24"/>
        </w:rPr>
        <w:fldChar w:fldCharType="separate"/>
      </w:r>
      <w:r w:rsidR="001B4BEB" w:rsidRPr="001B4BEB">
        <w:rPr>
          <w:noProof/>
          <w:color w:val="000000" w:themeColor="text1"/>
          <w:sz w:val="24"/>
          <w:szCs w:val="24"/>
          <w:lang w:val="ru-RU"/>
        </w:rPr>
        <w:t>3</w:t>
      </w:r>
      <w:r w:rsidR="00661EAB" w:rsidRPr="006004A2">
        <w:rPr>
          <w:b w:val="0"/>
          <w:color w:val="000000" w:themeColor="text1"/>
          <w:sz w:val="24"/>
          <w:szCs w:val="24"/>
        </w:rPr>
        <w:fldChar w:fldCharType="end"/>
      </w:r>
    </w:p>
    <w:p w:rsidR="00621302" w:rsidRPr="006004A2" w:rsidRDefault="00621302" w:rsidP="00621302">
      <w:pPr>
        <w:jc w:val="center"/>
        <w:rPr>
          <w:b/>
          <w:color w:val="000000" w:themeColor="text1"/>
        </w:rPr>
      </w:pPr>
      <w:r w:rsidRPr="006004A2">
        <w:rPr>
          <w:b/>
          <w:color w:val="000000" w:themeColor="text1"/>
        </w:rPr>
        <w:t xml:space="preserve">Характеристика жилищного фонда муниципального округа Тазовский район </w:t>
      </w:r>
    </w:p>
    <w:p w:rsidR="00621302" w:rsidRPr="006004A2" w:rsidRDefault="00121704" w:rsidP="00621302">
      <w:pPr>
        <w:jc w:val="center"/>
        <w:rPr>
          <w:color w:val="000000" w:themeColor="text1"/>
        </w:rPr>
      </w:pPr>
      <w:r w:rsidRPr="006004A2">
        <w:rPr>
          <w:b/>
          <w:color w:val="000000" w:themeColor="text1"/>
        </w:rPr>
        <w:t xml:space="preserve">за </w:t>
      </w:r>
      <w:r w:rsidR="00621302" w:rsidRPr="006004A2">
        <w:rPr>
          <w:b/>
          <w:color w:val="000000" w:themeColor="text1"/>
        </w:rPr>
        <w:t>2018 – 2020 гг.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3"/>
        <w:gridCol w:w="3015"/>
        <w:gridCol w:w="1330"/>
        <w:gridCol w:w="996"/>
        <w:gridCol w:w="996"/>
        <w:gridCol w:w="1047"/>
        <w:gridCol w:w="1614"/>
      </w:tblGrid>
      <w:tr w:rsidR="00621302" w:rsidRPr="006004A2" w:rsidTr="006B1424">
        <w:trPr>
          <w:trHeight w:val="276"/>
          <w:tblHeader/>
        </w:trPr>
        <w:tc>
          <w:tcPr>
            <w:tcW w:w="300" w:type="pct"/>
            <w:vMerge w:val="restart"/>
            <w:shd w:val="clear" w:color="auto" w:fill="auto"/>
            <w:vAlign w:val="center"/>
            <w:hideMark/>
          </w:tcPr>
          <w:p w:rsidR="00621302" w:rsidRPr="006004A2" w:rsidRDefault="00621302" w:rsidP="007159D5">
            <w:pPr>
              <w:jc w:val="center"/>
              <w:rPr>
                <w:b/>
                <w:bCs/>
              </w:rPr>
            </w:pPr>
            <w:r w:rsidRPr="006004A2">
              <w:rPr>
                <w:b/>
                <w:bCs/>
              </w:rPr>
              <w:t>№ п/п</w:t>
            </w:r>
          </w:p>
        </w:tc>
        <w:tc>
          <w:tcPr>
            <w:tcW w:w="1575" w:type="pct"/>
            <w:vMerge w:val="restart"/>
            <w:shd w:val="clear" w:color="auto" w:fill="auto"/>
            <w:vAlign w:val="center"/>
            <w:hideMark/>
          </w:tcPr>
          <w:p w:rsidR="00621302" w:rsidRPr="006004A2" w:rsidRDefault="00621302" w:rsidP="003C5BC6">
            <w:pPr>
              <w:jc w:val="center"/>
              <w:rPr>
                <w:b/>
                <w:bCs/>
              </w:rPr>
            </w:pPr>
            <w:r w:rsidRPr="006004A2">
              <w:rPr>
                <w:b/>
                <w:bCs/>
              </w:rPr>
              <w:t>Наименование</w:t>
            </w:r>
          </w:p>
        </w:tc>
        <w:tc>
          <w:tcPr>
            <w:tcW w:w="695" w:type="pct"/>
            <w:vMerge w:val="restart"/>
            <w:shd w:val="clear" w:color="auto" w:fill="auto"/>
            <w:vAlign w:val="center"/>
            <w:hideMark/>
          </w:tcPr>
          <w:p w:rsidR="00621302" w:rsidRPr="006004A2" w:rsidRDefault="00621302" w:rsidP="0069779E">
            <w:pPr>
              <w:jc w:val="center"/>
              <w:rPr>
                <w:b/>
                <w:bCs/>
              </w:rPr>
            </w:pPr>
            <w:r w:rsidRPr="006004A2">
              <w:rPr>
                <w:b/>
                <w:bCs/>
              </w:rPr>
              <w:t>Ед. изм.</w:t>
            </w:r>
          </w:p>
        </w:tc>
        <w:tc>
          <w:tcPr>
            <w:tcW w:w="520" w:type="pct"/>
            <w:vMerge w:val="restart"/>
            <w:shd w:val="clear" w:color="auto" w:fill="auto"/>
            <w:vAlign w:val="center"/>
            <w:hideMark/>
          </w:tcPr>
          <w:p w:rsidR="00621302" w:rsidRPr="006004A2" w:rsidRDefault="00621302" w:rsidP="0069779E">
            <w:pPr>
              <w:jc w:val="center"/>
              <w:rPr>
                <w:b/>
                <w:bCs/>
              </w:rPr>
            </w:pPr>
            <w:r w:rsidRPr="006004A2">
              <w:rPr>
                <w:b/>
                <w:bCs/>
              </w:rPr>
              <w:t>2018 г.</w:t>
            </w:r>
          </w:p>
        </w:tc>
        <w:tc>
          <w:tcPr>
            <w:tcW w:w="520" w:type="pct"/>
            <w:vMerge w:val="restart"/>
            <w:shd w:val="clear" w:color="auto" w:fill="auto"/>
            <w:vAlign w:val="center"/>
            <w:hideMark/>
          </w:tcPr>
          <w:p w:rsidR="00621302" w:rsidRPr="006004A2" w:rsidRDefault="00621302" w:rsidP="0069779E">
            <w:pPr>
              <w:jc w:val="center"/>
              <w:rPr>
                <w:b/>
                <w:bCs/>
              </w:rPr>
            </w:pPr>
            <w:r w:rsidRPr="006004A2">
              <w:rPr>
                <w:b/>
                <w:bCs/>
              </w:rPr>
              <w:t>2019 г.</w:t>
            </w:r>
          </w:p>
        </w:tc>
        <w:tc>
          <w:tcPr>
            <w:tcW w:w="547" w:type="pct"/>
            <w:vMerge w:val="restart"/>
            <w:shd w:val="clear" w:color="auto" w:fill="auto"/>
            <w:vAlign w:val="center"/>
            <w:hideMark/>
          </w:tcPr>
          <w:p w:rsidR="00621302" w:rsidRPr="006004A2" w:rsidRDefault="00621302" w:rsidP="0069779E">
            <w:pPr>
              <w:jc w:val="center"/>
              <w:rPr>
                <w:b/>
                <w:bCs/>
              </w:rPr>
            </w:pPr>
            <w:r w:rsidRPr="006004A2">
              <w:rPr>
                <w:b/>
                <w:bCs/>
              </w:rPr>
              <w:t>2020 г.</w:t>
            </w:r>
          </w:p>
        </w:tc>
        <w:tc>
          <w:tcPr>
            <w:tcW w:w="843" w:type="pct"/>
            <w:vMerge w:val="restart"/>
            <w:shd w:val="clear" w:color="auto" w:fill="auto"/>
            <w:vAlign w:val="center"/>
            <w:hideMark/>
          </w:tcPr>
          <w:p w:rsidR="00621302" w:rsidRPr="006004A2" w:rsidRDefault="00621302" w:rsidP="0069779E">
            <w:pPr>
              <w:jc w:val="center"/>
              <w:rPr>
                <w:b/>
                <w:bCs/>
              </w:rPr>
            </w:pPr>
            <w:r w:rsidRPr="006004A2">
              <w:rPr>
                <w:b/>
                <w:bCs/>
              </w:rPr>
              <w:t>Темп роста/ снижение 2020/2018 гг., %</w:t>
            </w:r>
          </w:p>
        </w:tc>
      </w:tr>
      <w:tr w:rsidR="00621302" w:rsidRPr="006004A2" w:rsidTr="006B1424">
        <w:trPr>
          <w:trHeight w:val="276"/>
          <w:tblHeader/>
        </w:trPr>
        <w:tc>
          <w:tcPr>
            <w:tcW w:w="300" w:type="pct"/>
            <w:vMerge/>
            <w:vAlign w:val="center"/>
            <w:hideMark/>
          </w:tcPr>
          <w:p w:rsidR="00621302" w:rsidRPr="006004A2" w:rsidRDefault="00621302" w:rsidP="007159D5">
            <w:pPr>
              <w:jc w:val="center"/>
            </w:pPr>
          </w:p>
        </w:tc>
        <w:tc>
          <w:tcPr>
            <w:tcW w:w="1575" w:type="pct"/>
            <w:vMerge/>
            <w:vAlign w:val="center"/>
            <w:hideMark/>
          </w:tcPr>
          <w:p w:rsidR="00621302" w:rsidRPr="006004A2" w:rsidRDefault="00621302" w:rsidP="003C5BC6"/>
        </w:tc>
        <w:tc>
          <w:tcPr>
            <w:tcW w:w="695" w:type="pct"/>
            <w:vMerge/>
            <w:vAlign w:val="center"/>
            <w:hideMark/>
          </w:tcPr>
          <w:p w:rsidR="00621302" w:rsidRPr="006004A2" w:rsidRDefault="00621302" w:rsidP="0069779E">
            <w:pPr>
              <w:jc w:val="center"/>
            </w:pPr>
          </w:p>
        </w:tc>
        <w:tc>
          <w:tcPr>
            <w:tcW w:w="520" w:type="pct"/>
            <w:vMerge/>
            <w:vAlign w:val="center"/>
            <w:hideMark/>
          </w:tcPr>
          <w:p w:rsidR="00621302" w:rsidRPr="006004A2" w:rsidRDefault="00621302" w:rsidP="0069779E">
            <w:pPr>
              <w:jc w:val="right"/>
            </w:pPr>
          </w:p>
        </w:tc>
        <w:tc>
          <w:tcPr>
            <w:tcW w:w="520" w:type="pct"/>
            <w:vMerge/>
            <w:vAlign w:val="center"/>
            <w:hideMark/>
          </w:tcPr>
          <w:p w:rsidR="00621302" w:rsidRPr="006004A2" w:rsidRDefault="00621302" w:rsidP="0069779E">
            <w:pPr>
              <w:jc w:val="right"/>
            </w:pPr>
          </w:p>
        </w:tc>
        <w:tc>
          <w:tcPr>
            <w:tcW w:w="547" w:type="pct"/>
            <w:vMerge/>
            <w:vAlign w:val="center"/>
            <w:hideMark/>
          </w:tcPr>
          <w:p w:rsidR="00621302" w:rsidRPr="006004A2" w:rsidRDefault="00621302" w:rsidP="0069779E">
            <w:pPr>
              <w:jc w:val="right"/>
            </w:pPr>
          </w:p>
        </w:tc>
        <w:tc>
          <w:tcPr>
            <w:tcW w:w="843" w:type="pct"/>
            <w:vMerge/>
            <w:vAlign w:val="center"/>
            <w:hideMark/>
          </w:tcPr>
          <w:p w:rsidR="00621302" w:rsidRPr="006004A2" w:rsidRDefault="00621302" w:rsidP="0069779E">
            <w:pPr>
              <w:jc w:val="right"/>
            </w:pPr>
          </w:p>
        </w:tc>
      </w:tr>
      <w:tr w:rsidR="00621302" w:rsidRPr="006004A2" w:rsidTr="006B1424">
        <w:trPr>
          <w:tblHeader/>
        </w:trPr>
        <w:tc>
          <w:tcPr>
            <w:tcW w:w="300" w:type="pct"/>
            <w:vMerge/>
            <w:vAlign w:val="center"/>
            <w:hideMark/>
          </w:tcPr>
          <w:p w:rsidR="00621302" w:rsidRPr="006004A2" w:rsidRDefault="00621302" w:rsidP="007159D5">
            <w:pPr>
              <w:jc w:val="center"/>
            </w:pPr>
          </w:p>
        </w:tc>
        <w:tc>
          <w:tcPr>
            <w:tcW w:w="1575" w:type="pct"/>
            <w:vMerge/>
            <w:vAlign w:val="center"/>
            <w:hideMark/>
          </w:tcPr>
          <w:p w:rsidR="00621302" w:rsidRPr="006004A2" w:rsidRDefault="00621302" w:rsidP="003C5BC6"/>
        </w:tc>
        <w:tc>
          <w:tcPr>
            <w:tcW w:w="695" w:type="pct"/>
            <w:vMerge/>
            <w:vAlign w:val="center"/>
            <w:hideMark/>
          </w:tcPr>
          <w:p w:rsidR="00621302" w:rsidRPr="006004A2" w:rsidRDefault="00621302" w:rsidP="0069779E">
            <w:pPr>
              <w:jc w:val="center"/>
            </w:pPr>
          </w:p>
        </w:tc>
        <w:tc>
          <w:tcPr>
            <w:tcW w:w="520" w:type="pct"/>
            <w:shd w:val="clear" w:color="auto" w:fill="auto"/>
            <w:vAlign w:val="center"/>
            <w:hideMark/>
          </w:tcPr>
          <w:p w:rsidR="00621302" w:rsidRPr="006004A2" w:rsidRDefault="00621302" w:rsidP="0069779E">
            <w:pPr>
              <w:jc w:val="center"/>
              <w:rPr>
                <w:b/>
                <w:bCs/>
              </w:rPr>
            </w:pPr>
            <w:r w:rsidRPr="006004A2">
              <w:rPr>
                <w:b/>
                <w:bCs/>
              </w:rPr>
              <w:t>факт</w:t>
            </w:r>
          </w:p>
        </w:tc>
        <w:tc>
          <w:tcPr>
            <w:tcW w:w="520" w:type="pct"/>
            <w:shd w:val="clear" w:color="auto" w:fill="auto"/>
            <w:vAlign w:val="center"/>
            <w:hideMark/>
          </w:tcPr>
          <w:p w:rsidR="00621302" w:rsidRPr="006004A2" w:rsidRDefault="00621302" w:rsidP="0069779E">
            <w:pPr>
              <w:jc w:val="center"/>
              <w:rPr>
                <w:b/>
                <w:bCs/>
              </w:rPr>
            </w:pPr>
            <w:r w:rsidRPr="006004A2">
              <w:rPr>
                <w:b/>
                <w:bCs/>
              </w:rPr>
              <w:t>факт</w:t>
            </w:r>
          </w:p>
        </w:tc>
        <w:tc>
          <w:tcPr>
            <w:tcW w:w="547" w:type="pct"/>
            <w:shd w:val="clear" w:color="auto" w:fill="auto"/>
            <w:vAlign w:val="center"/>
            <w:hideMark/>
          </w:tcPr>
          <w:p w:rsidR="00621302" w:rsidRPr="006004A2" w:rsidRDefault="00621302" w:rsidP="0069779E">
            <w:pPr>
              <w:jc w:val="center"/>
              <w:rPr>
                <w:b/>
                <w:bCs/>
              </w:rPr>
            </w:pPr>
            <w:r w:rsidRPr="006004A2">
              <w:rPr>
                <w:b/>
                <w:bCs/>
              </w:rPr>
              <w:t>факт/ оценка</w:t>
            </w:r>
          </w:p>
        </w:tc>
        <w:tc>
          <w:tcPr>
            <w:tcW w:w="843" w:type="pct"/>
            <w:vMerge/>
            <w:vAlign w:val="center"/>
            <w:hideMark/>
          </w:tcPr>
          <w:p w:rsidR="00621302" w:rsidRPr="006004A2" w:rsidRDefault="00621302" w:rsidP="0069779E">
            <w:pPr>
              <w:jc w:val="right"/>
            </w:pPr>
          </w:p>
        </w:tc>
      </w:tr>
      <w:tr w:rsidR="006B1424" w:rsidRPr="006004A2" w:rsidTr="006B1424">
        <w:tc>
          <w:tcPr>
            <w:tcW w:w="300" w:type="pct"/>
            <w:shd w:val="clear" w:color="auto" w:fill="auto"/>
            <w:vAlign w:val="center"/>
            <w:hideMark/>
          </w:tcPr>
          <w:p w:rsidR="006B1424" w:rsidRPr="006004A2" w:rsidRDefault="006B1424" w:rsidP="006B1424">
            <w:pPr>
              <w:jc w:val="center"/>
            </w:pPr>
            <w:r w:rsidRPr="006004A2">
              <w:t>1</w:t>
            </w:r>
          </w:p>
        </w:tc>
        <w:tc>
          <w:tcPr>
            <w:tcW w:w="1575" w:type="pct"/>
            <w:shd w:val="clear" w:color="auto" w:fill="auto"/>
            <w:vAlign w:val="center"/>
            <w:hideMark/>
          </w:tcPr>
          <w:p w:rsidR="006B1424" w:rsidRPr="006004A2" w:rsidRDefault="006B1424" w:rsidP="006B1424">
            <w:r w:rsidRPr="006004A2">
              <w:t>Площадь жилищного фонда - всего</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rPr>
                <w:b/>
                <w:bCs/>
              </w:rPr>
              <w:t>257,7*</w:t>
            </w:r>
          </w:p>
        </w:tc>
        <w:tc>
          <w:tcPr>
            <w:tcW w:w="520" w:type="pct"/>
            <w:shd w:val="clear" w:color="auto" w:fill="auto"/>
            <w:vAlign w:val="center"/>
            <w:hideMark/>
          </w:tcPr>
          <w:p w:rsidR="006B1424" w:rsidRPr="006004A2" w:rsidRDefault="006B1424" w:rsidP="006B1424">
            <w:pPr>
              <w:jc w:val="right"/>
            </w:pPr>
            <w:r w:rsidRPr="006004A2">
              <w:rPr>
                <w:b/>
                <w:bCs/>
              </w:rPr>
              <w:t>258,9*</w:t>
            </w:r>
          </w:p>
        </w:tc>
        <w:tc>
          <w:tcPr>
            <w:tcW w:w="547" w:type="pct"/>
            <w:shd w:val="clear" w:color="auto" w:fill="auto"/>
            <w:vAlign w:val="center"/>
            <w:hideMark/>
          </w:tcPr>
          <w:p w:rsidR="006B1424" w:rsidRPr="006004A2" w:rsidRDefault="006B1424" w:rsidP="006B1424">
            <w:pPr>
              <w:jc w:val="right"/>
            </w:pPr>
            <w:r w:rsidRPr="006004A2">
              <w:rPr>
                <w:b/>
                <w:bCs/>
              </w:rPr>
              <w:t>264,3*</w:t>
            </w:r>
          </w:p>
        </w:tc>
        <w:tc>
          <w:tcPr>
            <w:tcW w:w="843" w:type="pct"/>
            <w:shd w:val="clear" w:color="auto" w:fill="auto"/>
            <w:noWrap/>
            <w:vAlign w:val="center"/>
            <w:hideMark/>
          </w:tcPr>
          <w:p w:rsidR="006B1424" w:rsidRPr="006004A2" w:rsidRDefault="006B1424" w:rsidP="006B1424">
            <w:pPr>
              <w:jc w:val="right"/>
            </w:pPr>
            <w:r w:rsidRPr="006004A2">
              <w:rPr>
                <w:b/>
                <w:bCs/>
              </w:rPr>
              <w:t>103</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п. Тазовский</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155,3</w:t>
            </w:r>
          </w:p>
        </w:tc>
        <w:tc>
          <w:tcPr>
            <w:tcW w:w="520" w:type="pct"/>
            <w:shd w:val="clear" w:color="auto" w:fill="auto"/>
            <w:vAlign w:val="center"/>
            <w:hideMark/>
          </w:tcPr>
          <w:p w:rsidR="006B1424" w:rsidRPr="006004A2" w:rsidRDefault="006B1424" w:rsidP="006B1424">
            <w:pPr>
              <w:jc w:val="right"/>
            </w:pPr>
            <w:r w:rsidRPr="006004A2">
              <w:t>153,4</w:t>
            </w:r>
          </w:p>
        </w:tc>
        <w:tc>
          <w:tcPr>
            <w:tcW w:w="547" w:type="pct"/>
            <w:shd w:val="clear" w:color="auto" w:fill="auto"/>
            <w:vAlign w:val="center"/>
            <w:hideMark/>
          </w:tcPr>
          <w:p w:rsidR="006B1424" w:rsidRPr="006004A2" w:rsidRDefault="006B1424" w:rsidP="006B1424">
            <w:pPr>
              <w:jc w:val="right"/>
            </w:pPr>
            <w:r w:rsidRPr="006004A2">
              <w:t>153,9</w:t>
            </w:r>
          </w:p>
        </w:tc>
        <w:tc>
          <w:tcPr>
            <w:tcW w:w="843" w:type="pct"/>
            <w:shd w:val="clear" w:color="auto" w:fill="auto"/>
            <w:noWrap/>
            <w:vAlign w:val="center"/>
            <w:hideMark/>
          </w:tcPr>
          <w:p w:rsidR="006B1424" w:rsidRPr="006004A2" w:rsidRDefault="006B1424" w:rsidP="006B1424">
            <w:pPr>
              <w:jc w:val="right"/>
            </w:pPr>
            <w:r w:rsidRPr="006004A2">
              <w:t>99</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с. Антипаюта</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26,8</w:t>
            </w:r>
          </w:p>
        </w:tc>
        <w:tc>
          <w:tcPr>
            <w:tcW w:w="520" w:type="pct"/>
            <w:shd w:val="clear" w:color="auto" w:fill="auto"/>
            <w:vAlign w:val="center"/>
            <w:hideMark/>
          </w:tcPr>
          <w:p w:rsidR="006B1424" w:rsidRPr="006004A2" w:rsidRDefault="006B1424" w:rsidP="006B1424">
            <w:pPr>
              <w:jc w:val="right"/>
            </w:pPr>
            <w:r w:rsidRPr="006004A2">
              <w:t>26,6</w:t>
            </w:r>
          </w:p>
        </w:tc>
        <w:tc>
          <w:tcPr>
            <w:tcW w:w="547" w:type="pct"/>
            <w:shd w:val="clear" w:color="auto" w:fill="auto"/>
            <w:vAlign w:val="center"/>
            <w:hideMark/>
          </w:tcPr>
          <w:p w:rsidR="006B1424" w:rsidRPr="006004A2" w:rsidRDefault="006B1424" w:rsidP="006B1424">
            <w:pPr>
              <w:jc w:val="right"/>
            </w:pPr>
            <w:r w:rsidRPr="006004A2">
              <w:t>26,6</w:t>
            </w:r>
          </w:p>
        </w:tc>
        <w:tc>
          <w:tcPr>
            <w:tcW w:w="843" w:type="pct"/>
            <w:shd w:val="clear" w:color="auto" w:fill="auto"/>
            <w:noWrap/>
            <w:vAlign w:val="center"/>
            <w:hideMark/>
          </w:tcPr>
          <w:p w:rsidR="006B1424" w:rsidRPr="006004A2" w:rsidRDefault="006B1424" w:rsidP="006B1424">
            <w:pPr>
              <w:jc w:val="right"/>
            </w:pPr>
            <w:r w:rsidRPr="006004A2">
              <w:t>99</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с. Газ-Сале</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46,3</w:t>
            </w:r>
          </w:p>
        </w:tc>
        <w:tc>
          <w:tcPr>
            <w:tcW w:w="520" w:type="pct"/>
            <w:shd w:val="clear" w:color="auto" w:fill="auto"/>
            <w:vAlign w:val="center"/>
            <w:hideMark/>
          </w:tcPr>
          <w:p w:rsidR="006B1424" w:rsidRPr="006004A2" w:rsidRDefault="006B1424" w:rsidP="006B1424">
            <w:pPr>
              <w:jc w:val="right"/>
            </w:pPr>
            <w:r w:rsidRPr="006004A2">
              <w:t>46,4</w:t>
            </w:r>
          </w:p>
        </w:tc>
        <w:tc>
          <w:tcPr>
            <w:tcW w:w="547" w:type="pct"/>
            <w:shd w:val="clear" w:color="auto" w:fill="auto"/>
            <w:vAlign w:val="center"/>
            <w:hideMark/>
          </w:tcPr>
          <w:p w:rsidR="006B1424" w:rsidRPr="006004A2" w:rsidRDefault="006B1424" w:rsidP="006B1424">
            <w:pPr>
              <w:jc w:val="right"/>
            </w:pPr>
            <w:r w:rsidRPr="006004A2">
              <w:t>46,2</w:t>
            </w:r>
          </w:p>
        </w:tc>
        <w:tc>
          <w:tcPr>
            <w:tcW w:w="843" w:type="pct"/>
            <w:shd w:val="clear" w:color="auto" w:fill="auto"/>
            <w:noWrap/>
            <w:vAlign w:val="center"/>
            <w:hideMark/>
          </w:tcPr>
          <w:p w:rsidR="006B1424" w:rsidRPr="006004A2" w:rsidRDefault="006B1424" w:rsidP="006B1424">
            <w:pPr>
              <w:jc w:val="right"/>
            </w:pPr>
            <w:r w:rsidRPr="006004A2">
              <w:t>100</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с. Гыда</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22,8</w:t>
            </w:r>
          </w:p>
        </w:tc>
        <w:tc>
          <w:tcPr>
            <w:tcW w:w="520" w:type="pct"/>
            <w:shd w:val="clear" w:color="auto" w:fill="auto"/>
            <w:vAlign w:val="center"/>
            <w:hideMark/>
          </w:tcPr>
          <w:p w:rsidR="006B1424" w:rsidRPr="006004A2" w:rsidRDefault="006B1424" w:rsidP="006B1424">
            <w:pPr>
              <w:jc w:val="right"/>
            </w:pPr>
            <w:r w:rsidRPr="006004A2">
              <w:t>26,1</w:t>
            </w:r>
          </w:p>
        </w:tc>
        <w:tc>
          <w:tcPr>
            <w:tcW w:w="547" w:type="pct"/>
            <w:shd w:val="clear" w:color="auto" w:fill="auto"/>
            <w:vAlign w:val="center"/>
            <w:hideMark/>
          </w:tcPr>
          <w:p w:rsidR="006B1424" w:rsidRPr="006004A2" w:rsidRDefault="006B1424" w:rsidP="006B1424">
            <w:pPr>
              <w:jc w:val="right"/>
            </w:pPr>
            <w:r w:rsidRPr="006004A2">
              <w:t>26,1</w:t>
            </w:r>
          </w:p>
        </w:tc>
        <w:tc>
          <w:tcPr>
            <w:tcW w:w="843" w:type="pct"/>
            <w:shd w:val="clear" w:color="auto" w:fill="auto"/>
            <w:noWrap/>
            <w:vAlign w:val="center"/>
            <w:hideMark/>
          </w:tcPr>
          <w:p w:rsidR="006B1424" w:rsidRPr="006004A2" w:rsidRDefault="006B1424" w:rsidP="006B1424">
            <w:pPr>
              <w:jc w:val="right"/>
            </w:pPr>
            <w:r w:rsidRPr="006004A2">
              <w:t>114</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с. Находка</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5,8</w:t>
            </w:r>
          </w:p>
        </w:tc>
        <w:tc>
          <w:tcPr>
            <w:tcW w:w="520" w:type="pct"/>
            <w:shd w:val="clear" w:color="auto" w:fill="auto"/>
            <w:vAlign w:val="center"/>
            <w:hideMark/>
          </w:tcPr>
          <w:p w:rsidR="006B1424" w:rsidRPr="006004A2" w:rsidRDefault="006B1424" w:rsidP="006B1424">
            <w:pPr>
              <w:jc w:val="right"/>
            </w:pPr>
            <w:r w:rsidRPr="006004A2">
              <w:t>5,4</w:t>
            </w:r>
          </w:p>
        </w:tc>
        <w:tc>
          <w:tcPr>
            <w:tcW w:w="547" w:type="pct"/>
            <w:shd w:val="clear" w:color="auto" w:fill="auto"/>
            <w:vAlign w:val="center"/>
            <w:hideMark/>
          </w:tcPr>
          <w:p w:rsidR="006B1424" w:rsidRPr="006004A2" w:rsidRDefault="006B1424" w:rsidP="006B1424">
            <w:pPr>
              <w:jc w:val="right"/>
            </w:pPr>
            <w:r w:rsidRPr="006004A2">
              <w:t>5,4</w:t>
            </w:r>
          </w:p>
        </w:tc>
        <w:tc>
          <w:tcPr>
            <w:tcW w:w="843" w:type="pct"/>
            <w:shd w:val="clear" w:color="auto" w:fill="auto"/>
            <w:noWrap/>
            <w:vAlign w:val="center"/>
            <w:hideMark/>
          </w:tcPr>
          <w:p w:rsidR="006B1424" w:rsidRPr="006004A2" w:rsidRDefault="006B1424" w:rsidP="006B1424">
            <w:pPr>
              <w:jc w:val="right"/>
            </w:pPr>
            <w:r w:rsidRPr="006004A2">
              <w:t>93</w:t>
            </w:r>
          </w:p>
        </w:tc>
      </w:tr>
      <w:tr w:rsidR="00621302" w:rsidRPr="006004A2" w:rsidTr="006B1424">
        <w:tc>
          <w:tcPr>
            <w:tcW w:w="300" w:type="pct"/>
            <w:shd w:val="clear" w:color="auto" w:fill="auto"/>
            <w:vAlign w:val="center"/>
            <w:hideMark/>
          </w:tcPr>
          <w:p w:rsidR="00621302" w:rsidRPr="006004A2" w:rsidRDefault="00621302" w:rsidP="007159D5">
            <w:pPr>
              <w:jc w:val="center"/>
            </w:pPr>
          </w:p>
        </w:tc>
        <w:tc>
          <w:tcPr>
            <w:tcW w:w="1575" w:type="pct"/>
            <w:shd w:val="clear" w:color="auto" w:fill="auto"/>
            <w:vAlign w:val="center"/>
            <w:hideMark/>
          </w:tcPr>
          <w:p w:rsidR="00621302" w:rsidRPr="006004A2" w:rsidRDefault="00A11D3E" w:rsidP="003C5BC6">
            <w:r w:rsidRPr="006004A2">
              <w:t>м</w:t>
            </w:r>
            <w:r w:rsidR="0035002D" w:rsidRPr="006004A2">
              <w:t>ежселенн</w:t>
            </w:r>
            <w:r w:rsidRPr="006004A2">
              <w:t xml:space="preserve">ая </w:t>
            </w:r>
            <w:r w:rsidR="0035002D" w:rsidRPr="006004A2">
              <w:t>территори</w:t>
            </w:r>
            <w:r w:rsidRPr="006004A2">
              <w:t>я</w:t>
            </w:r>
          </w:p>
        </w:tc>
        <w:tc>
          <w:tcPr>
            <w:tcW w:w="695" w:type="pct"/>
            <w:shd w:val="clear" w:color="auto" w:fill="auto"/>
            <w:vAlign w:val="center"/>
            <w:hideMark/>
          </w:tcPr>
          <w:p w:rsidR="00621302" w:rsidRPr="006004A2" w:rsidRDefault="00621302" w:rsidP="0069779E">
            <w:pPr>
              <w:jc w:val="center"/>
            </w:pPr>
            <w:r w:rsidRPr="006004A2">
              <w:t>тыс. м²</w:t>
            </w:r>
          </w:p>
        </w:tc>
        <w:tc>
          <w:tcPr>
            <w:tcW w:w="520" w:type="pct"/>
            <w:shd w:val="clear" w:color="auto" w:fill="auto"/>
            <w:vAlign w:val="center"/>
            <w:hideMark/>
          </w:tcPr>
          <w:p w:rsidR="00621302" w:rsidRPr="006004A2" w:rsidRDefault="00621302" w:rsidP="0069779E">
            <w:pPr>
              <w:jc w:val="right"/>
            </w:pPr>
            <w:r w:rsidRPr="006004A2">
              <w:t>-</w:t>
            </w:r>
          </w:p>
        </w:tc>
        <w:tc>
          <w:tcPr>
            <w:tcW w:w="520" w:type="pct"/>
            <w:shd w:val="clear" w:color="auto" w:fill="auto"/>
            <w:vAlign w:val="center"/>
            <w:hideMark/>
          </w:tcPr>
          <w:p w:rsidR="00621302" w:rsidRPr="006004A2" w:rsidRDefault="00621302" w:rsidP="0069779E">
            <w:pPr>
              <w:jc w:val="right"/>
            </w:pPr>
            <w:r w:rsidRPr="006004A2">
              <w:t>-</w:t>
            </w:r>
          </w:p>
        </w:tc>
        <w:tc>
          <w:tcPr>
            <w:tcW w:w="547" w:type="pct"/>
            <w:shd w:val="clear" w:color="auto" w:fill="auto"/>
            <w:vAlign w:val="center"/>
            <w:hideMark/>
          </w:tcPr>
          <w:p w:rsidR="00621302" w:rsidRPr="006004A2" w:rsidRDefault="00621302" w:rsidP="0069779E">
            <w:pPr>
              <w:jc w:val="right"/>
            </w:pPr>
            <w:r w:rsidRPr="006004A2">
              <w:t>-</w:t>
            </w:r>
          </w:p>
        </w:tc>
        <w:tc>
          <w:tcPr>
            <w:tcW w:w="843" w:type="pct"/>
            <w:shd w:val="clear" w:color="auto" w:fill="auto"/>
            <w:noWrap/>
            <w:vAlign w:val="center"/>
            <w:hideMark/>
          </w:tcPr>
          <w:p w:rsidR="00621302" w:rsidRPr="006004A2" w:rsidRDefault="00621302" w:rsidP="0069779E">
            <w:pPr>
              <w:jc w:val="right"/>
            </w:pPr>
            <w:r w:rsidRPr="006004A2">
              <w:t>-</w:t>
            </w:r>
          </w:p>
        </w:tc>
      </w:tr>
      <w:tr w:rsidR="006B1424" w:rsidRPr="006004A2" w:rsidTr="006B1424">
        <w:tc>
          <w:tcPr>
            <w:tcW w:w="300" w:type="pct"/>
            <w:shd w:val="clear" w:color="auto" w:fill="auto"/>
            <w:vAlign w:val="center"/>
            <w:hideMark/>
          </w:tcPr>
          <w:p w:rsidR="006B1424" w:rsidRPr="006004A2" w:rsidRDefault="006B1424" w:rsidP="006B1424">
            <w:pPr>
              <w:jc w:val="center"/>
            </w:pPr>
            <w:r w:rsidRPr="006004A2">
              <w:t>2</w:t>
            </w:r>
          </w:p>
        </w:tc>
        <w:tc>
          <w:tcPr>
            <w:tcW w:w="1575" w:type="pct"/>
            <w:shd w:val="clear" w:color="auto" w:fill="auto"/>
            <w:vAlign w:val="center"/>
            <w:hideMark/>
          </w:tcPr>
          <w:p w:rsidR="006B1424" w:rsidRPr="006004A2" w:rsidRDefault="006B1424" w:rsidP="006B1424">
            <w:r w:rsidRPr="006004A2">
              <w:t>Площадь ветхого и аварийного жилищного фонда</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rPr>
                <w:b/>
                <w:bCs/>
              </w:rPr>
              <w:t>108,6**</w:t>
            </w:r>
          </w:p>
        </w:tc>
        <w:tc>
          <w:tcPr>
            <w:tcW w:w="520" w:type="pct"/>
            <w:shd w:val="clear" w:color="auto" w:fill="auto"/>
            <w:vAlign w:val="center"/>
            <w:hideMark/>
          </w:tcPr>
          <w:p w:rsidR="006B1424" w:rsidRPr="006004A2" w:rsidRDefault="006B1424" w:rsidP="006B1424">
            <w:pPr>
              <w:jc w:val="right"/>
            </w:pPr>
            <w:r w:rsidRPr="006004A2">
              <w:rPr>
                <w:b/>
                <w:bCs/>
              </w:rPr>
              <w:t>108,9**</w:t>
            </w:r>
          </w:p>
        </w:tc>
        <w:tc>
          <w:tcPr>
            <w:tcW w:w="547" w:type="pct"/>
            <w:shd w:val="clear" w:color="auto" w:fill="auto"/>
            <w:vAlign w:val="center"/>
            <w:hideMark/>
          </w:tcPr>
          <w:p w:rsidR="006B1424" w:rsidRPr="006004A2" w:rsidRDefault="006B1424" w:rsidP="006B1424">
            <w:pPr>
              <w:jc w:val="right"/>
            </w:pPr>
            <w:r w:rsidRPr="006004A2">
              <w:rPr>
                <w:b/>
                <w:bCs/>
              </w:rPr>
              <w:t>113,8**</w:t>
            </w:r>
          </w:p>
        </w:tc>
        <w:tc>
          <w:tcPr>
            <w:tcW w:w="843" w:type="pct"/>
            <w:shd w:val="clear" w:color="auto" w:fill="auto"/>
            <w:noWrap/>
            <w:vAlign w:val="center"/>
            <w:hideMark/>
          </w:tcPr>
          <w:p w:rsidR="006B1424" w:rsidRPr="006004A2" w:rsidRDefault="006B1424" w:rsidP="006B1424">
            <w:pPr>
              <w:jc w:val="right"/>
            </w:pPr>
            <w:r w:rsidRPr="006004A2">
              <w:rPr>
                <w:b/>
                <w:bCs/>
              </w:rPr>
              <w:t>105**</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п. Тазовский</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59,2</w:t>
            </w:r>
          </w:p>
        </w:tc>
        <w:tc>
          <w:tcPr>
            <w:tcW w:w="520" w:type="pct"/>
            <w:shd w:val="clear" w:color="auto" w:fill="auto"/>
            <w:vAlign w:val="center"/>
            <w:hideMark/>
          </w:tcPr>
          <w:p w:rsidR="006B1424" w:rsidRPr="006004A2" w:rsidRDefault="006B1424" w:rsidP="006B1424">
            <w:pPr>
              <w:jc w:val="right"/>
            </w:pPr>
            <w:r w:rsidRPr="006004A2">
              <w:t>60,2</w:t>
            </w:r>
          </w:p>
        </w:tc>
        <w:tc>
          <w:tcPr>
            <w:tcW w:w="547" w:type="pct"/>
            <w:shd w:val="clear" w:color="auto" w:fill="auto"/>
            <w:vAlign w:val="center"/>
            <w:hideMark/>
          </w:tcPr>
          <w:p w:rsidR="006B1424" w:rsidRPr="006004A2" w:rsidRDefault="006B1424" w:rsidP="006B1424">
            <w:pPr>
              <w:jc w:val="right"/>
            </w:pPr>
            <w:r w:rsidRPr="006004A2">
              <w:t>60,2</w:t>
            </w:r>
          </w:p>
        </w:tc>
        <w:tc>
          <w:tcPr>
            <w:tcW w:w="843" w:type="pct"/>
            <w:shd w:val="clear" w:color="auto" w:fill="auto"/>
            <w:noWrap/>
            <w:vAlign w:val="center"/>
            <w:hideMark/>
          </w:tcPr>
          <w:p w:rsidR="006B1424" w:rsidRPr="006004A2" w:rsidRDefault="006B1424" w:rsidP="006B1424">
            <w:pPr>
              <w:jc w:val="right"/>
            </w:pPr>
            <w:r w:rsidRPr="006004A2">
              <w:t>102</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с. Антипаюта</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12,1</w:t>
            </w:r>
          </w:p>
        </w:tc>
        <w:tc>
          <w:tcPr>
            <w:tcW w:w="520" w:type="pct"/>
            <w:shd w:val="clear" w:color="auto" w:fill="auto"/>
            <w:vAlign w:val="center"/>
            <w:hideMark/>
          </w:tcPr>
          <w:p w:rsidR="006B1424" w:rsidRPr="006004A2" w:rsidRDefault="006B1424" w:rsidP="006B1424">
            <w:pPr>
              <w:jc w:val="right"/>
            </w:pPr>
            <w:r w:rsidRPr="006004A2">
              <w:t>12,1</w:t>
            </w:r>
          </w:p>
        </w:tc>
        <w:tc>
          <w:tcPr>
            <w:tcW w:w="547" w:type="pct"/>
            <w:shd w:val="clear" w:color="auto" w:fill="auto"/>
            <w:vAlign w:val="center"/>
            <w:hideMark/>
          </w:tcPr>
          <w:p w:rsidR="006B1424" w:rsidRPr="006004A2" w:rsidRDefault="006B1424" w:rsidP="006B1424">
            <w:pPr>
              <w:jc w:val="right"/>
            </w:pPr>
            <w:r w:rsidRPr="006004A2">
              <w:t>14,5</w:t>
            </w:r>
          </w:p>
        </w:tc>
        <w:tc>
          <w:tcPr>
            <w:tcW w:w="843" w:type="pct"/>
            <w:shd w:val="clear" w:color="auto" w:fill="auto"/>
            <w:noWrap/>
            <w:vAlign w:val="center"/>
            <w:hideMark/>
          </w:tcPr>
          <w:p w:rsidR="006B1424" w:rsidRPr="006004A2" w:rsidRDefault="006B1424" w:rsidP="006B1424">
            <w:pPr>
              <w:jc w:val="right"/>
            </w:pPr>
            <w:r w:rsidRPr="006004A2">
              <w:t>119</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с. Газ-Сале</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33,4</w:t>
            </w:r>
          </w:p>
        </w:tc>
        <w:tc>
          <w:tcPr>
            <w:tcW w:w="520" w:type="pct"/>
            <w:shd w:val="clear" w:color="auto" w:fill="auto"/>
            <w:vAlign w:val="center"/>
            <w:hideMark/>
          </w:tcPr>
          <w:p w:rsidR="006B1424" w:rsidRPr="006004A2" w:rsidRDefault="006B1424" w:rsidP="006B1424">
            <w:pPr>
              <w:jc w:val="right"/>
            </w:pPr>
            <w:r w:rsidRPr="006004A2">
              <w:t>32,7</w:t>
            </w:r>
          </w:p>
        </w:tc>
        <w:tc>
          <w:tcPr>
            <w:tcW w:w="547" w:type="pct"/>
            <w:shd w:val="clear" w:color="auto" w:fill="auto"/>
            <w:vAlign w:val="center"/>
            <w:hideMark/>
          </w:tcPr>
          <w:p w:rsidR="006B1424" w:rsidRPr="006004A2" w:rsidRDefault="006B1424" w:rsidP="006B1424">
            <w:pPr>
              <w:jc w:val="right"/>
            </w:pPr>
            <w:r w:rsidRPr="006004A2">
              <w:t>36,6</w:t>
            </w:r>
          </w:p>
        </w:tc>
        <w:tc>
          <w:tcPr>
            <w:tcW w:w="843" w:type="pct"/>
            <w:shd w:val="clear" w:color="auto" w:fill="auto"/>
            <w:noWrap/>
            <w:vAlign w:val="center"/>
            <w:hideMark/>
          </w:tcPr>
          <w:p w:rsidR="006B1424" w:rsidRPr="006004A2" w:rsidRDefault="006B1424" w:rsidP="006B1424">
            <w:pPr>
              <w:jc w:val="right"/>
            </w:pPr>
            <w:r w:rsidRPr="006004A2">
              <w:t>109</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с. Гыда</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1,4</w:t>
            </w:r>
          </w:p>
        </w:tc>
        <w:tc>
          <w:tcPr>
            <w:tcW w:w="520" w:type="pct"/>
            <w:shd w:val="clear" w:color="auto" w:fill="auto"/>
            <w:vAlign w:val="center"/>
            <w:hideMark/>
          </w:tcPr>
          <w:p w:rsidR="006B1424" w:rsidRPr="006004A2" w:rsidRDefault="006B1424" w:rsidP="006B1424">
            <w:pPr>
              <w:jc w:val="right"/>
            </w:pPr>
            <w:r w:rsidRPr="006004A2">
              <w:t>1,4</w:t>
            </w:r>
          </w:p>
        </w:tc>
        <w:tc>
          <w:tcPr>
            <w:tcW w:w="547" w:type="pct"/>
            <w:shd w:val="clear" w:color="auto" w:fill="auto"/>
            <w:vAlign w:val="center"/>
            <w:hideMark/>
          </w:tcPr>
          <w:p w:rsidR="006B1424" w:rsidRPr="006004A2" w:rsidRDefault="006B1424" w:rsidP="006B1424">
            <w:pPr>
              <w:jc w:val="right"/>
            </w:pPr>
            <w:r w:rsidRPr="006004A2">
              <w:t>0,0</w:t>
            </w:r>
          </w:p>
        </w:tc>
        <w:tc>
          <w:tcPr>
            <w:tcW w:w="843" w:type="pct"/>
            <w:shd w:val="clear" w:color="auto" w:fill="auto"/>
            <w:noWrap/>
            <w:vAlign w:val="center"/>
            <w:hideMark/>
          </w:tcPr>
          <w:p w:rsidR="006B1424" w:rsidRPr="006004A2" w:rsidRDefault="006B1424" w:rsidP="006B1424">
            <w:pPr>
              <w:jc w:val="right"/>
            </w:pPr>
            <w:r w:rsidRPr="006004A2">
              <w:t>0</w:t>
            </w:r>
          </w:p>
        </w:tc>
      </w:tr>
      <w:tr w:rsidR="006B1424" w:rsidRPr="006004A2" w:rsidTr="006B1424">
        <w:tc>
          <w:tcPr>
            <w:tcW w:w="300" w:type="pct"/>
            <w:shd w:val="clear" w:color="auto" w:fill="auto"/>
            <w:vAlign w:val="center"/>
            <w:hideMark/>
          </w:tcPr>
          <w:p w:rsidR="006B1424" w:rsidRPr="006004A2" w:rsidRDefault="006B1424" w:rsidP="006B1424">
            <w:pPr>
              <w:jc w:val="center"/>
            </w:pPr>
          </w:p>
        </w:tc>
        <w:tc>
          <w:tcPr>
            <w:tcW w:w="1575" w:type="pct"/>
            <w:shd w:val="clear" w:color="auto" w:fill="auto"/>
            <w:vAlign w:val="center"/>
            <w:hideMark/>
          </w:tcPr>
          <w:p w:rsidR="006B1424" w:rsidRPr="006004A2" w:rsidRDefault="006B1424" w:rsidP="006B1424">
            <w:r w:rsidRPr="006004A2">
              <w:t>с. Находка</w:t>
            </w:r>
          </w:p>
        </w:tc>
        <w:tc>
          <w:tcPr>
            <w:tcW w:w="695" w:type="pct"/>
            <w:shd w:val="clear" w:color="auto" w:fill="auto"/>
            <w:vAlign w:val="center"/>
            <w:hideMark/>
          </w:tcPr>
          <w:p w:rsidR="006B1424" w:rsidRPr="006004A2" w:rsidRDefault="006B1424" w:rsidP="006B1424">
            <w:pPr>
              <w:jc w:val="center"/>
            </w:pPr>
            <w:r w:rsidRPr="006004A2">
              <w:t>тыс. м²</w:t>
            </w:r>
          </w:p>
        </w:tc>
        <w:tc>
          <w:tcPr>
            <w:tcW w:w="520" w:type="pct"/>
            <w:shd w:val="clear" w:color="auto" w:fill="auto"/>
            <w:vAlign w:val="center"/>
            <w:hideMark/>
          </w:tcPr>
          <w:p w:rsidR="006B1424" w:rsidRPr="006004A2" w:rsidRDefault="006B1424" w:rsidP="006B1424">
            <w:pPr>
              <w:jc w:val="right"/>
            </w:pPr>
            <w:r w:rsidRPr="006004A2">
              <w:t>2,5</w:t>
            </w:r>
          </w:p>
        </w:tc>
        <w:tc>
          <w:tcPr>
            <w:tcW w:w="520" w:type="pct"/>
            <w:shd w:val="clear" w:color="auto" w:fill="auto"/>
            <w:vAlign w:val="center"/>
            <w:hideMark/>
          </w:tcPr>
          <w:p w:rsidR="006B1424" w:rsidRPr="006004A2" w:rsidRDefault="006B1424" w:rsidP="006B1424">
            <w:pPr>
              <w:jc w:val="right"/>
            </w:pPr>
            <w:r w:rsidRPr="006004A2">
              <w:t>2,5</w:t>
            </w:r>
          </w:p>
        </w:tc>
        <w:tc>
          <w:tcPr>
            <w:tcW w:w="547" w:type="pct"/>
            <w:shd w:val="clear" w:color="auto" w:fill="auto"/>
            <w:vAlign w:val="center"/>
            <w:hideMark/>
          </w:tcPr>
          <w:p w:rsidR="006B1424" w:rsidRPr="006004A2" w:rsidRDefault="006B1424" w:rsidP="006B1424">
            <w:pPr>
              <w:jc w:val="right"/>
            </w:pPr>
            <w:r w:rsidRPr="006004A2">
              <w:t>2,5</w:t>
            </w:r>
          </w:p>
        </w:tc>
        <w:tc>
          <w:tcPr>
            <w:tcW w:w="843" w:type="pct"/>
            <w:shd w:val="clear" w:color="auto" w:fill="auto"/>
            <w:noWrap/>
            <w:vAlign w:val="center"/>
            <w:hideMark/>
          </w:tcPr>
          <w:p w:rsidR="006B1424" w:rsidRPr="006004A2" w:rsidRDefault="006B1424" w:rsidP="006B1424">
            <w:pPr>
              <w:jc w:val="right"/>
            </w:pPr>
            <w:r w:rsidRPr="006004A2">
              <w:t>100</w:t>
            </w:r>
          </w:p>
        </w:tc>
      </w:tr>
      <w:tr w:rsidR="00621302" w:rsidRPr="006004A2" w:rsidTr="006B1424">
        <w:tc>
          <w:tcPr>
            <w:tcW w:w="300" w:type="pct"/>
            <w:shd w:val="clear" w:color="auto" w:fill="auto"/>
            <w:vAlign w:val="center"/>
            <w:hideMark/>
          </w:tcPr>
          <w:p w:rsidR="00621302" w:rsidRPr="006004A2" w:rsidRDefault="00621302" w:rsidP="007159D5">
            <w:pPr>
              <w:jc w:val="center"/>
            </w:pPr>
          </w:p>
        </w:tc>
        <w:tc>
          <w:tcPr>
            <w:tcW w:w="1575" w:type="pct"/>
            <w:shd w:val="clear" w:color="auto" w:fill="auto"/>
            <w:vAlign w:val="center"/>
            <w:hideMark/>
          </w:tcPr>
          <w:p w:rsidR="00621302" w:rsidRPr="006004A2" w:rsidRDefault="00A11D3E" w:rsidP="003C5BC6">
            <w:r w:rsidRPr="006004A2">
              <w:t>м</w:t>
            </w:r>
            <w:r w:rsidR="00F35744" w:rsidRPr="006004A2">
              <w:t>ежселенн</w:t>
            </w:r>
            <w:r w:rsidRPr="006004A2">
              <w:t xml:space="preserve">ая </w:t>
            </w:r>
            <w:r w:rsidR="00F35744" w:rsidRPr="006004A2">
              <w:t>территори</w:t>
            </w:r>
            <w:r w:rsidRPr="006004A2">
              <w:t>я</w:t>
            </w:r>
          </w:p>
        </w:tc>
        <w:tc>
          <w:tcPr>
            <w:tcW w:w="695" w:type="pct"/>
            <w:shd w:val="clear" w:color="auto" w:fill="auto"/>
            <w:vAlign w:val="center"/>
            <w:hideMark/>
          </w:tcPr>
          <w:p w:rsidR="00621302" w:rsidRPr="006004A2" w:rsidRDefault="00621302" w:rsidP="0069779E">
            <w:pPr>
              <w:jc w:val="center"/>
            </w:pPr>
            <w:r w:rsidRPr="006004A2">
              <w:t>тыс. м²</w:t>
            </w:r>
          </w:p>
        </w:tc>
        <w:tc>
          <w:tcPr>
            <w:tcW w:w="520" w:type="pct"/>
            <w:shd w:val="clear" w:color="auto" w:fill="auto"/>
            <w:vAlign w:val="center"/>
            <w:hideMark/>
          </w:tcPr>
          <w:p w:rsidR="00621302" w:rsidRPr="006004A2" w:rsidRDefault="00621302" w:rsidP="0069779E">
            <w:pPr>
              <w:jc w:val="right"/>
            </w:pPr>
            <w:r w:rsidRPr="006004A2">
              <w:t>-</w:t>
            </w:r>
          </w:p>
        </w:tc>
        <w:tc>
          <w:tcPr>
            <w:tcW w:w="520" w:type="pct"/>
            <w:shd w:val="clear" w:color="auto" w:fill="auto"/>
            <w:vAlign w:val="center"/>
            <w:hideMark/>
          </w:tcPr>
          <w:p w:rsidR="00621302" w:rsidRPr="006004A2" w:rsidRDefault="00621302" w:rsidP="0069779E">
            <w:pPr>
              <w:jc w:val="right"/>
            </w:pPr>
            <w:r w:rsidRPr="006004A2">
              <w:t>-</w:t>
            </w:r>
          </w:p>
        </w:tc>
        <w:tc>
          <w:tcPr>
            <w:tcW w:w="547" w:type="pct"/>
            <w:shd w:val="clear" w:color="auto" w:fill="auto"/>
            <w:vAlign w:val="center"/>
            <w:hideMark/>
          </w:tcPr>
          <w:p w:rsidR="00621302" w:rsidRPr="006004A2" w:rsidRDefault="00621302" w:rsidP="0069779E">
            <w:pPr>
              <w:jc w:val="right"/>
            </w:pPr>
            <w:r w:rsidRPr="006004A2">
              <w:t>-</w:t>
            </w:r>
          </w:p>
        </w:tc>
        <w:tc>
          <w:tcPr>
            <w:tcW w:w="843" w:type="pct"/>
            <w:shd w:val="clear" w:color="auto" w:fill="auto"/>
            <w:noWrap/>
            <w:vAlign w:val="center"/>
            <w:hideMark/>
          </w:tcPr>
          <w:p w:rsidR="00621302" w:rsidRPr="006004A2" w:rsidRDefault="00621302" w:rsidP="0069779E">
            <w:pPr>
              <w:jc w:val="right"/>
            </w:pPr>
            <w:r w:rsidRPr="006004A2">
              <w:t>-</w:t>
            </w:r>
          </w:p>
        </w:tc>
      </w:tr>
      <w:tr w:rsidR="004D692A" w:rsidRPr="006004A2" w:rsidTr="006B1424">
        <w:tc>
          <w:tcPr>
            <w:tcW w:w="300" w:type="pct"/>
            <w:shd w:val="clear" w:color="auto" w:fill="auto"/>
            <w:vAlign w:val="center"/>
            <w:hideMark/>
          </w:tcPr>
          <w:p w:rsidR="004D692A" w:rsidRPr="006004A2" w:rsidRDefault="004D692A" w:rsidP="007159D5">
            <w:pPr>
              <w:jc w:val="center"/>
            </w:pPr>
            <w:r w:rsidRPr="006004A2">
              <w:lastRenderedPageBreak/>
              <w:t>3</w:t>
            </w:r>
          </w:p>
        </w:tc>
        <w:tc>
          <w:tcPr>
            <w:tcW w:w="1575" w:type="pct"/>
            <w:shd w:val="clear" w:color="auto" w:fill="auto"/>
            <w:vAlign w:val="center"/>
            <w:hideMark/>
          </w:tcPr>
          <w:p w:rsidR="004D692A" w:rsidRPr="006004A2" w:rsidRDefault="004D692A" w:rsidP="004D692A">
            <w:r w:rsidRPr="006004A2">
              <w:t>Снос</w:t>
            </w:r>
            <w:r w:rsidR="00C33877" w:rsidRPr="006004A2">
              <w:t xml:space="preserve"> </w:t>
            </w:r>
            <w:r w:rsidRPr="006004A2">
              <w:t>жилищного фонда - всего</w:t>
            </w:r>
          </w:p>
        </w:tc>
        <w:tc>
          <w:tcPr>
            <w:tcW w:w="695" w:type="pct"/>
            <w:shd w:val="clear" w:color="auto" w:fill="auto"/>
            <w:vAlign w:val="center"/>
            <w:hideMark/>
          </w:tcPr>
          <w:p w:rsidR="004D692A" w:rsidRPr="006004A2" w:rsidRDefault="004D692A" w:rsidP="004D692A">
            <w:pPr>
              <w:jc w:val="center"/>
            </w:pPr>
            <w:r w:rsidRPr="006004A2">
              <w:t>тыс. м²</w:t>
            </w:r>
          </w:p>
        </w:tc>
        <w:tc>
          <w:tcPr>
            <w:tcW w:w="520" w:type="pct"/>
            <w:shd w:val="clear" w:color="auto" w:fill="auto"/>
            <w:vAlign w:val="center"/>
            <w:hideMark/>
          </w:tcPr>
          <w:p w:rsidR="004D692A" w:rsidRPr="006004A2" w:rsidRDefault="004D692A" w:rsidP="004D692A">
            <w:pPr>
              <w:jc w:val="right"/>
            </w:pPr>
            <w:r w:rsidRPr="006004A2">
              <w:t>2,41</w:t>
            </w:r>
          </w:p>
        </w:tc>
        <w:tc>
          <w:tcPr>
            <w:tcW w:w="520" w:type="pct"/>
            <w:shd w:val="clear" w:color="auto" w:fill="auto"/>
            <w:vAlign w:val="center"/>
            <w:hideMark/>
          </w:tcPr>
          <w:p w:rsidR="004D692A" w:rsidRPr="006004A2" w:rsidRDefault="004D692A" w:rsidP="004D692A">
            <w:pPr>
              <w:jc w:val="right"/>
            </w:pPr>
            <w:r w:rsidRPr="006004A2">
              <w:t>5,69</w:t>
            </w:r>
          </w:p>
        </w:tc>
        <w:tc>
          <w:tcPr>
            <w:tcW w:w="547" w:type="pct"/>
            <w:shd w:val="clear" w:color="auto" w:fill="auto"/>
            <w:vAlign w:val="center"/>
            <w:hideMark/>
          </w:tcPr>
          <w:p w:rsidR="004D692A" w:rsidRPr="006004A2" w:rsidRDefault="004D692A" w:rsidP="004D692A">
            <w:pPr>
              <w:jc w:val="right"/>
            </w:pPr>
            <w:r w:rsidRPr="006004A2">
              <w:t>0,56</w:t>
            </w:r>
          </w:p>
        </w:tc>
        <w:tc>
          <w:tcPr>
            <w:tcW w:w="843" w:type="pct"/>
            <w:shd w:val="clear" w:color="auto" w:fill="auto"/>
            <w:noWrap/>
            <w:vAlign w:val="center"/>
            <w:hideMark/>
          </w:tcPr>
          <w:p w:rsidR="004D692A" w:rsidRPr="006004A2" w:rsidRDefault="004D692A" w:rsidP="004D692A">
            <w:pPr>
              <w:jc w:val="right"/>
            </w:pPr>
            <w:r w:rsidRPr="006004A2">
              <w:t>23</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п. Тазовский</w:t>
            </w:r>
          </w:p>
        </w:tc>
        <w:tc>
          <w:tcPr>
            <w:tcW w:w="695" w:type="pct"/>
            <w:shd w:val="clear" w:color="auto" w:fill="auto"/>
            <w:hideMark/>
          </w:tcPr>
          <w:p w:rsidR="004D692A" w:rsidRPr="006004A2" w:rsidRDefault="004D692A" w:rsidP="004D692A">
            <w:pPr>
              <w:jc w:val="center"/>
            </w:pPr>
            <w:r w:rsidRPr="006004A2">
              <w:t>тыс. м²</w:t>
            </w:r>
          </w:p>
        </w:tc>
        <w:tc>
          <w:tcPr>
            <w:tcW w:w="520" w:type="pct"/>
            <w:shd w:val="clear" w:color="auto" w:fill="auto"/>
            <w:vAlign w:val="center"/>
            <w:hideMark/>
          </w:tcPr>
          <w:p w:rsidR="004D692A" w:rsidRPr="006004A2" w:rsidRDefault="004D692A" w:rsidP="004D692A">
            <w:pPr>
              <w:jc w:val="right"/>
            </w:pPr>
            <w:r w:rsidRPr="006004A2">
              <w:t>0,00</w:t>
            </w:r>
          </w:p>
        </w:tc>
        <w:tc>
          <w:tcPr>
            <w:tcW w:w="520" w:type="pct"/>
            <w:shd w:val="clear" w:color="auto" w:fill="auto"/>
            <w:vAlign w:val="center"/>
            <w:hideMark/>
          </w:tcPr>
          <w:p w:rsidR="004D692A" w:rsidRPr="006004A2" w:rsidRDefault="004D692A" w:rsidP="004D692A">
            <w:pPr>
              <w:jc w:val="right"/>
            </w:pPr>
            <w:r w:rsidRPr="006004A2">
              <w:t>2,70</w:t>
            </w:r>
          </w:p>
        </w:tc>
        <w:tc>
          <w:tcPr>
            <w:tcW w:w="547" w:type="pct"/>
            <w:shd w:val="clear" w:color="auto" w:fill="auto"/>
            <w:vAlign w:val="center"/>
            <w:hideMark/>
          </w:tcPr>
          <w:p w:rsidR="004D692A" w:rsidRPr="006004A2" w:rsidRDefault="004D692A" w:rsidP="004D692A">
            <w:pPr>
              <w:jc w:val="right"/>
            </w:pPr>
            <w:r w:rsidRPr="006004A2">
              <w:t>0,11</w:t>
            </w:r>
          </w:p>
        </w:tc>
        <w:tc>
          <w:tcPr>
            <w:tcW w:w="843" w:type="pct"/>
            <w:shd w:val="clear" w:color="auto" w:fill="auto"/>
            <w:noWrap/>
            <w:vAlign w:val="center"/>
            <w:hideMark/>
          </w:tcPr>
          <w:p w:rsidR="004D692A" w:rsidRPr="006004A2" w:rsidRDefault="004D692A" w:rsidP="004D692A">
            <w:pPr>
              <w:jc w:val="right"/>
            </w:pPr>
            <w:r w:rsidRPr="006004A2">
              <w:t>-</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с. Антипаюта</w:t>
            </w:r>
          </w:p>
        </w:tc>
        <w:tc>
          <w:tcPr>
            <w:tcW w:w="695" w:type="pct"/>
            <w:shd w:val="clear" w:color="auto" w:fill="auto"/>
            <w:hideMark/>
          </w:tcPr>
          <w:p w:rsidR="004D692A" w:rsidRPr="006004A2" w:rsidRDefault="004D692A" w:rsidP="004D692A">
            <w:pPr>
              <w:jc w:val="center"/>
            </w:pPr>
            <w:r w:rsidRPr="006004A2">
              <w:t>тыс. м²</w:t>
            </w:r>
          </w:p>
        </w:tc>
        <w:tc>
          <w:tcPr>
            <w:tcW w:w="520" w:type="pct"/>
            <w:shd w:val="clear" w:color="auto" w:fill="auto"/>
            <w:vAlign w:val="center"/>
            <w:hideMark/>
          </w:tcPr>
          <w:p w:rsidR="004D692A" w:rsidRPr="006004A2" w:rsidRDefault="004D692A" w:rsidP="004D692A">
            <w:pPr>
              <w:jc w:val="right"/>
            </w:pPr>
            <w:r w:rsidRPr="006004A2">
              <w:t>2,41</w:t>
            </w:r>
          </w:p>
        </w:tc>
        <w:tc>
          <w:tcPr>
            <w:tcW w:w="520" w:type="pct"/>
            <w:shd w:val="clear" w:color="auto" w:fill="auto"/>
            <w:vAlign w:val="center"/>
            <w:hideMark/>
          </w:tcPr>
          <w:p w:rsidR="004D692A" w:rsidRPr="006004A2" w:rsidRDefault="004D692A" w:rsidP="004D692A">
            <w:pPr>
              <w:jc w:val="right"/>
            </w:pPr>
            <w:r w:rsidRPr="006004A2">
              <w:t>0,40</w:t>
            </w:r>
          </w:p>
        </w:tc>
        <w:tc>
          <w:tcPr>
            <w:tcW w:w="547" w:type="pct"/>
            <w:shd w:val="clear" w:color="auto" w:fill="auto"/>
            <w:vAlign w:val="center"/>
            <w:hideMark/>
          </w:tcPr>
          <w:p w:rsidR="004D692A" w:rsidRPr="006004A2" w:rsidRDefault="004D692A" w:rsidP="004D692A">
            <w:pPr>
              <w:jc w:val="right"/>
            </w:pPr>
            <w:r w:rsidRPr="006004A2">
              <w:t>0,08</w:t>
            </w:r>
          </w:p>
        </w:tc>
        <w:tc>
          <w:tcPr>
            <w:tcW w:w="843" w:type="pct"/>
            <w:shd w:val="clear" w:color="auto" w:fill="auto"/>
            <w:noWrap/>
            <w:vAlign w:val="center"/>
            <w:hideMark/>
          </w:tcPr>
          <w:p w:rsidR="004D692A" w:rsidRPr="006004A2" w:rsidRDefault="004D692A" w:rsidP="004D692A">
            <w:pPr>
              <w:jc w:val="right"/>
            </w:pPr>
            <w:r w:rsidRPr="006004A2">
              <w:t>3</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с. Газ-Сале</w:t>
            </w:r>
          </w:p>
        </w:tc>
        <w:tc>
          <w:tcPr>
            <w:tcW w:w="695" w:type="pct"/>
            <w:shd w:val="clear" w:color="auto" w:fill="auto"/>
            <w:hideMark/>
          </w:tcPr>
          <w:p w:rsidR="004D692A" w:rsidRPr="006004A2" w:rsidRDefault="004D692A" w:rsidP="004D692A">
            <w:pPr>
              <w:jc w:val="center"/>
            </w:pPr>
            <w:r w:rsidRPr="006004A2">
              <w:t>тыс. м²</w:t>
            </w:r>
          </w:p>
        </w:tc>
        <w:tc>
          <w:tcPr>
            <w:tcW w:w="520" w:type="pct"/>
            <w:shd w:val="clear" w:color="auto" w:fill="auto"/>
            <w:vAlign w:val="center"/>
            <w:hideMark/>
          </w:tcPr>
          <w:p w:rsidR="004D692A" w:rsidRPr="006004A2" w:rsidRDefault="004D692A" w:rsidP="004D692A">
            <w:pPr>
              <w:jc w:val="right"/>
            </w:pPr>
            <w:r w:rsidRPr="006004A2">
              <w:t>0,00</w:t>
            </w:r>
          </w:p>
        </w:tc>
        <w:tc>
          <w:tcPr>
            <w:tcW w:w="520" w:type="pct"/>
            <w:shd w:val="clear" w:color="auto" w:fill="auto"/>
            <w:vAlign w:val="center"/>
            <w:hideMark/>
          </w:tcPr>
          <w:p w:rsidR="004D692A" w:rsidRPr="006004A2" w:rsidRDefault="004D692A" w:rsidP="004D692A">
            <w:pPr>
              <w:jc w:val="right"/>
            </w:pPr>
            <w:r w:rsidRPr="006004A2">
              <w:t>0,00</w:t>
            </w:r>
          </w:p>
        </w:tc>
        <w:tc>
          <w:tcPr>
            <w:tcW w:w="547" w:type="pct"/>
            <w:shd w:val="clear" w:color="auto" w:fill="auto"/>
            <w:vAlign w:val="center"/>
            <w:hideMark/>
          </w:tcPr>
          <w:p w:rsidR="004D692A" w:rsidRPr="006004A2" w:rsidRDefault="004D692A" w:rsidP="004D692A">
            <w:pPr>
              <w:jc w:val="right"/>
            </w:pPr>
            <w:r w:rsidRPr="006004A2">
              <w:t>0,37</w:t>
            </w:r>
          </w:p>
        </w:tc>
        <w:tc>
          <w:tcPr>
            <w:tcW w:w="843" w:type="pct"/>
            <w:shd w:val="clear" w:color="auto" w:fill="auto"/>
            <w:noWrap/>
            <w:vAlign w:val="center"/>
            <w:hideMark/>
          </w:tcPr>
          <w:p w:rsidR="004D692A" w:rsidRPr="006004A2" w:rsidRDefault="004D692A" w:rsidP="004D692A">
            <w:pPr>
              <w:jc w:val="right"/>
            </w:pPr>
            <w:r w:rsidRPr="006004A2">
              <w:t>-</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с. Гыда</w:t>
            </w:r>
          </w:p>
        </w:tc>
        <w:tc>
          <w:tcPr>
            <w:tcW w:w="695" w:type="pct"/>
            <w:shd w:val="clear" w:color="auto" w:fill="auto"/>
            <w:hideMark/>
          </w:tcPr>
          <w:p w:rsidR="004D692A" w:rsidRPr="006004A2" w:rsidRDefault="004D692A" w:rsidP="004D692A">
            <w:pPr>
              <w:jc w:val="center"/>
            </w:pPr>
            <w:r w:rsidRPr="006004A2">
              <w:t>тыс. м²</w:t>
            </w:r>
          </w:p>
        </w:tc>
        <w:tc>
          <w:tcPr>
            <w:tcW w:w="520" w:type="pct"/>
            <w:shd w:val="clear" w:color="auto" w:fill="auto"/>
            <w:vAlign w:val="center"/>
            <w:hideMark/>
          </w:tcPr>
          <w:p w:rsidR="004D692A" w:rsidRPr="006004A2" w:rsidRDefault="004D692A" w:rsidP="004D692A">
            <w:pPr>
              <w:jc w:val="right"/>
            </w:pPr>
            <w:r w:rsidRPr="006004A2">
              <w:t>0,00</w:t>
            </w:r>
          </w:p>
        </w:tc>
        <w:tc>
          <w:tcPr>
            <w:tcW w:w="520" w:type="pct"/>
            <w:shd w:val="clear" w:color="auto" w:fill="auto"/>
            <w:vAlign w:val="center"/>
            <w:hideMark/>
          </w:tcPr>
          <w:p w:rsidR="004D692A" w:rsidRPr="006004A2" w:rsidRDefault="004D692A" w:rsidP="004D692A">
            <w:pPr>
              <w:jc w:val="right"/>
            </w:pPr>
            <w:r w:rsidRPr="006004A2">
              <w:t>2,08</w:t>
            </w:r>
          </w:p>
        </w:tc>
        <w:tc>
          <w:tcPr>
            <w:tcW w:w="547" w:type="pct"/>
            <w:shd w:val="clear" w:color="auto" w:fill="auto"/>
            <w:vAlign w:val="center"/>
            <w:hideMark/>
          </w:tcPr>
          <w:p w:rsidR="004D692A" w:rsidRPr="006004A2" w:rsidRDefault="004D692A" w:rsidP="004D692A">
            <w:pPr>
              <w:jc w:val="right"/>
            </w:pPr>
            <w:r w:rsidRPr="006004A2">
              <w:t>0,00</w:t>
            </w:r>
          </w:p>
        </w:tc>
        <w:tc>
          <w:tcPr>
            <w:tcW w:w="843" w:type="pct"/>
            <w:shd w:val="clear" w:color="auto" w:fill="auto"/>
            <w:noWrap/>
            <w:vAlign w:val="center"/>
            <w:hideMark/>
          </w:tcPr>
          <w:p w:rsidR="004D692A" w:rsidRPr="006004A2" w:rsidRDefault="004D692A" w:rsidP="004D692A">
            <w:pPr>
              <w:jc w:val="right"/>
            </w:pPr>
            <w:r w:rsidRPr="006004A2">
              <w:t>-</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с. Находка</w:t>
            </w:r>
          </w:p>
        </w:tc>
        <w:tc>
          <w:tcPr>
            <w:tcW w:w="695" w:type="pct"/>
            <w:shd w:val="clear" w:color="auto" w:fill="auto"/>
            <w:hideMark/>
          </w:tcPr>
          <w:p w:rsidR="004D692A" w:rsidRPr="006004A2" w:rsidRDefault="004D692A" w:rsidP="004D692A">
            <w:pPr>
              <w:jc w:val="center"/>
            </w:pPr>
            <w:r w:rsidRPr="006004A2">
              <w:t>тыс. м²</w:t>
            </w:r>
          </w:p>
        </w:tc>
        <w:tc>
          <w:tcPr>
            <w:tcW w:w="520" w:type="pct"/>
            <w:shd w:val="clear" w:color="auto" w:fill="auto"/>
            <w:vAlign w:val="center"/>
            <w:hideMark/>
          </w:tcPr>
          <w:p w:rsidR="004D692A" w:rsidRPr="006004A2" w:rsidRDefault="004D692A" w:rsidP="004D692A">
            <w:pPr>
              <w:jc w:val="right"/>
            </w:pPr>
            <w:r w:rsidRPr="006004A2">
              <w:t>0,00</w:t>
            </w:r>
          </w:p>
        </w:tc>
        <w:tc>
          <w:tcPr>
            <w:tcW w:w="520" w:type="pct"/>
            <w:shd w:val="clear" w:color="auto" w:fill="auto"/>
            <w:vAlign w:val="center"/>
            <w:hideMark/>
          </w:tcPr>
          <w:p w:rsidR="004D692A" w:rsidRPr="006004A2" w:rsidRDefault="004D692A" w:rsidP="004D692A">
            <w:pPr>
              <w:jc w:val="right"/>
            </w:pPr>
            <w:r w:rsidRPr="006004A2">
              <w:t>0,52</w:t>
            </w:r>
          </w:p>
        </w:tc>
        <w:tc>
          <w:tcPr>
            <w:tcW w:w="547" w:type="pct"/>
            <w:shd w:val="clear" w:color="auto" w:fill="auto"/>
            <w:vAlign w:val="center"/>
            <w:hideMark/>
          </w:tcPr>
          <w:p w:rsidR="004D692A" w:rsidRPr="006004A2" w:rsidRDefault="004D692A" w:rsidP="004D692A">
            <w:pPr>
              <w:jc w:val="right"/>
            </w:pPr>
            <w:r w:rsidRPr="006004A2">
              <w:t>0,00</w:t>
            </w:r>
          </w:p>
        </w:tc>
        <w:tc>
          <w:tcPr>
            <w:tcW w:w="843" w:type="pct"/>
            <w:shd w:val="clear" w:color="auto" w:fill="auto"/>
            <w:noWrap/>
            <w:vAlign w:val="center"/>
            <w:hideMark/>
          </w:tcPr>
          <w:p w:rsidR="004D692A" w:rsidRPr="006004A2" w:rsidRDefault="004D692A" w:rsidP="004D692A">
            <w:pPr>
              <w:jc w:val="right"/>
            </w:pPr>
            <w:r w:rsidRPr="006004A2">
              <w:t>-</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межселенная территория</w:t>
            </w:r>
          </w:p>
        </w:tc>
        <w:tc>
          <w:tcPr>
            <w:tcW w:w="695" w:type="pct"/>
            <w:shd w:val="clear" w:color="auto" w:fill="auto"/>
            <w:hideMark/>
          </w:tcPr>
          <w:p w:rsidR="004D692A" w:rsidRPr="006004A2" w:rsidRDefault="004D692A" w:rsidP="004D692A">
            <w:pPr>
              <w:jc w:val="center"/>
            </w:pPr>
            <w:r w:rsidRPr="006004A2">
              <w:t>тыс. м²</w:t>
            </w:r>
          </w:p>
        </w:tc>
        <w:tc>
          <w:tcPr>
            <w:tcW w:w="520" w:type="pct"/>
            <w:shd w:val="clear" w:color="auto" w:fill="auto"/>
            <w:vAlign w:val="center"/>
            <w:hideMark/>
          </w:tcPr>
          <w:p w:rsidR="004D692A" w:rsidRPr="006004A2" w:rsidRDefault="004D692A" w:rsidP="004D692A">
            <w:pPr>
              <w:jc w:val="right"/>
            </w:pPr>
            <w:r w:rsidRPr="006004A2">
              <w:t>-</w:t>
            </w:r>
          </w:p>
        </w:tc>
        <w:tc>
          <w:tcPr>
            <w:tcW w:w="520" w:type="pct"/>
            <w:shd w:val="clear" w:color="auto" w:fill="auto"/>
            <w:vAlign w:val="center"/>
            <w:hideMark/>
          </w:tcPr>
          <w:p w:rsidR="004D692A" w:rsidRPr="006004A2" w:rsidRDefault="004D692A" w:rsidP="004D692A">
            <w:pPr>
              <w:jc w:val="right"/>
            </w:pPr>
            <w:r w:rsidRPr="006004A2">
              <w:t>-</w:t>
            </w:r>
          </w:p>
        </w:tc>
        <w:tc>
          <w:tcPr>
            <w:tcW w:w="547" w:type="pct"/>
            <w:shd w:val="clear" w:color="auto" w:fill="auto"/>
            <w:vAlign w:val="center"/>
            <w:hideMark/>
          </w:tcPr>
          <w:p w:rsidR="004D692A" w:rsidRPr="006004A2" w:rsidRDefault="004D692A" w:rsidP="004D692A">
            <w:pPr>
              <w:jc w:val="right"/>
            </w:pPr>
            <w:r w:rsidRPr="006004A2">
              <w:t>-</w:t>
            </w:r>
          </w:p>
        </w:tc>
        <w:tc>
          <w:tcPr>
            <w:tcW w:w="843" w:type="pct"/>
            <w:shd w:val="clear" w:color="auto" w:fill="auto"/>
            <w:noWrap/>
            <w:vAlign w:val="center"/>
            <w:hideMark/>
          </w:tcPr>
          <w:p w:rsidR="004D692A" w:rsidRPr="006004A2" w:rsidRDefault="004D692A" w:rsidP="004D692A">
            <w:pPr>
              <w:jc w:val="right"/>
            </w:pPr>
            <w:r w:rsidRPr="006004A2">
              <w:t>-</w:t>
            </w:r>
          </w:p>
        </w:tc>
      </w:tr>
      <w:tr w:rsidR="004D692A" w:rsidRPr="006004A2" w:rsidTr="006B1424">
        <w:tc>
          <w:tcPr>
            <w:tcW w:w="300" w:type="pct"/>
            <w:shd w:val="clear" w:color="auto" w:fill="auto"/>
            <w:vAlign w:val="center"/>
            <w:hideMark/>
          </w:tcPr>
          <w:p w:rsidR="004D692A" w:rsidRPr="006004A2" w:rsidRDefault="004D692A" w:rsidP="007159D5">
            <w:pPr>
              <w:jc w:val="center"/>
            </w:pPr>
            <w:r w:rsidRPr="006004A2">
              <w:t>4</w:t>
            </w:r>
          </w:p>
        </w:tc>
        <w:tc>
          <w:tcPr>
            <w:tcW w:w="1575" w:type="pct"/>
            <w:shd w:val="clear" w:color="auto" w:fill="auto"/>
            <w:vAlign w:val="center"/>
            <w:hideMark/>
          </w:tcPr>
          <w:p w:rsidR="004D692A" w:rsidRPr="006004A2" w:rsidRDefault="004D692A" w:rsidP="004D692A">
            <w:r w:rsidRPr="006004A2">
              <w:t>Строительство жилищного фонда - всего</w:t>
            </w:r>
          </w:p>
        </w:tc>
        <w:tc>
          <w:tcPr>
            <w:tcW w:w="695" w:type="pct"/>
            <w:shd w:val="clear" w:color="auto" w:fill="auto"/>
            <w:vAlign w:val="center"/>
            <w:hideMark/>
          </w:tcPr>
          <w:p w:rsidR="004D692A" w:rsidRPr="006004A2" w:rsidRDefault="004D692A" w:rsidP="004D692A">
            <w:pPr>
              <w:jc w:val="center"/>
            </w:pPr>
            <w:r w:rsidRPr="006004A2">
              <w:t>тыс. м²</w:t>
            </w:r>
          </w:p>
        </w:tc>
        <w:tc>
          <w:tcPr>
            <w:tcW w:w="520" w:type="pct"/>
            <w:shd w:val="clear" w:color="auto" w:fill="auto"/>
            <w:vAlign w:val="center"/>
            <w:hideMark/>
          </w:tcPr>
          <w:p w:rsidR="004D692A" w:rsidRPr="006004A2" w:rsidRDefault="004D692A" w:rsidP="004D692A">
            <w:pPr>
              <w:jc w:val="right"/>
            </w:pPr>
            <w:r w:rsidRPr="006004A2">
              <w:t>7,94</w:t>
            </w:r>
          </w:p>
        </w:tc>
        <w:tc>
          <w:tcPr>
            <w:tcW w:w="520" w:type="pct"/>
            <w:shd w:val="clear" w:color="auto" w:fill="auto"/>
            <w:vAlign w:val="center"/>
            <w:hideMark/>
          </w:tcPr>
          <w:p w:rsidR="004D692A" w:rsidRPr="006004A2" w:rsidRDefault="004D692A" w:rsidP="004D692A">
            <w:pPr>
              <w:jc w:val="right"/>
            </w:pPr>
            <w:r w:rsidRPr="006004A2">
              <w:t>6,91</w:t>
            </w:r>
          </w:p>
        </w:tc>
        <w:tc>
          <w:tcPr>
            <w:tcW w:w="547" w:type="pct"/>
            <w:shd w:val="clear" w:color="auto" w:fill="auto"/>
            <w:vAlign w:val="center"/>
            <w:hideMark/>
          </w:tcPr>
          <w:p w:rsidR="004D692A" w:rsidRPr="006004A2" w:rsidRDefault="004D692A" w:rsidP="004D692A">
            <w:pPr>
              <w:jc w:val="right"/>
            </w:pPr>
            <w:r w:rsidRPr="006004A2">
              <w:t>5,91</w:t>
            </w:r>
          </w:p>
        </w:tc>
        <w:tc>
          <w:tcPr>
            <w:tcW w:w="843" w:type="pct"/>
            <w:shd w:val="clear" w:color="auto" w:fill="auto"/>
            <w:noWrap/>
            <w:vAlign w:val="center"/>
            <w:hideMark/>
          </w:tcPr>
          <w:p w:rsidR="004D692A" w:rsidRPr="006004A2" w:rsidRDefault="004D692A" w:rsidP="004D692A">
            <w:pPr>
              <w:jc w:val="right"/>
            </w:pPr>
            <w:r w:rsidRPr="006004A2">
              <w:t>74</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п. Тазовский</w:t>
            </w:r>
          </w:p>
        </w:tc>
        <w:tc>
          <w:tcPr>
            <w:tcW w:w="695" w:type="pct"/>
            <w:shd w:val="clear" w:color="auto" w:fill="auto"/>
            <w:vAlign w:val="center"/>
            <w:hideMark/>
          </w:tcPr>
          <w:p w:rsidR="004D692A" w:rsidRPr="006004A2" w:rsidRDefault="004D692A" w:rsidP="004D692A">
            <w:pPr>
              <w:jc w:val="center"/>
            </w:pPr>
          </w:p>
        </w:tc>
        <w:tc>
          <w:tcPr>
            <w:tcW w:w="520" w:type="pct"/>
            <w:shd w:val="clear" w:color="auto" w:fill="auto"/>
            <w:vAlign w:val="center"/>
            <w:hideMark/>
          </w:tcPr>
          <w:p w:rsidR="004D692A" w:rsidRPr="006004A2" w:rsidRDefault="004D692A" w:rsidP="004D692A">
            <w:pPr>
              <w:jc w:val="right"/>
            </w:pPr>
            <w:r w:rsidRPr="006004A2">
              <w:t>2,63</w:t>
            </w:r>
          </w:p>
        </w:tc>
        <w:tc>
          <w:tcPr>
            <w:tcW w:w="520" w:type="pct"/>
            <w:shd w:val="clear" w:color="auto" w:fill="auto"/>
            <w:vAlign w:val="center"/>
            <w:hideMark/>
          </w:tcPr>
          <w:p w:rsidR="004D692A" w:rsidRPr="006004A2" w:rsidRDefault="004D692A" w:rsidP="004D692A">
            <w:pPr>
              <w:jc w:val="right"/>
            </w:pPr>
            <w:r w:rsidRPr="006004A2">
              <w:t>0,00</w:t>
            </w:r>
          </w:p>
        </w:tc>
        <w:tc>
          <w:tcPr>
            <w:tcW w:w="547" w:type="pct"/>
            <w:shd w:val="clear" w:color="auto" w:fill="auto"/>
            <w:vAlign w:val="center"/>
            <w:hideMark/>
          </w:tcPr>
          <w:p w:rsidR="004D692A" w:rsidRPr="006004A2" w:rsidRDefault="004D692A" w:rsidP="004D692A">
            <w:pPr>
              <w:jc w:val="right"/>
            </w:pPr>
            <w:r w:rsidRPr="006004A2">
              <w:t>0,00</w:t>
            </w:r>
          </w:p>
        </w:tc>
        <w:tc>
          <w:tcPr>
            <w:tcW w:w="843" w:type="pct"/>
            <w:shd w:val="clear" w:color="auto" w:fill="auto"/>
            <w:noWrap/>
            <w:vAlign w:val="center"/>
            <w:hideMark/>
          </w:tcPr>
          <w:p w:rsidR="004D692A" w:rsidRPr="006004A2" w:rsidRDefault="004D692A" w:rsidP="004D692A">
            <w:pPr>
              <w:jc w:val="right"/>
            </w:pPr>
            <w:r w:rsidRPr="006004A2">
              <w:t>0</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с. Антипаюта</w:t>
            </w:r>
          </w:p>
        </w:tc>
        <w:tc>
          <w:tcPr>
            <w:tcW w:w="695" w:type="pct"/>
            <w:shd w:val="clear" w:color="auto" w:fill="auto"/>
            <w:vAlign w:val="center"/>
            <w:hideMark/>
          </w:tcPr>
          <w:p w:rsidR="004D692A" w:rsidRPr="006004A2" w:rsidRDefault="004D692A" w:rsidP="004D692A">
            <w:pPr>
              <w:jc w:val="center"/>
            </w:pPr>
          </w:p>
        </w:tc>
        <w:tc>
          <w:tcPr>
            <w:tcW w:w="520" w:type="pct"/>
            <w:shd w:val="clear" w:color="auto" w:fill="auto"/>
            <w:vAlign w:val="center"/>
            <w:hideMark/>
          </w:tcPr>
          <w:p w:rsidR="004D692A" w:rsidRPr="006004A2" w:rsidRDefault="004D692A" w:rsidP="004D692A">
            <w:pPr>
              <w:jc w:val="right"/>
            </w:pPr>
            <w:r w:rsidRPr="006004A2">
              <w:t>2,41</w:t>
            </w:r>
          </w:p>
        </w:tc>
        <w:tc>
          <w:tcPr>
            <w:tcW w:w="520" w:type="pct"/>
            <w:shd w:val="clear" w:color="auto" w:fill="auto"/>
            <w:vAlign w:val="center"/>
            <w:hideMark/>
          </w:tcPr>
          <w:p w:rsidR="004D692A" w:rsidRPr="006004A2" w:rsidRDefault="004D692A" w:rsidP="004D692A">
            <w:pPr>
              <w:jc w:val="right"/>
            </w:pPr>
            <w:r w:rsidRPr="006004A2">
              <w:t>0,00</w:t>
            </w:r>
          </w:p>
        </w:tc>
        <w:tc>
          <w:tcPr>
            <w:tcW w:w="547" w:type="pct"/>
            <w:shd w:val="clear" w:color="auto" w:fill="auto"/>
            <w:vAlign w:val="center"/>
            <w:hideMark/>
          </w:tcPr>
          <w:p w:rsidR="004D692A" w:rsidRPr="006004A2" w:rsidRDefault="004D692A" w:rsidP="004D692A">
            <w:pPr>
              <w:jc w:val="right"/>
            </w:pPr>
            <w:r w:rsidRPr="006004A2">
              <w:t>0,00</w:t>
            </w:r>
          </w:p>
        </w:tc>
        <w:tc>
          <w:tcPr>
            <w:tcW w:w="843" w:type="pct"/>
            <w:shd w:val="clear" w:color="auto" w:fill="auto"/>
            <w:noWrap/>
            <w:vAlign w:val="center"/>
            <w:hideMark/>
          </w:tcPr>
          <w:p w:rsidR="004D692A" w:rsidRPr="006004A2" w:rsidRDefault="004D692A" w:rsidP="004D692A">
            <w:pPr>
              <w:jc w:val="right"/>
            </w:pPr>
            <w:r w:rsidRPr="006004A2">
              <w:t>0</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с. Газ-Сале</w:t>
            </w:r>
          </w:p>
        </w:tc>
        <w:tc>
          <w:tcPr>
            <w:tcW w:w="695" w:type="pct"/>
            <w:shd w:val="clear" w:color="auto" w:fill="auto"/>
            <w:vAlign w:val="center"/>
            <w:hideMark/>
          </w:tcPr>
          <w:p w:rsidR="004D692A" w:rsidRPr="006004A2" w:rsidRDefault="004D692A" w:rsidP="004D692A">
            <w:pPr>
              <w:jc w:val="center"/>
            </w:pPr>
          </w:p>
        </w:tc>
        <w:tc>
          <w:tcPr>
            <w:tcW w:w="520" w:type="pct"/>
            <w:shd w:val="clear" w:color="auto" w:fill="auto"/>
            <w:vAlign w:val="center"/>
            <w:hideMark/>
          </w:tcPr>
          <w:p w:rsidR="004D692A" w:rsidRPr="006004A2" w:rsidRDefault="004D692A" w:rsidP="004D692A">
            <w:pPr>
              <w:jc w:val="right"/>
            </w:pPr>
            <w:r w:rsidRPr="006004A2">
              <w:t>0,00</w:t>
            </w:r>
          </w:p>
        </w:tc>
        <w:tc>
          <w:tcPr>
            <w:tcW w:w="520" w:type="pct"/>
            <w:shd w:val="clear" w:color="auto" w:fill="auto"/>
            <w:vAlign w:val="center"/>
            <w:hideMark/>
          </w:tcPr>
          <w:p w:rsidR="004D692A" w:rsidRPr="006004A2" w:rsidRDefault="004D692A" w:rsidP="004D692A">
            <w:pPr>
              <w:jc w:val="right"/>
            </w:pPr>
            <w:r w:rsidRPr="006004A2">
              <w:t>0,00</w:t>
            </w:r>
          </w:p>
        </w:tc>
        <w:tc>
          <w:tcPr>
            <w:tcW w:w="547" w:type="pct"/>
            <w:shd w:val="clear" w:color="auto" w:fill="auto"/>
            <w:vAlign w:val="center"/>
            <w:hideMark/>
          </w:tcPr>
          <w:p w:rsidR="004D692A" w:rsidRPr="006004A2" w:rsidRDefault="004D692A" w:rsidP="004D692A">
            <w:pPr>
              <w:jc w:val="right"/>
            </w:pPr>
            <w:r w:rsidRPr="006004A2">
              <w:t>0,00</w:t>
            </w:r>
          </w:p>
        </w:tc>
        <w:tc>
          <w:tcPr>
            <w:tcW w:w="843" w:type="pct"/>
            <w:shd w:val="clear" w:color="auto" w:fill="auto"/>
            <w:noWrap/>
            <w:vAlign w:val="center"/>
            <w:hideMark/>
          </w:tcPr>
          <w:p w:rsidR="004D692A" w:rsidRPr="006004A2" w:rsidRDefault="004D692A" w:rsidP="004D692A">
            <w:pPr>
              <w:jc w:val="right"/>
            </w:pPr>
            <w:r w:rsidRPr="006004A2">
              <w:t>-</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с. Гыда</w:t>
            </w:r>
          </w:p>
        </w:tc>
        <w:tc>
          <w:tcPr>
            <w:tcW w:w="695" w:type="pct"/>
            <w:shd w:val="clear" w:color="auto" w:fill="auto"/>
            <w:vAlign w:val="center"/>
            <w:hideMark/>
          </w:tcPr>
          <w:p w:rsidR="004D692A" w:rsidRPr="006004A2" w:rsidRDefault="004D692A" w:rsidP="004D692A">
            <w:pPr>
              <w:jc w:val="center"/>
            </w:pPr>
          </w:p>
        </w:tc>
        <w:tc>
          <w:tcPr>
            <w:tcW w:w="520" w:type="pct"/>
            <w:shd w:val="clear" w:color="auto" w:fill="auto"/>
            <w:vAlign w:val="center"/>
            <w:hideMark/>
          </w:tcPr>
          <w:p w:rsidR="004D692A" w:rsidRPr="006004A2" w:rsidRDefault="004D692A" w:rsidP="004D692A">
            <w:pPr>
              <w:jc w:val="right"/>
            </w:pPr>
            <w:r w:rsidRPr="006004A2">
              <w:t>1,55</w:t>
            </w:r>
          </w:p>
        </w:tc>
        <w:tc>
          <w:tcPr>
            <w:tcW w:w="520" w:type="pct"/>
            <w:shd w:val="clear" w:color="auto" w:fill="auto"/>
            <w:vAlign w:val="center"/>
            <w:hideMark/>
          </w:tcPr>
          <w:p w:rsidR="004D692A" w:rsidRPr="006004A2" w:rsidRDefault="004D692A" w:rsidP="004D692A">
            <w:pPr>
              <w:jc w:val="right"/>
            </w:pPr>
            <w:r w:rsidRPr="006004A2">
              <w:t>4,81</w:t>
            </w:r>
          </w:p>
        </w:tc>
        <w:tc>
          <w:tcPr>
            <w:tcW w:w="547" w:type="pct"/>
            <w:shd w:val="clear" w:color="auto" w:fill="auto"/>
            <w:vAlign w:val="center"/>
            <w:hideMark/>
          </w:tcPr>
          <w:p w:rsidR="004D692A" w:rsidRPr="006004A2" w:rsidRDefault="004D692A" w:rsidP="004D692A">
            <w:pPr>
              <w:jc w:val="right"/>
            </w:pPr>
            <w:r w:rsidRPr="006004A2">
              <w:t>3,30</w:t>
            </w:r>
          </w:p>
        </w:tc>
        <w:tc>
          <w:tcPr>
            <w:tcW w:w="843" w:type="pct"/>
            <w:shd w:val="clear" w:color="auto" w:fill="auto"/>
            <w:noWrap/>
            <w:vAlign w:val="center"/>
            <w:hideMark/>
          </w:tcPr>
          <w:p w:rsidR="004D692A" w:rsidRPr="006004A2" w:rsidRDefault="004D692A" w:rsidP="004D692A">
            <w:pPr>
              <w:jc w:val="right"/>
            </w:pPr>
            <w:r w:rsidRPr="006004A2">
              <w:t>213</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с. Находка</w:t>
            </w:r>
          </w:p>
        </w:tc>
        <w:tc>
          <w:tcPr>
            <w:tcW w:w="695" w:type="pct"/>
            <w:shd w:val="clear" w:color="auto" w:fill="auto"/>
            <w:vAlign w:val="center"/>
            <w:hideMark/>
          </w:tcPr>
          <w:p w:rsidR="004D692A" w:rsidRPr="006004A2" w:rsidRDefault="004D692A" w:rsidP="004D692A">
            <w:pPr>
              <w:jc w:val="center"/>
            </w:pPr>
          </w:p>
        </w:tc>
        <w:tc>
          <w:tcPr>
            <w:tcW w:w="520" w:type="pct"/>
            <w:shd w:val="clear" w:color="auto" w:fill="auto"/>
            <w:vAlign w:val="center"/>
            <w:hideMark/>
          </w:tcPr>
          <w:p w:rsidR="004D692A" w:rsidRPr="006004A2" w:rsidRDefault="004D692A" w:rsidP="004D692A">
            <w:pPr>
              <w:jc w:val="right"/>
            </w:pPr>
            <w:r w:rsidRPr="006004A2">
              <w:t> </w:t>
            </w:r>
          </w:p>
        </w:tc>
        <w:tc>
          <w:tcPr>
            <w:tcW w:w="520" w:type="pct"/>
            <w:shd w:val="clear" w:color="auto" w:fill="auto"/>
            <w:vAlign w:val="center"/>
            <w:hideMark/>
          </w:tcPr>
          <w:p w:rsidR="004D692A" w:rsidRPr="006004A2" w:rsidRDefault="004D692A" w:rsidP="004D692A">
            <w:pPr>
              <w:jc w:val="right"/>
            </w:pPr>
            <w:r w:rsidRPr="006004A2">
              <w:t>0,00</w:t>
            </w:r>
          </w:p>
        </w:tc>
        <w:tc>
          <w:tcPr>
            <w:tcW w:w="547" w:type="pct"/>
            <w:shd w:val="clear" w:color="auto" w:fill="auto"/>
            <w:vAlign w:val="center"/>
            <w:hideMark/>
          </w:tcPr>
          <w:p w:rsidR="004D692A" w:rsidRPr="006004A2" w:rsidRDefault="004D692A" w:rsidP="004D692A">
            <w:pPr>
              <w:jc w:val="right"/>
            </w:pPr>
            <w:r w:rsidRPr="006004A2">
              <w:t>0,00</w:t>
            </w:r>
          </w:p>
        </w:tc>
        <w:tc>
          <w:tcPr>
            <w:tcW w:w="843" w:type="pct"/>
            <w:shd w:val="clear" w:color="auto" w:fill="auto"/>
            <w:noWrap/>
            <w:vAlign w:val="center"/>
            <w:hideMark/>
          </w:tcPr>
          <w:p w:rsidR="004D692A" w:rsidRPr="006004A2" w:rsidRDefault="004D692A" w:rsidP="004D692A">
            <w:pPr>
              <w:jc w:val="right"/>
            </w:pPr>
            <w:r w:rsidRPr="006004A2">
              <w:t>-</w:t>
            </w:r>
          </w:p>
        </w:tc>
      </w:tr>
      <w:tr w:rsidR="004D692A" w:rsidRPr="006004A2" w:rsidTr="006B1424">
        <w:tc>
          <w:tcPr>
            <w:tcW w:w="300" w:type="pct"/>
            <w:shd w:val="clear" w:color="auto" w:fill="auto"/>
            <w:vAlign w:val="center"/>
            <w:hideMark/>
          </w:tcPr>
          <w:p w:rsidR="004D692A" w:rsidRPr="006004A2" w:rsidRDefault="004D692A" w:rsidP="007159D5">
            <w:pPr>
              <w:jc w:val="center"/>
            </w:pPr>
          </w:p>
        </w:tc>
        <w:tc>
          <w:tcPr>
            <w:tcW w:w="1575" w:type="pct"/>
            <w:shd w:val="clear" w:color="auto" w:fill="auto"/>
            <w:vAlign w:val="center"/>
            <w:hideMark/>
          </w:tcPr>
          <w:p w:rsidR="004D692A" w:rsidRPr="006004A2" w:rsidRDefault="004D692A" w:rsidP="004D692A">
            <w:r w:rsidRPr="006004A2">
              <w:t>межселенная территория</w:t>
            </w:r>
          </w:p>
        </w:tc>
        <w:tc>
          <w:tcPr>
            <w:tcW w:w="695" w:type="pct"/>
            <w:shd w:val="clear" w:color="auto" w:fill="auto"/>
            <w:vAlign w:val="center"/>
            <w:hideMark/>
          </w:tcPr>
          <w:p w:rsidR="004D692A" w:rsidRPr="006004A2" w:rsidRDefault="004D692A" w:rsidP="004D692A">
            <w:pPr>
              <w:jc w:val="center"/>
            </w:pPr>
          </w:p>
        </w:tc>
        <w:tc>
          <w:tcPr>
            <w:tcW w:w="520" w:type="pct"/>
            <w:shd w:val="clear" w:color="auto" w:fill="auto"/>
            <w:vAlign w:val="center"/>
            <w:hideMark/>
          </w:tcPr>
          <w:p w:rsidR="004D692A" w:rsidRPr="006004A2" w:rsidRDefault="004D692A" w:rsidP="004D692A">
            <w:pPr>
              <w:jc w:val="right"/>
            </w:pPr>
            <w:r w:rsidRPr="006004A2">
              <w:t> </w:t>
            </w:r>
          </w:p>
        </w:tc>
        <w:tc>
          <w:tcPr>
            <w:tcW w:w="520" w:type="pct"/>
            <w:shd w:val="clear" w:color="auto" w:fill="auto"/>
            <w:vAlign w:val="center"/>
            <w:hideMark/>
          </w:tcPr>
          <w:p w:rsidR="004D692A" w:rsidRPr="006004A2" w:rsidRDefault="004D692A" w:rsidP="004D692A">
            <w:pPr>
              <w:jc w:val="right"/>
            </w:pPr>
            <w:r w:rsidRPr="006004A2">
              <w:t>1,49</w:t>
            </w:r>
          </w:p>
        </w:tc>
        <w:tc>
          <w:tcPr>
            <w:tcW w:w="547" w:type="pct"/>
            <w:shd w:val="clear" w:color="auto" w:fill="auto"/>
            <w:vAlign w:val="center"/>
            <w:hideMark/>
          </w:tcPr>
          <w:p w:rsidR="004D692A" w:rsidRPr="006004A2" w:rsidRDefault="004D692A" w:rsidP="004D692A">
            <w:pPr>
              <w:jc w:val="right"/>
            </w:pPr>
            <w:r w:rsidRPr="006004A2">
              <w:t>1,95</w:t>
            </w:r>
          </w:p>
        </w:tc>
        <w:tc>
          <w:tcPr>
            <w:tcW w:w="843" w:type="pct"/>
            <w:shd w:val="clear" w:color="auto" w:fill="auto"/>
            <w:noWrap/>
            <w:vAlign w:val="center"/>
            <w:hideMark/>
          </w:tcPr>
          <w:p w:rsidR="004D692A" w:rsidRPr="006004A2" w:rsidRDefault="004D692A" w:rsidP="004D692A">
            <w:pPr>
              <w:jc w:val="right"/>
            </w:pPr>
            <w:r w:rsidRPr="006004A2">
              <w:t> </w:t>
            </w:r>
          </w:p>
        </w:tc>
      </w:tr>
      <w:tr w:rsidR="004D692A" w:rsidRPr="006004A2" w:rsidTr="006B1424">
        <w:tc>
          <w:tcPr>
            <w:tcW w:w="300" w:type="pct"/>
            <w:shd w:val="clear" w:color="auto" w:fill="auto"/>
            <w:vAlign w:val="center"/>
          </w:tcPr>
          <w:p w:rsidR="004D692A" w:rsidRPr="006004A2" w:rsidRDefault="004D692A" w:rsidP="007159D5">
            <w:pPr>
              <w:jc w:val="center"/>
            </w:pPr>
          </w:p>
        </w:tc>
        <w:tc>
          <w:tcPr>
            <w:tcW w:w="1575" w:type="pct"/>
            <w:shd w:val="clear" w:color="auto" w:fill="auto"/>
            <w:vAlign w:val="center"/>
          </w:tcPr>
          <w:p w:rsidR="004D692A" w:rsidRPr="006004A2" w:rsidRDefault="004D692A" w:rsidP="004D692A">
            <w:r w:rsidRPr="006004A2">
              <w:t>ИЖС</w:t>
            </w:r>
          </w:p>
        </w:tc>
        <w:tc>
          <w:tcPr>
            <w:tcW w:w="695" w:type="pct"/>
            <w:shd w:val="clear" w:color="auto" w:fill="auto"/>
            <w:vAlign w:val="center"/>
          </w:tcPr>
          <w:p w:rsidR="004D692A" w:rsidRPr="006004A2" w:rsidRDefault="004D692A" w:rsidP="004D692A">
            <w:pPr>
              <w:jc w:val="center"/>
            </w:pPr>
          </w:p>
        </w:tc>
        <w:tc>
          <w:tcPr>
            <w:tcW w:w="520" w:type="pct"/>
            <w:shd w:val="clear" w:color="auto" w:fill="auto"/>
            <w:vAlign w:val="center"/>
          </w:tcPr>
          <w:p w:rsidR="004D692A" w:rsidRPr="006004A2" w:rsidRDefault="004D692A" w:rsidP="004D692A">
            <w:pPr>
              <w:jc w:val="right"/>
            </w:pPr>
            <w:r w:rsidRPr="006004A2">
              <w:t>1,34</w:t>
            </w:r>
          </w:p>
        </w:tc>
        <w:tc>
          <w:tcPr>
            <w:tcW w:w="520" w:type="pct"/>
            <w:shd w:val="clear" w:color="auto" w:fill="auto"/>
            <w:vAlign w:val="center"/>
          </w:tcPr>
          <w:p w:rsidR="004D692A" w:rsidRPr="006004A2" w:rsidRDefault="004D692A" w:rsidP="004D692A">
            <w:pPr>
              <w:jc w:val="right"/>
            </w:pPr>
            <w:r w:rsidRPr="006004A2">
              <w:t>0,60</w:t>
            </w:r>
          </w:p>
        </w:tc>
        <w:tc>
          <w:tcPr>
            <w:tcW w:w="547" w:type="pct"/>
            <w:shd w:val="clear" w:color="auto" w:fill="auto"/>
            <w:vAlign w:val="center"/>
          </w:tcPr>
          <w:p w:rsidR="004D692A" w:rsidRPr="006004A2" w:rsidRDefault="004D692A" w:rsidP="004D692A">
            <w:pPr>
              <w:jc w:val="right"/>
            </w:pPr>
            <w:r w:rsidRPr="006004A2">
              <w:t>0,65</w:t>
            </w:r>
          </w:p>
        </w:tc>
        <w:tc>
          <w:tcPr>
            <w:tcW w:w="843" w:type="pct"/>
            <w:shd w:val="clear" w:color="auto" w:fill="auto"/>
            <w:noWrap/>
            <w:vAlign w:val="center"/>
          </w:tcPr>
          <w:p w:rsidR="004D692A" w:rsidRPr="006004A2" w:rsidRDefault="004D692A" w:rsidP="004D692A">
            <w:pPr>
              <w:jc w:val="right"/>
            </w:pPr>
            <w:r w:rsidRPr="006004A2">
              <w:t>49</w:t>
            </w:r>
          </w:p>
        </w:tc>
      </w:tr>
      <w:tr w:rsidR="004D692A" w:rsidRPr="006004A2" w:rsidTr="006B1424">
        <w:tc>
          <w:tcPr>
            <w:tcW w:w="300" w:type="pct"/>
            <w:shd w:val="clear" w:color="auto" w:fill="auto"/>
            <w:vAlign w:val="center"/>
            <w:hideMark/>
          </w:tcPr>
          <w:p w:rsidR="00621302" w:rsidRPr="006004A2" w:rsidRDefault="00621302" w:rsidP="007159D5">
            <w:pPr>
              <w:jc w:val="center"/>
            </w:pPr>
            <w:r w:rsidRPr="006004A2">
              <w:t>5</w:t>
            </w:r>
          </w:p>
        </w:tc>
        <w:tc>
          <w:tcPr>
            <w:tcW w:w="1575" w:type="pct"/>
            <w:shd w:val="clear" w:color="auto" w:fill="auto"/>
            <w:vAlign w:val="center"/>
            <w:hideMark/>
          </w:tcPr>
          <w:p w:rsidR="00621302" w:rsidRPr="006004A2" w:rsidRDefault="00621302" w:rsidP="003C5BC6">
            <w:r w:rsidRPr="006004A2">
              <w:t>Общая площадь жилых помещений, приходящаяся в среднем на 1 жителя (на начало года)</w:t>
            </w:r>
          </w:p>
        </w:tc>
        <w:tc>
          <w:tcPr>
            <w:tcW w:w="695" w:type="pct"/>
            <w:shd w:val="clear" w:color="auto" w:fill="auto"/>
            <w:vAlign w:val="center"/>
            <w:hideMark/>
          </w:tcPr>
          <w:p w:rsidR="00621302" w:rsidRPr="006004A2" w:rsidRDefault="00621302" w:rsidP="0069779E">
            <w:pPr>
              <w:jc w:val="center"/>
            </w:pPr>
            <w:r w:rsidRPr="006004A2">
              <w:t>м²/чел</w:t>
            </w:r>
          </w:p>
        </w:tc>
        <w:tc>
          <w:tcPr>
            <w:tcW w:w="520" w:type="pct"/>
            <w:shd w:val="clear" w:color="auto" w:fill="auto"/>
            <w:vAlign w:val="center"/>
            <w:hideMark/>
          </w:tcPr>
          <w:p w:rsidR="00621302" w:rsidRPr="006004A2" w:rsidRDefault="00621302" w:rsidP="0069779E">
            <w:pPr>
              <w:jc w:val="right"/>
            </w:pPr>
            <w:r w:rsidRPr="006004A2">
              <w:t>14,8</w:t>
            </w:r>
          </w:p>
        </w:tc>
        <w:tc>
          <w:tcPr>
            <w:tcW w:w="520" w:type="pct"/>
            <w:shd w:val="clear" w:color="auto" w:fill="auto"/>
            <w:vAlign w:val="center"/>
            <w:hideMark/>
          </w:tcPr>
          <w:p w:rsidR="00621302" w:rsidRPr="006004A2" w:rsidRDefault="00621302" w:rsidP="0069779E">
            <w:pPr>
              <w:jc w:val="right"/>
            </w:pPr>
            <w:r w:rsidRPr="006004A2">
              <w:t>14,7</w:t>
            </w:r>
          </w:p>
        </w:tc>
        <w:tc>
          <w:tcPr>
            <w:tcW w:w="547" w:type="pct"/>
            <w:shd w:val="clear" w:color="auto" w:fill="auto"/>
            <w:vAlign w:val="center"/>
            <w:hideMark/>
          </w:tcPr>
          <w:p w:rsidR="00621302" w:rsidRPr="006004A2" w:rsidRDefault="00621302" w:rsidP="0069779E">
            <w:pPr>
              <w:jc w:val="right"/>
            </w:pPr>
            <w:r w:rsidRPr="006004A2">
              <w:t>14,</w:t>
            </w:r>
            <w:r w:rsidR="004D692A" w:rsidRPr="006004A2">
              <w:t>8</w:t>
            </w:r>
          </w:p>
        </w:tc>
        <w:tc>
          <w:tcPr>
            <w:tcW w:w="843" w:type="pct"/>
            <w:shd w:val="clear" w:color="auto" w:fill="auto"/>
            <w:noWrap/>
            <w:vAlign w:val="center"/>
            <w:hideMark/>
          </w:tcPr>
          <w:p w:rsidR="00621302" w:rsidRPr="006004A2" w:rsidRDefault="004D692A" w:rsidP="0069779E">
            <w:pPr>
              <w:jc w:val="right"/>
            </w:pPr>
            <w:r w:rsidRPr="006004A2">
              <w:t>100</w:t>
            </w:r>
          </w:p>
        </w:tc>
      </w:tr>
      <w:tr w:rsidR="004D692A" w:rsidRPr="006004A2" w:rsidTr="006B1424">
        <w:tc>
          <w:tcPr>
            <w:tcW w:w="300" w:type="pct"/>
            <w:shd w:val="clear" w:color="auto" w:fill="auto"/>
            <w:vAlign w:val="center"/>
            <w:hideMark/>
          </w:tcPr>
          <w:p w:rsidR="00621302" w:rsidRPr="006004A2" w:rsidRDefault="00621302" w:rsidP="007159D5">
            <w:pPr>
              <w:jc w:val="center"/>
            </w:pPr>
          </w:p>
        </w:tc>
        <w:tc>
          <w:tcPr>
            <w:tcW w:w="1575" w:type="pct"/>
            <w:shd w:val="clear" w:color="auto" w:fill="auto"/>
            <w:vAlign w:val="center"/>
            <w:hideMark/>
          </w:tcPr>
          <w:p w:rsidR="00621302" w:rsidRPr="006004A2" w:rsidRDefault="00621302" w:rsidP="003C5BC6">
            <w:r w:rsidRPr="006004A2">
              <w:t>п. Тазовский</w:t>
            </w:r>
          </w:p>
        </w:tc>
        <w:tc>
          <w:tcPr>
            <w:tcW w:w="695" w:type="pct"/>
            <w:shd w:val="clear" w:color="auto" w:fill="auto"/>
            <w:vAlign w:val="center"/>
            <w:hideMark/>
          </w:tcPr>
          <w:p w:rsidR="00621302" w:rsidRPr="006004A2" w:rsidRDefault="00621302" w:rsidP="0069779E">
            <w:pPr>
              <w:jc w:val="center"/>
            </w:pPr>
            <w:r w:rsidRPr="006004A2">
              <w:t>м²/чел</w:t>
            </w:r>
          </w:p>
        </w:tc>
        <w:tc>
          <w:tcPr>
            <w:tcW w:w="520" w:type="pct"/>
            <w:shd w:val="clear" w:color="auto" w:fill="auto"/>
            <w:vAlign w:val="center"/>
            <w:hideMark/>
          </w:tcPr>
          <w:p w:rsidR="00621302" w:rsidRPr="006004A2" w:rsidRDefault="00621302" w:rsidP="0069779E">
            <w:pPr>
              <w:jc w:val="right"/>
            </w:pPr>
            <w:r w:rsidRPr="006004A2">
              <w:t>21,5</w:t>
            </w:r>
          </w:p>
        </w:tc>
        <w:tc>
          <w:tcPr>
            <w:tcW w:w="520" w:type="pct"/>
            <w:shd w:val="clear" w:color="auto" w:fill="auto"/>
            <w:vAlign w:val="center"/>
            <w:hideMark/>
          </w:tcPr>
          <w:p w:rsidR="00621302" w:rsidRPr="006004A2" w:rsidRDefault="00621302" w:rsidP="0069779E">
            <w:pPr>
              <w:jc w:val="right"/>
            </w:pPr>
            <w:r w:rsidRPr="006004A2">
              <w:t>21,3</w:t>
            </w:r>
          </w:p>
        </w:tc>
        <w:tc>
          <w:tcPr>
            <w:tcW w:w="547" w:type="pct"/>
            <w:shd w:val="clear" w:color="auto" w:fill="auto"/>
            <w:vAlign w:val="center"/>
            <w:hideMark/>
          </w:tcPr>
          <w:p w:rsidR="00621302" w:rsidRPr="006004A2" w:rsidRDefault="00621302" w:rsidP="0069779E">
            <w:pPr>
              <w:jc w:val="right"/>
            </w:pPr>
            <w:r w:rsidRPr="006004A2">
              <w:t>21,0</w:t>
            </w:r>
          </w:p>
        </w:tc>
        <w:tc>
          <w:tcPr>
            <w:tcW w:w="843" w:type="pct"/>
            <w:shd w:val="clear" w:color="auto" w:fill="auto"/>
            <w:noWrap/>
            <w:vAlign w:val="center"/>
            <w:hideMark/>
          </w:tcPr>
          <w:p w:rsidR="00621302" w:rsidRPr="006004A2" w:rsidRDefault="00621302" w:rsidP="0069779E">
            <w:pPr>
              <w:jc w:val="right"/>
            </w:pPr>
            <w:r w:rsidRPr="006004A2">
              <w:t>98</w:t>
            </w:r>
          </w:p>
        </w:tc>
      </w:tr>
      <w:tr w:rsidR="004D692A" w:rsidRPr="006004A2" w:rsidTr="006B1424">
        <w:tc>
          <w:tcPr>
            <w:tcW w:w="300" w:type="pct"/>
            <w:shd w:val="clear" w:color="auto" w:fill="auto"/>
            <w:vAlign w:val="center"/>
            <w:hideMark/>
          </w:tcPr>
          <w:p w:rsidR="00621302" w:rsidRPr="006004A2" w:rsidRDefault="00621302" w:rsidP="007159D5">
            <w:pPr>
              <w:jc w:val="center"/>
            </w:pPr>
          </w:p>
        </w:tc>
        <w:tc>
          <w:tcPr>
            <w:tcW w:w="1575" w:type="pct"/>
            <w:shd w:val="clear" w:color="auto" w:fill="auto"/>
            <w:vAlign w:val="center"/>
            <w:hideMark/>
          </w:tcPr>
          <w:p w:rsidR="00621302" w:rsidRPr="006004A2" w:rsidRDefault="00621302" w:rsidP="003C5BC6">
            <w:r w:rsidRPr="006004A2">
              <w:t>с. Антипаюта</w:t>
            </w:r>
          </w:p>
        </w:tc>
        <w:tc>
          <w:tcPr>
            <w:tcW w:w="695" w:type="pct"/>
            <w:shd w:val="clear" w:color="auto" w:fill="auto"/>
            <w:vAlign w:val="center"/>
            <w:hideMark/>
          </w:tcPr>
          <w:p w:rsidR="00621302" w:rsidRPr="006004A2" w:rsidRDefault="00621302" w:rsidP="0069779E">
            <w:pPr>
              <w:jc w:val="center"/>
            </w:pPr>
            <w:r w:rsidRPr="006004A2">
              <w:t>м²/чел</w:t>
            </w:r>
          </w:p>
        </w:tc>
        <w:tc>
          <w:tcPr>
            <w:tcW w:w="520" w:type="pct"/>
            <w:shd w:val="clear" w:color="auto" w:fill="auto"/>
            <w:vAlign w:val="center"/>
            <w:hideMark/>
          </w:tcPr>
          <w:p w:rsidR="00621302" w:rsidRPr="006004A2" w:rsidRDefault="00621302" w:rsidP="0069779E">
            <w:pPr>
              <w:jc w:val="right"/>
            </w:pPr>
            <w:r w:rsidRPr="006004A2">
              <w:t>9,9</w:t>
            </w:r>
          </w:p>
        </w:tc>
        <w:tc>
          <w:tcPr>
            <w:tcW w:w="520" w:type="pct"/>
            <w:shd w:val="clear" w:color="auto" w:fill="auto"/>
            <w:vAlign w:val="center"/>
            <w:hideMark/>
          </w:tcPr>
          <w:p w:rsidR="00621302" w:rsidRPr="006004A2" w:rsidRDefault="00621302" w:rsidP="0069779E">
            <w:pPr>
              <w:jc w:val="right"/>
            </w:pPr>
            <w:r w:rsidRPr="006004A2">
              <w:t>9,6</w:t>
            </w:r>
          </w:p>
        </w:tc>
        <w:tc>
          <w:tcPr>
            <w:tcW w:w="547" w:type="pct"/>
            <w:shd w:val="clear" w:color="auto" w:fill="auto"/>
            <w:vAlign w:val="center"/>
            <w:hideMark/>
          </w:tcPr>
          <w:p w:rsidR="00621302" w:rsidRPr="006004A2" w:rsidRDefault="006B1424" w:rsidP="0069779E">
            <w:pPr>
              <w:jc w:val="right"/>
            </w:pPr>
            <w:r w:rsidRPr="006004A2">
              <w:t>9,5</w:t>
            </w:r>
          </w:p>
        </w:tc>
        <w:tc>
          <w:tcPr>
            <w:tcW w:w="843" w:type="pct"/>
            <w:shd w:val="clear" w:color="auto" w:fill="auto"/>
            <w:noWrap/>
            <w:vAlign w:val="center"/>
            <w:hideMark/>
          </w:tcPr>
          <w:p w:rsidR="00621302" w:rsidRPr="006004A2" w:rsidRDefault="006B1424" w:rsidP="0069779E">
            <w:pPr>
              <w:jc w:val="right"/>
            </w:pPr>
            <w:r w:rsidRPr="006004A2">
              <w:t>96</w:t>
            </w:r>
          </w:p>
        </w:tc>
      </w:tr>
      <w:tr w:rsidR="004D692A" w:rsidRPr="006004A2" w:rsidTr="006B1424">
        <w:tc>
          <w:tcPr>
            <w:tcW w:w="300" w:type="pct"/>
            <w:shd w:val="clear" w:color="auto" w:fill="auto"/>
            <w:vAlign w:val="center"/>
            <w:hideMark/>
          </w:tcPr>
          <w:p w:rsidR="00621302" w:rsidRPr="006004A2" w:rsidRDefault="00621302" w:rsidP="007159D5">
            <w:pPr>
              <w:jc w:val="center"/>
            </w:pPr>
          </w:p>
        </w:tc>
        <w:tc>
          <w:tcPr>
            <w:tcW w:w="1575" w:type="pct"/>
            <w:shd w:val="clear" w:color="auto" w:fill="auto"/>
            <w:vAlign w:val="center"/>
            <w:hideMark/>
          </w:tcPr>
          <w:p w:rsidR="00621302" w:rsidRPr="006004A2" w:rsidRDefault="00621302" w:rsidP="003C5BC6">
            <w:r w:rsidRPr="006004A2">
              <w:t>с. Газ-Сале</w:t>
            </w:r>
          </w:p>
        </w:tc>
        <w:tc>
          <w:tcPr>
            <w:tcW w:w="695" w:type="pct"/>
            <w:shd w:val="clear" w:color="auto" w:fill="auto"/>
            <w:vAlign w:val="center"/>
            <w:hideMark/>
          </w:tcPr>
          <w:p w:rsidR="00621302" w:rsidRPr="006004A2" w:rsidRDefault="00621302" w:rsidP="0069779E">
            <w:pPr>
              <w:jc w:val="center"/>
            </w:pPr>
            <w:r w:rsidRPr="006004A2">
              <w:t>м²/чел</w:t>
            </w:r>
          </w:p>
        </w:tc>
        <w:tc>
          <w:tcPr>
            <w:tcW w:w="520" w:type="pct"/>
            <w:shd w:val="clear" w:color="auto" w:fill="auto"/>
            <w:vAlign w:val="center"/>
            <w:hideMark/>
          </w:tcPr>
          <w:p w:rsidR="00621302" w:rsidRPr="006004A2" w:rsidRDefault="00621302" w:rsidP="0069779E">
            <w:pPr>
              <w:jc w:val="right"/>
            </w:pPr>
            <w:r w:rsidRPr="006004A2">
              <w:t>26,9</w:t>
            </w:r>
          </w:p>
        </w:tc>
        <w:tc>
          <w:tcPr>
            <w:tcW w:w="520" w:type="pct"/>
            <w:shd w:val="clear" w:color="auto" w:fill="auto"/>
            <w:vAlign w:val="center"/>
            <w:hideMark/>
          </w:tcPr>
          <w:p w:rsidR="00621302" w:rsidRPr="006004A2" w:rsidRDefault="00621302" w:rsidP="0069779E">
            <w:pPr>
              <w:jc w:val="right"/>
            </w:pPr>
            <w:r w:rsidRPr="006004A2">
              <w:t>26,8</w:t>
            </w:r>
          </w:p>
        </w:tc>
        <w:tc>
          <w:tcPr>
            <w:tcW w:w="547" w:type="pct"/>
            <w:shd w:val="clear" w:color="auto" w:fill="auto"/>
            <w:vAlign w:val="center"/>
            <w:hideMark/>
          </w:tcPr>
          <w:p w:rsidR="00621302" w:rsidRPr="006004A2" w:rsidRDefault="006B1424" w:rsidP="0069779E">
            <w:pPr>
              <w:jc w:val="right"/>
            </w:pPr>
            <w:r w:rsidRPr="006004A2">
              <w:t>26,0</w:t>
            </w:r>
          </w:p>
        </w:tc>
        <w:tc>
          <w:tcPr>
            <w:tcW w:w="843" w:type="pct"/>
            <w:shd w:val="clear" w:color="auto" w:fill="auto"/>
            <w:noWrap/>
            <w:vAlign w:val="center"/>
            <w:hideMark/>
          </w:tcPr>
          <w:p w:rsidR="00621302" w:rsidRPr="006004A2" w:rsidRDefault="006B1424" w:rsidP="0069779E">
            <w:pPr>
              <w:jc w:val="right"/>
            </w:pPr>
            <w:r w:rsidRPr="006004A2">
              <w:t>97</w:t>
            </w:r>
          </w:p>
        </w:tc>
      </w:tr>
      <w:tr w:rsidR="004D692A" w:rsidRPr="006004A2" w:rsidTr="006B1424">
        <w:tc>
          <w:tcPr>
            <w:tcW w:w="300" w:type="pct"/>
            <w:shd w:val="clear" w:color="auto" w:fill="auto"/>
            <w:vAlign w:val="center"/>
            <w:hideMark/>
          </w:tcPr>
          <w:p w:rsidR="00621302" w:rsidRPr="006004A2" w:rsidRDefault="00621302" w:rsidP="007159D5">
            <w:pPr>
              <w:jc w:val="center"/>
            </w:pPr>
          </w:p>
        </w:tc>
        <w:tc>
          <w:tcPr>
            <w:tcW w:w="1575" w:type="pct"/>
            <w:shd w:val="clear" w:color="auto" w:fill="auto"/>
            <w:vAlign w:val="center"/>
            <w:hideMark/>
          </w:tcPr>
          <w:p w:rsidR="00621302" w:rsidRPr="006004A2" w:rsidRDefault="00621302" w:rsidP="003C5BC6">
            <w:r w:rsidRPr="006004A2">
              <w:t>с. Гыда</w:t>
            </w:r>
          </w:p>
        </w:tc>
        <w:tc>
          <w:tcPr>
            <w:tcW w:w="695" w:type="pct"/>
            <w:shd w:val="clear" w:color="auto" w:fill="auto"/>
            <w:vAlign w:val="center"/>
            <w:hideMark/>
          </w:tcPr>
          <w:p w:rsidR="00621302" w:rsidRPr="006004A2" w:rsidRDefault="00621302" w:rsidP="0069779E">
            <w:pPr>
              <w:jc w:val="center"/>
            </w:pPr>
            <w:r w:rsidRPr="006004A2">
              <w:t>м²/чел</w:t>
            </w:r>
          </w:p>
        </w:tc>
        <w:tc>
          <w:tcPr>
            <w:tcW w:w="520" w:type="pct"/>
            <w:shd w:val="clear" w:color="auto" w:fill="auto"/>
            <w:vAlign w:val="center"/>
            <w:hideMark/>
          </w:tcPr>
          <w:p w:rsidR="00621302" w:rsidRPr="006004A2" w:rsidRDefault="00621302" w:rsidP="0069779E">
            <w:pPr>
              <w:jc w:val="right"/>
            </w:pPr>
            <w:r w:rsidRPr="006004A2">
              <w:t>6,2</w:t>
            </w:r>
          </w:p>
        </w:tc>
        <w:tc>
          <w:tcPr>
            <w:tcW w:w="520" w:type="pct"/>
            <w:shd w:val="clear" w:color="auto" w:fill="auto"/>
            <w:vAlign w:val="center"/>
            <w:hideMark/>
          </w:tcPr>
          <w:p w:rsidR="00621302" w:rsidRPr="006004A2" w:rsidRDefault="00621302" w:rsidP="0069779E">
            <w:pPr>
              <w:jc w:val="right"/>
            </w:pPr>
            <w:r w:rsidRPr="006004A2">
              <w:t>7,0</w:t>
            </w:r>
          </w:p>
        </w:tc>
        <w:tc>
          <w:tcPr>
            <w:tcW w:w="547" w:type="pct"/>
            <w:shd w:val="clear" w:color="auto" w:fill="auto"/>
            <w:vAlign w:val="center"/>
            <w:hideMark/>
          </w:tcPr>
          <w:p w:rsidR="00621302" w:rsidRPr="006004A2" w:rsidRDefault="00621302" w:rsidP="0069779E">
            <w:pPr>
              <w:jc w:val="right"/>
            </w:pPr>
            <w:r w:rsidRPr="006004A2">
              <w:t>6,8</w:t>
            </w:r>
          </w:p>
        </w:tc>
        <w:tc>
          <w:tcPr>
            <w:tcW w:w="843" w:type="pct"/>
            <w:shd w:val="clear" w:color="auto" w:fill="auto"/>
            <w:noWrap/>
            <w:vAlign w:val="center"/>
            <w:hideMark/>
          </w:tcPr>
          <w:p w:rsidR="00621302" w:rsidRPr="006004A2" w:rsidRDefault="00621302" w:rsidP="0069779E">
            <w:pPr>
              <w:jc w:val="right"/>
            </w:pPr>
            <w:r w:rsidRPr="006004A2">
              <w:t>111</w:t>
            </w:r>
          </w:p>
        </w:tc>
      </w:tr>
      <w:tr w:rsidR="004D692A" w:rsidRPr="006004A2" w:rsidTr="006B1424">
        <w:tc>
          <w:tcPr>
            <w:tcW w:w="300" w:type="pct"/>
            <w:shd w:val="clear" w:color="auto" w:fill="auto"/>
            <w:vAlign w:val="center"/>
            <w:hideMark/>
          </w:tcPr>
          <w:p w:rsidR="00621302" w:rsidRPr="006004A2" w:rsidRDefault="00621302" w:rsidP="007159D5">
            <w:pPr>
              <w:jc w:val="center"/>
            </w:pPr>
          </w:p>
        </w:tc>
        <w:tc>
          <w:tcPr>
            <w:tcW w:w="1575" w:type="pct"/>
            <w:shd w:val="clear" w:color="auto" w:fill="auto"/>
            <w:vAlign w:val="center"/>
            <w:hideMark/>
          </w:tcPr>
          <w:p w:rsidR="00621302" w:rsidRPr="006004A2" w:rsidRDefault="00621302" w:rsidP="003C5BC6">
            <w:r w:rsidRPr="006004A2">
              <w:t>с. Находка</w:t>
            </w:r>
          </w:p>
        </w:tc>
        <w:tc>
          <w:tcPr>
            <w:tcW w:w="695" w:type="pct"/>
            <w:shd w:val="clear" w:color="auto" w:fill="auto"/>
            <w:vAlign w:val="center"/>
            <w:hideMark/>
          </w:tcPr>
          <w:p w:rsidR="00621302" w:rsidRPr="006004A2" w:rsidRDefault="00621302" w:rsidP="0069779E">
            <w:pPr>
              <w:jc w:val="center"/>
            </w:pPr>
            <w:r w:rsidRPr="006004A2">
              <w:t>м²/чел</w:t>
            </w:r>
          </w:p>
        </w:tc>
        <w:tc>
          <w:tcPr>
            <w:tcW w:w="520" w:type="pct"/>
            <w:shd w:val="clear" w:color="auto" w:fill="auto"/>
            <w:vAlign w:val="center"/>
            <w:hideMark/>
          </w:tcPr>
          <w:p w:rsidR="00621302" w:rsidRPr="006004A2" w:rsidRDefault="00621302" w:rsidP="0069779E">
            <w:pPr>
              <w:jc w:val="right"/>
            </w:pPr>
            <w:r w:rsidRPr="006004A2">
              <w:t>4,2</w:t>
            </w:r>
          </w:p>
        </w:tc>
        <w:tc>
          <w:tcPr>
            <w:tcW w:w="520" w:type="pct"/>
            <w:shd w:val="clear" w:color="auto" w:fill="auto"/>
            <w:vAlign w:val="center"/>
            <w:hideMark/>
          </w:tcPr>
          <w:p w:rsidR="00621302" w:rsidRPr="006004A2" w:rsidRDefault="00621302" w:rsidP="0069779E">
            <w:pPr>
              <w:jc w:val="right"/>
            </w:pPr>
            <w:r w:rsidRPr="006004A2">
              <w:t>3,9</w:t>
            </w:r>
          </w:p>
        </w:tc>
        <w:tc>
          <w:tcPr>
            <w:tcW w:w="547" w:type="pct"/>
            <w:shd w:val="clear" w:color="auto" w:fill="auto"/>
            <w:vAlign w:val="center"/>
            <w:hideMark/>
          </w:tcPr>
          <w:p w:rsidR="00621302" w:rsidRPr="006004A2" w:rsidRDefault="00621302" w:rsidP="0069779E">
            <w:pPr>
              <w:jc w:val="right"/>
            </w:pPr>
            <w:r w:rsidRPr="006004A2">
              <w:t>3,8</w:t>
            </w:r>
          </w:p>
        </w:tc>
        <w:tc>
          <w:tcPr>
            <w:tcW w:w="843" w:type="pct"/>
            <w:shd w:val="clear" w:color="auto" w:fill="auto"/>
            <w:noWrap/>
            <w:vAlign w:val="center"/>
            <w:hideMark/>
          </w:tcPr>
          <w:p w:rsidR="00621302" w:rsidRPr="006004A2" w:rsidRDefault="00621302" w:rsidP="0069779E">
            <w:pPr>
              <w:jc w:val="right"/>
            </w:pPr>
            <w:r w:rsidRPr="006004A2">
              <w:t>90</w:t>
            </w:r>
          </w:p>
        </w:tc>
      </w:tr>
      <w:tr w:rsidR="004D692A" w:rsidRPr="006004A2" w:rsidTr="006B1424">
        <w:tc>
          <w:tcPr>
            <w:tcW w:w="300" w:type="pct"/>
            <w:shd w:val="clear" w:color="auto" w:fill="auto"/>
            <w:vAlign w:val="center"/>
            <w:hideMark/>
          </w:tcPr>
          <w:p w:rsidR="00621302" w:rsidRPr="006004A2" w:rsidRDefault="00621302" w:rsidP="007159D5">
            <w:pPr>
              <w:jc w:val="center"/>
            </w:pPr>
          </w:p>
        </w:tc>
        <w:tc>
          <w:tcPr>
            <w:tcW w:w="1575" w:type="pct"/>
            <w:shd w:val="clear" w:color="auto" w:fill="auto"/>
            <w:vAlign w:val="center"/>
            <w:hideMark/>
          </w:tcPr>
          <w:p w:rsidR="00621302" w:rsidRPr="006004A2" w:rsidRDefault="00A11D3E" w:rsidP="003C5BC6">
            <w:r w:rsidRPr="006004A2">
              <w:t>м</w:t>
            </w:r>
            <w:r w:rsidR="00F55529" w:rsidRPr="006004A2">
              <w:t>ежселенн</w:t>
            </w:r>
            <w:r w:rsidRPr="006004A2">
              <w:t xml:space="preserve">ая </w:t>
            </w:r>
            <w:r w:rsidR="00F55529" w:rsidRPr="006004A2">
              <w:t>территори</w:t>
            </w:r>
            <w:r w:rsidRPr="006004A2">
              <w:t>я</w:t>
            </w:r>
          </w:p>
        </w:tc>
        <w:tc>
          <w:tcPr>
            <w:tcW w:w="695" w:type="pct"/>
            <w:shd w:val="clear" w:color="auto" w:fill="auto"/>
            <w:vAlign w:val="center"/>
            <w:hideMark/>
          </w:tcPr>
          <w:p w:rsidR="00621302" w:rsidRPr="006004A2" w:rsidRDefault="00621302" w:rsidP="0069779E">
            <w:pPr>
              <w:jc w:val="center"/>
            </w:pPr>
            <w:r w:rsidRPr="006004A2">
              <w:t>м²/чел</w:t>
            </w:r>
          </w:p>
        </w:tc>
        <w:tc>
          <w:tcPr>
            <w:tcW w:w="520" w:type="pct"/>
            <w:shd w:val="clear" w:color="auto" w:fill="auto"/>
            <w:vAlign w:val="center"/>
            <w:hideMark/>
          </w:tcPr>
          <w:p w:rsidR="00621302" w:rsidRPr="006004A2" w:rsidRDefault="00621302" w:rsidP="0069779E">
            <w:pPr>
              <w:jc w:val="right"/>
            </w:pPr>
            <w:r w:rsidRPr="006004A2">
              <w:t>-</w:t>
            </w:r>
          </w:p>
        </w:tc>
        <w:tc>
          <w:tcPr>
            <w:tcW w:w="520" w:type="pct"/>
            <w:shd w:val="clear" w:color="auto" w:fill="auto"/>
            <w:vAlign w:val="center"/>
            <w:hideMark/>
          </w:tcPr>
          <w:p w:rsidR="00621302" w:rsidRPr="006004A2" w:rsidRDefault="00621302" w:rsidP="0069779E">
            <w:pPr>
              <w:jc w:val="right"/>
            </w:pPr>
            <w:r w:rsidRPr="006004A2">
              <w:t>-</w:t>
            </w:r>
          </w:p>
        </w:tc>
        <w:tc>
          <w:tcPr>
            <w:tcW w:w="547" w:type="pct"/>
            <w:shd w:val="clear" w:color="auto" w:fill="auto"/>
            <w:vAlign w:val="center"/>
            <w:hideMark/>
          </w:tcPr>
          <w:p w:rsidR="00621302" w:rsidRPr="006004A2" w:rsidRDefault="00621302" w:rsidP="0069779E">
            <w:pPr>
              <w:jc w:val="right"/>
            </w:pPr>
            <w:r w:rsidRPr="006004A2">
              <w:t>-</w:t>
            </w:r>
          </w:p>
        </w:tc>
        <w:tc>
          <w:tcPr>
            <w:tcW w:w="843" w:type="pct"/>
            <w:shd w:val="clear" w:color="auto" w:fill="auto"/>
            <w:noWrap/>
            <w:vAlign w:val="center"/>
            <w:hideMark/>
          </w:tcPr>
          <w:p w:rsidR="00621302" w:rsidRPr="006004A2" w:rsidRDefault="00621302" w:rsidP="0069779E">
            <w:pPr>
              <w:jc w:val="right"/>
            </w:pPr>
            <w:r w:rsidRPr="006004A2">
              <w:t>-</w:t>
            </w:r>
          </w:p>
        </w:tc>
      </w:tr>
    </w:tbl>
    <w:p w:rsidR="006B1424" w:rsidRPr="006004A2" w:rsidRDefault="006B1424" w:rsidP="006B1424">
      <w:pPr>
        <w:jc w:val="both"/>
        <w:rPr>
          <w:color w:val="000000" w:themeColor="text1"/>
          <w:sz w:val="20"/>
          <w:szCs w:val="20"/>
        </w:rPr>
      </w:pPr>
      <w:r w:rsidRPr="006004A2">
        <w:rPr>
          <w:color w:val="000000" w:themeColor="text1"/>
          <w:sz w:val="20"/>
          <w:szCs w:val="20"/>
        </w:rPr>
        <w:t>Примечание:</w:t>
      </w:r>
    </w:p>
    <w:p w:rsidR="006B1424" w:rsidRPr="006004A2" w:rsidRDefault="006B1424" w:rsidP="006B1424">
      <w:pPr>
        <w:ind w:left="-15"/>
        <w:jc w:val="both"/>
        <w:rPr>
          <w:sz w:val="20"/>
          <w:szCs w:val="20"/>
        </w:rPr>
      </w:pPr>
      <w:r w:rsidRPr="006004A2">
        <w:rPr>
          <w:sz w:val="20"/>
          <w:szCs w:val="20"/>
        </w:rPr>
        <w:t>*отражены данные в соответствии с докладом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период 2018-2020 годы.</w:t>
      </w:r>
    </w:p>
    <w:p w:rsidR="006B1424" w:rsidRPr="006004A2" w:rsidRDefault="006B1424" w:rsidP="006B1424">
      <w:pPr>
        <w:ind w:left="-15"/>
        <w:jc w:val="both"/>
        <w:rPr>
          <w:sz w:val="20"/>
          <w:szCs w:val="20"/>
        </w:rPr>
      </w:pPr>
      <w:r w:rsidRPr="006004A2">
        <w:rPr>
          <w:sz w:val="20"/>
          <w:szCs w:val="20"/>
        </w:rPr>
        <w:t xml:space="preserve">        Разбивка жилищного фонда по поселкам за период 2018-2020 годы отражена на основании статистических данных по форме 1-жилфонд.</w:t>
      </w:r>
    </w:p>
    <w:p w:rsidR="006B1424" w:rsidRPr="006004A2" w:rsidRDefault="006B1424" w:rsidP="006B1424">
      <w:pPr>
        <w:ind w:left="-15"/>
        <w:jc w:val="both"/>
        <w:rPr>
          <w:sz w:val="20"/>
          <w:szCs w:val="20"/>
        </w:rPr>
      </w:pPr>
      <w:r w:rsidRPr="006004A2">
        <w:rPr>
          <w:sz w:val="20"/>
          <w:szCs w:val="20"/>
        </w:rPr>
        <w:t>** Площадь ветхого и аварийного жилищного фонда (в т.ч. в разбивке по поселкам) отражена в соответствии с утвержденными Реестрами аварийного жилищного фонда на территории муниципального округа Тазовский район ЯНАО за период 2018-2020 годы.</w:t>
      </w:r>
    </w:p>
    <w:p w:rsidR="006B1424" w:rsidRPr="006004A2" w:rsidRDefault="006B1424" w:rsidP="006B1424">
      <w:pPr>
        <w:jc w:val="both"/>
        <w:rPr>
          <w:color w:val="000000" w:themeColor="text1"/>
          <w:sz w:val="20"/>
          <w:szCs w:val="20"/>
        </w:rPr>
      </w:pPr>
    </w:p>
    <w:p w:rsidR="006B1424" w:rsidRPr="006004A2" w:rsidRDefault="006B1424" w:rsidP="006B1424">
      <w:pPr>
        <w:jc w:val="both"/>
        <w:rPr>
          <w:color w:val="000000" w:themeColor="text1"/>
          <w:sz w:val="20"/>
          <w:szCs w:val="20"/>
        </w:rPr>
      </w:pPr>
      <w:r w:rsidRPr="006004A2">
        <w:rPr>
          <w:color w:val="000000" w:themeColor="text1"/>
          <w:sz w:val="20"/>
          <w:szCs w:val="20"/>
        </w:rPr>
        <w:t xml:space="preserve">Источники: </w:t>
      </w:r>
    </w:p>
    <w:p w:rsidR="006B1424" w:rsidRPr="006004A2" w:rsidRDefault="006B1424" w:rsidP="006B1424">
      <w:pPr>
        <w:tabs>
          <w:tab w:val="left" w:pos="284"/>
          <w:tab w:val="left" w:pos="567"/>
        </w:tabs>
        <w:jc w:val="both"/>
        <w:rPr>
          <w:sz w:val="20"/>
          <w:szCs w:val="20"/>
        </w:rPr>
      </w:pPr>
      <w:r w:rsidRPr="006004A2">
        <w:rPr>
          <w:sz w:val="20"/>
          <w:szCs w:val="20"/>
        </w:rPr>
        <w:t>1. База данных показателей муниципальных образований Федеральной службы государственной статистики, http://www.gks.ru/dbscripts/munst/munst75/DBInet.cgi.</w:t>
      </w:r>
    </w:p>
    <w:p w:rsidR="006B1424" w:rsidRPr="006004A2" w:rsidRDefault="006B1424" w:rsidP="006B1424">
      <w:pPr>
        <w:jc w:val="both"/>
        <w:rPr>
          <w:color w:val="000000"/>
          <w:sz w:val="20"/>
          <w:szCs w:val="20"/>
        </w:rPr>
      </w:pPr>
      <w:r w:rsidRPr="006004A2">
        <w:rPr>
          <w:color w:val="000000"/>
          <w:sz w:val="20"/>
          <w:szCs w:val="20"/>
        </w:rPr>
        <w:t>2. Статистическая форма № 1-жилфонд за 2020 год.</w:t>
      </w:r>
    </w:p>
    <w:p w:rsidR="006B1424" w:rsidRPr="006004A2" w:rsidRDefault="006B1424" w:rsidP="006B1424">
      <w:pPr>
        <w:jc w:val="both"/>
        <w:rPr>
          <w:sz w:val="20"/>
          <w:szCs w:val="20"/>
        </w:rPr>
      </w:pPr>
      <w:r w:rsidRPr="006004A2">
        <w:rPr>
          <w:sz w:val="20"/>
          <w:szCs w:val="20"/>
        </w:rPr>
        <w:t>3. Доклад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период 2018-2020 годы.</w:t>
      </w:r>
    </w:p>
    <w:p w:rsidR="006B1424" w:rsidRPr="006004A2" w:rsidRDefault="006B1424" w:rsidP="006B1424">
      <w:pPr>
        <w:spacing w:after="4" w:line="270" w:lineRule="auto"/>
        <w:ind w:left="-15"/>
        <w:jc w:val="both"/>
        <w:rPr>
          <w:sz w:val="20"/>
          <w:szCs w:val="20"/>
        </w:rPr>
      </w:pPr>
      <w:r w:rsidRPr="006004A2">
        <w:rPr>
          <w:sz w:val="20"/>
          <w:szCs w:val="20"/>
        </w:rPr>
        <w:t>4. Реестры аварийного жилищного фонда на территории муниципального округа Тазовский район ЯНАО за период 2018-2020 годы.</w:t>
      </w:r>
    </w:p>
    <w:p w:rsidR="00621302" w:rsidRPr="006004A2" w:rsidRDefault="00621302" w:rsidP="00621302">
      <w:pPr>
        <w:ind w:firstLine="709"/>
        <w:jc w:val="both"/>
        <w:rPr>
          <w:color w:val="000000" w:themeColor="text1"/>
        </w:rPr>
      </w:pPr>
    </w:p>
    <w:p w:rsidR="00A00063" w:rsidRPr="006004A2" w:rsidRDefault="00A1510A" w:rsidP="00B837C7">
      <w:pPr>
        <w:pStyle w:val="30"/>
        <w:numPr>
          <w:ilvl w:val="0"/>
          <w:numId w:val="3"/>
        </w:numPr>
        <w:spacing w:before="120" w:after="120"/>
        <w:ind w:left="1418" w:hanging="709"/>
        <w:rPr>
          <w:rFonts w:ascii="Times New Roman" w:hAnsi="Times New Roman" w:cs="Times New Roman"/>
          <w:bCs w:val="0"/>
          <w:sz w:val="24"/>
          <w:szCs w:val="24"/>
          <w:lang w:val="ru-RU"/>
        </w:rPr>
      </w:pPr>
      <w:bookmarkStart w:id="19" w:name="_Toc80968519"/>
      <w:r w:rsidRPr="006004A2">
        <w:rPr>
          <w:rFonts w:ascii="Times New Roman" w:hAnsi="Times New Roman" w:cs="Times New Roman"/>
          <w:bCs w:val="0"/>
          <w:sz w:val="24"/>
          <w:szCs w:val="24"/>
          <w:lang w:val="ru-RU"/>
        </w:rPr>
        <w:lastRenderedPageBreak/>
        <w:t>Сведения о г</w:t>
      </w:r>
      <w:r w:rsidR="00DF5D16" w:rsidRPr="006004A2">
        <w:rPr>
          <w:rFonts w:ascii="Times New Roman" w:hAnsi="Times New Roman" w:cs="Times New Roman"/>
          <w:bCs w:val="0"/>
          <w:sz w:val="24"/>
          <w:szCs w:val="24"/>
          <w:lang w:val="ru-RU"/>
        </w:rPr>
        <w:t>радостроительн</w:t>
      </w:r>
      <w:r w:rsidRPr="006004A2">
        <w:rPr>
          <w:rFonts w:ascii="Times New Roman" w:hAnsi="Times New Roman" w:cs="Times New Roman"/>
          <w:bCs w:val="0"/>
          <w:sz w:val="24"/>
          <w:szCs w:val="24"/>
          <w:lang w:val="ru-RU"/>
        </w:rPr>
        <w:t>ой</w:t>
      </w:r>
      <w:r w:rsidR="00DF5D16" w:rsidRPr="006004A2">
        <w:rPr>
          <w:rFonts w:ascii="Times New Roman" w:hAnsi="Times New Roman" w:cs="Times New Roman"/>
          <w:bCs w:val="0"/>
          <w:sz w:val="24"/>
          <w:szCs w:val="24"/>
          <w:lang w:val="ru-RU"/>
        </w:rPr>
        <w:t xml:space="preserve"> деятельност</w:t>
      </w:r>
      <w:r w:rsidRPr="006004A2">
        <w:rPr>
          <w:rFonts w:ascii="Times New Roman" w:hAnsi="Times New Roman" w:cs="Times New Roman"/>
          <w:bCs w:val="0"/>
          <w:sz w:val="24"/>
          <w:szCs w:val="24"/>
          <w:lang w:val="ru-RU"/>
        </w:rPr>
        <w:t>и</w:t>
      </w:r>
      <w:r w:rsidR="00537F2C" w:rsidRPr="006004A2">
        <w:rPr>
          <w:rFonts w:ascii="Times New Roman" w:hAnsi="Times New Roman" w:cs="Times New Roman"/>
          <w:bCs w:val="0"/>
          <w:sz w:val="24"/>
          <w:szCs w:val="24"/>
          <w:lang w:val="ru-RU"/>
        </w:rPr>
        <w:t xml:space="preserve"> на </w:t>
      </w:r>
      <w:r w:rsidR="00DA4A81" w:rsidRPr="006004A2">
        <w:rPr>
          <w:rFonts w:ascii="Times New Roman" w:hAnsi="Times New Roman" w:cs="Times New Roman"/>
          <w:bCs w:val="0"/>
          <w:sz w:val="24"/>
          <w:szCs w:val="24"/>
          <w:lang w:val="ru-RU"/>
        </w:rPr>
        <w:t>территории населенных пунктов муниципального округа Тазовский район Ямало-ненецкого автономного округа</w:t>
      </w:r>
      <w:bookmarkEnd w:id="19"/>
    </w:p>
    <w:p w:rsidR="003D4931" w:rsidRPr="006004A2" w:rsidRDefault="003D4931" w:rsidP="003D4931">
      <w:pPr>
        <w:ind w:firstLine="709"/>
        <w:jc w:val="both"/>
        <w:rPr>
          <w:color w:val="000000"/>
        </w:rPr>
      </w:pPr>
      <w:r w:rsidRPr="006004A2">
        <w:rPr>
          <w:color w:val="000000"/>
        </w:rPr>
        <w:t xml:space="preserve">Градостроительная деятельность на территории муниципального округа </w:t>
      </w:r>
      <w:r w:rsidR="00C33877" w:rsidRPr="006004A2">
        <w:rPr>
          <w:color w:val="000000"/>
        </w:rPr>
        <w:t xml:space="preserve">Тазовский район </w:t>
      </w:r>
      <w:r w:rsidRPr="006004A2">
        <w:rPr>
          <w:color w:val="000000"/>
        </w:rPr>
        <w:t>ведется в соответствии с Градостроительным кодексом РФ и Законом Ямало-Ненецкого автономного округа от 18.04.2007 № 36-ЗАО «Градостроительный устав Ямало-Ненецкого автономного округа». Органы местного самоуправления муниципального округа осуществляют Градостроительную деятельность в пределах полномочий, установленных статьей 15 Федерального закона от 06.10.2003 N 131-ФЗ «Об общих принципах организации местного самоуправления в Российской Федерации» и закрепленных Уставом муниципального округа Тазовский район.</w:t>
      </w:r>
    </w:p>
    <w:p w:rsidR="003D4931" w:rsidRPr="006004A2" w:rsidRDefault="003D4931" w:rsidP="003D4931">
      <w:pPr>
        <w:ind w:firstLine="709"/>
        <w:jc w:val="both"/>
        <w:rPr>
          <w:color w:val="000000"/>
        </w:rPr>
      </w:pPr>
      <w:r w:rsidRPr="006004A2">
        <w:rPr>
          <w:color w:val="000000"/>
        </w:rPr>
        <w:t xml:space="preserve">На территории муниципального округа Тазовский район действуют следующие документы территориального планирования: </w:t>
      </w:r>
    </w:p>
    <w:p w:rsidR="00722174" w:rsidRPr="006004A2" w:rsidRDefault="003D4931" w:rsidP="006E4CA0">
      <w:pPr>
        <w:numPr>
          <w:ilvl w:val="0"/>
          <w:numId w:val="66"/>
        </w:numPr>
        <w:tabs>
          <w:tab w:val="left" w:pos="993"/>
        </w:tabs>
        <w:suppressAutoHyphens/>
        <w:ind w:left="0" w:firstLine="709"/>
        <w:jc w:val="both"/>
      </w:pPr>
      <w:r w:rsidRPr="006004A2">
        <w:t>Схема территориального планирования Ямало-Ненецкого автономного округа, утв. постановлением Правительства Ямало-Ненецкого автономного округа от 09.01.2020 № 2-П;</w:t>
      </w:r>
    </w:p>
    <w:p w:rsidR="00722174" w:rsidRPr="006004A2" w:rsidRDefault="00722174" w:rsidP="006E4CA0">
      <w:pPr>
        <w:numPr>
          <w:ilvl w:val="0"/>
          <w:numId w:val="66"/>
        </w:numPr>
        <w:tabs>
          <w:tab w:val="left" w:pos="993"/>
        </w:tabs>
        <w:suppressAutoHyphens/>
        <w:ind w:left="0" w:firstLine="709"/>
        <w:jc w:val="both"/>
      </w:pPr>
      <w:r w:rsidRPr="006004A2">
        <w:t>Схема территориального планирования муниципального образования Тазовский район, утв. Решением Районной Думы муниципального образования Тазовский район 16.12.2009 № 7-8-91;</w:t>
      </w:r>
    </w:p>
    <w:p w:rsidR="003D4931" w:rsidRPr="006004A2" w:rsidRDefault="003D4931" w:rsidP="006E4CA0">
      <w:pPr>
        <w:numPr>
          <w:ilvl w:val="0"/>
          <w:numId w:val="66"/>
        </w:numPr>
        <w:tabs>
          <w:tab w:val="left" w:pos="993"/>
        </w:tabs>
        <w:suppressAutoHyphens/>
        <w:ind w:left="0" w:firstLine="709"/>
        <w:jc w:val="both"/>
      </w:pPr>
      <w:r w:rsidRPr="006004A2">
        <w:t xml:space="preserve"> Генеральный план муниципального округа Тазовский район, утв. решением Думы Тазовского района Ямало-ненецкого автономного округа от 10.02.2021 № 2-1-2. </w:t>
      </w:r>
    </w:p>
    <w:p w:rsidR="003D4931" w:rsidRPr="006004A2" w:rsidRDefault="003D4931" w:rsidP="003D4931">
      <w:pPr>
        <w:ind w:firstLine="709"/>
        <w:jc w:val="both"/>
        <w:rPr>
          <w:color w:val="000000"/>
        </w:rPr>
      </w:pPr>
      <w:r w:rsidRPr="006004A2">
        <w:t>На территории муниципального округа действуют следующие нормативы градостроительного проектирования</w:t>
      </w:r>
      <w:r w:rsidRPr="006004A2">
        <w:rPr>
          <w:color w:val="000000"/>
        </w:rPr>
        <w:t xml:space="preserve">: </w:t>
      </w:r>
    </w:p>
    <w:p w:rsidR="003D4931" w:rsidRPr="006004A2" w:rsidRDefault="003D4931" w:rsidP="006E4CA0">
      <w:pPr>
        <w:numPr>
          <w:ilvl w:val="0"/>
          <w:numId w:val="66"/>
        </w:numPr>
        <w:tabs>
          <w:tab w:val="left" w:pos="993"/>
        </w:tabs>
        <w:suppressAutoHyphens/>
        <w:ind w:left="0" w:firstLine="709"/>
        <w:jc w:val="both"/>
      </w:pPr>
      <w:r w:rsidRPr="006004A2">
        <w:t xml:space="preserve">Региональные нормативы градостроительного проектирования Ямало-Ненецкого автономного округа, утв. постановлением Правительства Ямало-Ненецкого автономного округа от </w:t>
      </w:r>
      <w:r w:rsidR="00D1677C" w:rsidRPr="006004A2">
        <w:t xml:space="preserve">31.01.2018 </w:t>
      </w:r>
      <w:r w:rsidRPr="006004A2">
        <w:t xml:space="preserve">№ 69-п; </w:t>
      </w:r>
    </w:p>
    <w:p w:rsidR="003D4931" w:rsidRPr="006004A2" w:rsidRDefault="003D4931" w:rsidP="006E4CA0">
      <w:pPr>
        <w:numPr>
          <w:ilvl w:val="0"/>
          <w:numId w:val="66"/>
        </w:numPr>
        <w:tabs>
          <w:tab w:val="left" w:pos="993"/>
        </w:tabs>
        <w:suppressAutoHyphens/>
        <w:ind w:left="0" w:firstLine="709"/>
        <w:jc w:val="both"/>
      </w:pPr>
      <w:r w:rsidRPr="006004A2">
        <w:t xml:space="preserve">Местные нормативы градостроительного проектирования Тазовского муниципального района, утв. Решением районной Думы муниципального образования Тазовский район от 08.04.2015 № 3-10-22. </w:t>
      </w:r>
    </w:p>
    <w:p w:rsidR="003D4931" w:rsidRPr="006004A2" w:rsidRDefault="003D4931" w:rsidP="003D4931">
      <w:pPr>
        <w:ind w:firstLine="709"/>
        <w:jc w:val="both"/>
        <w:rPr>
          <w:color w:val="000000"/>
        </w:rPr>
      </w:pPr>
      <w:r w:rsidRPr="006004A2">
        <w:rPr>
          <w:color w:val="000000"/>
        </w:rPr>
        <w:t xml:space="preserve">Развитие социальной инфраструктуры на территории муниципального округа осуществляется согласно: </w:t>
      </w:r>
    </w:p>
    <w:p w:rsidR="003D4931" w:rsidRPr="006004A2" w:rsidRDefault="003D4931" w:rsidP="006E4CA0">
      <w:pPr>
        <w:numPr>
          <w:ilvl w:val="0"/>
          <w:numId w:val="66"/>
        </w:numPr>
        <w:tabs>
          <w:tab w:val="left" w:pos="993"/>
        </w:tabs>
        <w:suppressAutoHyphens/>
        <w:ind w:left="0" w:firstLine="709"/>
        <w:jc w:val="both"/>
      </w:pPr>
      <w:r w:rsidRPr="006004A2">
        <w:t>Государственн</w:t>
      </w:r>
      <w:r w:rsidR="00572262" w:rsidRPr="006004A2">
        <w:t xml:space="preserve">ой </w:t>
      </w:r>
      <w:r w:rsidRPr="006004A2">
        <w:t>программ</w:t>
      </w:r>
      <w:r w:rsidR="00572262" w:rsidRPr="006004A2">
        <w:t>е</w:t>
      </w:r>
      <w:r w:rsidRPr="006004A2">
        <w:t xml:space="preserve"> Ямало-Ненецкого автономного округа «Развитие здравоохранения» до 2024 г., утв. постановлением Правительства Ямало-Ненецкого автономного округа от 25.12.2013 № 1142-П; </w:t>
      </w:r>
    </w:p>
    <w:p w:rsidR="003D4931" w:rsidRPr="006004A2" w:rsidRDefault="003D4931" w:rsidP="006E4CA0">
      <w:pPr>
        <w:numPr>
          <w:ilvl w:val="0"/>
          <w:numId w:val="66"/>
        </w:numPr>
        <w:tabs>
          <w:tab w:val="left" w:pos="993"/>
        </w:tabs>
        <w:suppressAutoHyphens/>
        <w:ind w:left="0" w:firstLine="709"/>
        <w:jc w:val="both"/>
      </w:pPr>
      <w:r w:rsidRPr="006004A2">
        <w:t>Государственн</w:t>
      </w:r>
      <w:r w:rsidR="00572262" w:rsidRPr="006004A2">
        <w:t xml:space="preserve">ой </w:t>
      </w:r>
      <w:r w:rsidRPr="006004A2">
        <w:t>программ</w:t>
      </w:r>
      <w:r w:rsidR="00572262" w:rsidRPr="006004A2">
        <w:t>е</w:t>
      </w:r>
      <w:r w:rsidRPr="006004A2">
        <w:t xml:space="preserve"> Ямало-Ненецкого автономного округа «Развитие образования» до 2024 г., утв. постановлением Правительства Ямало-Ненецкого автономного округа от 25.12.2013 № 1132-П; </w:t>
      </w:r>
    </w:p>
    <w:p w:rsidR="003D4931" w:rsidRPr="006004A2" w:rsidRDefault="003D4931" w:rsidP="006E4CA0">
      <w:pPr>
        <w:numPr>
          <w:ilvl w:val="0"/>
          <w:numId w:val="66"/>
        </w:numPr>
        <w:tabs>
          <w:tab w:val="left" w:pos="993"/>
        </w:tabs>
        <w:suppressAutoHyphens/>
        <w:ind w:left="0" w:firstLine="709"/>
        <w:jc w:val="both"/>
      </w:pPr>
      <w:r w:rsidRPr="006004A2">
        <w:t>Государственн</w:t>
      </w:r>
      <w:r w:rsidR="00572262" w:rsidRPr="006004A2">
        <w:t xml:space="preserve">ой </w:t>
      </w:r>
      <w:r w:rsidRPr="006004A2">
        <w:t>программ</w:t>
      </w:r>
      <w:r w:rsidR="00572262" w:rsidRPr="006004A2">
        <w:t xml:space="preserve">е </w:t>
      </w:r>
      <w:r w:rsidRPr="006004A2">
        <w:t xml:space="preserve">Ямало-Ненецкого автономного округа «Основные направления развития культуры» до 2024 г., утв. постановлением Правительства Ямало-Ненецкого автономного округа от 25.12.2013 № 1122-П; </w:t>
      </w:r>
    </w:p>
    <w:p w:rsidR="003D4931" w:rsidRPr="006004A2" w:rsidRDefault="003D4931" w:rsidP="006E4CA0">
      <w:pPr>
        <w:numPr>
          <w:ilvl w:val="0"/>
          <w:numId w:val="66"/>
        </w:numPr>
        <w:tabs>
          <w:tab w:val="left" w:pos="993"/>
        </w:tabs>
        <w:suppressAutoHyphens/>
        <w:ind w:left="0" w:firstLine="709"/>
        <w:jc w:val="both"/>
      </w:pPr>
      <w:r w:rsidRPr="006004A2">
        <w:t>Государственн</w:t>
      </w:r>
      <w:r w:rsidR="00572262" w:rsidRPr="006004A2">
        <w:t xml:space="preserve">ой </w:t>
      </w:r>
      <w:r w:rsidRPr="006004A2">
        <w:t>программ</w:t>
      </w:r>
      <w:r w:rsidR="00572262" w:rsidRPr="006004A2">
        <w:t xml:space="preserve">е </w:t>
      </w:r>
      <w:r w:rsidRPr="006004A2">
        <w:t xml:space="preserve">Ямало-Ненецкого автономного округа «Развитие физической культуры и спорта» до 2024 г., утв. постановлением Правительства Ямало-Ненецкого автономного округа от 25.12.2013 № 1152-П; </w:t>
      </w:r>
    </w:p>
    <w:p w:rsidR="005352AD" w:rsidRPr="006004A2" w:rsidRDefault="005352AD" w:rsidP="006E4CA0">
      <w:pPr>
        <w:numPr>
          <w:ilvl w:val="0"/>
          <w:numId w:val="66"/>
        </w:numPr>
        <w:tabs>
          <w:tab w:val="left" w:pos="993"/>
        </w:tabs>
        <w:suppressAutoHyphens/>
        <w:ind w:left="0" w:firstLine="709"/>
        <w:jc w:val="both"/>
      </w:pPr>
      <w:r w:rsidRPr="006004A2">
        <w:t>М</w:t>
      </w:r>
      <w:r w:rsidR="003D4931" w:rsidRPr="006004A2">
        <w:t>униципальной программ</w:t>
      </w:r>
      <w:r w:rsidRPr="006004A2">
        <w:t xml:space="preserve">е </w:t>
      </w:r>
      <w:r w:rsidR="003D4931" w:rsidRPr="006004A2">
        <w:t>Тазовского района «Основные направления развития культуры, физической культуры и спорта, развития туризма, повышения эффективности реализации молодежной политики, организации отдыха и оздоровления детей и молодежи на 2015 - 2025 годы»</w:t>
      </w:r>
      <w:r w:rsidRPr="006004A2">
        <w:t>, утв. постановлением Администрации Тазовского района от 09.12.2014 № 584;</w:t>
      </w:r>
    </w:p>
    <w:p w:rsidR="003D4931" w:rsidRPr="006004A2" w:rsidRDefault="005352AD" w:rsidP="006E4CA0">
      <w:pPr>
        <w:numPr>
          <w:ilvl w:val="0"/>
          <w:numId w:val="66"/>
        </w:numPr>
        <w:tabs>
          <w:tab w:val="left" w:pos="993"/>
        </w:tabs>
        <w:suppressAutoHyphens/>
        <w:ind w:left="0" w:firstLine="709"/>
        <w:jc w:val="both"/>
      </w:pPr>
      <w:r w:rsidRPr="006004A2">
        <w:t>М</w:t>
      </w:r>
      <w:r w:rsidR="003D4931" w:rsidRPr="006004A2">
        <w:t>униципальной программ</w:t>
      </w:r>
      <w:r w:rsidRPr="006004A2">
        <w:t xml:space="preserve">е </w:t>
      </w:r>
      <w:r w:rsidR="003D4931" w:rsidRPr="006004A2">
        <w:t>Тазовского района «Развитие образования» на 2015-2025 годы»</w:t>
      </w:r>
      <w:r w:rsidRPr="006004A2">
        <w:t>, утв. постановлением Администрации Тазовского района от 09.12.2014 № 580</w:t>
      </w:r>
      <w:r w:rsidR="003D4931" w:rsidRPr="006004A2">
        <w:t>.</w:t>
      </w:r>
    </w:p>
    <w:p w:rsidR="003D4931" w:rsidRPr="006004A2" w:rsidRDefault="003D4931" w:rsidP="003D4931">
      <w:pPr>
        <w:ind w:firstLine="709"/>
        <w:jc w:val="both"/>
        <w:rPr>
          <w:color w:val="000000"/>
        </w:rPr>
      </w:pPr>
      <w:r w:rsidRPr="006004A2">
        <w:rPr>
          <w:color w:val="000000"/>
        </w:rPr>
        <w:lastRenderedPageBreak/>
        <w:t>Генеральным планом муниципального округа Тазовский район функциональное зонирование территории установлено</w:t>
      </w:r>
      <w:r w:rsidR="0002517D" w:rsidRPr="006004A2">
        <w:rPr>
          <w:color w:val="000000"/>
        </w:rPr>
        <w:t xml:space="preserve"> </w:t>
      </w:r>
      <w:r w:rsidRPr="006004A2">
        <w:rPr>
          <w:color w:val="000000"/>
        </w:rPr>
        <w:t>исходя из совокупности социальных, экономических и иных факторов, в целях устойчивого развития территорий, развития инженерной, транспортной и социальной инфраструктур.</w:t>
      </w:r>
    </w:p>
    <w:p w:rsidR="003D4931" w:rsidRPr="006004A2" w:rsidRDefault="003D4931" w:rsidP="003D4931">
      <w:pPr>
        <w:ind w:firstLine="709"/>
        <w:jc w:val="both"/>
        <w:rPr>
          <w:color w:val="000000"/>
        </w:rPr>
      </w:pPr>
      <w:r w:rsidRPr="006004A2">
        <w:rPr>
          <w:color w:val="000000"/>
        </w:rPr>
        <w:t>В основу архитектурно-планировочной организации территории муниципального округа в целом и каждого из населенных пунктов, в частности, положена сложившаяся планировочная структура и природный каркас.</w:t>
      </w:r>
    </w:p>
    <w:p w:rsidR="00AE0D02" w:rsidRPr="006004A2" w:rsidRDefault="00AE0D02" w:rsidP="00AE0D02">
      <w:pPr>
        <w:pStyle w:val="aff9"/>
        <w:spacing w:after="0" w:line="240" w:lineRule="auto"/>
        <w:rPr>
          <w:rFonts w:ascii="Times New Roman" w:hAnsi="Times New Roman"/>
          <w:color w:val="000000"/>
          <w:sz w:val="24"/>
          <w:szCs w:val="24"/>
        </w:rPr>
      </w:pPr>
      <w:r w:rsidRPr="006004A2">
        <w:rPr>
          <w:rFonts w:ascii="Times New Roman" w:hAnsi="Times New Roman"/>
          <w:color w:val="000000"/>
          <w:sz w:val="24"/>
          <w:szCs w:val="24"/>
        </w:rPr>
        <w:t xml:space="preserve">Главной проблемой развития муниципального округа является неразвитая дорожно-транспортная схема. Создание эффективной дорожно-транспортной схемы даст возможность более интенсивному развитию экономики, повысит уровень и качество жизни населения в муниципальном образовании. </w:t>
      </w:r>
    </w:p>
    <w:p w:rsidR="00AE0D02" w:rsidRPr="006004A2" w:rsidRDefault="00AE0D02" w:rsidP="00AE0D02">
      <w:pPr>
        <w:pStyle w:val="aff9"/>
        <w:spacing w:after="0" w:line="240" w:lineRule="auto"/>
        <w:rPr>
          <w:rFonts w:ascii="Times New Roman" w:hAnsi="Times New Roman"/>
          <w:color w:val="000000"/>
          <w:sz w:val="24"/>
          <w:szCs w:val="24"/>
        </w:rPr>
      </w:pPr>
      <w:r w:rsidRPr="006004A2">
        <w:rPr>
          <w:rFonts w:ascii="Times New Roman" w:hAnsi="Times New Roman"/>
          <w:color w:val="000000"/>
          <w:sz w:val="24"/>
          <w:szCs w:val="24"/>
        </w:rPr>
        <w:t>Основное развитие территории предполагается за счет расширения объектов производства, объектов сферы услуг и предпринимательства, а также увеличения зон жилой застройки.</w:t>
      </w:r>
    </w:p>
    <w:p w:rsidR="00AE0D02" w:rsidRPr="006004A2" w:rsidRDefault="00AE0D02" w:rsidP="00AE0D02">
      <w:pPr>
        <w:pStyle w:val="aff9"/>
        <w:spacing w:after="0" w:line="240" w:lineRule="auto"/>
        <w:rPr>
          <w:rFonts w:ascii="Times New Roman" w:hAnsi="Times New Roman"/>
          <w:color w:val="000000"/>
          <w:sz w:val="24"/>
          <w:szCs w:val="24"/>
        </w:rPr>
      </w:pPr>
    </w:p>
    <w:p w:rsidR="00331AA5" w:rsidRPr="006004A2" w:rsidRDefault="00507F83" w:rsidP="00792814">
      <w:pPr>
        <w:pStyle w:val="20"/>
        <w:pageBreakBefore/>
        <w:numPr>
          <w:ilvl w:val="0"/>
          <w:numId w:val="2"/>
        </w:numPr>
        <w:tabs>
          <w:tab w:val="left" w:pos="567"/>
          <w:tab w:val="left" w:pos="4200"/>
        </w:tabs>
        <w:ind w:left="0" w:firstLine="0"/>
        <w:jc w:val="both"/>
        <w:rPr>
          <w:b/>
          <w:bCs/>
          <w:sz w:val="24"/>
          <w:szCs w:val="24"/>
          <w:u w:val="none"/>
        </w:rPr>
      </w:pPr>
      <w:bookmarkStart w:id="20" w:name="_Toc80968520"/>
      <w:r w:rsidRPr="006004A2">
        <w:rPr>
          <w:b/>
          <w:bCs/>
          <w:sz w:val="24"/>
          <w:szCs w:val="24"/>
          <w:u w:val="none"/>
        </w:rPr>
        <w:lastRenderedPageBreak/>
        <w:t>Технико-экономические параметры существующих объектов социальной ин</w:t>
      </w:r>
      <w:r w:rsidR="00F05292" w:rsidRPr="006004A2">
        <w:rPr>
          <w:b/>
          <w:bCs/>
          <w:sz w:val="24"/>
          <w:szCs w:val="24"/>
          <w:u w:val="none"/>
        </w:rPr>
        <w:t>фраструктуры</w:t>
      </w:r>
      <w:r w:rsidRPr="006004A2">
        <w:rPr>
          <w:b/>
          <w:bCs/>
          <w:sz w:val="24"/>
          <w:szCs w:val="24"/>
          <w:u w:val="none"/>
        </w:rPr>
        <w:t xml:space="preserve"> </w:t>
      </w:r>
      <w:r w:rsidR="00DA4A81" w:rsidRPr="006004A2">
        <w:rPr>
          <w:b/>
          <w:bCs/>
          <w:sz w:val="24"/>
          <w:szCs w:val="24"/>
          <w:u w:val="none"/>
        </w:rPr>
        <w:t>населенных пунктов муниципального округа Тазовский район Ямало-Ненецкого автономного округа</w:t>
      </w:r>
      <w:r w:rsidRPr="006004A2">
        <w:rPr>
          <w:b/>
          <w:bCs/>
          <w:sz w:val="24"/>
          <w:szCs w:val="24"/>
          <w:u w:val="none"/>
        </w:rPr>
        <w:t xml:space="preserve">, сложившийся уровень обеспеченности населения </w:t>
      </w:r>
      <w:r w:rsidR="000C6969" w:rsidRPr="006004A2">
        <w:rPr>
          <w:b/>
          <w:bCs/>
          <w:sz w:val="24"/>
          <w:szCs w:val="24"/>
          <w:u w:val="none"/>
        </w:rPr>
        <w:t xml:space="preserve">муниципального округа </w:t>
      </w:r>
      <w:r w:rsidRPr="006004A2">
        <w:rPr>
          <w:b/>
          <w:bCs/>
          <w:sz w:val="24"/>
          <w:szCs w:val="24"/>
          <w:u w:val="none"/>
        </w:rPr>
        <w:t xml:space="preserve">услугами </w:t>
      </w:r>
      <w:r w:rsidR="00331AA5" w:rsidRPr="006004A2">
        <w:rPr>
          <w:b/>
          <w:bCs/>
          <w:sz w:val="24"/>
          <w:szCs w:val="24"/>
          <w:u w:val="none"/>
        </w:rPr>
        <w:t>в област</w:t>
      </w:r>
      <w:r w:rsidR="000C6969" w:rsidRPr="006004A2">
        <w:rPr>
          <w:b/>
          <w:bCs/>
          <w:sz w:val="24"/>
          <w:szCs w:val="24"/>
          <w:u w:val="none"/>
        </w:rPr>
        <w:t xml:space="preserve">ях </w:t>
      </w:r>
      <w:r w:rsidR="00331AA5" w:rsidRPr="006004A2">
        <w:rPr>
          <w:b/>
          <w:bCs/>
          <w:sz w:val="24"/>
          <w:szCs w:val="24"/>
          <w:u w:val="none"/>
        </w:rPr>
        <w:t>образования, здравоохранения, физической культуры и массового спорта</w:t>
      </w:r>
      <w:r w:rsidR="00593E75" w:rsidRPr="006004A2">
        <w:rPr>
          <w:b/>
          <w:bCs/>
          <w:sz w:val="24"/>
          <w:szCs w:val="24"/>
          <w:u w:val="none"/>
        </w:rPr>
        <w:t>,</w:t>
      </w:r>
      <w:r w:rsidR="00331AA5" w:rsidRPr="006004A2">
        <w:rPr>
          <w:b/>
          <w:bCs/>
          <w:sz w:val="24"/>
          <w:szCs w:val="24"/>
          <w:u w:val="none"/>
        </w:rPr>
        <w:t xml:space="preserve"> культуры</w:t>
      </w:r>
      <w:bookmarkEnd w:id="20"/>
      <w:r w:rsidR="00331AA5" w:rsidRPr="006004A2">
        <w:rPr>
          <w:b/>
          <w:bCs/>
          <w:sz w:val="24"/>
          <w:szCs w:val="24"/>
          <w:u w:val="none"/>
        </w:rPr>
        <w:t xml:space="preserve"> </w:t>
      </w:r>
    </w:p>
    <w:p w:rsidR="00E05B68" w:rsidRPr="006004A2" w:rsidRDefault="00E05B68" w:rsidP="00BF32D0">
      <w:pPr>
        <w:pStyle w:val="30"/>
        <w:numPr>
          <w:ilvl w:val="0"/>
          <w:numId w:val="5"/>
        </w:numPr>
        <w:spacing w:before="120" w:after="120"/>
        <w:ind w:left="1418" w:hanging="709"/>
        <w:jc w:val="both"/>
        <w:rPr>
          <w:rFonts w:ascii="Times New Roman" w:hAnsi="Times New Roman" w:cs="Times New Roman"/>
          <w:bCs w:val="0"/>
          <w:sz w:val="24"/>
          <w:szCs w:val="24"/>
          <w:lang w:val="ru-RU"/>
        </w:rPr>
      </w:pPr>
      <w:bookmarkStart w:id="21" w:name="_Toc80968521"/>
      <w:r w:rsidRPr="006004A2">
        <w:rPr>
          <w:rFonts w:ascii="Times New Roman" w:hAnsi="Times New Roman" w:cs="Times New Roman"/>
          <w:bCs w:val="0"/>
          <w:sz w:val="24"/>
          <w:szCs w:val="24"/>
          <w:lang w:val="ru-RU"/>
        </w:rPr>
        <w:t>Технико-экономические параметры существующих объектов образования, уровень обеспеченности услугами в области образования</w:t>
      </w:r>
      <w:bookmarkEnd w:id="21"/>
    </w:p>
    <w:p w:rsidR="00B6187F" w:rsidRPr="006004A2" w:rsidRDefault="00B6187F" w:rsidP="00BF32D0">
      <w:pPr>
        <w:spacing w:before="120" w:after="120"/>
        <w:jc w:val="center"/>
        <w:rPr>
          <w:b/>
        </w:rPr>
      </w:pPr>
      <w:r w:rsidRPr="006004A2">
        <w:rPr>
          <w:b/>
        </w:rPr>
        <w:t>Технико-экономические параметры объектов</w:t>
      </w:r>
      <w:r w:rsidR="004B52C4" w:rsidRPr="006004A2">
        <w:rPr>
          <w:b/>
        </w:rPr>
        <w:t xml:space="preserve"> образования</w:t>
      </w:r>
      <w:r w:rsidR="005B6BAE" w:rsidRPr="006004A2">
        <w:rPr>
          <w:b/>
        </w:rPr>
        <w:t xml:space="preserve"> муниципального округа Тазовский район</w:t>
      </w:r>
      <w:r w:rsidR="00745DEC" w:rsidRPr="006004A2">
        <w:rPr>
          <w:rStyle w:val="ac"/>
        </w:rPr>
        <w:footnoteReference w:id="2"/>
      </w:r>
    </w:p>
    <w:p w:rsidR="00843921" w:rsidRPr="006004A2" w:rsidRDefault="00843921" w:rsidP="00792814">
      <w:pPr>
        <w:ind w:firstLine="567"/>
        <w:rPr>
          <w:b/>
        </w:rPr>
      </w:pPr>
      <w:r w:rsidRPr="006004A2">
        <w:rPr>
          <w:b/>
        </w:rPr>
        <w:t>Дошкольные образовательные организации</w:t>
      </w:r>
    </w:p>
    <w:p w:rsidR="001E6DD2" w:rsidRPr="006004A2" w:rsidRDefault="00B6187F"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Число дошкольных образовательных учреждений</w:t>
      </w:r>
      <w:r w:rsidR="00164C01" w:rsidRPr="006004A2">
        <w:rPr>
          <w:sz w:val="24"/>
          <w:szCs w:val="24"/>
        </w:rPr>
        <w:t xml:space="preserve"> </w:t>
      </w:r>
      <w:r w:rsidR="002A1C5C" w:rsidRPr="006004A2">
        <w:rPr>
          <w:sz w:val="24"/>
          <w:szCs w:val="24"/>
        </w:rPr>
        <w:t>на 01.01.20</w:t>
      </w:r>
      <w:r w:rsidR="001548E4" w:rsidRPr="006004A2">
        <w:rPr>
          <w:sz w:val="24"/>
          <w:szCs w:val="24"/>
        </w:rPr>
        <w:t>21</w:t>
      </w:r>
      <w:r w:rsidR="005F5268" w:rsidRPr="006004A2">
        <w:rPr>
          <w:sz w:val="24"/>
          <w:szCs w:val="24"/>
        </w:rPr>
        <w:t xml:space="preserve"> г.</w:t>
      </w:r>
      <w:r w:rsidR="002A1C5C" w:rsidRPr="006004A2">
        <w:rPr>
          <w:sz w:val="24"/>
          <w:szCs w:val="24"/>
        </w:rPr>
        <w:t xml:space="preserve"> </w:t>
      </w:r>
      <w:r w:rsidR="00164C01" w:rsidRPr="006004A2">
        <w:rPr>
          <w:sz w:val="24"/>
          <w:szCs w:val="24"/>
        </w:rPr>
        <w:t xml:space="preserve">– </w:t>
      </w:r>
      <w:r w:rsidR="001E6DD2" w:rsidRPr="006004A2">
        <w:rPr>
          <w:sz w:val="24"/>
          <w:szCs w:val="24"/>
        </w:rPr>
        <w:t xml:space="preserve">9 </w:t>
      </w:r>
      <w:r w:rsidRPr="006004A2">
        <w:rPr>
          <w:sz w:val="24"/>
          <w:szCs w:val="24"/>
        </w:rPr>
        <w:t>ед.</w:t>
      </w:r>
      <w:r w:rsidR="001E6DD2" w:rsidRPr="006004A2">
        <w:rPr>
          <w:sz w:val="24"/>
          <w:szCs w:val="24"/>
        </w:rPr>
        <w:t xml:space="preserve">, </w:t>
      </w:r>
      <w:r w:rsidR="001E6DD2" w:rsidRPr="006004A2">
        <w:rPr>
          <w:rFonts w:ascii="PT Astra Serif" w:hAnsi="PT Astra Serif"/>
          <w:sz w:val="24"/>
          <w:szCs w:val="24"/>
        </w:rPr>
        <w:t>1 структурное подразделение (МКДОУ детский сад «Снежинка»)</w:t>
      </w:r>
    </w:p>
    <w:p w:rsidR="001E6DD2" w:rsidRPr="006004A2" w:rsidRDefault="001E6DD2"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Общая проектная вместимость муниципальных образовательных организаций, реализующих основную образовательную программу дошкольного образования – 1307 мест.</w:t>
      </w:r>
    </w:p>
    <w:p w:rsidR="00843921" w:rsidRPr="006004A2" w:rsidRDefault="00D2295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Число</w:t>
      </w:r>
      <w:r w:rsidR="00843921" w:rsidRPr="006004A2">
        <w:rPr>
          <w:sz w:val="24"/>
          <w:szCs w:val="24"/>
        </w:rPr>
        <w:t xml:space="preserve"> мест в дошкольных образовательных учреждениях – </w:t>
      </w:r>
      <w:r w:rsidR="001548E4" w:rsidRPr="006004A2">
        <w:rPr>
          <w:sz w:val="24"/>
          <w:szCs w:val="24"/>
        </w:rPr>
        <w:t xml:space="preserve">1 225 </w:t>
      </w:r>
      <w:r w:rsidR="00843921" w:rsidRPr="006004A2">
        <w:rPr>
          <w:sz w:val="24"/>
          <w:szCs w:val="24"/>
        </w:rPr>
        <w:t>ед.</w:t>
      </w:r>
    </w:p>
    <w:p w:rsidR="001E6DD2" w:rsidRPr="006004A2" w:rsidRDefault="001E6DD2" w:rsidP="006E4CA0">
      <w:pPr>
        <w:pStyle w:val="aa"/>
        <w:numPr>
          <w:ilvl w:val="1"/>
          <w:numId w:val="72"/>
        </w:numPr>
        <w:tabs>
          <w:tab w:val="left" w:pos="851"/>
        </w:tabs>
        <w:autoSpaceDE/>
        <w:autoSpaceDN/>
        <w:contextualSpacing/>
        <w:jc w:val="both"/>
        <w:rPr>
          <w:sz w:val="24"/>
          <w:szCs w:val="24"/>
        </w:rPr>
      </w:pPr>
      <w:r w:rsidRPr="006004A2">
        <w:rPr>
          <w:sz w:val="24"/>
          <w:szCs w:val="24"/>
        </w:rPr>
        <w:t xml:space="preserve">темп роста 2019/2017 гг. - 130,3 </w:t>
      </w:r>
      <w:r w:rsidRPr="006004A2">
        <w:rPr>
          <w:i/>
          <w:iCs/>
        </w:rPr>
        <w:t>%</w:t>
      </w:r>
    </w:p>
    <w:p w:rsidR="00843921" w:rsidRPr="006004A2" w:rsidRDefault="00843921" w:rsidP="00792814">
      <w:pPr>
        <w:ind w:firstLine="567"/>
        <w:rPr>
          <w:b/>
        </w:rPr>
      </w:pPr>
      <w:r w:rsidRPr="006004A2">
        <w:rPr>
          <w:b/>
        </w:rPr>
        <w:t>Общеобразовательные организации</w:t>
      </w:r>
    </w:p>
    <w:p w:rsidR="00B6187F" w:rsidRPr="006004A2" w:rsidRDefault="00B6187F"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Число общеобразоват</w:t>
      </w:r>
      <w:r w:rsidR="00164C01" w:rsidRPr="006004A2">
        <w:rPr>
          <w:sz w:val="24"/>
          <w:szCs w:val="24"/>
        </w:rPr>
        <w:t xml:space="preserve">ельных учреждений </w:t>
      </w:r>
      <w:r w:rsidR="002A1C5C" w:rsidRPr="006004A2">
        <w:rPr>
          <w:sz w:val="24"/>
          <w:szCs w:val="24"/>
        </w:rPr>
        <w:t>на 01.01.20</w:t>
      </w:r>
      <w:r w:rsidR="00336AF0" w:rsidRPr="006004A2">
        <w:rPr>
          <w:sz w:val="24"/>
          <w:szCs w:val="24"/>
        </w:rPr>
        <w:t>21</w:t>
      </w:r>
      <w:r w:rsidR="005F5268" w:rsidRPr="006004A2">
        <w:rPr>
          <w:sz w:val="24"/>
          <w:szCs w:val="24"/>
        </w:rPr>
        <w:t xml:space="preserve"> г.</w:t>
      </w:r>
      <w:r w:rsidR="002A1C5C" w:rsidRPr="006004A2">
        <w:rPr>
          <w:sz w:val="24"/>
          <w:szCs w:val="24"/>
        </w:rPr>
        <w:t xml:space="preserve"> </w:t>
      </w:r>
      <w:r w:rsidR="00164C01" w:rsidRPr="006004A2">
        <w:rPr>
          <w:sz w:val="24"/>
          <w:szCs w:val="24"/>
        </w:rPr>
        <w:t>– 6</w:t>
      </w:r>
      <w:r w:rsidRPr="006004A2">
        <w:rPr>
          <w:sz w:val="24"/>
          <w:szCs w:val="24"/>
        </w:rPr>
        <w:t xml:space="preserve"> ед.</w:t>
      </w:r>
    </w:p>
    <w:p w:rsidR="00465200" w:rsidRPr="006004A2" w:rsidRDefault="00465200"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Проектная мощность учебных корпусов – </w:t>
      </w:r>
      <w:r w:rsidR="001E6DD2" w:rsidRPr="006004A2">
        <w:rPr>
          <w:sz w:val="24"/>
          <w:szCs w:val="24"/>
        </w:rPr>
        <w:t xml:space="preserve">2 952 </w:t>
      </w:r>
      <w:r w:rsidRPr="006004A2">
        <w:rPr>
          <w:sz w:val="24"/>
          <w:szCs w:val="24"/>
        </w:rPr>
        <w:t>места, спальных корпусов – 1</w:t>
      </w:r>
      <w:r w:rsidR="001E6DD2" w:rsidRPr="006004A2">
        <w:rPr>
          <w:sz w:val="24"/>
          <w:szCs w:val="24"/>
        </w:rPr>
        <w:t xml:space="preserve"> 061 </w:t>
      </w:r>
      <w:r w:rsidRPr="006004A2">
        <w:rPr>
          <w:sz w:val="24"/>
          <w:szCs w:val="24"/>
        </w:rPr>
        <w:t>мест</w:t>
      </w:r>
    </w:p>
    <w:p w:rsidR="008E1CA3" w:rsidRPr="006004A2" w:rsidRDefault="008E1CA3"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Количество обучающихся во вторую смену по муниципальной системе образования в 2020 г. – 1</w:t>
      </w:r>
      <w:r w:rsidR="003A04B7" w:rsidRPr="006004A2">
        <w:rPr>
          <w:sz w:val="24"/>
          <w:szCs w:val="24"/>
        </w:rPr>
        <w:t> </w:t>
      </w:r>
      <w:r w:rsidRPr="006004A2">
        <w:rPr>
          <w:sz w:val="24"/>
          <w:szCs w:val="24"/>
        </w:rPr>
        <w:t>245</w:t>
      </w:r>
      <w:r w:rsidR="003A04B7" w:rsidRPr="006004A2">
        <w:rPr>
          <w:sz w:val="24"/>
          <w:szCs w:val="24"/>
        </w:rPr>
        <w:t xml:space="preserve"> </w:t>
      </w:r>
      <w:r w:rsidRPr="006004A2">
        <w:rPr>
          <w:sz w:val="24"/>
          <w:szCs w:val="24"/>
        </w:rPr>
        <w:t xml:space="preserve">чел. </w:t>
      </w:r>
    </w:p>
    <w:p w:rsidR="008E1CA3" w:rsidRPr="006004A2" w:rsidRDefault="008E1CA3" w:rsidP="006E4CA0">
      <w:pPr>
        <w:pStyle w:val="aa"/>
        <w:numPr>
          <w:ilvl w:val="1"/>
          <w:numId w:val="72"/>
        </w:numPr>
        <w:tabs>
          <w:tab w:val="left" w:pos="851"/>
        </w:tabs>
        <w:autoSpaceDE/>
        <w:autoSpaceDN/>
        <w:contextualSpacing/>
        <w:jc w:val="both"/>
        <w:rPr>
          <w:sz w:val="24"/>
          <w:szCs w:val="24"/>
          <w:vertAlign w:val="superscript"/>
        </w:rPr>
      </w:pPr>
      <w:r w:rsidRPr="006004A2">
        <w:rPr>
          <w:sz w:val="24"/>
          <w:szCs w:val="24"/>
        </w:rPr>
        <w:t>темп роста 2020/2018 гг. – в 2,3 раза</w:t>
      </w:r>
      <w:r w:rsidRPr="006004A2">
        <w:rPr>
          <w:vertAlign w:val="superscript"/>
        </w:rPr>
        <w:footnoteReference w:id="3"/>
      </w:r>
    </w:p>
    <w:p w:rsidR="00843921" w:rsidRPr="006004A2" w:rsidRDefault="00843921" w:rsidP="00792814">
      <w:pPr>
        <w:ind w:firstLine="567"/>
        <w:rPr>
          <w:b/>
        </w:rPr>
      </w:pPr>
      <w:r w:rsidRPr="006004A2">
        <w:rPr>
          <w:b/>
        </w:rPr>
        <w:t>Организации дополнительного образования</w:t>
      </w:r>
    </w:p>
    <w:p w:rsidR="00A064F6" w:rsidRPr="006004A2" w:rsidRDefault="00A064F6"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Число </w:t>
      </w:r>
      <w:r w:rsidR="00314F04" w:rsidRPr="006004A2">
        <w:rPr>
          <w:sz w:val="24"/>
          <w:szCs w:val="24"/>
        </w:rPr>
        <w:t xml:space="preserve">образовательных учреждений дополнительного образования </w:t>
      </w:r>
      <w:r w:rsidR="002A1C5C" w:rsidRPr="006004A2">
        <w:rPr>
          <w:sz w:val="24"/>
          <w:szCs w:val="24"/>
        </w:rPr>
        <w:t>01.01.20</w:t>
      </w:r>
      <w:r w:rsidR="00314F04" w:rsidRPr="006004A2">
        <w:rPr>
          <w:sz w:val="24"/>
          <w:szCs w:val="24"/>
        </w:rPr>
        <w:t>21 г.</w:t>
      </w:r>
      <w:r w:rsidR="002A1C5C" w:rsidRPr="006004A2">
        <w:rPr>
          <w:sz w:val="24"/>
          <w:szCs w:val="24"/>
        </w:rPr>
        <w:t xml:space="preserve"> </w:t>
      </w:r>
      <w:r w:rsidRPr="006004A2">
        <w:rPr>
          <w:sz w:val="24"/>
          <w:szCs w:val="24"/>
        </w:rPr>
        <w:t>– 2 ед.</w:t>
      </w:r>
    </w:p>
    <w:p w:rsidR="005F5268" w:rsidRPr="006004A2" w:rsidRDefault="005F5268"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Количество обучающихся, охваченных дополнительным образованием</w:t>
      </w:r>
      <w:r w:rsidR="00C450C4" w:rsidRPr="006004A2">
        <w:rPr>
          <w:sz w:val="24"/>
          <w:szCs w:val="24"/>
        </w:rPr>
        <w:t>,</w:t>
      </w:r>
      <w:r w:rsidRPr="006004A2">
        <w:rPr>
          <w:sz w:val="24"/>
          <w:szCs w:val="24"/>
        </w:rPr>
        <w:t xml:space="preserve"> - 4 283 чел.</w:t>
      </w:r>
    </w:p>
    <w:p w:rsidR="00B03892" w:rsidRPr="006004A2" w:rsidRDefault="00B03892"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Доля детей в возрасте 5 - 18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 в 2020 г. – 77,7 %</w:t>
      </w:r>
    </w:p>
    <w:p w:rsidR="00B03892" w:rsidRPr="006004A2" w:rsidRDefault="00B03892"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2020/2018 гг. – на 4,4 %</w:t>
      </w:r>
    </w:p>
    <w:p w:rsidR="00A24EAF" w:rsidRPr="006004A2" w:rsidRDefault="00A24EAF" w:rsidP="005F642D">
      <w:pPr>
        <w:tabs>
          <w:tab w:val="num" w:pos="176"/>
          <w:tab w:val="num" w:pos="390"/>
        </w:tabs>
        <w:ind w:firstLine="709"/>
        <w:jc w:val="both"/>
        <w:rPr>
          <w:bCs/>
        </w:rPr>
      </w:pPr>
    </w:p>
    <w:p w:rsidR="005F642D" w:rsidRPr="006004A2" w:rsidRDefault="00630035" w:rsidP="005F642D">
      <w:pPr>
        <w:tabs>
          <w:tab w:val="num" w:pos="176"/>
          <w:tab w:val="num" w:pos="390"/>
        </w:tabs>
        <w:ind w:firstLine="709"/>
        <w:jc w:val="both"/>
        <w:rPr>
          <w:bCs/>
        </w:rPr>
      </w:pPr>
      <w:r w:rsidRPr="006004A2">
        <w:rPr>
          <w:bCs/>
        </w:rPr>
        <w:t>В соответствии с</w:t>
      </w:r>
      <w:r w:rsidR="00FE7F78" w:rsidRPr="006004A2">
        <w:rPr>
          <w:bCs/>
        </w:rPr>
        <w:t xml:space="preserve"> </w:t>
      </w:r>
      <w:r w:rsidRPr="006004A2">
        <w:rPr>
          <w:bCs/>
        </w:rPr>
        <w:t>п.1</w:t>
      </w:r>
      <w:r w:rsidR="00FE7F78" w:rsidRPr="006004A2">
        <w:rPr>
          <w:bCs/>
        </w:rPr>
        <w:t>7</w:t>
      </w:r>
      <w:r w:rsidRPr="006004A2">
        <w:rPr>
          <w:bCs/>
        </w:rPr>
        <w:t xml:space="preserve"> ст. </w:t>
      </w:r>
      <w:r w:rsidR="00FE7F78" w:rsidRPr="006004A2">
        <w:rPr>
          <w:bCs/>
        </w:rPr>
        <w:t>10</w:t>
      </w:r>
      <w:r w:rsidRPr="006004A2">
        <w:rPr>
          <w:bCs/>
        </w:rPr>
        <w:t xml:space="preserve"> Устава </w:t>
      </w:r>
      <w:r w:rsidR="00FE7F78" w:rsidRPr="006004A2">
        <w:rPr>
          <w:bCs/>
        </w:rPr>
        <w:t xml:space="preserve">муниципального округа Тазовский район </w:t>
      </w:r>
      <w:hyperlink r:id="rId18" w:tgtFrame="_blank" w:history="1">
        <w:r w:rsidR="001D3167" w:rsidRPr="006004A2">
          <w:rPr>
            <w:shd w:val="clear" w:color="auto" w:fill="FFFFFF"/>
          </w:rPr>
          <w:t> (принят решением Думы Тазовского района 28.10.2020 г.)</w:t>
        </w:r>
      </w:hyperlink>
      <w:r w:rsidR="001D3167" w:rsidRPr="006004A2">
        <w:rPr>
          <w:shd w:val="clear" w:color="auto" w:fill="FFFFFF"/>
        </w:rPr>
        <w:t xml:space="preserve"> </w:t>
      </w:r>
      <w:r w:rsidR="00FE7F78" w:rsidRPr="006004A2">
        <w:rPr>
          <w:shd w:val="clear" w:color="auto" w:fill="FFFFFF"/>
        </w:rPr>
        <w:t xml:space="preserve">организация предоставления общедоступного и бесплатного </w:t>
      </w:r>
      <w:r w:rsidR="00FE7F78" w:rsidRPr="006004A2">
        <w:rPr>
          <w:b/>
          <w:bCs/>
          <w:shd w:val="clear" w:color="auto" w:fill="FFFFFF"/>
        </w:rPr>
        <w:t>дошкольного, начального общего, основного общего, среднего общего образования</w:t>
      </w:r>
      <w:r w:rsidR="00FE7F78" w:rsidRPr="006004A2">
        <w:rPr>
          <w:shd w:val="clear" w:color="auto" w:fill="FFFFFF"/>
        </w:rPr>
        <w:t xml:space="preserve"> по основным</w:t>
      </w:r>
      <w:r w:rsidR="00FE7F78" w:rsidRPr="006004A2">
        <w:rPr>
          <w:color w:val="111111"/>
          <w:shd w:val="clear" w:color="auto" w:fill="FFFFFF"/>
        </w:rPr>
        <w:t xml:space="preserve"> общеобразовательным программам в </w:t>
      </w:r>
      <w:r w:rsidR="00FE7F78" w:rsidRPr="006004A2">
        <w:rPr>
          <w:color w:val="111111"/>
          <w:shd w:val="clear" w:color="auto" w:fill="FFFFFF"/>
        </w:rPr>
        <w:lastRenderedPageBreak/>
        <w:t xml:space="preserve">муниципальных образовательных организациях (за исключением полномочий по финансовому обеспечению реализации основных общеобразовательных программ в соответствии с федеральными государственными образовательными стандартами), организация предоставления дополнительного образования детей в муниципальных образовательных организациях (за исключением дополнительного образования детей, финансовое обеспечение которого осуществляется органами государственной власти автономного округа), создание условий для осуществления присмотра и ухода за детьми, содержания детей в муниципальных образовательных организациях, а также осуществление в пределах своих полномочий мероприятий по обеспечению организации отдыха детей в каникулярное время, включая </w:t>
      </w:r>
      <w:r w:rsidR="00FE7F78" w:rsidRPr="006004A2">
        <w:rPr>
          <w:shd w:val="clear" w:color="auto" w:fill="FFFFFF"/>
        </w:rPr>
        <w:t>мероприятия по обеспечению безопасности их жизни и здоровья</w:t>
      </w:r>
      <w:r w:rsidR="005F642D" w:rsidRPr="006004A2">
        <w:rPr>
          <w:shd w:val="clear" w:color="auto" w:fill="FFFFFF"/>
        </w:rPr>
        <w:t>, о</w:t>
      </w:r>
      <w:r w:rsidR="005F642D" w:rsidRPr="006004A2">
        <w:rPr>
          <w:b/>
          <w:bCs/>
        </w:rPr>
        <w:t>тносится к вопросам местного значения муниципального округа Тазовский район.</w:t>
      </w:r>
    </w:p>
    <w:p w:rsidR="001E6DD2" w:rsidRPr="006004A2" w:rsidRDefault="00630035" w:rsidP="001E6DD2">
      <w:pPr>
        <w:tabs>
          <w:tab w:val="num" w:pos="176"/>
          <w:tab w:val="num" w:pos="390"/>
        </w:tabs>
        <w:ind w:firstLine="709"/>
        <w:jc w:val="both"/>
        <w:rPr>
          <w:bCs/>
        </w:rPr>
      </w:pPr>
      <w:r w:rsidRPr="006004A2">
        <w:rPr>
          <w:bCs/>
        </w:rPr>
        <w:t xml:space="preserve">В связи с этим учреждения образования </w:t>
      </w:r>
      <w:r w:rsidR="006C78E8" w:rsidRPr="006004A2">
        <w:rPr>
          <w:bCs/>
        </w:rPr>
        <w:t>муниципального округа Тазовский район</w:t>
      </w:r>
      <w:r w:rsidRPr="006004A2">
        <w:rPr>
          <w:bCs/>
        </w:rPr>
        <w:t xml:space="preserve"> по функциональной принадлежности переданы Департаменту образования </w:t>
      </w:r>
      <w:r w:rsidR="005F642D" w:rsidRPr="006004A2">
        <w:rPr>
          <w:bCs/>
        </w:rPr>
        <w:t>А</w:t>
      </w:r>
      <w:r w:rsidRPr="006004A2">
        <w:rPr>
          <w:bCs/>
        </w:rPr>
        <w:t xml:space="preserve">дминистрации </w:t>
      </w:r>
      <w:r w:rsidR="005F642D" w:rsidRPr="006004A2">
        <w:rPr>
          <w:bCs/>
        </w:rPr>
        <w:t xml:space="preserve">Тазовского </w:t>
      </w:r>
      <w:r w:rsidRPr="006004A2">
        <w:rPr>
          <w:bCs/>
        </w:rPr>
        <w:t xml:space="preserve">района и </w:t>
      </w:r>
      <w:r w:rsidR="005F642D" w:rsidRPr="006004A2">
        <w:rPr>
          <w:bCs/>
        </w:rPr>
        <w:t>Управлению культуры, физической культуры и спорта, молодежной политики и туризма Администрации Тазовского района</w:t>
      </w:r>
      <w:r w:rsidR="001E6DD2" w:rsidRPr="006004A2">
        <w:rPr>
          <w:bCs/>
        </w:rPr>
        <w:t>.</w:t>
      </w:r>
    </w:p>
    <w:p w:rsidR="00111648" w:rsidRPr="006004A2" w:rsidRDefault="00574414" w:rsidP="00111648">
      <w:pPr>
        <w:tabs>
          <w:tab w:val="num" w:pos="176"/>
          <w:tab w:val="num" w:pos="390"/>
        </w:tabs>
        <w:ind w:firstLine="709"/>
        <w:jc w:val="both"/>
        <w:rPr>
          <w:bCs/>
        </w:rPr>
      </w:pPr>
      <w:r w:rsidRPr="006004A2">
        <w:rPr>
          <w:bCs/>
        </w:rPr>
        <w:t xml:space="preserve">На территории </w:t>
      </w:r>
      <w:r w:rsidR="006C78E8" w:rsidRPr="006004A2">
        <w:rPr>
          <w:bCs/>
        </w:rPr>
        <w:t>муниципального округа Тазовский район</w:t>
      </w:r>
      <w:r w:rsidRPr="006004A2">
        <w:rPr>
          <w:bCs/>
        </w:rPr>
        <w:t xml:space="preserve"> по состоянию на 01.01.20</w:t>
      </w:r>
      <w:r w:rsidR="005F642D" w:rsidRPr="006004A2">
        <w:rPr>
          <w:bCs/>
        </w:rPr>
        <w:t xml:space="preserve">21 </w:t>
      </w:r>
      <w:r w:rsidRPr="006004A2">
        <w:rPr>
          <w:bCs/>
        </w:rPr>
        <w:t xml:space="preserve">функционируют </w:t>
      </w:r>
      <w:r w:rsidR="005F642D" w:rsidRPr="006004A2">
        <w:rPr>
          <w:bCs/>
        </w:rPr>
        <w:t xml:space="preserve">17 организаций образования: две средних общеобразовательных школы, четыре школы-интерната, </w:t>
      </w:r>
      <w:r w:rsidR="001E6DD2" w:rsidRPr="006004A2">
        <w:rPr>
          <w:bCs/>
        </w:rPr>
        <w:t>девять д</w:t>
      </w:r>
      <w:r w:rsidR="005F642D" w:rsidRPr="006004A2">
        <w:rPr>
          <w:bCs/>
        </w:rPr>
        <w:t>ошкольных образовательных организаций</w:t>
      </w:r>
      <w:r w:rsidR="001E6DD2" w:rsidRPr="006004A2">
        <w:rPr>
          <w:bCs/>
        </w:rPr>
        <w:t xml:space="preserve"> (одно структурное подразделение МКДОУ детский сад «Снежинка»)</w:t>
      </w:r>
      <w:r w:rsidR="005F642D" w:rsidRPr="006004A2">
        <w:rPr>
          <w:bCs/>
        </w:rPr>
        <w:t xml:space="preserve">, две организации дополнительного образования. </w:t>
      </w:r>
    </w:p>
    <w:p w:rsidR="00111648" w:rsidRPr="006004A2" w:rsidRDefault="000225BC" w:rsidP="00111648">
      <w:pPr>
        <w:tabs>
          <w:tab w:val="num" w:pos="176"/>
          <w:tab w:val="num" w:pos="390"/>
        </w:tabs>
        <w:ind w:firstLine="709"/>
        <w:jc w:val="both"/>
        <w:rPr>
          <w:bCs/>
        </w:rPr>
      </w:pPr>
      <w:r w:rsidRPr="006004A2">
        <w:rPr>
          <w:bCs/>
        </w:rPr>
        <w:t xml:space="preserve">Перечень объектов образования, расположенных на территории </w:t>
      </w:r>
      <w:r w:rsidR="006C78E8" w:rsidRPr="006004A2">
        <w:rPr>
          <w:bCs/>
        </w:rPr>
        <w:t>муниципального округа Тазовский район</w:t>
      </w:r>
      <w:r w:rsidRPr="006004A2">
        <w:rPr>
          <w:bCs/>
        </w:rPr>
        <w:t>, по состоянию на 01.01.20</w:t>
      </w:r>
      <w:r w:rsidR="005F642D" w:rsidRPr="006004A2">
        <w:rPr>
          <w:bCs/>
        </w:rPr>
        <w:t>21</w:t>
      </w:r>
      <w:r w:rsidRPr="006004A2">
        <w:rPr>
          <w:bCs/>
        </w:rPr>
        <w:t xml:space="preserve"> представлен в табл.</w:t>
      </w:r>
      <w:r w:rsidR="00B569B8" w:rsidRPr="006004A2">
        <w:rPr>
          <w:bCs/>
        </w:rPr>
        <w:t xml:space="preserve"> </w:t>
      </w:r>
      <w:r w:rsidR="005F642D" w:rsidRPr="006004A2">
        <w:rPr>
          <w:bCs/>
        </w:rPr>
        <w:t>4</w:t>
      </w:r>
      <w:r w:rsidRPr="006004A2">
        <w:rPr>
          <w:bCs/>
        </w:rPr>
        <w:t>.</w:t>
      </w:r>
      <w:r w:rsidR="00111648" w:rsidRPr="006004A2">
        <w:rPr>
          <w:bCs/>
        </w:rPr>
        <w:t xml:space="preserve"> Схема расположения существующих объектов образования муниципального округа Тазовский район представлена </w:t>
      </w:r>
      <w:r w:rsidR="00921770" w:rsidRPr="006004A2">
        <w:rPr>
          <w:bCs/>
        </w:rPr>
        <w:t xml:space="preserve">в Приложении </w:t>
      </w:r>
      <w:r w:rsidR="00A760E5" w:rsidRPr="006004A2">
        <w:rPr>
          <w:bCs/>
        </w:rPr>
        <w:t>1</w:t>
      </w:r>
      <w:r w:rsidR="00111648" w:rsidRPr="006004A2">
        <w:rPr>
          <w:bCs/>
        </w:rPr>
        <w:t>.</w:t>
      </w:r>
    </w:p>
    <w:p w:rsidR="003A04B7" w:rsidRPr="006004A2" w:rsidRDefault="003A04B7" w:rsidP="003A04B7">
      <w:pPr>
        <w:tabs>
          <w:tab w:val="num" w:pos="176"/>
          <w:tab w:val="num" w:pos="390"/>
        </w:tabs>
        <w:ind w:firstLine="709"/>
        <w:jc w:val="both"/>
        <w:rPr>
          <w:bCs/>
        </w:rPr>
      </w:pPr>
      <w:r w:rsidRPr="006004A2">
        <w:rPr>
          <w:bCs/>
        </w:rPr>
        <w:t>Инновационный проект «Психолого-педагогическое сопровождение родителей (законных представителей) по организации предшкольной подготовки детей в условиях кочевья» МБДОУ детский сад «Северяночка» (с. Гыда) стал региональной площадкой по реализации мероприятий проекта «Поддержка семей, имеющих детей».</w:t>
      </w:r>
    </w:p>
    <w:p w:rsidR="0016496B" w:rsidRPr="006004A2" w:rsidRDefault="0016496B" w:rsidP="0016496B">
      <w:pPr>
        <w:tabs>
          <w:tab w:val="num" w:pos="176"/>
          <w:tab w:val="num" w:pos="390"/>
        </w:tabs>
        <w:ind w:firstLine="709"/>
        <w:jc w:val="both"/>
        <w:rPr>
          <w:bCs/>
        </w:rPr>
      </w:pPr>
      <w:r w:rsidRPr="006004A2">
        <w:rPr>
          <w:bCs/>
        </w:rPr>
        <w:t xml:space="preserve">На всех уровнях общего образования во всех школах района реализуется Федеральный государственный образовательный стандарт. </w:t>
      </w:r>
    </w:p>
    <w:p w:rsidR="006E6CD1" w:rsidRPr="006004A2" w:rsidRDefault="006E6CD1" w:rsidP="006E6CD1">
      <w:pPr>
        <w:tabs>
          <w:tab w:val="num" w:pos="176"/>
          <w:tab w:val="num" w:pos="390"/>
        </w:tabs>
        <w:ind w:firstLine="709"/>
        <w:jc w:val="both"/>
        <w:rPr>
          <w:bCs/>
        </w:rPr>
      </w:pPr>
      <w:r w:rsidRPr="006004A2">
        <w:rPr>
          <w:bCs/>
        </w:rPr>
        <w:t>В рамках регионального проекта «Современная школа» национального проекта «Образование» выполнены строительно-монтажные работы по объекту «Реконструкция незавершенного строительством объекта «Школа на 530 учащихся в с. Антипаюта Тазовского района». Объект введен в эксплуатацию.</w:t>
      </w:r>
    </w:p>
    <w:p w:rsidR="006E6CD1" w:rsidRPr="006004A2" w:rsidRDefault="006E6CD1" w:rsidP="006E6CD1">
      <w:pPr>
        <w:tabs>
          <w:tab w:val="num" w:pos="176"/>
          <w:tab w:val="num" w:pos="390"/>
        </w:tabs>
        <w:ind w:firstLine="709"/>
        <w:jc w:val="both"/>
        <w:rPr>
          <w:bCs/>
        </w:rPr>
      </w:pPr>
      <w:r w:rsidRPr="006004A2">
        <w:rPr>
          <w:bCs/>
        </w:rPr>
        <w:t xml:space="preserve">В рамках регионального проекта «Цифровая образовательная среда» национального проекта «Образование» в МКОУ Гыданская общеобразовательная школа-интернат и МКОУ Находскинская школа-интернат поставлены ноутбуки и периферийное оборудование для обновления материально-технической базы в целях внедрения целевой модели цифровой образовательной среды.  </w:t>
      </w:r>
    </w:p>
    <w:p w:rsidR="006E6CD1" w:rsidRPr="006004A2" w:rsidRDefault="006E6CD1" w:rsidP="006E6CD1">
      <w:pPr>
        <w:tabs>
          <w:tab w:val="num" w:pos="176"/>
          <w:tab w:val="num" w:pos="390"/>
        </w:tabs>
        <w:ind w:firstLine="709"/>
        <w:jc w:val="both"/>
        <w:rPr>
          <w:bCs/>
        </w:rPr>
      </w:pPr>
      <w:r w:rsidRPr="006004A2">
        <w:rPr>
          <w:bCs/>
        </w:rPr>
        <w:t xml:space="preserve">В рамках регионального проекта «Учитель будущего» национального проекта «Образование» приобретено интерактивное оборудование, пособие для МКОУ Газ-Салинская средняя общеобразовательная школа. </w:t>
      </w:r>
    </w:p>
    <w:p w:rsidR="006E6CD1" w:rsidRPr="006004A2" w:rsidRDefault="006E6CD1" w:rsidP="00792814">
      <w:pPr>
        <w:ind w:firstLine="709"/>
        <w:jc w:val="center"/>
        <w:rPr>
          <w:b/>
        </w:rPr>
      </w:pPr>
    </w:p>
    <w:p w:rsidR="005B6BAE" w:rsidRPr="006004A2" w:rsidRDefault="005B6BAE" w:rsidP="005B6BAE">
      <w:pPr>
        <w:tabs>
          <w:tab w:val="num" w:pos="176"/>
          <w:tab w:val="num" w:pos="390"/>
        </w:tabs>
        <w:ind w:firstLine="709"/>
        <w:jc w:val="both"/>
        <w:rPr>
          <w:bCs/>
        </w:rPr>
      </w:pPr>
    </w:p>
    <w:p w:rsidR="00EA22F3" w:rsidRPr="006004A2" w:rsidRDefault="00EA22F3" w:rsidP="00792814">
      <w:pPr>
        <w:rPr>
          <w:color w:val="FF0000"/>
        </w:rPr>
        <w:sectPr w:rsidR="00EA22F3" w:rsidRPr="006004A2" w:rsidSect="009A0555">
          <w:pgSz w:w="11906" w:h="16838" w:code="9"/>
          <w:pgMar w:top="1134" w:right="850" w:bottom="1134" w:left="1701" w:header="0" w:footer="567" w:gutter="0"/>
          <w:cols w:space="708"/>
          <w:titlePg/>
          <w:docGrid w:linePitch="360"/>
        </w:sectPr>
      </w:pPr>
    </w:p>
    <w:p w:rsidR="000812D1" w:rsidRPr="006004A2" w:rsidRDefault="000812D1" w:rsidP="00792814">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sidRPr="001B4BEB">
        <w:rPr>
          <w:noProof/>
          <w:sz w:val="24"/>
          <w:szCs w:val="24"/>
          <w:lang w:val="ru-RU"/>
        </w:rPr>
        <w:t>4</w:t>
      </w:r>
      <w:r w:rsidR="00661EAB" w:rsidRPr="006004A2">
        <w:rPr>
          <w:sz w:val="24"/>
          <w:szCs w:val="24"/>
        </w:rPr>
        <w:fldChar w:fldCharType="end"/>
      </w:r>
    </w:p>
    <w:p w:rsidR="00830C9D" w:rsidRPr="006004A2" w:rsidRDefault="000812D1" w:rsidP="00792814">
      <w:pPr>
        <w:tabs>
          <w:tab w:val="num" w:pos="176"/>
          <w:tab w:val="num" w:pos="390"/>
        </w:tabs>
        <w:jc w:val="center"/>
        <w:rPr>
          <w:b/>
        </w:rPr>
      </w:pPr>
      <w:r w:rsidRPr="006004A2">
        <w:rPr>
          <w:b/>
        </w:rPr>
        <w:t xml:space="preserve">Перечень объектов образования, расположенных на территории </w:t>
      </w:r>
      <w:r w:rsidR="006C78E8" w:rsidRPr="006004A2">
        <w:rPr>
          <w:b/>
        </w:rPr>
        <w:t>муниципального округа Тазовский район</w:t>
      </w:r>
      <w:r w:rsidR="000225BC" w:rsidRPr="006004A2">
        <w:rPr>
          <w:b/>
        </w:rPr>
        <w:t xml:space="preserve">, </w:t>
      </w:r>
    </w:p>
    <w:p w:rsidR="000812D1" w:rsidRPr="006004A2" w:rsidRDefault="000225BC" w:rsidP="00792814">
      <w:pPr>
        <w:tabs>
          <w:tab w:val="num" w:pos="176"/>
          <w:tab w:val="num" w:pos="390"/>
        </w:tabs>
        <w:jc w:val="center"/>
        <w:rPr>
          <w:b/>
        </w:rPr>
      </w:pPr>
      <w:r w:rsidRPr="006004A2">
        <w:rPr>
          <w:b/>
        </w:rPr>
        <w:t>по состоянию на 01.01.20</w:t>
      </w:r>
      <w:r w:rsidR="00830C9D" w:rsidRPr="006004A2">
        <w:rPr>
          <w:b/>
        </w:rPr>
        <w:t>21</w:t>
      </w:r>
    </w:p>
    <w:tbl>
      <w:tblPr>
        <w:tblW w:w="5028" w:type="pct"/>
        <w:tblLayout w:type="fixed"/>
        <w:tblLook w:val="04A0" w:firstRow="1" w:lastRow="0" w:firstColumn="1" w:lastColumn="0" w:noHBand="0" w:noVBand="1"/>
      </w:tblPr>
      <w:tblGrid>
        <w:gridCol w:w="676"/>
        <w:gridCol w:w="2578"/>
        <w:gridCol w:w="1671"/>
        <w:gridCol w:w="1386"/>
        <w:gridCol w:w="1198"/>
        <w:gridCol w:w="889"/>
        <w:gridCol w:w="1187"/>
        <w:gridCol w:w="693"/>
        <w:gridCol w:w="809"/>
        <w:gridCol w:w="666"/>
        <w:gridCol w:w="740"/>
        <w:gridCol w:w="2376"/>
      </w:tblGrid>
      <w:tr w:rsidR="00DB38BF" w:rsidRPr="006004A2" w:rsidTr="00DB38BF">
        <w:trPr>
          <w:trHeight w:val="945"/>
          <w:tblHeader/>
        </w:trPr>
        <w:tc>
          <w:tcPr>
            <w:tcW w:w="22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 п/п</w:t>
            </w:r>
          </w:p>
        </w:tc>
        <w:tc>
          <w:tcPr>
            <w:tcW w:w="86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Вид объекта</w:t>
            </w:r>
          </w:p>
        </w:tc>
        <w:tc>
          <w:tcPr>
            <w:tcW w:w="5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Местонахож-дение</w:t>
            </w:r>
          </w:p>
        </w:tc>
        <w:tc>
          <w:tcPr>
            <w:tcW w:w="4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Тип муници-пального учреж-дения</w:t>
            </w:r>
          </w:p>
        </w:tc>
        <w:tc>
          <w:tcPr>
            <w:tcW w:w="4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Год учреждения, ввода в эксплуатацию</w:t>
            </w:r>
          </w:p>
        </w:tc>
        <w:tc>
          <w:tcPr>
            <w:tcW w:w="29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Износ, %</w:t>
            </w:r>
          </w:p>
        </w:tc>
        <w:tc>
          <w:tcPr>
            <w:tcW w:w="39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Год проведения кап. ремонта, реконструкции</w:t>
            </w:r>
          </w:p>
        </w:tc>
        <w:tc>
          <w:tcPr>
            <w:tcW w:w="505" w:type="pct"/>
            <w:gridSpan w:val="2"/>
            <w:tcBorders>
              <w:top w:val="single" w:sz="4" w:space="0" w:color="auto"/>
              <w:left w:val="nil"/>
              <w:bottom w:val="single" w:sz="4" w:space="0" w:color="auto"/>
              <w:right w:val="single" w:sz="4" w:space="0" w:color="000000"/>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Мощность</w:t>
            </w:r>
          </w:p>
        </w:tc>
        <w:tc>
          <w:tcPr>
            <w:tcW w:w="473" w:type="pct"/>
            <w:gridSpan w:val="2"/>
            <w:tcBorders>
              <w:top w:val="single" w:sz="4" w:space="0" w:color="auto"/>
              <w:left w:val="nil"/>
              <w:bottom w:val="single" w:sz="4" w:space="0" w:color="auto"/>
              <w:right w:val="single" w:sz="4" w:space="0" w:color="000000"/>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Фактическая загрузка</w:t>
            </w:r>
          </w:p>
        </w:tc>
        <w:tc>
          <w:tcPr>
            <w:tcW w:w="7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Функциональная принадлежность</w:t>
            </w:r>
          </w:p>
        </w:tc>
      </w:tr>
      <w:tr w:rsidR="00DB38BF" w:rsidRPr="006004A2" w:rsidTr="00DB38BF">
        <w:trPr>
          <w:trHeight w:val="315"/>
          <w:tblHeader/>
        </w:trPr>
        <w:tc>
          <w:tcPr>
            <w:tcW w:w="227" w:type="pct"/>
            <w:vMerge/>
            <w:tcBorders>
              <w:top w:val="single" w:sz="4" w:space="0" w:color="auto"/>
              <w:left w:val="single" w:sz="4" w:space="0" w:color="auto"/>
              <w:bottom w:val="single" w:sz="4" w:space="0" w:color="000000"/>
              <w:right w:val="single" w:sz="4" w:space="0" w:color="auto"/>
            </w:tcBorders>
            <w:vAlign w:val="center"/>
            <w:hideMark/>
          </w:tcPr>
          <w:p w:rsidR="00DB38BF" w:rsidRPr="006004A2" w:rsidRDefault="00DB38BF" w:rsidP="00DB38BF">
            <w:pPr>
              <w:rPr>
                <w:b/>
                <w:bCs/>
                <w:color w:val="000000"/>
                <w:sz w:val="22"/>
                <w:szCs w:val="22"/>
              </w:rPr>
            </w:pPr>
          </w:p>
        </w:tc>
        <w:tc>
          <w:tcPr>
            <w:tcW w:w="867" w:type="pct"/>
            <w:vMerge/>
            <w:tcBorders>
              <w:top w:val="single" w:sz="4" w:space="0" w:color="auto"/>
              <w:left w:val="single" w:sz="4" w:space="0" w:color="auto"/>
              <w:bottom w:val="single" w:sz="4" w:space="0" w:color="000000"/>
              <w:right w:val="single" w:sz="4" w:space="0" w:color="auto"/>
            </w:tcBorders>
            <w:vAlign w:val="center"/>
            <w:hideMark/>
          </w:tcPr>
          <w:p w:rsidR="00DB38BF" w:rsidRPr="006004A2" w:rsidRDefault="00DB38BF" w:rsidP="00DB38BF">
            <w:pPr>
              <w:rPr>
                <w:b/>
                <w:bCs/>
                <w:color w:val="000000"/>
                <w:sz w:val="22"/>
                <w:szCs w:val="22"/>
              </w:rPr>
            </w:pPr>
          </w:p>
        </w:tc>
        <w:tc>
          <w:tcPr>
            <w:tcW w:w="562" w:type="pct"/>
            <w:vMerge/>
            <w:tcBorders>
              <w:top w:val="single" w:sz="4" w:space="0" w:color="auto"/>
              <w:left w:val="single" w:sz="4" w:space="0" w:color="auto"/>
              <w:bottom w:val="single" w:sz="4" w:space="0" w:color="000000"/>
              <w:right w:val="single" w:sz="4" w:space="0" w:color="auto"/>
            </w:tcBorders>
            <w:vAlign w:val="center"/>
            <w:hideMark/>
          </w:tcPr>
          <w:p w:rsidR="00DB38BF" w:rsidRPr="006004A2" w:rsidRDefault="00DB38BF" w:rsidP="00DB38BF">
            <w:pPr>
              <w:rPr>
                <w:b/>
                <w:bCs/>
                <w:color w:val="000000"/>
                <w:sz w:val="22"/>
                <w:szCs w:val="22"/>
              </w:rPr>
            </w:pPr>
          </w:p>
        </w:tc>
        <w:tc>
          <w:tcPr>
            <w:tcW w:w="466" w:type="pct"/>
            <w:vMerge/>
            <w:tcBorders>
              <w:top w:val="single" w:sz="4" w:space="0" w:color="auto"/>
              <w:left w:val="single" w:sz="4" w:space="0" w:color="auto"/>
              <w:bottom w:val="single" w:sz="4" w:space="0" w:color="auto"/>
              <w:right w:val="single" w:sz="4" w:space="0" w:color="auto"/>
            </w:tcBorders>
            <w:vAlign w:val="center"/>
            <w:hideMark/>
          </w:tcPr>
          <w:p w:rsidR="00DB38BF" w:rsidRPr="006004A2" w:rsidRDefault="00DB38BF" w:rsidP="00DB38BF">
            <w:pPr>
              <w:rPr>
                <w:b/>
                <w:bCs/>
                <w:color w:val="000000"/>
                <w:sz w:val="22"/>
                <w:szCs w:val="22"/>
              </w:rPr>
            </w:pPr>
          </w:p>
        </w:tc>
        <w:tc>
          <w:tcPr>
            <w:tcW w:w="403" w:type="pct"/>
            <w:vMerge/>
            <w:tcBorders>
              <w:top w:val="single" w:sz="4" w:space="0" w:color="auto"/>
              <w:left w:val="single" w:sz="4" w:space="0" w:color="auto"/>
              <w:bottom w:val="single" w:sz="4" w:space="0" w:color="auto"/>
              <w:right w:val="single" w:sz="4" w:space="0" w:color="auto"/>
            </w:tcBorders>
            <w:vAlign w:val="center"/>
            <w:hideMark/>
          </w:tcPr>
          <w:p w:rsidR="00DB38BF" w:rsidRPr="006004A2" w:rsidRDefault="00DB38BF" w:rsidP="00DB38BF">
            <w:pPr>
              <w:rPr>
                <w:b/>
                <w:bCs/>
                <w:color w:val="000000"/>
                <w:sz w:val="22"/>
                <w:szCs w:val="22"/>
              </w:rPr>
            </w:pPr>
          </w:p>
        </w:tc>
        <w:tc>
          <w:tcPr>
            <w:tcW w:w="299" w:type="pct"/>
            <w:vMerge/>
            <w:tcBorders>
              <w:top w:val="single" w:sz="4" w:space="0" w:color="auto"/>
              <w:left w:val="single" w:sz="4" w:space="0" w:color="auto"/>
              <w:bottom w:val="single" w:sz="4" w:space="0" w:color="000000"/>
              <w:right w:val="single" w:sz="4" w:space="0" w:color="auto"/>
            </w:tcBorders>
            <w:vAlign w:val="center"/>
            <w:hideMark/>
          </w:tcPr>
          <w:p w:rsidR="00DB38BF" w:rsidRPr="006004A2" w:rsidRDefault="00DB38BF" w:rsidP="00DB38BF">
            <w:pPr>
              <w:rPr>
                <w:b/>
                <w:bCs/>
                <w:color w:val="000000"/>
                <w:sz w:val="22"/>
                <w:szCs w:val="22"/>
              </w:rPr>
            </w:pPr>
          </w:p>
        </w:tc>
        <w:tc>
          <w:tcPr>
            <w:tcW w:w="399" w:type="pct"/>
            <w:vMerge/>
            <w:tcBorders>
              <w:top w:val="single" w:sz="4" w:space="0" w:color="auto"/>
              <w:left w:val="single" w:sz="4" w:space="0" w:color="auto"/>
              <w:bottom w:val="single" w:sz="4" w:space="0" w:color="000000"/>
              <w:right w:val="single" w:sz="4" w:space="0" w:color="auto"/>
            </w:tcBorders>
            <w:vAlign w:val="center"/>
            <w:hideMark/>
          </w:tcPr>
          <w:p w:rsidR="00DB38BF" w:rsidRPr="006004A2" w:rsidRDefault="00DB38BF" w:rsidP="00DB38BF">
            <w:pPr>
              <w:rPr>
                <w:b/>
                <w:bCs/>
                <w:color w:val="000000"/>
                <w:sz w:val="22"/>
                <w:szCs w:val="22"/>
              </w:rPr>
            </w:pPr>
          </w:p>
        </w:tc>
        <w:tc>
          <w:tcPr>
            <w:tcW w:w="233"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ед. изм.</w:t>
            </w:r>
          </w:p>
        </w:tc>
        <w:tc>
          <w:tcPr>
            <w:tcW w:w="27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проектная</w:t>
            </w:r>
          </w:p>
        </w:tc>
        <w:tc>
          <w:tcPr>
            <w:tcW w:w="224"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ед. изм.</w:t>
            </w:r>
          </w:p>
        </w:tc>
        <w:tc>
          <w:tcPr>
            <w:tcW w:w="249"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b/>
                <w:bCs/>
                <w:color w:val="000000"/>
                <w:sz w:val="22"/>
                <w:szCs w:val="22"/>
              </w:rPr>
            </w:pPr>
            <w:r w:rsidRPr="006004A2">
              <w:rPr>
                <w:b/>
                <w:bCs/>
                <w:color w:val="000000"/>
                <w:sz w:val="22"/>
                <w:szCs w:val="22"/>
              </w:rPr>
              <w:t>факт</w:t>
            </w:r>
          </w:p>
        </w:tc>
        <w:tc>
          <w:tcPr>
            <w:tcW w:w="799" w:type="pct"/>
            <w:vMerge/>
            <w:tcBorders>
              <w:top w:val="single" w:sz="4" w:space="0" w:color="auto"/>
              <w:left w:val="single" w:sz="4" w:space="0" w:color="auto"/>
              <w:bottom w:val="single" w:sz="4" w:space="0" w:color="auto"/>
              <w:right w:val="single" w:sz="4" w:space="0" w:color="auto"/>
            </w:tcBorders>
            <w:vAlign w:val="center"/>
            <w:hideMark/>
          </w:tcPr>
          <w:p w:rsidR="00DB38BF" w:rsidRPr="006004A2" w:rsidRDefault="00DB38BF" w:rsidP="00DB38BF">
            <w:pPr>
              <w:rPr>
                <w:b/>
                <w:bCs/>
                <w:color w:val="000000"/>
                <w:sz w:val="22"/>
                <w:szCs w:val="22"/>
              </w:rPr>
            </w:pPr>
          </w:p>
        </w:tc>
      </w:tr>
      <w:tr w:rsidR="00DB38BF" w:rsidRPr="006004A2" w:rsidTr="00DB38BF">
        <w:trPr>
          <w:trHeight w:val="510"/>
        </w:trPr>
        <w:tc>
          <w:tcPr>
            <w:tcW w:w="227" w:type="pct"/>
            <w:tcBorders>
              <w:top w:val="nil"/>
              <w:left w:val="single" w:sz="4" w:space="0" w:color="auto"/>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1</w:t>
            </w:r>
          </w:p>
        </w:tc>
        <w:tc>
          <w:tcPr>
            <w:tcW w:w="867"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rPr>
                <w:b/>
                <w:bCs/>
                <w:color w:val="000000"/>
                <w:sz w:val="22"/>
                <w:szCs w:val="22"/>
              </w:rPr>
            </w:pPr>
            <w:r w:rsidRPr="006004A2">
              <w:rPr>
                <w:b/>
                <w:bCs/>
                <w:color w:val="000000"/>
                <w:sz w:val="22"/>
                <w:szCs w:val="22"/>
              </w:rPr>
              <w:t>Объекты образования</w:t>
            </w:r>
          </w:p>
        </w:tc>
        <w:tc>
          <w:tcPr>
            <w:tcW w:w="562"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466"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c>
          <w:tcPr>
            <w:tcW w:w="403"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c>
          <w:tcPr>
            <w:tcW w:w="299"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c>
          <w:tcPr>
            <w:tcW w:w="399"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c>
          <w:tcPr>
            <w:tcW w:w="233"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c>
          <w:tcPr>
            <w:tcW w:w="272"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c>
          <w:tcPr>
            <w:tcW w:w="224"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c>
          <w:tcPr>
            <w:tcW w:w="249"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c>
          <w:tcPr>
            <w:tcW w:w="799" w:type="pct"/>
            <w:tcBorders>
              <w:top w:val="nil"/>
              <w:left w:val="nil"/>
              <w:bottom w:val="single" w:sz="4" w:space="0" w:color="auto"/>
              <w:right w:val="single" w:sz="4" w:space="0" w:color="auto"/>
            </w:tcBorders>
            <w:shd w:val="clear" w:color="000000" w:fill="F8CBAD"/>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r>
      <w:tr w:rsidR="00DB38BF" w:rsidRPr="006004A2" w:rsidTr="00DB38BF">
        <w:trPr>
          <w:trHeight w:val="705"/>
        </w:trPr>
        <w:tc>
          <w:tcPr>
            <w:tcW w:w="227" w:type="pct"/>
            <w:tcBorders>
              <w:top w:val="nil"/>
              <w:left w:val="single" w:sz="4" w:space="0" w:color="auto"/>
              <w:bottom w:val="single" w:sz="4" w:space="0" w:color="auto"/>
              <w:right w:val="single" w:sz="4" w:space="0" w:color="auto"/>
            </w:tcBorders>
            <w:shd w:val="clear" w:color="000000" w:fill="E2EFDA"/>
            <w:vAlign w:val="center"/>
            <w:hideMark/>
          </w:tcPr>
          <w:p w:rsidR="00DB38BF" w:rsidRPr="006004A2" w:rsidRDefault="00DB38BF" w:rsidP="00DB38BF">
            <w:pPr>
              <w:jc w:val="center"/>
              <w:rPr>
                <w:b/>
                <w:bCs/>
                <w:color w:val="000000"/>
                <w:sz w:val="22"/>
                <w:szCs w:val="22"/>
              </w:rPr>
            </w:pPr>
            <w:r w:rsidRPr="006004A2">
              <w:rPr>
                <w:b/>
                <w:bCs/>
                <w:color w:val="000000"/>
                <w:sz w:val="22"/>
                <w:szCs w:val="22"/>
              </w:rPr>
              <w:t>1.1</w:t>
            </w:r>
          </w:p>
        </w:tc>
        <w:tc>
          <w:tcPr>
            <w:tcW w:w="867"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Дошкольные образовательные организации</w:t>
            </w:r>
          </w:p>
        </w:tc>
        <w:tc>
          <w:tcPr>
            <w:tcW w:w="562"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466"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color w:val="000000"/>
                <w:sz w:val="22"/>
                <w:szCs w:val="22"/>
              </w:rPr>
            </w:pPr>
            <w:r w:rsidRPr="006004A2">
              <w:rPr>
                <w:color w:val="000000"/>
                <w:sz w:val="22"/>
                <w:szCs w:val="22"/>
              </w:rPr>
              <w:t> </w:t>
            </w:r>
          </w:p>
        </w:tc>
        <w:tc>
          <w:tcPr>
            <w:tcW w:w="403"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9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39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33"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72"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b/>
                <w:bCs/>
                <w:color w:val="000000"/>
                <w:sz w:val="22"/>
                <w:szCs w:val="22"/>
              </w:rPr>
            </w:pPr>
            <w:r w:rsidRPr="006004A2">
              <w:rPr>
                <w:b/>
                <w:bCs/>
                <w:color w:val="000000"/>
                <w:sz w:val="22"/>
                <w:szCs w:val="22"/>
              </w:rPr>
              <w:t>1225</w:t>
            </w:r>
          </w:p>
        </w:tc>
        <w:tc>
          <w:tcPr>
            <w:tcW w:w="224"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4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b/>
                <w:bCs/>
                <w:color w:val="000000"/>
                <w:sz w:val="22"/>
                <w:szCs w:val="22"/>
              </w:rPr>
            </w:pPr>
            <w:r w:rsidRPr="006004A2">
              <w:rPr>
                <w:b/>
                <w:bCs/>
                <w:color w:val="000000"/>
                <w:sz w:val="22"/>
                <w:szCs w:val="22"/>
              </w:rPr>
              <w:t>1480</w:t>
            </w:r>
          </w:p>
        </w:tc>
        <w:tc>
          <w:tcPr>
            <w:tcW w:w="79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r>
      <w:tr w:rsidR="00DB38BF" w:rsidRPr="006004A2" w:rsidTr="00DB38BF">
        <w:trPr>
          <w:trHeight w:val="1080"/>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1</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дошкольное образовательное учреждение детский сад «Рыбка»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 Тазовский, ул. Колхозная, 21</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2018</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6,1</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vMerge w:val="restart"/>
            <w:tcBorders>
              <w:top w:val="nil"/>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890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vMerge w:val="restart"/>
            <w:tcBorders>
              <w:top w:val="nil"/>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985</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06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2</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дошкольное образовательное учреждение детский сад «Солнышко»</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 Тазовский, ул. Пристанская, д. 47</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1985</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70</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2007</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94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3</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дошкольное образовательное учреждение детский сад «Теремок»</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п.Тазовский, ул.Геофизиков, д.26А</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1984</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68</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2012</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06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4</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дошкольное образовательное учреждение детский сад «Оленёнок»</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 Тазовский, ул. Северная, 5</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2016</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5,6</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110"/>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lastRenderedPageBreak/>
              <w:t>5</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дошкольное образовательное учреждение детский сад «Радуга»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 Тазовский, мкр. Геолог, 15</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2013</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21,6</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94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6</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дошкольное образовательное учреждение детский сад "Звездочка"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Антипаюта, ул. Юбилейна, 20</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2002</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46</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2020</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60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142</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00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7</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дошкольное образовательное учреждение детский сад «Сказка»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Газ-Сале, ул. Калинина, д. 12</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1981</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72,5</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2019</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tcBorders>
              <w:top w:val="nil"/>
              <w:left w:val="nil"/>
              <w:bottom w:val="nil"/>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75</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vMerge w:val="restart"/>
            <w:tcBorders>
              <w:top w:val="nil"/>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180</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200"/>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8</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дошкольное образовательное учреждение детский сад "Белый медвежонок"</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Газ-Сале, ул. Геологоразведчиков, 7</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1965/1979</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74,2/ 73,6</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2019/2003</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tcBorders>
              <w:top w:val="single" w:sz="4" w:space="0" w:color="auto"/>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80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12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9</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дошкольное образовательное учреждение детский сад «Северяночка»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Гыда, ул. Полярная, 5</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1996/ 1990/ 1974</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93,2/ 66,3/ 71,5</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2013/ 2019/ 2014</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90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130</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99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lastRenderedPageBreak/>
              <w:t>10</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казенное дошкольное общеобразовательное учреждение детский сад "Снежинка" (структурное подразделение Муниципальное казенное общеобразовательное учреждение Находкинская школа-интернат начального общего образования)</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Находка, ул. Подгорная, д. 9</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Казенное</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1975</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72,1</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2013</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30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43</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510"/>
        </w:trPr>
        <w:tc>
          <w:tcPr>
            <w:tcW w:w="227" w:type="pct"/>
            <w:tcBorders>
              <w:top w:val="nil"/>
              <w:left w:val="single" w:sz="4" w:space="0" w:color="auto"/>
              <w:bottom w:val="single" w:sz="4" w:space="0" w:color="auto"/>
              <w:right w:val="single" w:sz="4" w:space="0" w:color="auto"/>
            </w:tcBorders>
            <w:shd w:val="clear" w:color="000000" w:fill="E2EFDA"/>
            <w:vAlign w:val="center"/>
            <w:hideMark/>
          </w:tcPr>
          <w:p w:rsidR="00DB38BF" w:rsidRPr="006004A2" w:rsidRDefault="00DB38BF" w:rsidP="00DB38BF">
            <w:pPr>
              <w:jc w:val="center"/>
              <w:rPr>
                <w:b/>
                <w:bCs/>
                <w:color w:val="000000"/>
                <w:sz w:val="22"/>
                <w:szCs w:val="22"/>
              </w:rPr>
            </w:pPr>
            <w:r w:rsidRPr="006004A2">
              <w:rPr>
                <w:b/>
                <w:bCs/>
                <w:color w:val="000000"/>
                <w:sz w:val="22"/>
                <w:szCs w:val="22"/>
              </w:rPr>
              <w:t>1.2</w:t>
            </w:r>
          </w:p>
        </w:tc>
        <w:tc>
          <w:tcPr>
            <w:tcW w:w="867"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Общеобразовательные организации</w:t>
            </w:r>
          </w:p>
        </w:tc>
        <w:tc>
          <w:tcPr>
            <w:tcW w:w="562"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color w:val="000000"/>
                <w:sz w:val="22"/>
                <w:szCs w:val="22"/>
              </w:rPr>
            </w:pPr>
            <w:r w:rsidRPr="006004A2">
              <w:rPr>
                <w:color w:val="000000"/>
                <w:sz w:val="22"/>
                <w:szCs w:val="22"/>
              </w:rPr>
              <w:t> </w:t>
            </w:r>
          </w:p>
        </w:tc>
        <w:tc>
          <w:tcPr>
            <w:tcW w:w="466"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color w:val="000000"/>
                <w:sz w:val="22"/>
                <w:szCs w:val="22"/>
              </w:rPr>
            </w:pPr>
            <w:r w:rsidRPr="006004A2">
              <w:rPr>
                <w:color w:val="000000"/>
                <w:sz w:val="22"/>
                <w:szCs w:val="22"/>
              </w:rPr>
              <w:t> </w:t>
            </w:r>
          </w:p>
        </w:tc>
        <w:tc>
          <w:tcPr>
            <w:tcW w:w="403"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9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39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33"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72"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b/>
                <w:bCs/>
                <w:color w:val="000000"/>
                <w:sz w:val="22"/>
                <w:szCs w:val="22"/>
              </w:rPr>
            </w:pPr>
            <w:r w:rsidRPr="006004A2">
              <w:rPr>
                <w:b/>
                <w:bCs/>
                <w:color w:val="000000"/>
                <w:sz w:val="22"/>
                <w:szCs w:val="22"/>
              </w:rPr>
              <w:t>2 642</w:t>
            </w:r>
          </w:p>
        </w:tc>
        <w:tc>
          <w:tcPr>
            <w:tcW w:w="224"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b/>
                <w:bCs/>
                <w:color w:val="000000"/>
                <w:sz w:val="22"/>
                <w:szCs w:val="22"/>
              </w:rPr>
            </w:pPr>
            <w:r w:rsidRPr="006004A2">
              <w:rPr>
                <w:b/>
                <w:bCs/>
                <w:color w:val="000000"/>
                <w:sz w:val="22"/>
                <w:szCs w:val="22"/>
              </w:rPr>
              <w:t> </w:t>
            </w:r>
          </w:p>
        </w:tc>
        <w:tc>
          <w:tcPr>
            <w:tcW w:w="24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b/>
                <w:bCs/>
                <w:color w:val="000000"/>
                <w:sz w:val="22"/>
                <w:szCs w:val="22"/>
              </w:rPr>
            </w:pPr>
            <w:r w:rsidRPr="006004A2">
              <w:rPr>
                <w:b/>
                <w:bCs/>
                <w:color w:val="000000"/>
                <w:sz w:val="22"/>
                <w:szCs w:val="22"/>
              </w:rPr>
              <w:t>3 489</w:t>
            </w:r>
          </w:p>
        </w:tc>
        <w:tc>
          <w:tcPr>
            <w:tcW w:w="79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r>
      <w:tr w:rsidR="00DB38BF" w:rsidRPr="006004A2" w:rsidTr="00DB38BF">
        <w:trPr>
          <w:trHeight w:val="103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1</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общеобразовательное учреждение Тазовская средняя общеобразовательная школа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 Тазовский, ул. Заполярная, 9</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2008</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42,2</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vMerge w:val="restart"/>
            <w:tcBorders>
              <w:top w:val="nil"/>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1 220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vMerge w:val="restart"/>
            <w:tcBorders>
              <w:top w:val="nil"/>
              <w:left w:val="single" w:sz="4" w:space="0" w:color="auto"/>
              <w:bottom w:val="single" w:sz="4" w:space="0" w:color="000000"/>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1873</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020"/>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2</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казенное общеобразовательное учреждение Тазовская школа-интернат среднего общего образования</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 Тазовский, ул. Кирова, 12</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Казенное</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2013</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21,1</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vMerge/>
            <w:tcBorders>
              <w:top w:val="nil"/>
              <w:left w:val="single" w:sz="4" w:space="0" w:color="auto"/>
              <w:bottom w:val="single" w:sz="4" w:space="0" w:color="000000"/>
              <w:right w:val="single" w:sz="4" w:space="0" w:color="auto"/>
            </w:tcBorders>
            <w:vAlign w:val="center"/>
            <w:hideMark/>
          </w:tcPr>
          <w:p w:rsidR="00DB38BF" w:rsidRPr="006004A2" w:rsidRDefault="00DB38BF" w:rsidP="00DB38BF">
            <w:pPr>
              <w:rPr>
                <w:sz w:val="22"/>
                <w:szCs w:val="22"/>
              </w:rPr>
            </w:pP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03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lastRenderedPageBreak/>
              <w:t>3</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казенное общеобразовательное учреждение Антипаютинская школа-интернат среднего общего образования</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Антипаюта, ул. Советская, 21</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Казенное</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2007</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260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434</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09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4</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казенное общеобразовательное учреждение Газ-Салинская общеобразовательная средняя школа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Газ-Сале, ул. Молодежная, 9</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Казенное</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1985</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71,2</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2015</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392</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379</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30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5</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казенное общеобразовательное учреждение Гыданская школа-интернат среднего общего образования имени Натальи Ивановны Яптунай</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Гыда, мкр. Школьный, 2</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Казенное</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2018</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8,2</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720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750</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530"/>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6</w:t>
            </w:r>
          </w:p>
        </w:tc>
        <w:tc>
          <w:tcPr>
            <w:tcW w:w="867"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rPr>
                <w:sz w:val="22"/>
                <w:szCs w:val="22"/>
              </w:rPr>
            </w:pPr>
            <w:r w:rsidRPr="006004A2">
              <w:rPr>
                <w:sz w:val="22"/>
                <w:szCs w:val="22"/>
              </w:rPr>
              <w:t>Муниципальное казенное общеобразовательное учреждение Находкинская школа-интернат начального общего образования</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Находка, мкр. Школьный, 2</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Казенное</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1974</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69</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2011</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мест</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50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53</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690"/>
        </w:trPr>
        <w:tc>
          <w:tcPr>
            <w:tcW w:w="227" w:type="pct"/>
            <w:tcBorders>
              <w:top w:val="nil"/>
              <w:left w:val="single" w:sz="4" w:space="0" w:color="auto"/>
              <w:bottom w:val="single" w:sz="4" w:space="0" w:color="auto"/>
              <w:right w:val="single" w:sz="4" w:space="0" w:color="auto"/>
            </w:tcBorders>
            <w:shd w:val="clear" w:color="000000" w:fill="E2EFDA"/>
            <w:vAlign w:val="center"/>
            <w:hideMark/>
          </w:tcPr>
          <w:p w:rsidR="00DB38BF" w:rsidRPr="006004A2" w:rsidRDefault="00DB38BF" w:rsidP="00DB38BF">
            <w:pPr>
              <w:jc w:val="center"/>
              <w:rPr>
                <w:b/>
                <w:bCs/>
                <w:color w:val="000000"/>
                <w:sz w:val="22"/>
                <w:szCs w:val="22"/>
              </w:rPr>
            </w:pPr>
            <w:r w:rsidRPr="006004A2">
              <w:rPr>
                <w:b/>
                <w:bCs/>
                <w:color w:val="000000"/>
                <w:sz w:val="22"/>
                <w:szCs w:val="22"/>
              </w:rPr>
              <w:lastRenderedPageBreak/>
              <w:t>1.3</w:t>
            </w:r>
          </w:p>
        </w:tc>
        <w:tc>
          <w:tcPr>
            <w:tcW w:w="867"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Организации дополнительного образования</w:t>
            </w:r>
          </w:p>
        </w:tc>
        <w:tc>
          <w:tcPr>
            <w:tcW w:w="562"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color w:val="000000"/>
                <w:sz w:val="22"/>
                <w:szCs w:val="22"/>
              </w:rPr>
            </w:pPr>
            <w:r w:rsidRPr="006004A2">
              <w:rPr>
                <w:color w:val="000000"/>
                <w:sz w:val="22"/>
                <w:szCs w:val="22"/>
              </w:rPr>
              <w:t> </w:t>
            </w:r>
          </w:p>
        </w:tc>
        <w:tc>
          <w:tcPr>
            <w:tcW w:w="466"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jc w:val="center"/>
              <w:rPr>
                <w:color w:val="000000"/>
                <w:sz w:val="22"/>
                <w:szCs w:val="22"/>
              </w:rPr>
            </w:pPr>
            <w:r w:rsidRPr="006004A2">
              <w:rPr>
                <w:color w:val="000000"/>
                <w:sz w:val="22"/>
                <w:szCs w:val="22"/>
              </w:rPr>
              <w:t> </w:t>
            </w:r>
          </w:p>
        </w:tc>
        <w:tc>
          <w:tcPr>
            <w:tcW w:w="403"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9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39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33"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72"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24"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4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799" w:type="pct"/>
            <w:tcBorders>
              <w:top w:val="nil"/>
              <w:left w:val="nil"/>
              <w:bottom w:val="single" w:sz="4" w:space="0" w:color="auto"/>
              <w:right w:val="single" w:sz="4" w:space="0" w:color="auto"/>
            </w:tcBorders>
            <w:shd w:val="clear" w:color="000000" w:fill="E2EFDA"/>
            <w:vAlign w:val="center"/>
            <w:hideMark/>
          </w:tcPr>
          <w:p w:rsidR="00DB38BF" w:rsidRPr="006004A2" w:rsidRDefault="00DB38BF" w:rsidP="00DB38BF">
            <w:pPr>
              <w:rPr>
                <w:b/>
                <w:bCs/>
                <w:color w:val="000000"/>
                <w:sz w:val="22"/>
                <w:szCs w:val="22"/>
              </w:rPr>
            </w:pPr>
            <w:r w:rsidRPr="006004A2">
              <w:rPr>
                <w:b/>
                <w:bCs/>
                <w:color w:val="000000"/>
                <w:sz w:val="22"/>
                <w:szCs w:val="22"/>
              </w:rPr>
              <w:t> </w:t>
            </w:r>
          </w:p>
        </w:tc>
      </w:tr>
      <w:tr w:rsidR="00DB38BF" w:rsidRPr="006004A2" w:rsidTr="00DB38BF">
        <w:trPr>
          <w:trHeight w:val="450"/>
        </w:trPr>
        <w:tc>
          <w:tcPr>
            <w:tcW w:w="227" w:type="pct"/>
            <w:tcBorders>
              <w:top w:val="nil"/>
              <w:left w:val="single" w:sz="4" w:space="0" w:color="auto"/>
              <w:bottom w:val="single" w:sz="4" w:space="0" w:color="auto"/>
              <w:right w:val="single" w:sz="4" w:space="0" w:color="auto"/>
            </w:tcBorders>
            <w:shd w:val="clear" w:color="000000" w:fill="FFF2CC"/>
            <w:vAlign w:val="center"/>
            <w:hideMark/>
          </w:tcPr>
          <w:p w:rsidR="00DB38BF" w:rsidRPr="006004A2" w:rsidRDefault="00DB38BF" w:rsidP="00DB38BF">
            <w:pPr>
              <w:jc w:val="center"/>
              <w:rPr>
                <w:b/>
                <w:bCs/>
                <w:color w:val="000000"/>
                <w:sz w:val="22"/>
                <w:szCs w:val="22"/>
              </w:rPr>
            </w:pPr>
            <w:r w:rsidRPr="006004A2">
              <w:rPr>
                <w:b/>
                <w:bCs/>
                <w:color w:val="000000"/>
                <w:sz w:val="22"/>
                <w:szCs w:val="22"/>
              </w:rPr>
              <w:t>1.4.1</w:t>
            </w:r>
          </w:p>
        </w:tc>
        <w:tc>
          <w:tcPr>
            <w:tcW w:w="867"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Центры детского творчества</w:t>
            </w:r>
          </w:p>
        </w:tc>
        <w:tc>
          <w:tcPr>
            <w:tcW w:w="562"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color w:val="000000"/>
                <w:sz w:val="22"/>
                <w:szCs w:val="22"/>
              </w:rPr>
            </w:pPr>
            <w:r w:rsidRPr="006004A2">
              <w:rPr>
                <w:color w:val="000000"/>
                <w:sz w:val="22"/>
                <w:szCs w:val="22"/>
              </w:rPr>
              <w:t> </w:t>
            </w:r>
          </w:p>
        </w:tc>
        <w:tc>
          <w:tcPr>
            <w:tcW w:w="466"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color w:val="000000"/>
                <w:sz w:val="22"/>
                <w:szCs w:val="22"/>
              </w:rPr>
            </w:pPr>
            <w:r w:rsidRPr="006004A2">
              <w:rPr>
                <w:color w:val="000000"/>
                <w:sz w:val="22"/>
                <w:szCs w:val="22"/>
              </w:rPr>
              <w:t> </w:t>
            </w:r>
          </w:p>
        </w:tc>
        <w:tc>
          <w:tcPr>
            <w:tcW w:w="403"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9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39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33"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72"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b/>
                <w:bCs/>
                <w:color w:val="000000"/>
                <w:sz w:val="22"/>
                <w:szCs w:val="22"/>
              </w:rPr>
            </w:pPr>
            <w:r w:rsidRPr="006004A2">
              <w:rPr>
                <w:b/>
                <w:bCs/>
                <w:color w:val="000000"/>
                <w:sz w:val="22"/>
                <w:szCs w:val="22"/>
              </w:rPr>
              <w:t>158</w:t>
            </w:r>
          </w:p>
        </w:tc>
        <w:tc>
          <w:tcPr>
            <w:tcW w:w="224"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4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b/>
                <w:bCs/>
                <w:color w:val="000000"/>
                <w:sz w:val="22"/>
                <w:szCs w:val="22"/>
              </w:rPr>
            </w:pPr>
            <w:r w:rsidRPr="006004A2">
              <w:rPr>
                <w:b/>
                <w:bCs/>
                <w:color w:val="000000"/>
                <w:sz w:val="22"/>
                <w:szCs w:val="22"/>
              </w:rPr>
              <w:t>1717</w:t>
            </w:r>
          </w:p>
        </w:tc>
        <w:tc>
          <w:tcPr>
            <w:tcW w:w="79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r>
      <w:tr w:rsidR="00DB38BF" w:rsidRPr="006004A2" w:rsidTr="00DB38BF">
        <w:trPr>
          <w:trHeight w:val="1110"/>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1</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образовательное учреждение дополнительного образования "Тазовский районный Дом творчества"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 Тазовский, ул. Калинина, 2</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1985</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100</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2013</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70</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1300</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170"/>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2</w:t>
            </w:r>
          </w:p>
        </w:tc>
        <w:tc>
          <w:tcPr>
            <w:tcW w:w="867"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rPr>
                <w:sz w:val="22"/>
                <w:szCs w:val="22"/>
              </w:rPr>
            </w:pPr>
            <w:r w:rsidRPr="006004A2">
              <w:rPr>
                <w:sz w:val="22"/>
                <w:szCs w:val="22"/>
              </w:rPr>
              <w:t>Муниципальное бюджетное образовательное учреждение дополнительного образования "Газ-Салинский детско-юношеский центр"</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Газ-Сале, ул. Воробьева, 16</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1989</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88,4</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2002</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88</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417</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Департамент образования Администрации Тазовского района</w:t>
            </w:r>
          </w:p>
        </w:tc>
      </w:tr>
      <w:tr w:rsidR="00DB38BF" w:rsidRPr="006004A2" w:rsidTr="00DB38BF">
        <w:trPr>
          <w:trHeight w:val="1020"/>
        </w:trPr>
        <w:tc>
          <w:tcPr>
            <w:tcW w:w="227" w:type="pct"/>
            <w:tcBorders>
              <w:top w:val="nil"/>
              <w:left w:val="single" w:sz="4" w:space="0" w:color="auto"/>
              <w:bottom w:val="single" w:sz="4" w:space="0" w:color="auto"/>
              <w:right w:val="single" w:sz="4" w:space="0" w:color="auto"/>
            </w:tcBorders>
            <w:shd w:val="clear" w:color="000000" w:fill="FFF2CC"/>
            <w:vAlign w:val="center"/>
            <w:hideMark/>
          </w:tcPr>
          <w:p w:rsidR="00DB38BF" w:rsidRPr="006004A2" w:rsidRDefault="00DB38BF" w:rsidP="00DB38BF">
            <w:pPr>
              <w:jc w:val="center"/>
              <w:rPr>
                <w:b/>
                <w:bCs/>
                <w:color w:val="000000"/>
                <w:sz w:val="22"/>
                <w:szCs w:val="22"/>
              </w:rPr>
            </w:pPr>
            <w:r w:rsidRPr="006004A2">
              <w:rPr>
                <w:b/>
                <w:bCs/>
                <w:color w:val="000000"/>
                <w:sz w:val="22"/>
                <w:szCs w:val="22"/>
              </w:rPr>
              <w:t>1.4.2</w:t>
            </w:r>
          </w:p>
        </w:tc>
        <w:tc>
          <w:tcPr>
            <w:tcW w:w="867"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Детско-юношеские спортивные школы (детско-юношеские клубы общей физической подготовки)</w:t>
            </w:r>
          </w:p>
        </w:tc>
        <w:tc>
          <w:tcPr>
            <w:tcW w:w="562"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color w:val="000000"/>
                <w:sz w:val="22"/>
                <w:szCs w:val="22"/>
              </w:rPr>
            </w:pPr>
            <w:r w:rsidRPr="006004A2">
              <w:rPr>
                <w:color w:val="000000"/>
                <w:sz w:val="22"/>
                <w:szCs w:val="22"/>
              </w:rPr>
              <w:t> </w:t>
            </w:r>
          </w:p>
        </w:tc>
        <w:tc>
          <w:tcPr>
            <w:tcW w:w="466"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color w:val="000000"/>
                <w:sz w:val="22"/>
                <w:szCs w:val="22"/>
              </w:rPr>
            </w:pPr>
            <w:r w:rsidRPr="006004A2">
              <w:rPr>
                <w:color w:val="000000"/>
                <w:sz w:val="22"/>
                <w:szCs w:val="22"/>
              </w:rPr>
              <w:t> </w:t>
            </w:r>
          </w:p>
        </w:tc>
        <w:tc>
          <w:tcPr>
            <w:tcW w:w="403"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9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39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33"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72"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b/>
                <w:bCs/>
                <w:color w:val="000000"/>
                <w:sz w:val="22"/>
                <w:szCs w:val="22"/>
              </w:rPr>
            </w:pPr>
            <w:r w:rsidRPr="006004A2">
              <w:rPr>
                <w:b/>
                <w:bCs/>
                <w:color w:val="000000"/>
                <w:sz w:val="22"/>
                <w:szCs w:val="22"/>
              </w:rPr>
              <w:t>45888</w:t>
            </w:r>
          </w:p>
        </w:tc>
        <w:tc>
          <w:tcPr>
            <w:tcW w:w="224"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c>
          <w:tcPr>
            <w:tcW w:w="24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b/>
                <w:bCs/>
                <w:color w:val="000000"/>
                <w:sz w:val="22"/>
                <w:szCs w:val="22"/>
              </w:rPr>
            </w:pPr>
            <w:r w:rsidRPr="006004A2">
              <w:rPr>
                <w:b/>
                <w:bCs/>
                <w:color w:val="000000"/>
                <w:sz w:val="22"/>
                <w:szCs w:val="22"/>
              </w:rPr>
              <w:t>169</w:t>
            </w:r>
          </w:p>
        </w:tc>
        <w:tc>
          <w:tcPr>
            <w:tcW w:w="79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color w:val="000000"/>
                <w:sz w:val="22"/>
                <w:szCs w:val="22"/>
              </w:rPr>
            </w:pPr>
            <w:r w:rsidRPr="006004A2">
              <w:rPr>
                <w:b/>
                <w:bCs/>
                <w:color w:val="000000"/>
                <w:sz w:val="22"/>
                <w:szCs w:val="22"/>
              </w:rPr>
              <w:t> </w:t>
            </w:r>
          </w:p>
        </w:tc>
      </w:tr>
      <w:tr w:rsidR="00DB38BF" w:rsidRPr="006004A2" w:rsidTr="00DB38BF">
        <w:trPr>
          <w:trHeight w:val="154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lastRenderedPageBreak/>
              <w:t> </w:t>
            </w:r>
          </w:p>
        </w:tc>
        <w:tc>
          <w:tcPr>
            <w:tcW w:w="867" w:type="pct"/>
            <w:tcBorders>
              <w:top w:val="nil"/>
              <w:left w:val="nil"/>
              <w:bottom w:val="single" w:sz="4" w:space="0" w:color="auto"/>
              <w:right w:val="single" w:sz="4" w:space="0" w:color="auto"/>
            </w:tcBorders>
            <w:shd w:val="clear" w:color="auto" w:fill="auto"/>
            <w:hideMark/>
          </w:tcPr>
          <w:p w:rsidR="00DB38BF" w:rsidRPr="006004A2" w:rsidRDefault="00DB38BF" w:rsidP="00DB38BF">
            <w:pPr>
              <w:rPr>
                <w:sz w:val="22"/>
                <w:szCs w:val="22"/>
              </w:rPr>
            </w:pPr>
            <w:r w:rsidRPr="006004A2">
              <w:rPr>
                <w:sz w:val="22"/>
                <w:szCs w:val="22"/>
              </w:rPr>
              <w:t>Муниципальное бюджетное образовательное учреждение дополнительного образования «Тазовская детско-юношеская спортивная школа»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 Тазовский, ул. Калинина, д. 2а</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Бюджетное</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1973</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100</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2012</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ед.</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45888</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169</w:t>
            </w:r>
          </w:p>
        </w:tc>
        <w:tc>
          <w:tcPr>
            <w:tcW w:w="7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DB38BF" w:rsidRPr="006004A2" w:rsidTr="00DB38BF">
        <w:trPr>
          <w:trHeight w:val="675"/>
        </w:trPr>
        <w:tc>
          <w:tcPr>
            <w:tcW w:w="227" w:type="pct"/>
            <w:tcBorders>
              <w:top w:val="nil"/>
              <w:left w:val="single" w:sz="4" w:space="0" w:color="auto"/>
              <w:bottom w:val="single" w:sz="4" w:space="0" w:color="auto"/>
              <w:right w:val="single" w:sz="4" w:space="0" w:color="auto"/>
            </w:tcBorders>
            <w:shd w:val="clear" w:color="000000" w:fill="FFF2CC"/>
            <w:vAlign w:val="center"/>
            <w:hideMark/>
          </w:tcPr>
          <w:p w:rsidR="00DB38BF" w:rsidRPr="006004A2" w:rsidRDefault="00DB38BF" w:rsidP="00DB38BF">
            <w:pPr>
              <w:jc w:val="center"/>
              <w:rPr>
                <w:b/>
                <w:bCs/>
                <w:sz w:val="22"/>
                <w:szCs w:val="22"/>
              </w:rPr>
            </w:pPr>
            <w:r w:rsidRPr="006004A2">
              <w:rPr>
                <w:b/>
                <w:bCs/>
                <w:sz w:val="22"/>
                <w:szCs w:val="22"/>
              </w:rPr>
              <w:t>1.4.3</w:t>
            </w:r>
          </w:p>
        </w:tc>
        <w:tc>
          <w:tcPr>
            <w:tcW w:w="867"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sz w:val="22"/>
                <w:szCs w:val="22"/>
              </w:rPr>
            </w:pPr>
            <w:r w:rsidRPr="006004A2">
              <w:rPr>
                <w:b/>
                <w:bCs/>
                <w:sz w:val="22"/>
                <w:szCs w:val="22"/>
              </w:rPr>
              <w:t>Центры эстетического воспитания детей (детские школы искусств)</w:t>
            </w:r>
          </w:p>
        </w:tc>
        <w:tc>
          <w:tcPr>
            <w:tcW w:w="562"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sz w:val="22"/>
                <w:szCs w:val="22"/>
              </w:rPr>
            </w:pPr>
            <w:r w:rsidRPr="006004A2">
              <w:rPr>
                <w:sz w:val="22"/>
                <w:szCs w:val="22"/>
              </w:rPr>
              <w:t> </w:t>
            </w:r>
          </w:p>
        </w:tc>
        <w:tc>
          <w:tcPr>
            <w:tcW w:w="466"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sz w:val="22"/>
                <w:szCs w:val="22"/>
              </w:rPr>
            </w:pPr>
            <w:r w:rsidRPr="006004A2">
              <w:rPr>
                <w:sz w:val="22"/>
                <w:szCs w:val="22"/>
              </w:rPr>
              <w:t> </w:t>
            </w:r>
          </w:p>
        </w:tc>
        <w:tc>
          <w:tcPr>
            <w:tcW w:w="403"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sz w:val="22"/>
                <w:szCs w:val="22"/>
              </w:rPr>
            </w:pPr>
            <w:r w:rsidRPr="006004A2">
              <w:rPr>
                <w:b/>
                <w:bCs/>
                <w:sz w:val="22"/>
                <w:szCs w:val="22"/>
              </w:rPr>
              <w:t> </w:t>
            </w:r>
          </w:p>
        </w:tc>
        <w:tc>
          <w:tcPr>
            <w:tcW w:w="29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sz w:val="22"/>
                <w:szCs w:val="22"/>
              </w:rPr>
            </w:pPr>
            <w:r w:rsidRPr="006004A2">
              <w:rPr>
                <w:b/>
                <w:bCs/>
                <w:sz w:val="22"/>
                <w:szCs w:val="22"/>
              </w:rPr>
              <w:t> </w:t>
            </w:r>
          </w:p>
        </w:tc>
        <w:tc>
          <w:tcPr>
            <w:tcW w:w="39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sz w:val="22"/>
                <w:szCs w:val="22"/>
              </w:rPr>
            </w:pPr>
            <w:r w:rsidRPr="006004A2">
              <w:rPr>
                <w:b/>
                <w:bCs/>
                <w:sz w:val="22"/>
                <w:szCs w:val="22"/>
              </w:rPr>
              <w:t> </w:t>
            </w:r>
          </w:p>
        </w:tc>
        <w:tc>
          <w:tcPr>
            <w:tcW w:w="233"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sz w:val="22"/>
                <w:szCs w:val="22"/>
              </w:rPr>
            </w:pPr>
            <w:r w:rsidRPr="006004A2">
              <w:rPr>
                <w:b/>
                <w:bCs/>
                <w:sz w:val="22"/>
                <w:szCs w:val="22"/>
              </w:rPr>
              <w:t> </w:t>
            </w:r>
          </w:p>
        </w:tc>
        <w:tc>
          <w:tcPr>
            <w:tcW w:w="272"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b/>
                <w:bCs/>
                <w:sz w:val="22"/>
                <w:szCs w:val="22"/>
              </w:rPr>
            </w:pPr>
            <w:r w:rsidRPr="006004A2">
              <w:rPr>
                <w:b/>
                <w:bCs/>
                <w:sz w:val="22"/>
                <w:szCs w:val="22"/>
              </w:rPr>
              <w:t>811</w:t>
            </w:r>
          </w:p>
        </w:tc>
        <w:tc>
          <w:tcPr>
            <w:tcW w:w="224"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sz w:val="22"/>
                <w:szCs w:val="22"/>
              </w:rPr>
            </w:pPr>
            <w:r w:rsidRPr="006004A2">
              <w:rPr>
                <w:b/>
                <w:bCs/>
                <w:sz w:val="22"/>
                <w:szCs w:val="22"/>
              </w:rPr>
              <w:t> </w:t>
            </w:r>
          </w:p>
        </w:tc>
        <w:tc>
          <w:tcPr>
            <w:tcW w:w="24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jc w:val="center"/>
              <w:rPr>
                <w:b/>
                <w:bCs/>
                <w:sz w:val="22"/>
                <w:szCs w:val="22"/>
              </w:rPr>
            </w:pPr>
            <w:r w:rsidRPr="006004A2">
              <w:rPr>
                <w:b/>
                <w:bCs/>
                <w:sz w:val="22"/>
                <w:szCs w:val="22"/>
              </w:rPr>
              <w:t>811</w:t>
            </w:r>
          </w:p>
        </w:tc>
        <w:tc>
          <w:tcPr>
            <w:tcW w:w="799" w:type="pct"/>
            <w:tcBorders>
              <w:top w:val="nil"/>
              <w:left w:val="nil"/>
              <w:bottom w:val="single" w:sz="4" w:space="0" w:color="auto"/>
              <w:right w:val="single" w:sz="4" w:space="0" w:color="auto"/>
            </w:tcBorders>
            <w:shd w:val="clear" w:color="000000" w:fill="FFF2CC"/>
            <w:vAlign w:val="center"/>
            <w:hideMark/>
          </w:tcPr>
          <w:p w:rsidR="00DB38BF" w:rsidRPr="006004A2" w:rsidRDefault="00DB38BF" w:rsidP="00DB38BF">
            <w:pPr>
              <w:rPr>
                <w:b/>
                <w:bCs/>
                <w:sz w:val="22"/>
                <w:szCs w:val="22"/>
              </w:rPr>
            </w:pPr>
            <w:r w:rsidRPr="006004A2">
              <w:rPr>
                <w:b/>
                <w:bCs/>
                <w:sz w:val="22"/>
                <w:szCs w:val="22"/>
              </w:rPr>
              <w:t> </w:t>
            </w:r>
          </w:p>
        </w:tc>
      </w:tr>
      <w:tr w:rsidR="00DB38BF" w:rsidRPr="006004A2" w:rsidTr="00DB38BF">
        <w:trPr>
          <w:trHeight w:val="1830"/>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 </w:t>
            </w:r>
          </w:p>
        </w:tc>
        <w:tc>
          <w:tcPr>
            <w:tcW w:w="867"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rPr>
                <w:sz w:val="22"/>
                <w:szCs w:val="22"/>
              </w:rPr>
            </w:pPr>
            <w:r w:rsidRPr="006004A2">
              <w:rPr>
                <w:sz w:val="22"/>
                <w:szCs w:val="22"/>
              </w:rPr>
              <w:t>Муниципальное бюджетное образовательное учреждение дополнительного образования "Тазовская детская школа искусств"</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п. Тазовский, ул. Почтовая, д. 18</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2002</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84</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не проводился</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709</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709</w:t>
            </w:r>
          </w:p>
        </w:tc>
        <w:tc>
          <w:tcPr>
            <w:tcW w:w="799"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DB38BF" w:rsidRPr="006004A2" w:rsidTr="00DB38BF">
        <w:trPr>
          <w:trHeight w:val="1785"/>
        </w:trPr>
        <w:tc>
          <w:tcPr>
            <w:tcW w:w="227" w:type="pct"/>
            <w:tcBorders>
              <w:top w:val="nil"/>
              <w:left w:val="single" w:sz="4" w:space="0" w:color="auto"/>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 </w:t>
            </w:r>
          </w:p>
        </w:tc>
        <w:tc>
          <w:tcPr>
            <w:tcW w:w="867"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rPr>
                <w:sz w:val="22"/>
                <w:szCs w:val="22"/>
              </w:rPr>
            </w:pPr>
            <w:r w:rsidRPr="006004A2">
              <w:rPr>
                <w:sz w:val="22"/>
                <w:szCs w:val="22"/>
              </w:rPr>
              <w:t>Муниципальное бюджетное образовательное учреждение дополнительного образования детей "Газ-Салинская детская музыкальная школа"</w:t>
            </w:r>
          </w:p>
        </w:tc>
        <w:tc>
          <w:tcPr>
            <w:tcW w:w="562"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с. Газ-Сале, ул. Русская, д. 5</w:t>
            </w:r>
          </w:p>
        </w:tc>
        <w:tc>
          <w:tcPr>
            <w:tcW w:w="466"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 xml:space="preserve">Бюджетное </w:t>
            </w:r>
          </w:p>
        </w:tc>
        <w:tc>
          <w:tcPr>
            <w:tcW w:w="40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1992</w:t>
            </w:r>
          </w:p>
        </w:tc>
        <w:tc>
          <w:tcPr>
            <w:tcW w:w="2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100</w:t>
            </w:r>
          </w:p>
        </w:tc>
        <w:tc>
          <w:tcPr>
            <w:tcW w:w="39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2011</w:t>
            </w:r>
          </w:p>
        </w:tc>
        <w:tc>
          <w:tcPr>
            <w:tcW w:w="233"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72"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102</w:t>
            </w:r>
          </w:p>
        </w:tc>
        <w:tc>
          <w:tcPr>
            <w:tcW w:w="224"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чел.</w:t>
            </w:r>
          </w:p>
        </w:tc>
        <w:tc>
          <w:tcPr>
            <w:tcW w:w="249" w:type="pct"/>
            <w:tcBorders>
              <w:top w:val="nil"/>
              <w:left w:val="nil"/>
              <w:bottom w:val="single" w:sz="4" w:space="0" w:color="auto"/>
              <w:right w:val="single" w:sz="4" w:space="0" w:color="auto"/>
            </w:tcBorders>
            <w:shd w:val="clear" w:color="auto" w:fill="auto"/>
            <w:hideMark/>
          </w:tcPr>
          <w:p w:rsidR="00DB38BF" w:rsidRPr="006004A2" w:rsidRDefault="00DB38BF" w:rsidP="00DB38BF">
            <w:pPr>
              <w:jc w:val="center"/>
              <w:rPr>
                <w:sz w:val="22"/>
                <w:szCs w:val="22"/>
              </w:rPr>
            </w:pPr>
            <w:r w:rsidRPr="006004A2">
              <w:rPr>
                <w:sz w:val="22"/>
                <w:szCs w:val="22"/>
              </w:rPr>
              <w:t>102</w:t>
            </w:r>
          </w:p>
        </w:tc>
        <w:tc>
          <w:tcPr>
            <w:tcW w:w="799" w:type="pct"/>
            <w:tcBorders>
              <w:top w:val="nil"/>
              <w:left w:val="nil"/>
              <w:bottom w:val="single" w:sz="4" w:space="0" w:color="auto"/>
              <w:right w:val="single" w:sz="4" w:space="0" w:color="auto"/>
            </w:tcBorders>
            <w:shd w:val="clear" w:color="auto" w:fill="auto"/>
            <w:vAlign w:val="center"/>
            <w:hideMark/>
          </w:tcPr>
          <w:p w:rsidR="00DB38BF" w:rsidRPr="006004A2" w:rsidRDefault="00DB38BF" w:rsidP="00DB38BF">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bl>
    <w:p w:rsidR="00EA22F3" w:rsidRPr="006004A2" w:rsidRDefault="00745DEC" w:rsidP="00792814">
      <w:pPr>
        <w:jc w:val="both"/>
        <w:rPr>
          <w:sz w:val="20"/>
          <w:szCs w:val="20"/>
        </w:rPr>
      </w:pPr>
      <w:r w:rsidRPr="006004A2">
        <w:rPr>
          <w:sz w:val="20"/>
          <w:szCs w:val="20"/>
        </w:rPr>
        <w:t xml:space="preserve">Источник: </w:t>
      </w:r>
    </w:p>
    <w:p w:rsidR="00EA22F3" w:rsidRPr="006004A2" w:rsidRDefault="002F4698" w:rsidP="00EA22F3">
      <w:pPr>
        <w:pStyle w:val="aa"/>
        <w:numPr>
          <w:ilvl w:val="1"/>
          <w:numId w:val="2"/>
        </w:numPr>
        <w:ind w:left="284" w:hanging="284"/>
      </w:pPr>
      <w:hyperlink r:id="rId19" w:history="1">
        <w:r w:rsidR="00EA22F3" w:rsidRPr="006004A2">
          <w:rPr>
            <w:rStyle w:val="a9"/>
          </w:rPr>
          <w:t>http://taz-edu.ru/about/393/</w:t>
        </w:r>
      </w:hyperlink>
    </w:p>
    <w:p w:rsidR="00EA22F3" w:rsidRPr="006004A2" w:rsidRDefault="002F4698" w:rsidP="00EA22F3">
      <w:pPr>
        <w:pStyle w:val="aa"/>
        <w:numPr>
          <w:ilvl w:val="1"/>
          <w:numId w:val="2"/>
        </w:numPr>
        <w:ind w:left="284" w:hanging="284"/>
        <w:rPr>
          <w:rStyle w:val="a9"/>
          <w:color w:val="auto"/>
          <w:u w:val="none"/>
        </w:rPr>
      </w:pPr>
      <w:hyperlink r:id="rId20" w:history="1">
        <w:r w:rsidR="00EA22F3" w:rsidRPr="006004A2">
          <w:rPr>
            <w:rStyle w:val="a9"/>
          </w:rPr>
          <w:t>https://tasu.ru/poleznaya-informatsiya/telefonnyy-spravochnik/uchrezhdeniya-obrazovaniya/</w:t>
        </w:r>
      </w:hyperlink>
    </w:p>
    <w:p w:rsidR="005B6BAE" w:rsidRPr="006004A2" w:rsidRDefault="005B6BAE" w:rsidP="005B6BAE">
      <w:pPr>
        <w:rPr>
          <w:bCs/>
          <w:sz w:val="20"/>
          <w:szCs w:val="20"/>
        </w:rPr>
      </w:pPr>
      <w:r w:rsidRPr="006004A2">
        <w:lastRenderedPageBreak/>
        <w:t xml:space="preserve">3. </w:t>
      </w:r>
      <w:r w:rsidRPr="006004A2">
        <w:rPr>
          <w:bCs/>
          <w:sz w:val="20"/>
          <w:szCs w:val="20"/>
        </w:rPr>
        <w:t>Технико-экономические параметры существующих объектов социальной инфраструктуры</w:t>
      </w:r>
    </w:p>
    <w:p w:rsidR="005B6BAE" w:rsidRPr="006004A2" w:rsidRDefault="005B6BAE" w:rsidP="005B6BAE"/>
    <w:p w:rsidR="00EA22F3" w:rsidRPr="006004A2" w:rsidRDefault="00EA22F3" w:rsidP="00792814">
      <w:pPr>
        <w:jc w:val="both"/>
        <w:rPr>
          <w:sz w:val="20"/>
          <w:szCs w:val="20"/>
        </w:rPr>
      </w:pPr>
    </w:p>
    <w:p w:rsidR="00745DEC" w:rsidRPr="006004A2" w:rsidRDefault="00745DEC" w:rsidP="00792814">
      <w:pPr>
        <w:rPr>
          <w:color w:val="FF0000"/>
        </w:rPr>
      </w:pPr>
    </w:p>
    <w:p w:rsidR="00745DEC" w:rsidRPr="006004A2" w:rsidRDefault="00745DEC" w:rsidP="00792814">
      <w:pPr>
        <w:rPr>
          <w:color w:val="FF0000"/>
        </w:rPr>
      </w:pPr>
    </w:p>
    <w:p w:rsidR="00745DEC" w:rsidRPr="006004A2" w:rsidRDefault="00745DEC" w:rsidP="00792814">
      <w:pPr>
        <w:rPr>
          <w:color w:val="FF0000"/>
        </w:rPr>
      </w:pPr>
    </w:p>
    <w:p w:rsidR="00745DEC" w:rsidRPr="006004A2" w:rsidRDefault="00745DEC" w:rsidP="00792814">
      <w:pPr>
        <w:rPr>
          <w:color w:val="FF0000"/>
        </w:rPr>
      </w:pPr>
    </w:p>
    <w:p w:rsidR="00EA22F3" w:rsidRPr="006004A2" w:rsidRDefault="00EA22F3">
      <w:pPr>
        <w:rPr>
          <w:b/>
          <w:bCs/>
          <w:color w:val="FF0000"/>
        </w:rPr>
      </w:pPr>
      <w:r w:rsidRPr="006004A2">
        <w:rPr>
          <w:color w:val="FF0000"/>
        </w:rPr>
        <w:br w:type="page"/>
      </w:r>
    </w:p>
    <w:p w:rsidR="00135C4D" w:rsidRPr="006004A2" w:rsidRDefault="00135C4D" w:rsidP="00792814">
      <w:pPr>
        <w:tabs>
          <w:tab w:val="num" w:pos="176"/>
          <w:tab w:val="num" w:pos="390"/>
        </w:tabs>
        <w:jc w:val="center"/>
        <w:rPr>
          <w:b/>
        </w:rPr>
        <w:sectPr w:rsidR="00135C4D" w:rsidRPr="006004A2" w:rsidSect="009A0555">
          <w:pgSz w:w="16838" w:h="11906" w:orient="landscape" w:code="9"/>
          <w:pgMar w:top="1701" w:right="1134" w:bottom="851" w:left="1134" w:header="0" w:footer="567" w:gutter="0"/>
          <w:cols w:space="708"/>
          <w:titlePg/>
          <w:docGrid w:linePitch="360"/>
        </w:sectPr>
      </w:pPr>
    </w:p>
    <w:p w:rsidR="004B656D" w:rsidRPr="006004A2" w:rsidRDefault="004B656D" w:rsidP="004B656D">
      <w:pPr>
        <w:ind w:firstLine="709"/>
        <w:jc w:val="center"/>
        <w:rPr>
          <w:b/>
        </w:rPr>
      </w:pPr>
      <w:r w:rsidRPr="006004A2">
        <w:rPr>
          <w:b/>
        </w:rPr>
        <w:lastRenderedPageBreak/>
        <w:t>Уровень обеспеченности услугами в области образования</w:t>
      </w:r>
    </w:p>
    <w:p w:rsidR="004B656D" w:rsidRPr="006004A2" w:rsidRDefault="004B656D" w:rsidP="004B656D">
      <w:pPr>
        <w:ind w:firstLine="567"/>
        <w:rPr>
          <w:b/>
        </w:rPr>
      </w:pPr>
      <w:r w:rsidRPr="006004A2">
        <w:rPr>
          <w:b/>
        </w:rPr>
        <w:t>Дошкольные образовательные организации</w:t>
      </w:r>
    </w:p>
    <w:p w:rsidR="004B656D" w:rsidRPr="006004A2" w:rsidRDefault="004B656D"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Обеспеченность детей местами в дошкольных образовательных учреждениях в 2020 г. – 540 мест на 1000 </w:t>
      </w:r>
      <w:r w:rsidR="00946808" w:rsidRPr="006004A2">
        <w:rPr>
          <w:sz w:val="24"/>
          <w:szCs w:val="24"/>
        </w:rPr>
        <w:t>детей дошкольного возраста</w:t>
      </w:r>
    </w:p>
    <w:p w:rsidR="004B656D" w:rsidRPr="006004A2" w:rsidRDefault="004B656D" w:rsidP="006E4CA0">
      <w:pPr>
        <w:pStyle w:val="aa"/>
        <w:numPr>
          <w:ilvl w:val="1"/>
          <w:numId w:val="12"/>
        </w:numPr>
        <w:tabs>
          <w:tab w:val="left" w:pos="851"/>
        </w:tabs>
        <w:autoSpaceDE/>
        <w:autoSpaceDN/>
        <w:contextualSpacing/>
        <w:jc w:val="both"/>
        <w:rPr>
          <w:sz w:val="24"/>
          <w:szCs w:val="24"/>
        </w:rPr>
      </w:pPr>
      <w:r w:rsidRPr="006004A2">
        <w:rPr>
          <w:sz w:val="24"/>
          <w:szCs w:val="24"/>
        </w:rPr>
        <w:t>темп роста 2020/2018 гг. – 107%</w:t>
      </w:r>
    </w:p>
    <w:p w:rsidR="004B656D" w:rsidRPr="006004A2" w:rsidRDefault="004B656D"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Уровень обеспеченности детей местами в дошкольных образовательных учреждениях в 2020 г. в соответствии с РНГП ЯНАО</w:t>
      </w:r>
      <w:r w:rsidRPr="006004A2">
        <w:rPr>
          <w:rStyle w:val="ac"/>
          <w:sz w:val="24"/>
          <w:szCs w:val="24"/>
        </w:rPr>
        <w:footnoteReference w:id="4"/>
      </w:r>
      <w:r w:rsidRPr="006004A2">
        <w:rPr>
          <w:sz w:val="24"/>
          <w:szCs w:val="24"/>
        </w:rPr>
        <w:t xml:space="preserve"> – 11</w:t>
      </w:r>
      <w:r w:rsidR="00BE6B02" w:rsidRPr="006004A2">
        <w:rPr>
          <w:sz w:val="24"/>
          <w:szCs w:val="24"/>
        </w:rPr>
        <w:t>2</w:t>
      </w:r>
      <w:r w:rsidRPr="006004A2">
        <w:rPr>
          <w:sz w:val="24"/>
          <w:szCs w:val="24"/>
        </w:rPr>
        <w:t xml:space="preserve"> % от норматива </w:t>
      </w:r>
    </w:p>
    <w:p w:rsidR="004B656D" w:rsidRPr="006004A2" w:rsidRDefault="004B656D"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Уровень обеспеченности детей местами в дошкольных образовательных учреждениях в 2020 г. в соответствии с МР № АК-15/02вн</w:t>
      </w:r>
      <w:r w:rsidRPr="006004A2">
        <w:rPr>
          <w:rStyle w:val="ac"/>
          <w:sz w:val="24"/>
          <w:szCs w:val="24"/>
        </w:rPr>
        <w:footnoteReference w:id="5"/>
      </w:r>
      <w:r w:rsidRPr="006004A2">
        <w:rPr>
          <w:sz w:val="24"/>
          <w:szCs w:val="24"/>
        </w:rPr>
        <w:t xml:space="preserve"> – 83</w:t>
      </w:r>
      <w:r w:rsidR="00BE6B02" w:rsidRPr="006004A2">
        <w:rPr>
          <w:sz w:val="24"/>
          <w:szCs w:val="24"/>
        </w:rPr>
        <w:t xml:space="preserve"> </w:t>
      </w:r>
      <w:r w:rsidRPr="006004A2">
        <w:rPr>
          <w:sz w:val="24"/>
          <w:szCs w:val="24"/>
        </w:rPr>
        <w:t xml:space="preserve">% от норматива </w:t>
      </w:r>
    </w:p>
    <w:p w:rsidR="004B656D" w:rsidRPr="006004A2" w:rsidRDefault="004B656D" w:rsidP="004B656D">
      <w:pPr>
        <w:ind w:firstLine="567"/>
        <w:rPr>
          <w:b/>
        </w:rPr>
      </w:pPr>
      <w:r w:rsidRPr="006004A2">
        <w:rPr>
          <w:b/>
        </w:rPr>
        <w:t>Общеобразовательные организации</w:t>
      </w:r>
    </w:p>
    <w:p w:rsidR="004B656D" w:rsidRPr="006004A2" w:rsidRDefault="008A5E54"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Охват детей от 7 до 18 лет основным общим образованием - </w:t>
      </w:r>
      <w:r w:rsidR="007B46BB" w:rsidRPr="006004A2">
        <w:rPr>
          <w:sz w:val="24"/>
          <w:szCs w:val="24"/>
        </w:rPr>
        <w:t>89</w:t>
      </w:r>
      <w:r w:rsidR="004B656D" w:rsidRPr="006004A2">
        <w:rPr>
          <w:sz w:val="24"/>
          <w:szCs w:val="24"/>
        </w:rPr>
        <w:t xml:space="preserve">% </w:t>
      </w:r>
    </w:p>
    <w:p w:rsidR="008A5E54" w:rsidRPr="006004A2" w:rsidRDefault="008A5E54"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Фактическая загрузка общеобразовательных организаций в 2020 г. – 13</w:t>
      </w:r>
      <w:r w:rsidR="007B46BB" w:rsidRPr="006004A2">
        <w:rPr>
          <w:sz w:val="24"/>
          <w:szCs w:val="24"/>
        </w:rPr>
        <w:t>2</w:t>
      </w:r>
      <w:r w:rsidRPr="006004A2">
        <w:rPr>
          <w:sz w:val="24"/>
          <w:szCs w:val="24"/>
        </w:rPr>
        <w:t xml:space="preserve"> % </w:t>
      </w:r>
    </w:p>
    <w:p w:rsidR="004B656D" w:rsidRPr="006004A2" w:rsidRDefault="004B656D"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Уровень обеспеченности детей местами в общеобразовательных организациях в 2020 г. в соответствии с РНГП ЯНАО – 1</w:t>
      </w:r>
      <w:r w:rsidR="008A5E54" w:rsidRPr="006004A2">
        <w:rPr>
          <w:sz w:val="24"/>
          <w:szCs w:val="24"/>
        </w:rPr>
        <w:t xml:space="preserve">36 </w:t>
      </w:r>
      <w:r w:rsidRPr="006004A2">
        <w:rPr>
          <w:sz w:val="24"/>
          <w:szCs w:val="24"/>
        </w:rPr>
        <w:t xml:space="preserve">% от норматива </w:t>
      </w:r>
    </w:p>
    <w:p w:rsidR="004B656D" w:rsidRPr="006004A2" w:rsidRDefault="004B656D"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детей местами в общеобразовательных организациях в 2020 г. в соответствии с МР № АК-15/02вн – </w:t>
      </w:r>
      <w:r w:rsidR="008A5E54" w:rsidRPr="006004A2">
        <w:rPr>
          <w:sz w:val="24"/>
          <w:szCs w:val="24"/>
        </w:rPr>
        <w:t xml:space="preserve">71 </w:t>
      </w:r>
      <w:r w:rsidRPr="006004A2">
        <w:rPr>
          <w:sz w:val="24"/>
          <w:szCs w:val="24"/>
        </w:rPr>
        <w:t xml:space="preserve">% от норматива </w:t>
      </w:r>
    </w:p>
    <w:p w:rsidR="004B656D" w:rsidRPr="006004A2" w:rsidRDefault="004B656D" w:rsidP="004B656D">
      <w:pPr>
        <w:ind w:firstLine="567"/>
        <w:rPr>
          <w:b/>
        </w:rPr>
      </w:pPr>
      <w:r w:rsidRPr="006004A2">
        <w:rPr>
          <w:b/>
        </w:rPr>
        <w:t>Организации дополнительного образования</w:t>
      </w:r>
    </w:p>
    <w:p w:rsidR="004B656D" w:rsidRPr="006004A2" w:rsidRDefault="00ED54E8"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Охват школьников </w:t>
      </w:r>
      <w:r w:rsidR="004B656D" w:rsidRPr="006004A2">
        <w:rPr>
          <w:sz w:val="24"/>
          <w:szCs w:val="24"/>
        </w:rPr>
        <w:t xml:space="preserve">учреждениями дополнительного образования в соответствии с РНГП ЯНАО </w:t>
      </w:r>
      <w:r w:rsidRPr="006004A2">
        <w:rPr>
          <w:sz w:val="24"/>
          <w:szCs w:val="24"/>
        </w:rPr>
        <w:t xml:space="preserve">и МР № АК-15/02вн </w:t>
      </w:r>
      <w:r w:rsidR="004B656D" w:rsidRPr="006004A2">
        <w:rPr>
          <w:sz w:val="24"/>
          <w:szCs w:val="24"/>
        </w:rPr>
        <w:t xml:space="preserve">в 2020 г. – </w:t>
      </w:r>
      <w:r w:rsidR="00870641" w:rsidRPr="006004A2">
        <w:rPr>
          <w:sz w:val="24"/>
          <w:szCs w:val="24"/>
        </w:rPr>
        <w:t>63</w:t>
      </w:r>
      <w:r w:rsidRPr="006004A2">
        <w:rPr>
          <w:sz w:val="24"/>
          <w:szCs w:val="24"/>
        </w:rPr>
        <w:t xml:space="preserve"> % от норматива</w:t>
      </w:r>
    </w:p>
    <w:p w:rsidR="00ED54E8" w:rsidRPr="006004A2" w:rsidRDefault="00ED54E8"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Охват школьников </w:t>
      </w:r>
      <w:r w:rsidR="004B656D" w:rsidRPr="006004A2">
        <w:rPr>
          <w:sz w:val="24"/>
          <w:szCs w:val="24"/>
        </w:rPr>
        <w:t>школами искусств в соответствии с РНГП ЯНАО в 2020 г. – в 8,6 раз выше норматива</w:t>
      </w:r>
      <w:r w:rsidRPr="006004A2">
        <w:rPr>
          <w:sz w:val="24"/>
          <w:szCs w:val="24"/>
        </w:rPr>
        <w:t>, в соответствии с МР № АК-15/02вн – в 2 раза выше норматива</w:t>
      </w:r>
    </w:p>
    <w:p w:rsidR="00A24EAF" w:rsidRPr="006004A2" w:rsidRDefault="00A24EAF" w:rsidP="00AD1926">
      <w:pPr>
        <w:tabs>
          <w:tab w:val="num" w:pos="176"/>
          <w:tab w:val="num" w:pos="390"/>
        </w:tabs>
        <w:ind w:firstLine="709"/>
        <w:jc w:val="both"/>
        <w:rPr>
          <w:bCs/>
        </w:rPr>
      </w:pPr>
      <w:bookmarkStart w:id="22" w:name="_Hlk78209153"/>
    </w:p>
    <w:p w:rsidR="00AD1926" w:rsidRPr="006004A2" w:rsidRDefault="00AD1926" w:rsidP="00AD1926">
      <w:pPr>
        <w:tabs>
          <w:tab w:val="num" w:pos="176"/>
          <w:tab w:val="num" w:pos="390"/>
        </w:tabs>
        <w:ind w:firstLine="709"/>
        <w:jc w:val="both"/>
        <w:rPr>
          <w:bCs/>
        </w:rPr>
      </w:pPr>
      <w:r w:rsidRPr="006004A2">
        <w:rPr>
          <w:bCs/>
        </w:rPr>
        <w:t>Оценка обеспеченности населения муниципального округа Тазовский район объектами образования за 2018-2020 гг., в т.ч. организациями дошкольного образования, общеобразовательными организациями и организациями дополнительного образования детей, проведена в соответствии:</w:t>
      </w:r>
    </w:p>
    <w:p w:rsidR="00AD1926" w:rsidRPr="006004A2" w:rsidRDefault="00AD1926" w:rsidP="006E4CA0">
      <w:pPr>
        <w:pStyle w:val="aa"/>
        <w:numPr>
          <w:ilvl w:val="0"/>
          <w:numId w:val="77"/>
        </w:numPr>
        <w:tabs>
          <w:tab w:val="num" w:pos="176"/>
          <w:tab w:val="num" w:pos="390"/>
          <w:tab w:val="left" w:pos="1134"/>
        </w:tabs>
        <w:ind w:left="0" w:firstLine="709"/>
        <w:jc w:val="both"/>
        <w:rPr>
          <w:bCs/>
          <w:sz w:val="24"/>
          <w:szCs w:val="24"/>
        </w:rPr>
      </w:pPr>
      <w:r w:rsidRPr="006004A2">
        <w:rPr>
          <w:bCs/>
          <w:sz w:val="24"/>
          <w:szCs w:val="24"/>
        </w:rPr>
        <w:t>с региональными нормативами градостроительного проектирования объектов образования Ямало-Ненецкого автономного округа, утвержденными постановлением Правительства Ямало-Ненецкого автономного округа от 31.01.2018 № 69-п (далее – РНГП ЯНАО);</w:t>
      </w:r>
    </w:p>
    <w:p w:rsidR="001B4B75" w:rsidRPr="006004A2" w:rsidRDefault="00AD1926" w:rsidP="006E4CA0">
      <w:pPr>
        <w:pStyle w:val="aa"/>
        <w:numPr>
          <w:ilvl w:val="0"/>
          <w:numId w:val="77"/>
        </w:numPr>
        <w:tabs>
          <w:tab w:val="num" w:pos="176"/>
          <w:tab w:val="num" w:pos="390"/>
          <w:tab w:val="left" w:pos="1134"/>
        </w:tabs>
        <w:ind w:left="0" w:firstLine="709"/>
        <w:jc w:val="both"/>
        <w:rPr>
          <w:bCs/>
          <w:sz w:val="24"/>
          <w:szCs w:val="24"/>
        </w:rPr>
      </w:pPr>
      <w:r w:rsidRPr="006004A2">
        <w:rPr>
          <w:bCs/>
          <w:sz w:val="24"/>
          <w:szCs w:val="24"/>
        </w:rPr>
        <w:t>с местными нормативами</w:t>
      </w:r>
      <w:r w:rsidR="00E62989" w:rsidRPr="006004A2">
        <w:rPr>
          <w:bCs/>
          <w:sz w:val="24"/>
          <w:szCs w:val="24"/>
        </w:rPr>
        <w:t xml:space="preserve"> предельных значений расчётных показателей минимально допустимого уровня обеспеченности объектами местного значения</w:t>
      </w:r>
      <w:r w:rsidRPr="006004A2">
        <w:rPr>
          <w:bCs/>
          <w:sz w:val="24"/>
          <w:szCs w:val="24"/>
        </w:rPr>
        <w:t>, утвержденными Решением районной Думы муниципального образования Тазовский район от 08.04.2015 № 3-10-22 (далее – МНГП Тазовского района);</w:t>
      </w:r>
      <w:bookmarkEnd w:id="22"/>
    </w:p>
    <w:p w:rsidR="00AD1926" w:rsidRPr="006004A2" w:rsidRDefault="001B4B75" w:rsidP="006E4CA0">
      <w:pPr>
        <w:pStyle w:val="aa"/>
        <w:numPr>
          <w:ilvl w:val="0"/>
          <w:numId w:val="77"/>
        </w:numPr>
        <w:tabs>
          <w:tab w:val="num" w:pos="176"/>
          <w:tab w:val="num" w:pos="390"/>
          <w:tab w:val="left" w:pos="1134"/>
        </w:tabs>
        <w:ind w:left="0" w:firstLine="709"/>
        <w:jc w:val="both"/>
        <w:rPr>
          <w:bCs/>
          <w:sz w:val="24"/>
          <w:szCs w:val="24"/>
        </w:rPr>
      </w:pPr>
      <w:r w:rsidRPr="006004A2">
        <w:rPr>
          <w:bCs/>
          <w:sz w:val="24"/>
          <w:szCs w:val="24"/>
        </w:rPr>
        <w:t xml:space="preserve">с </w:t>
      </w:r>
      <w:r w:rsidRPr="006004A2">
        <w:rPr>
          <w:spacing w:val="-3"/>
          <w:sz w:val="24"/>
          <w:szCs w:val="24"/>
          <w:lang w:eastAsia="en-US"/>
        </w:rPr>
        <w:t xml:space="preserve">Методическими рекомендациями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 действующего законодательства Российской Федерации,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w:t>
      </w:r>
      <w:r w:rsidRPr="006004A2">
        <w:rPr>
          <w:bCs/>
          <w:sz w:val="24"/>
          <w:szCs w:val="24"/>
        </w:rPr>
        <w:t>утвержденными Минобрнауки России 04.05.2016 № АК-15/02вн (далее – МР № АК-15/02вн</w:t>
      </w:r>
      <w:r w:rsidR="00015A62" w:rsidRPr="006004A2">
        <w:rPr>
          <w:bCs/>
          <w:sz w:val="24"/>
          <w:szCs w:val="24"/>
        </w:rPr>
        <w:t>)</w:t>
      </w:r>
      <w:r w:rsidRPr="006004A2">
        <w:rPr>
          <w:bCs/>
          <w:sz w:val="24"/>
          <w:szCs w:val="24"/>
        </w:rPr>
        <w:t>.</w:t>
      </w:r>
    </w:p>
    <w:p w:rsidR="00AD1926" w:rsidRPr="006004A2" w:rsidRDefault="00AD1926" w:rsidP="004B656D">
      <w:pPr>
        <w:tabs>
          <w:tab w:val="left" w:pos="1134"/>
        </w:tabs>
        <w:ind w:firstLine="709"/>
        <w:jc w:val="both"/>
      </w:pPr>
    </w:p>
    <w:p w:rsidR="004B656D" w:rsidRPr="006004A2" w:rsidRDefault="004B656D" w:rsidP="004B656D">
      <w:pPr>
        <w:tabs>
          <w:tab w:val="left" w:pos="1134"/>
        </w:tabs>
        <w:ind w:firstLine="709"/>
        <w:jc w:val="both"/>
      </w:pPr>
      <w:r w:rsidRPr="006004A2">
        <w:lastRenderedPageBreak/>
        <w:t>Технико-экономические параметры объектов образования муниципального округа Тазовский район в 2018 – 2020 гг. представлены в табл. 5.</w:t>
      </w:r>
    </w:p>
    <w:p w:rsidR="00135C4D" w:rsidRPr="006004A2" w:rsidRDefault="00135C4D" w:rsidP="00EC6BE2">
      <w:pPr>
        <w:jc w:val="right"/>
        <w:rPr>
          <w:b/>
          <w:bCs/>
        </w:rPr>
      </w:pPr>
      <w:r w:rsidRPr="006004A2">
        <w:rPr>
          <w:b/>
          <w:bCs/>
        </w:rPr>
        <w:t xml:space="preserve">Таблица </w:t>
      </w:r>
      <w:r w:rsidR="00661EAB" w:rsidRPr="006004A2">
        <w:rPr>
          <w:b/>
          <w:bCs/>
        </w:rPr>
        <w:fldChar w:fldCharType="begin"/>
      </w:r>
      <w:r w:rsidRPr="006004A2">
        <w:rPr>
          <w:b/>
          <w:bCs/>
        </w:rPr>
        <w:instrText xml:space="preserve"> SEQ Таблица \* ARABIC </w:instrText>
      </w:r>
      <w:r w:rsidR="00661EAB" w:rsidRPr="006004A2">
        <w:rPr>
          <w:b/>
          <w:bCs/>
        </w:rPr>
        <w:fldChar w:fldCharType="separate"/>
      </w:r>
      <w:r w:rsidR="001B4BEB">
        <w:rPr>
          <w:b/>
          <w:bCs/>
          <w:noProof/>
        </w:rPr>
        <w:t>5</w:t>
      </w:r>
      <w:r w:rsidR="00661EAB" w:rsidRPr="006004A2">
        <w:rPr>
          <w:b/>
          <w:bCs/>
        </w:rPr>
        <w:fldChar w:fldCharType="end"/>
      </w:r>
    </w:p>
    <w:p w:rsidR="00900FFC" w:rsidRPr="006004A2" w:rsidRDefault="004B52C4" w:rsidP="00792814">
      <w:pPr>
        <w:tabs>
          <w:tab w:val="num" w:pos="176"/>
          <w:tab w:val="num" w:pos="390"/>
        </w:tabs>
        <w:jc w:val="center"/>
        <w:rPr>
          <w:b/>
        </w:rPr>
      </w:pPr>
      <w:r w:rsidRPr="006004A2">
        <w:rPr>
          <w:b/>
        </w:rPr>
        <w:t>Технико-экономические параметры объектов образования и о</w:t>
      </w:r>
      <w:r w:rsidR="00900FFC" w:rsidRPr="006004A2">
        <w:rPr>
          <w:b/>
        </w:rPr>
        <w:t xml:space="preserve">ценка уровня обеспеченности услугами в области образования </w:t>
      </w:r>
      <w:r w:rsidR="006C78E8" w:rsidRPr="006004A2">
        <w:rPr>
          <w:b/>
        </w:rPr>
        <w:t>муниципального округа Тазовский район</w:t>
      </w:r>
      <w:r w:rsidR="00900FFC" w:rsidRPr="006004A2">
        <w:rPr>
          <w:b/>
        </w:rPr>
        <w:t xml:space="preserve"> в 201</w:t>
      </w:r>
      <w:r w:rsidR="00EA22F3" w:rsidRPr="006004A2">
        <w:rPr>
          <w:b/>
        </w:rPr>
        <w:t>8</w:t>
      </w:r>
      <w:r w:rsidR="00900FFC" w:rsidRPr="006004A2">
        <w:rPr>
          <w:b/>
        </w:rPr>
        <w:t xml:space="preserve"> – 20</w:t>
      </w:r>
      <w:r w:rsidR="00EA22F3" w:rsidRPr="006004A2">
        <w:rPr>
          <w:b/>
        </w:rPr>
        <w:t>20</w:t>
      </w:r>
      <w:r w:rsidR="00900FFC" w:rsidRPr="006004A2">
        <w:rPr>
          <w:b/>
        </w:rPr>
        <w:t xml:space="preserve"> гг.</w:t>
      </w:r>
    </w:p>
    <w:tbl>
      <w:tblPr>
        <w:tblW w:w="5000" w:type="pct"/>
        <w:tblLayout w:type="fixed"/>
        <w:tblLook w:val="04A0" w:firstRow="1" w:lastRow="0" w:firstColumn="1" w:lastColumn="0" w:noHBand="0" w:noVBand="1"/>
      </w:tblPr>
      <w:tblGrid>
        <w:gridCol w:w="659"/>
        <w:gridCol w:w="2791"/>
        <w:gridCol w:w="842"/>
        <w:gridCol w:w="1673"/>
        <w:gridCol w:w="678"/>
        <w:gridCol w:w="678"/>
        <w:gridCol w:w="750"/>
        <w:gridCol w:w="1499"/>
      </w:tblGrid>
      <w:tr w:rsidR="00EC6BE2" w:rsidRPr="006004A2" w:rsidTr="006B1424">
        <w:trPr>
          <w:trHeight w:val="174"/>
          <w:tblHeader/>
        </w:trPr>
        <w:tc>
          <w:tcPr>
            <w:tcW w:w="3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b/>
                <w:bCs/>
                <w:sz w:val="22"/>
                <w:szCs w:val="22"/>
              </w:rPr>
            </w:pPr>
            <w:r w:rsidRPr="006004A2">
              <w:rPr>
                <w:b/>
                <w:bCs/>
                <w:sz w:val="22"/>
                <w:szCs w:val="22"/>
              </w:rPr>
              <w:t>№ п/п</w:t>
            </w:r>
          </w:p>
        </w:tc>
        <w:tc>
          <w:tcPr>
            <w:tcW w:w="14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b/>
                <w:bCs/>
                <w:sz w:val="22"/>
                <w:szCs w:val="22"/>
              </w:rPr>
            </w:pPr>
            <w:r w:rsidRPr="006004A2">
              <w:rPr>
                <w:b/>
                <w:bCs/>
                <w:sz w:val="22"/>
                <w:szCs w:val="22"/>
              </w:rPr>
              <w:t>Показатели</w:t>
            </w:r>
          </w:p>
        </w:tc>
        <w:tc>
          <w:tcPr>
            <w:tcW w:w="44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b/>
                <w:bCs/>
                <w:sz w:val="22"/>
                <w:szCs w:val="22"/>
              </w:rPr>
            </w:pPr>
            <w:r w:rsidRPr="006004A2">
              <w:rPr>
                <w:b/>
                <w:bCs/>
                <w:sz w:val="22"/>
                <w:szCs w:val="22"/>
              </w:rPr>
              <w:t>Ед. изм.</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b/>
                <w:bCs/>
                <w:sz w:val="22"/>
                <w:szCs w:val="22"/>
              </w:rPr>
            </w:pPr>
            <w:r w:rsidRPr="006004A2">
              <w:rPr>
                <w:b/>
                <w:bCs/>
                <w:sz w:val="22"/>
                <w:szCs w:val="22"/>
              </w:rPr>
              <w:t>Норматив</w:t>
            </w:r>
          </w:p>
        </w:tc>
        <w:tc>
          <w:tcPr>
            <w:tcW w:w="1100" w:type="pct"/>
            <w:gridSpan w:val="3"/>
            <w:tcBorders>
              <w:top w:val="single" w:sz="4" w:space="0" w:color="auto"/>
              <w:left w:val="nil"/>
              <w:bottom w:val="single" w:sz="4" w:space="0" w:color="auto"/>
              <w:right w:val="nil"/>
            </w:tcBorders>
            <w:shd w:val="clear" w:color="auto" w:fill="auto"/>
            <w:vAlign w:val="center"/>
            <w:hideMark/>
          </w:tcPr>
          <w:p w:rsidR="00EC6BE2" w:rsidRPr="006004A2" w:rsidRDefault="00EC6BE2" w:rsidP="0069779E">
            <w:pPr>
              <w:jc w:val="center"/>
              <w:rPr>
                <w:b/>
                <w:bCs/>
                <w:sz w:val="22"/>
                <w:szCs w:val="22"/>
              </w:rPr>
            </w:pPr>
            <w:r w:rsidRPr="006004A2">
              <w:rPr>
                <w:b/>
                <w:bCs/>
                <w:sz w:val="22"/>
                <w:szCs w:val="22"/>
              </w:rPr>
              <w:t>Значение показателя</w:t>
            </w:r>
            <w:r w:rsidR="00171AAA" w:rsidRPr="006004A2">
              <w:rPr>
                <w:b/>
                <w:bCs/>
                <w:sz w:val="22"/>
                <w:szCs w:val="22"/>
              </w:rPr>
              <w:t xml:space="preserve"> </w:t>
            </w:r>
            <w:r w:rsidRPr="006004A2">
              <w:rPr>
                <w:b/>
                <w:bCs/>
                <w:sz w:val="22"/>
                <w:szCs w:val="22"/>
              </w:rPr>
              <w:t>(факт)</w:t>
            </w:r>
          </w:p>
        </w:tc>
        <w:tc>
          <w:tcPr>
            <w:tcW w:w="7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b/>
                <w:bCs/>
                <w:sz w:val="22"/>
                <w:szCs w:val="22"/>
              </w:rPr>
            </w:pPr>
            <w:r w:rsidRPr="006004A2">
              <w:rPr>
                <w:b/>
                <w:bCs/>
                <w:sz w:val="22"/>
                <w:szCs w:val="22"/>
              </w:rPr>
              <w:t>Темп роста/ снижение 2020/ 2018 гг., %</w:t>
            </w:r>
          </w:p>
        </w:tc>
      </w:tr>
      <w:tr w:rsidR="00EC6BE2" w:rsidRPr="006004A2" w:rsidTr="006B1424">
        <w:trPr>
          <w:trHeight w:val="300"/>
          <w:tblHeader/>
        </w:trPr>
        <w:tc>
          <w:tcPr>
            <w:tcW w:w="345"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1458"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757B91">
            <w:pPr>
              <w:rPr>
                <w:sz w:val="22"/>
                <w:szCs w:val="22"/>
              </w:rPr>
            </w:pPr>
          </w:p>
        </w:tc>
        <w:tc>
          <w:tcPr>
            <w:tcW w:w="440"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ind w:left="-98" w:right="-137"/>
              <w:jc w:val="center"/>
              <w:rPr>
                <w:b/>
                <w:bCs/>
                <w:sz w:val="22"/>
                <w:szCs w:val="22"/>
              </w:rPr>
            </w:pPr>
            <w:r w:rsidRPr="006004A2">
              <w:rPr>
                <w:b/>
                <w:bCs/>
                <w:sz w:val="22"/>
                <w:szCs w:val="22"/>
              </w:rPr>
              <w:t>2018 г.</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ind w:left="-98" w:right="-137"/>
              <w:jc w:val="center"/>
              <w:rPr>
                <w:b/>
                <w:bCs/>
                <w:sz w:val="22"/>
                <w:szCs w:val="22"/>
              </w:rPr>
            </w:pPr>
            <w:r w:rsidRPr="006004A2">
              <w:rPr>
                <w:b/>
                <w:bCs/>
                <w:sz w:val="22"/>
                <w:szCs w:val="22"/>
              </w:rPr>
              <w:t>2019 г.</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ind w:left="-98" w:right="-137"/>
              <w:jc w:val="center"/>
              <w:rPr>
                <w:b/>
                <w:bCs/>
                <w:sz w:val="22"/>
                <w:szCs w:val="22"/>
              </w:rPr>
            </w:pPr>
            <w:r w:rsidRPr="006004A2">
              <w:rPr>
                <w:b/>
                <w:bCs/>
                <w:sz w:val="22"/>
                <w:szCs w:val="22"/>
              </w:rPr>
              <w:t>2020 г.</w:t>
            </w:r>
          </w:p>
        </w:tc>
        <w:tc>
          <w:tcPr>
            <w:tcW w:w="78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right"/>
              <w:rPr>
                <w:sz w:val="22"/>
                <w:szCs w:val="22"/>
              </w:rPr>
            </w:pPr>
          </w:p>
        </w:tc>
      </w:tr>
      <w:tr w:rsidR="00E77FF0"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EC6BE2" w:rsidRPr="006004A2" w:rsidRDefault="00EC6BE2" w:rsidP="0069779E">
            <w:pPr>
              <w:jc w:val="center"/>
              <w:rPr>
                <w:b/>
                <w:bCs/>
                <w:sz w:val="22"/>
                <w:szCs w:val="22"/>
              </w:rPr>
            </w:pPr>
            <w:r w:rsidRPr="006004A2">
              <w:rPr>
                <w:b/>
                <w:bCs/>
                <w:sz w:val="22"/>
                <w:szCs w:val="22"/>
              </w:rPr>
              <w:t>1</w:t>
            </w:r>
          </w:p>
        </w:tc>
        <w:tc>
          <w:tcPr>
            <w:tcW w:w="1458" w:type="pct"/>
            <w:tcBorders>
              <w:top w:val="single" w:sz="4" w:space="0" w:color="auto"/>
              <w:left w:val="nil"/>
              <w:bottom w:val="single" w:sz="4" w:space="0" w:color="auto"/>
              <w:right w:val="single" w:sz="4" w:space="0" w:color="auto"/>
            </w:tcBorders>
            <w:shd w:val="clear" w:color="000000" w:fill="F8CBAD"/>
            <w:vAlign w:val="center"/>
            <w:hideMark/>
          </w:tcPr>
          <w:p w:rsidR="00EC6BE2" w:rsidRPr="006004A2" w:rsidRDefault="00EC6BE2" w:rsidP="00757B91">
            <w:pPr>
              <w:rPr>
                <w:b/>
                <w:bCs/>
                <w:sz w:val="22"/>
                <w:szCs w:val="22"/>
              </w:rPr>
            </w:pPr>
            <w:r w:rsidRPr="006004A2">
              <w:rPr>
                <w:b/>
                <w:bCs/>
                <w:sz w:val="22"/>
                <w:szCs w:val="22"/>
              </w:rPr>
              <w:t>Объекты образования</w:t>
            </w:r>
          </w:p>
        </w:tc>
        <w:tc>
          <w:tcPr>
            <w:tcW w:w="440" w:type="pct"/>
            <w:tcBorders>
              <w:top w:val="single" w:sz="4" w:space="0" w:color="auto"/>
              <w:left w:val="nil"/>
              <w:bottom w:val="single" w:sz="4" w:space="0" w:color="auto"/>
              <w:right w:val="single" w:sz="4" w:space="0" w:color="auto"/>
            </w:tcBorders>
            <w:shd w:val="clear" w:color="000000" w:fill="F8CBAD"/>
            <w:vAlign w:val="center"/>
            <w:hideMark/>
          </w:tcPr>
          <w:p w:rsidR="00EC6BE2" w:rsidRPr="006004A2" w:rsidRDefault="00EC6BE2" w:rsidP="0069779E">
            <w:pPr>
              <w:jc w:val="center"/>
              <w:rPr>
                <w:b/>
                <w:bCs/>
                <w:sz w:val="22"/>
                <w:szCs w:val="22"/>
              </w:rPr>
            </w:pPr>
          </w:p>
        </w:tc>
        <w:tc>
          <w:tcPr>
            <w:tcW w:w="874" w:type="pct"/>
            <w:tcBorders>
              <w:top w:val="single" w:sz="4" w:space="0" w:color="auto"/>
              <w:left w:val="nil"/>
              <w:bottom w:val="single" w:sz="4" w:space="0" w:color="auto"/>
              <w:right w:val="single" w:sz="4" w:space="0" w:color="auto"/>
            </w:tcBorders>
            <w:shd w:val="clear" w:color="000000" w:fill="F8CBAD"/>
            <w:vAlign w:val="center"/>
            <w:hideMark/>
          </w:tcPr>
          <w:p w:rsidR="00EC6BE2" w:rsidRPr="006004A2" w:rsidRDefault="00EC6BE2" w:rsidP="0069779E">
            <w:pPr>
              <w:jc w:val="center"/>
              <w:rPr>
                <w:b/>
                <w:bCs/>
                <w:sz w:val="22"/>
                <w:szCs w:val="22"/>
              </w:rPr>
            </w:pPr>
          </w:p>
        </w:tc>
        <w:tc>
          <w:tcPr>
            <w:tcW w:w="354" w:type="pct"/>
            <w:tcBorders>
              <w:top w:val="single" w:sz="4" w:space="0" w:color="auto"/>
              <w:left w:val="nil"/>
              <w:bottom w:val="single" w:sz="4" w:space="0" w:color="auto"/>
              <w:right w:val="single" w:sz="4" w:space="0" w:color="auto"/>
            </w:tcBorders>
            <w:shd w:val="clear" w:color="000000" w:fill="F8CBAD"/>
            <w:vAlign w:val="center"/>
            <w:hideMark/>
          </w:tcPr>
          <w:p w:rsidR="00EC6BE2" w:rsidRPr="006004A2" w:rsidRDefault="00EC6BE2" w:rsidP="0069779E">
            <w:pPr>
              <w:jc w:val="right"/>
              <w:rPr>
                <w:b/>
                <w:bCs/>
                <w:sz w:val="22"/>
                <w:szCs w:val="22"/>
              </w:rPr>
            </w:pPr>
            <w:r w:rsidRPr="006004A2">
              <w:rPr>
                <w:b/>
                <w:bCs/>
                <w:sz w:val="22"/>
                <w:szCs w:val="22"/>
              </w:rPr>
              <w:t> </w:t>
            </w:r>
          </w:p>
        </w:tc>
        <w:tc>
          <w:tcPr>
            <w:tcW w:w="354" w:type="pct"/>
            <w:tcBorders>
              <w:top w:val="single" w:sz="4" w:space="0" w:color="auto"/>
              <w:left w:val="nil"/>
              <w:bottom w:val="single" w:sz="4" w:space="0" w:color="auto"/>
              <w:right w:val="single" w:sz="4" w:space="0" w:color="auto"/>
            </w:tcBorders>
            <w:shd w:val="clear" w:color="000000" w:fill="F8CBAD"/>
            <w:vAlign w:val="center"/>
            <w:hideMark/>
          </w:tcPr>
          <w:p w:rsidR="00EC6BE2" w:rsidRPr="006004A2" w:rsidRDefault="00EC6BE2" w:rsidP="0069779E">
            <w:pPr>
              <w:jc w:val="right"/>
              <w:rPr>
                <w:b/>
                <w:bCs/>
                <w:sz w:val="22"/>
                <w:szCs w:val="22"/>
              </w:rPr>
            </w:pPr>
            <w:r w:rsidRPr="006004A2">
              <w:rPr>
                <w:b/>
                <w:bCs/>
                <w:sz w:val="22"/>
                <w:szCs w:val="22"/>
              </w:rPr>
              <w:t> </w:t>
            </w:r>
          </w:p>
        </w:tc>
        <w:tc>
          <w:tcPr>
            <w:tcW w:w="392" w:type="pct"/>
            <w:tcBorders>
              <w:top w:val="single" w:sz="4" w:space="0" w:color="auto"/>
              <w:left w:val="nil"/>
              <w:bottom w:val="single" w:sz="4" w:space="0" w:color="auto"/>
              <w:right w:val="single" w:sz="4" w:space="0" w:color="auto"/>
            </w:tcBorders>
            <w:shd w:val="clear" w:color="000000" w:fill="F8CBAD"/>
            <w:vAlign w:val="center"/>
            <w:hideMark/>
          </w:tcPr>
          <w:p w:rsidR="00EC6BE2" w:rsidRPr="006004A2" w:rsidRDefault="00EC6BE2" w:rsidP="0069779E">
            <w:pPr>
              <w:jc w:val="right"/>
              <w:rPr>
                <w:b/>
                <w:bCs/>
                <w:sz w:val="22"/>
                <w:szCs w:val="22"/>
              </w:rPr>
            </w:pPr>
            <w:r w:rsidRPr="006004A2">
              <w:rPr>
                <w:b/>
                <w:bCs/>
                <w:sz w:val="22"/>
                <w:szCs w:val="22"/>
              </w:rPr>
              <w:t> </w:t>
            </w:r>
          </w:p>
        </w:tc>
        <w:tc>
          <w:tcPr>
            <w:tcW w:w="784" w:type="pct"/>
            <w:tcBorders>
              <w:top w:val="single" w:sz="4" w:space="0" w:color="auto"/>
              <w:left w:val="nil"/>
              <w:bottom w:val="single" w:sz="4" w:space="0" w:color="auto"/>
              <w:right w:val="single" w:sz="4" w:space="0" w:color="auto"/>
            </w:tcBorders>
            <w:shd w:val="clear" w:color="000000" w:fill="F8CBAD"/>
            <w:vAlign w:val="center"/>
            <w:hideMark/>
          </w:tcPr>
          <w:p w:rsidR="00EC6BE2" w:rsidRPr="006004A2" w:rsidRDefault="00EC6BE2" w:rsidP="0069779E">
            <w:pPr>
              <w:jc w:val="right"/>
              <w:rPr>
                <w:b/>
                <w:bCs/>
                <w:sz w:val="22"/>
                <w:szCs w:val="22"/>
              </w:rPr>
            </w:pPr>
            <w:r w:rsidRPr="006004A2">
              <w:rPr>
                <w:b/>
                <w:bCs/>
                <w:sz w:val="22"/>
                <w:szCs w:val="22"/>
              </w:rPr>
              <w:t> </w:t>
            </w:r>
          </w:p>
        </w:tc>
      </w:tr>
      <w:tr w:rsidR="00E77FF0" w:rsidRPr="006004A2" w:rsidTr="006B1424">
        <w:trPr>
          <w:trHeight w:val="705"/>
        </w:trPr>
        <w:tc>
          <w:tcPr>
            <w:tcW w:w="345" w:type="pct"/>
            <w:tcBorders>
              <w:top w:val="single" w:sz="4" w:space="0" w:color="auto"/>
              <w:left w:val="single" w:sz="4" w:space="0" w:color="auto"/>
              <w:bottom w:val="single" w:sz="4" w:space="0" w:color="auto"/>
              <w:right w:val="nil"/>
            </w:tcBorders>
            <w:shd w:val="clear" w:color="000000" w:fill="E2EFDA"/>
            <w:vAlign w:val="center"/>
            <w:hideMark/>
          </w:tcPr>
          <w:p w:rsidR="00EC6BE2" w:rsidRPr="006004A2" w:rsidRDefault="00EC6BE2" w:rsidP="0069779E">
            <w:pPr>
              <w:jc w:val="center"/>
              <w:rPr>
                <w:b/>
                <w:bCs/>
                <w:sz w:val="22"/>
                <w:szCs w:val="22"/>
              </w:rPr>
            </w:pPr>
            <w:r w:rsidRPr="006004A2">
              <w:rPr>
                <w:b/>
                <w:bCs/>
                <w:sz w:val="22"/>
                <w:szCs w:val="22"/>
              </w:rPr>
              <w:t>1.1</w:t>
            </w:r>
          </w:p>
        </w:tc>
        <w:tc>
          <w:tcPr>
            <w:tcW w:w="1458" w:type="pct"/>
            <w:tcBorders>
              <w:top w:val="single" w:sz="4" w:space="0" w:color="auto"/>
              <w:left w:val="single" w:sz="4" w:space="0" w:color="auto"/>
              <w:bottom w:val="single" w:sz="4" w:space="0" w:color="auto"/>
              <w:right w:val="nil"/>
            </w:tcBorders>
            <w:shd w:val="clear" w:color="000000" w:fill="E2EFDA"/>
            <w:vAlign w:val="center"/>
            <w:hideMark/>
          </w:tcPr>
          <w:p w:rsidR="00EC6BE2" w:rsidRPr="006004A2" w:rsidRDefault="00EC6BE2" w:rsidP="00757B91">
            <w:pPr>
              <w:rPr>
                <w:b/>
                <w:bCs/>
                <w:sz w:val="22"/>
                <w:szCs w:val="22"/>
              </w:rPr>
            </w:pPr>
            <w:r w:rsidRPr="006004A2">
              <w:rPr>
                <w:b/>
                <w:bCs/>
                <w:sz w:val="22"/>
                <w:szCs w:val="22"/>
              </w:rPr>
              <w:t>Дошкольные образовательные организации</w:t>
            </w:r>
          </w:p>
        </w:tc>
        <w:tc>
          <w:tcPr>
            <w:tcW w:w="440"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EC6BE2" w:rsidRPr="006004A2" w:rsidRDefault="00EC6BE2" w:rsidP="0069779E">
            <w:pPr>
              <w:jc w:val="center"/>
              <w:rPr>
                <w:b/>
                <w:bCs/>
                <w:sz w:val="22"/>
                <w:szCs w:val="22"/>
              </w:rPr>
            </w:pPr>
          </w:p>
        </w:tc>
        <w:tc>
          <w:tcPr>
            <w:tcW w:w="87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center"/>
              <w:rPr>
                <w:b/>
                <w:bCs/>
                <w:sz w:val="22"/>
                <w:szCs w:val="22"/>
              </w:rPr>
            </w:pPr>
          </w:p>
        </w:tc>
        <w:tc>
          <w:tcPr>
            <w:tcW w:w="35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c>
          <w:tcPr>
            <w:tcW w:w="35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c>
          <w:tcPr>
            <w:tcW w:w="392"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c>
          <w:tcPr>
            <w:tcW w:w="78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r>
      <w:tr w:rsidR="00EC6BE2" w:rsidRPr="006004A2" w:rsidTr="006B1424">
        <w:trPr>
          <w:trHeight w:val="75"/>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1</w:t>
            </w:r>
          </w:p>
        </w:tc>
        <w:tc>
          <w:tcPr>
            <w:tcW w:w="1458"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757B91">
            <w:pPr>
              <w:rPr>
                <w:sz w:val="22"/>
                <w:szCs w:val="22"/>
              </w:rPr>
            </w:pPr>
            <w:r w:rsidRPr="006004A2">
              <w:rPr>
                <w:sz w:val="22"/>
                <w:szCs w:val="22"/>
              </w:rPr>
              <w:t>Дошкольные образовательные организации</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1225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1225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1225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890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890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890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92"/>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49400F"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49400F" w:rsidRPr="006004A2" w:rsidRDefault="0049400F" w:rsidP="0049400F">
            <w:pPr>
              <w:jc w:val="center"/>
              <w:rPr>
                <w:sz w:val="22"/>
                <w:szCs w:val="22"/>
              </w:rPr>
            </w:pP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rPr>
                <w:sz w:val="22"/>
                <w:szCs w:val="22"/>
              </w:rPr>
            </w:pPr>
            <w:r w:rsidRPr="006004A2">
              <w:rPr>
                <w:sz w:val="22"/>
                <w:szCs w:val="22"/>
              </w:rPr>
              <w:t>в них детей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1434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1524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1480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103</w:t>
            </w:r>
          </w:p>
        </w:tc>
      </w:tr>
      <w:tr w:rsidR="0049400F" w:rsidRPr="006004A2" w:rsidTr="006B1424">
        <w:trPr>
          <w:trHeight w:val="345"/>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49400F" w:rsidRPr="006004A2" w:rsidRDefault="0049400F" w:rsidP="0049400F">
            <w:pPr>
              <w:jc w:val="center"/>
              <w:rPr>
                <w:sz w:val="22"/>
                <w:szCs w:val="22"/>
              </w:rPr>
            </w:pPr>
            <w:r w:rsidRPr="006004A2">
              <w:rPr>
                <w:sz w:val="22"/>
                <w:szCs w:val="22"/>
              </w:rPr>
              <w:t>1.1.1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960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985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985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103</w:t>
            </w:r>
          </w:p>
        </w:tc>
      </w:tr>
      <w:tr w:rsidR="0049400F" w:rsidRPr="006004A2" w:rsidTr="006B1424">
        <w:trPr>
          <w:trHeight w:val="345"/>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49400F" w:rsidRPr="006004A2" w:rsidRDefault="0049400F" w:rsidP="0049400F">
            <w:pPr>
              <w:jc w:val="center"/>
              <w:rPr>
                <w:sz w:val="22"/>
                <w:szCs w:val="22"/>
              </w:rPr>
            </w:pPr>
            <w:r w:rsidRPr="006004A2">
              <w:rPr>
                <w:sz w:val="22"/>
                <w:szCs w:val="22"/>
              </w:rPr>
              <w:t>1.2.1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110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142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142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129</w:t>
            </w:r>
          </w:p>
        </w:tc>
      </w:tr>
      <w:tr w:rsidR="0049400F" w:rsidRPr="006004A2" w:rsidTr="006B1424">
        <w:trPr>
          <w:trHeight w:val="345"/>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49400F" w:rsidRPr="006004A2" w:rsidRDefault="0049400F" w:rsidP="0049400F">
            <w:pPr>
              <w:jc w:val="center"/>
              <w:rPr>
                <w:sz w:val="22"/>
                <w:szCs w:val="22"/>
              </w:rPr>
            </w:pPr>
            <w:r w:rsidRPr="006004A2">
              <w:rPr>
                <w:sz w:val="22"/>
                <w:szCs w:val="22"/>
              </w:rPr>
              <w:t>1.3.1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176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171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180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102</w:t>
            </w:r>
          </w:p>
        </w:tc>
      </w:tr>
      <w:tr w:rsidR="0049400F" w:rsidRPr="006004A2" w:rsidTr="006B1424">
        <w:trPr>
          <w:trHeight w:val="345"/>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49400F" w:rsidRPr="006004A2" w:rsidRDefault="0049400F" w:rsidP="0049400F">
            <w:pPr>
              <w:jc w:val="center"/>
              <w:rPr>
                <w:sz w:val="22"/>
                <w:szCs w:val="22"/>
              </w:rPr>
            </w:pPr>
            <w:r w:rsidRPr="006004A2">
              <w:rPr>
                <w:sz w:val="22"/>
                <w:szCs w:val="22"/>
              </w:rPr>
              <w:t>1.4.1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128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126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130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102</w:t>
            </w:r>
          </w:p>
        </w:tc>
      </w:tr>
      <w:tr w:rsidR="0049400F" w:rsidRPr="006004A2" w:rsidTr="006B1424">
        <w:trPr>
          <w:trHeight w:val="345"/>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49400F" w:rsidRPr="006004A2" w:rsidRDefault="0049400F" w:rsidP="0049400F">
            <w:pPr>
              <w:jc w:val="center"/>
              <w:rPr>
                <w:sz w:val="22"/>
                <w:szCs w:val="22"/>
              </w:rPr>
            </w:pPr>
            <w:r w:rsidRPr="006004A2">
              <w:rPr>
                <w:sz w:val="22"/>
                <w:szCs w:val="22"/>
              </w:rPr>
              <w:t>1.5.1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60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100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43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72</w:t>
            </w:r>
          </w:p>
        </w:tc>
      </w:tr>
      <w:tr w:rsidR="00EC6BE2" w:rsidRPr="006004A2" w:rsidTr="006B1424">
        <w:trPr>
          <w:trHeight w:val="75"/>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EC6BE2" w:rsidRPr="006004A2" w:rsidRDefault="00EC6BE2" w:rsidP="0069779E">
            <w:pPr>
              <w:jc w:val="center"/>
              <w:rPr>
                <w:sz w:val="22"/>
                <w:szCs w:val="22"/>
              </w:rPr>
            </w:pPr>
            <w:r w:rsidRPr="006004A2">
              <w:rPr>
                <w:sz w:val="22"/>
                <w:szCs w:val="22"/>
              </w:rPr>
              <w:t>1.6.1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49400F" w:rsidRPr="006004A2" w:rsidTr="006B1424">
        <w:trPr>
          <w:trHeight w:val="405"/>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49400F" w:rsidRPr="006004A2" w:rsidRDefault="0049400F" w:rsidP="0049400F">
            <w:pPr>
              <w:jc w:val="center"/>
              <w:rPr>
                <w:sz w:val="22"/>
                <w:szCs w:val="22"/>
              </w:rPr>
            </w:pPr>
            <w:r w:rsidRPr="006004A2">
              <w:rPr>
                <w:sz w:val="22"/>
                <w:szCs w:val="22"/>
              </w:rPr>
              <w:t>2</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49400F" w:rsidRPr="006004A2" w:rsidRDefault="0049400F" w:rsidP="0049400F">
            <w:pPr>
              <w:rPr>
                <w:sz w:val="22"/>
                <w:szCs w:val="22"/>
              </w:rPr>
            </w:pPr>
            <w:r w:rsidRPr="006004A2">
              <w:rPr>
                <w:sz w:val="22"/>
                <w:szCs w:val="22"/>
              </w:rPr>
              <w:t>Фактическая загрузка учреждений</w:t>
            </w:r>
          </w:p>
        </w:tc>
        <w:tc>
          <w:tcPr>
            <w:tcW w:w="440"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117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124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121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w:t>
            </w:r>
          </w:p>
        </w:tc>
      </w:tr>
      <w:tr w:rsidR="0049400F"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9400F" w:rsidRPr="006004A2" w:rsidRDefault="0049400F" w:rsidP="0049400F">
            <w:pPr>
              <w:jc w:val="center"/>
              <w:rPr>
                <w:sz w:val="22"/>
                <w:szCs w:val="22"/>
              </w:rPr>
            </w:pPr>
            <w:r w:rsidRPr="006004A2">
              <w:rPr>
                <w:sz w:val="22"/>
                <w:szCs w:val="22"/>
              </w:rPr>
              <w:t>2.1</w:t>
            </w:r>
          </w:p>
        </w:tc>
        <w:tc>
          <w:tcPr>
            <w:tcW w:w="1458"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108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111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111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w:t>
            </w:r>
          </w:p>
        </w:tc>
      </w:tr>
      <w:tr w:rsidR="0049400F"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9400F" w:rsidRPr="006004A2" w:rsidRDefault="0049400F" w:rsidP="0049400F">
            <w:pPr>
              <w:jc w:val="center"/>
              <w:rPr>
                <w:sz w:val="22"/>
                <w:szCs w:val="22"/>
              </w:rPr>
            </w:pPr>
            <w:r w:rsidRPr="006004A2">
              <w:rPr>
                <w:sz w:val="22"/>
                <w:szCs w:val="22"/>
              </w:rPr>
              <w:t>2.2</w:t>
            </w:r>
          </w:p>
        </w:tc>
        <w:tc>
          <w:tcPr>
            <w:tcW w:w="1458"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183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237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237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w:t>
            </w:r>
          </w:p>
        </w:tc>
      </w:tr>
      <w:tr w:rsidR="0049400F"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9400F" w:rsidRPr="006004A2" w:rsidRDefault="0049400F" w:rsidP="0049400F">
            <w:pPr>
              <w:jc w:val="center"/>
              <w:rPr>
                <w:sz w:val="22"/>
                <w:szCs w:val="22"/>
              </w:rPr>
            </w:pPr>
            <w:r w:rsidRPr="006004A2">
              <w:rPr>
                <w:sz w:val="22"/>
                <w:szCs w:val="22"/>
              </w:rPr>
              <w:t>2.3</w:t>
            </w:r>
          </w:p>
        </w:tc>
        <w:tc>
          <w:tcPr>
            <w:tcW w:w="1458"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114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110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116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w:t>
            </w:r>
          </w:p>
        </w:tc>
      </w:tr>
      <w:tr w:rsidR="0049400F"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9400F" w:rsidRPr="006004A2" w:rsidRDefault="0049400F" w:rsidP="0049400F">
            <w:pPr>
              <w:jc w:val="center"/>
              <w:rPr>
                <w:sz w:val="22"/>
                <w:szCs w:val="22"/>
              </w:rPr>
            </w:pPr>
            <w:r w:rsidRPr="006004A2">
              <w:rPr>
                <w:sz w:val="22"/>
                <w:szCs w:val="22"/>
              </w:rPr>
              <w:t>2.4</w:t>
            </w:r>
          </w:p>
        </w:tc>
        <w:tc>
          <w:tcPr>
            <w:tcW w:w="1458"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142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140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144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w:t>
            </w:r>
          </w:p>
        </w:tc>
      </w:tr>
      <w:tr w:rsidR="0049400F"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49400F" w:rsidRPr="006004A2" w:rsidRDefault="0049400F" w:rsidP="0049400F">
            <w:pPr>
              <w:jc w:val="center"/>
              <w:rPr>
                <w:sz w:val="22"/>
                <w:szCs w:val="22"/>
              </w:rPr>
            </w:pPr>
            <w:r w:rsidRPr="006004A2">
              <w:rPr>
                <w:sz w:val="22"/>
                <w:szCs w:val="22"/>
              </w:rPr>
              <w:t>2.5</w:t>
            </w:r>
          </w:p>
        </w:tc>
        <w:tc>
          <w:tcPr>
            <w:tcW w:w="1458"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hideMark/>
          </w:tcPr>
          <w:p w:rsidR="0049400F" w:rsidRPr="006004A2" w:rsidRDefault="0049400F" w:rsidP="0049400F">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200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333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143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49400F" w:rsidRPr="006004A2" w:rsidRDefault="0049400F" w:rsidP="0049400F">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2.6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281"/>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3</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Численность детей дошкольного возраста (1 - 6 лет), не включая численность детей 6 лет, обучающихся в школе на конец года - всего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2423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2333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2267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94</w:t>
            </w:r>
          </w:p>
        </w:tc>
      </w:tr>
      <w:tr w:rsidR="00EC6BE2" w:rsidRPr="006004A2" w:rsidTr="006B1424">
        <w:trPr>
          <w:trHeight w:val="7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1164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1153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379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345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205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473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440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184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414"/>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lastRenderedPageBreak/>
              <w:t>4</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Обеспеченность детей в возрасте 1-6 лет местами в дошкольных образовательных организациях (мест на 1000 детей соответствующего возраста)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r w:rsidR="007B46BB" w:rsidRPr="006004A2">
              <w:rPr>
                <w:sz w:val="22"/>
                <w:szCs w:val="22"/>
              </w:rPr>
              <w:t xml:space="preserve"> </w:t>
            </w:r>
            <w:r w:rsidRPr="006004A2">
              <w:rPr>
                <w:sz w:val="22"/>
                <w:szCs w:val="22"/>
              </w:rPr>
              <w:t>1000 детей</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506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525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540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107</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r w:rsidR="007B46BB" w:rsidRPr="006004A2">
              <w:rPr>
                <w:sz w:val="22"/>
                <w:szCs w:val="22"/>
              </w:rPr>
              <w:t xml:space="preserve"> </w:t>
            </w:r>
            <w:r w:rsidRPr="006004A2">
              <w:rPr>
                <w:sz w:val="22"/>
                <w:szCs w:val="22"/>
              </w:rPr>
              <w:t>1000 детей</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765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772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r w:rsidR="007B46BB" w:rsidRPr="006004A2">
              <w:rPr>
                <w:sz w:val="22"/>
                <w:szCs w:val="22"/>
              </w:rPr>
              <w:t xml:space="preserve"> </w:t>
            </w:r>
            <w:r w:rsidRPr="006004A2">
              <w:rPr>
                <w:sz w:val="22"/>
                <w:szCs w:val="22"/>
              </w:rPr>
              <w:t>1</w:t>
            </w:r>
            <w:r w:rsidR="007B46BB" w:rsidRPr="006004A2">
              <w:rPr>
                <w:sz w:val="22"/>
                <w:szCs w:val="22"/>
              </w:rPr>
              <w:t xml:space="preserve"> </w:t>
            </w:r>
            <w:r w:rsidRPr="006004A2">
              <w:rPr>
                <w:sz w:val="22"/>
                <w:szCs w:val="22"/>
              </w:rPr>
              <w:t>000 детей</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174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r w:rsidR="007B46BB" w:rsidRPr="006004A2">
              <w:rPr>
                <w:sz w:val="22"/>
                <w:szCs w:val="22"/>
              </w:rPr>
              <w:t xml:space="preserve"> </w:t>
            </w:r>
            <w:r w:rsidRPr="006004A2">
              <w:rPr>
                <w:sz w:val="22"/>
                <w:szCs w:val="22"/>
              </w:rPr>
              <w:t>1000 детей</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695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756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r w:rsidR="007B46BB" w:rsidRPr="006004A2">
              <w:rPr>
                <w:sz w:val="22"/>
                <w:szCs w:val="22"/>
              </w:rPr>
              <w:t xml:space="preserve"> </w:t>
            </w:r>
            <w:r w:rsidRPr="006004A2">
              <w:rPr>
                <w:sz w:val="22"/>
                <w:szCs w:val="22"/>
              </w:rPr>
              <w:t>1000 детей</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205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r w:rsidR="007B46BB" w:rsidRPr="006004A2">
              <w:rPr>
                <w:sz w:val="22"/>
                <w:szCs w:val="22"/>
              </w:rPr>
              <w:t xml:space="preserve"> </w:t>
            </w:r>
            <w:r w:rsidRPr="006004A2">
              <w:rPr>
                <w:sz w:val="22"/>
                <w:szCs w:val="22"/>
              </w:rPr>
              <w:t>1000 детей</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163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r w:rsidR="007B46BB" w:rsidRPr="006004A2">
              <w:rPr>
                <w:sz w:val="22"/>
                <w:szCs w:val="22"/>
              </w:rPr>
              <w:t xml:space="preserve"> </w:t>
            </w:r>
            <w:r w:rsidRPr="006004A2">
              <w:rPr>
                <w:sz w:val="22"/>
                <w:szCs w:val="22"/>
              </w:rPr>
              <w:t>1000 детей</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6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5</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на детей дошкольного возраста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62 места на 1000 жителей</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1074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1084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1097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446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447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450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101</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168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170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172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231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235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104</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6</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Обеспеченность от норматива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6.1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200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198</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6.2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6.3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6.4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38</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3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6.5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6.6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7</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128</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85</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lastRenderedPageBreak/>
              <w:t>7.1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444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443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440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99</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7.2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104</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7.3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94</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7.4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-137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106</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7.5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104</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7.6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103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8</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на детей дошкольного возраста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95% охват детей в возрасте от 1,5 до 7 лет</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2302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2216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2154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94</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8.1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1106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1095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7B46BB"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7B46BB"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8.2</w:t>
            </w:r>
          </w:p>
        </w:tc>
        <w:tc>
          <w:tcPr>
            <w:tcW w:w="1458"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360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328</w:t>
            </w:r>
          </w:p>
        </w:tc>
        <w:tc>
          <w:tcPr>
            <w:tcW w:w="392"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7B46BB"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8.3</w:t>
            </w:r>
          </w:p>
        </w:tc>
        <w:tc>
          <w:tcPr>
            <w:tcW w:w="1458"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212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195</w:t>
            </w:r>
          </w:p>
        </w:tc>
        <w:tc>
          <w:tcPr>
            <w:tcW w:w="392"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7B46BB"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8.4</w:t>
            </w:r>
          </w:p>
        </w:tc>
        <w:tc>
          <w:tcPr>
            <w:tcW w:w="1458"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449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418</w:t>
            </w:r>
          </w:p>
        </w:tc>
        <w:tc>
          <w:tcPr>
            <w:tcW w:w="392"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7B46BB"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8.5</w:t>
            </w:r>
          </w:p>
        </w:tc>
        <w:tc>
          <w:tcPr>
            <w:tcW w:w="1458"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175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181</w:t>
            </w:r>
          </w:p>
        </w:tc>
        <w:tc>
          <w:tcPr>
            <w:tcW w:w="392"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8.6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9</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Обеспеченность от норматива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9.1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9.2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9.3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9.4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9.5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9.6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64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10</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B46BB">
            <w:pPr>
              <w:ind w:left="-113"/>
              <w:jc w:val="right"/>
              <w:rPr>
                <w:sz w:val="22"/>
                <w:szCs w:val="22"/>
              </w:rPr>
            </w:pPr>
            <w:r w:rsidRPr="006004A2">
              <w:rPr>
                <w:sz w:val="22"/>
                <w:szCs w:val="22"/>
              </w:rPr>
              <w:t>-1077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-991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-929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86</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10.1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-216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-205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10.2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-300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-268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10.3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10.4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-359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-328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10.5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10.6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11</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на детей дошкольного возраста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65 мест на 100 детей</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1575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1516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1474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94</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11.1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757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749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lastRenderedPageBreak/>
              <w:t>11.2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246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11.3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133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11.4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307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286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11.5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11.6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12</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Обеспеченность от норматива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r>
      <w:tr w:rsidR="00EC6BE2" w:rsidRPr="006004A2" w:rsidTr="006B1424">
        <w:trPr>
          <w:trHeight w:val="36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6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6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6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6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6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r>
      <w:tr w:rsidR="00EC6BE2" w:rsidRPr="006004A2" w:rsidTr="006B1424">
        <w:trPr>
          <w:trHeight w:val="82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13</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-350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-291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-249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71</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133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-186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-164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-217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77FF0" w:rsidRPr="006004A2" w:rsidTr="006B1424">
        <w:trPr>
          <w:trHeight w:val="450"/>
        </w:trPr>
        <w:tc>
          <w:tcPr>
            <w:tcW w:w="345" w:type="pct"/>
            <w:tcBorders>
              <w:top w:val="single" w:sz="4" w:space="0" w:color="auto"/>
              <w:left w:val="single" w:sz="4" w:space="0" w:color="auto"/>
              <w:bottom w:val="single" w:sz="4" w:space="0" w:color="auto"/>
              <w:right w:val="nil"/>
            </w:tcBorders>
            <w:shd w:val="clear" w:color="000000" w:fill="E2EFDA"/>
            <w:vAlign w:val="center"/>
            <w:hideMark/>
          </w:tcPr>
          <w:p w:rsidR="00EC6BE2" w:rsidRPr="006004A2" w:rsidRDefault="00EC6BE2" w:rsidP="0069779E">
            <w:pPr>
              <w:jc w:val="center"/>
              <w:rPr>
                <w:b/>
                <w:bCs/>
                <w:sz w:val="22"/>
                <w:szCs w:val="22"/>
              </w:rPr>
            </w:pPr>
            <w:r w:rsidRPr="006004A2">
              <w:rPr>
                <w:b/>
                <w:bCs/>
                <w:sz w:val="22"/>
                <w:szCs w:val="22"/>
              </w:rPr>
              <w:t>1.2</w:t>
            </w:r>
          </w:p>
        </w:tc>
        <w:tc>
          <w:tcPr>
            <w:tcW w:w="1458" w:type="pct"/>
            <w:tcBorders>
              <w:top w:val="single" w:sz="4" w:space="0" w:color="auto"/>
              <w:left w:val="single" w:sz="4" w:space="0" w:color="auto"/>
              <w:bottom w:val="single" w:sz="4" w:space="0" w:color="auto"/>
              <w:right w:val="nil"/>
            </w:tcBorders>
            <w:shd w:val="clear" w:color="000000" w:fill="E2EFDA"/>
            <w:vAlign w:val="center"/>
            <w:hideMark/>
          </w:tcPr>
          <w:p w:rsidR="00EC6BE2" w:rsidRPr="006004A2" w:rsidRDefault="00EC6BE2" w:rsidP="00757B91">
            <w:pPr>
              <w:rPr>
                <w:b/>
                <w:bCs/>
                <w:sz w:val="22"/>
                <w:szCs w:val="22"/>
              </w:rPr>
            </w:pPr>
            <w:r w:rsidRPr="006004A2">
              <w:rPr>
                <w:b/>
                <w:bCs/>
                <w:sz w:val="22"/>
                <w:szCs w:val="22"/>
              </w:rPr>
              <w:t>Общеобразовательные организации</w:t>
            </w:r>
          </w:p>
        </w:tc>
        <w:tc>
          <w:tcPr>
            <w:tcW w:w="440"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EC6BE2" w:rsidRPr="006004A2" w:rsidRDefault="00EC6BE2" w:rsidP="0069779E">
            <w:pPr>
              <w:jc w:val="center"/>
              <w:rPr>
                <w:b/>
                <w:bCs/>
                <w:sz w:val="22"/>
                <w:szCs w:val="22"/>
              </w:rPr>
            </w:pPr>
          </w:p>
        </w:tc>
        <w:tc>
          <w:tcPr>
            <w:tcW w:w="87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center"/>
              <w:rPr>
                <w:b/>
                <w:bCs/>
                <w:sz w:val="22"/>
                <w:szCs w:val="22"/>
              </w:rPr>
            </w:pPr>
          </w:p>
        </w:tc>
        <w:tc>
          <w:tcPr>
            <w:tcW w:w="35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c>
          <w:tcPr>
            <w:tcW w:w="35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c>
          <w:tcPr>
            <w:tcW w:w="392"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c>
          <w:tcPr>
            <w:tcW w:w="78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r>
      <w:tr w:rsidR="00EC6BE2" w:rsidRPr="006004A2" w:rsidTr="006B1424">
        <w:trPr>
          <w:trHeight w:val="450"/>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1</w:t>
            </w:r>
          </w:p>
        </w:tc>
        <w:tc>
          <w:tcPr>
            <w:tcW w:w="1458"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757B91">
            <w:pPr>
              <w:rPr>
                <w:sz w:val="22"/>
                <w:szCs w:val="22"/>
              </w:rPr>
            </w:pPr>
            <w:r w:rsidRPr="006004A2">
              <w:rPr>
                <w:sz w:val="22"/>
                <w:szCs w:val="22"/>
              </w:rPr>
              <w:t>Общеобразовательные организации</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уч. мест в 1 смену</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3044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2962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2962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97</w:t>
            </w:r>
          </w:p>
        </w:tc>
      </w:tr>
      <w:tr w:rsidR="00EC6BE2"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уч. мест в 1 смену</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B46BB">
            <w:pPr>
              <w:ind w:left="-113"/>
              <w:jc w:val="right"/>
              <w:rPr>
                <w:sz w:val="22"/>
                <w:szCs w:val="22"/>
              </w:rPr>
            </w:pPr>
            <w:r w:rsidRPr="006004A2">
              <w:rPr>
                <w:sz w:val="22"/>
                <w:szCs w:val="22"/>
              </w:rPr>
              <w:t>1 490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B46BB">
            <w:pPr>
              <w:ind w:left="-113"/>
              <w:jc w:val="right"/>
              <w:rPr>
                <w:sz w:val="22"/>
                <w:szCs w:val="22"/>
              </w:rPr>
            </w:pPr>
            <w:r w:rsidRPr="006004A2">
              <w:rPr>
                <w:sz w:val="22"/>
                <w:szCs w:val="22"/>
              </w:rPr>
              <w:t>1 490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1 490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уч. мест в 1 смену</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530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260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260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49</w:t>
            </w:r>
          </w:p>
        </w:tc>
      </w:tr>
      <w:tr w:rsidR="00EC6BE2"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уч. мест в 1 смену</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604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392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392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65</w:t>
            </w:r>
          </w:p>
        </w:tc>
      </w:tr>
      <w:tr w:rsidR="00EC6BE2"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уч. мест в 1 смену</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320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720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720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225</w:t>
            </w:r>
          </w:p>
        </w:tc>
      </w:tr>
      <w:tr w:rsidR="00EC6BE2"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lastRenderedPageBreak/>
              <w:t>1.5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уч. мест в 1 смену</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40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уч. мест в 1 смену</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7B46BB" w:rsidRPr="006004A2" w:rsidTr="006B1424">
        <w:trPr>
          <w:trHeight w:val="450"/>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7B46BB" w:rsidRPr="006004A2" w:rsidRDefault="007B46BB" w:rsidP="007B46BB">
            <w:pPr>
              <w:jc w:val="center"/>
              <w:rPr>
                <w:sz w:val="22"/>
                <w:szCs w:val="22"/>
              </w:rPr>
            </w:pP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rPr>
                <w:sz w:val="22"/>
                <w:szCs w:val="22"/>
              </w:rPr>
            </w:pPr>
            <w:r w:rsidRPr="006004A2">
              <w:rPr>
                <w:sz w:val="22"/>
                <w:szCs w:val="22"/>
              </w:rPr>
              <w:t>в них учеников</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3430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3448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3489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102</w:t>
            </w:r>
          </w:p>
        </w:tc>
      </w:tr>
      <w:tr w:rsidR="007B46BB" w:rsidRPr="006004A2" w:rsidTr="006B1424">
        <w:trPr>
          <w:trHeight w:val="390"/>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7B46BB" w:rsidRPr="006004A2" w:rsidRDefault="007B46BB" w:rsidP="007B46BB">
            <w:pPr>
              <w:jc w:val="center"/>
              <w:rPr>
                <w:sz w:val="22"/>
                <w:szCs w:val="22"/>
              </w:rPr>
            </w:pPr>
            <w:r w:rsidRPr="006004A2">
              <w:rPr>
                <w:sz w:val="22"/>
                <w:szCs w:val="22"/>
              </w:rPr>
              <w:t>1.1.1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ind w:left="-113"/>
              <w:jc w:val="right"/>
              <w:rPr>
                <w:sz w:val="22"/>
                <w:szCs w:val="22"/>
              </w:rPr>
            </w:pPr>
            <w:r w:rsidRPr="006004A2">
              <w:rPr>
                <w:sz w:val="22"/>
                <w:szCs w:val="22"/>
              </w:rPr>
              <w:t>2 052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ind w:left="-113"/>
              <w:jc w:val="right"/>
              <w:rPr>
                <w:sz w:val="22"/>
                <w:szCs w:val="22"/>
              </w:rPr>
            </w:pPr>
            <w:r w:rsidRPr="006004A2">
              <w:rPr>
                <w:sz w:val="22"/>
                <w:szCs w:val="22"/>
              </w:rPr>
              <w:t>1 896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1873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91</w:t>
            </w:r>
          </w:p>
        </w:tc>
      </w:tr>
      <w:tr w:rsidR="007B46BB" w:rsidRPr="006004A2" w:rsidTr="006B1424">
        <w:trPr>
          <w:trHeight w:val="390"/>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7B46BB" w:rsidRPr="006004A2" w:rsidRDefault="007B46BB" w:rsidP="007B46BB">
            <w:pPr>
              <w:jc w:val="center"/>
              <w:rPr>
                <w:sz w:val="22"/>
                <w:szCs w:val="22"/>
              </w:rPr>
            </w:pPr>
            <w:r w:rsidRPr="006004A2">
              <w:rPr>
                <w:sz w:val="22"/>
                <w:szCs w:val="22"/>
              </w:rPr>
              <w:t>1.2.1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316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434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434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137</w:t>
            </w:r>
          </w:p>
        </w:tc>
      </w:tr>
      <w:tr w:rsidR="007B46BB" w:rsidRPr="006004A2" w:rsidTr="006B1424">
        <w:trPr>
          <w:trHeight w:val="390"/>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7B46BB" w:rsidRPr="006004A2" w:rsidRDefault="007B46BB" w:rsidP="007B46BB">
            <w:pPr>
              <w:jc w:val="center"/>
              <w:rPr>
                <w:sz w:val="22"/>
                <w:szCs w:val="22"/>
              </w:rPr>
            </w:pPr>
            <w:r w:rsidRPr="006004A2">
              <w:rPr>
                <w:sz w:val="22"/>
                <w:szCs w:val="22"/>
              </w:rPr>
              <w:t>1.3.1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372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379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379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102</w:t>
            </w:r>
          </w:p>
        </w:tc>
      </w:tr>
      <w:tr w:rsidR="007B46BB" w:rsidRPr="006004A2" w:rsidTr="006B1424">
        <w:trPr>
          <w:trHeight w:val="390"/>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7B46BB" w:rsidRPr="006004A2" w:rsidRDefault="007B46BB" w:rsidP="007B46BB">
            <w:pPr>
              <w:jc w:val="center"/>
              <w:rPr>
                <w:sz w:val="22"/>
                <w:szCs w:val="22"/>
              </w:rPr>
            </w:pPr>
            <w:r w:rsidRPr="006004A2">
              <w:rPr>
                <w:sz w:val="22"/>
                <w:szCs w:val="22"/>
              </w:rPr>
              <w:t>1.4.1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631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686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750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119</w:t>
            </w:r>
          </w:p>
        </w:tc>
      </w:tr>
      <w:tr w:rsidR="007B46BB" w:rsidRPr="006004A2" w:rsidTr="006B1424">
        <w:trPr>
          <w:trHeight w:val="390"/>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7B46BB" w:rsidRPr="006004A2" w:rsidRDefault="007B46BB" w:rsidP="007B46BB">
            <w:pPr>
              <w:jc w:val="center"/>
              <w:rPr>
                <w:sz w:val="22"/>
                <w:szCs w:val="22"/>
              </w:rPr>
            </w:pPr>
            <w:r w:rsidRPr="006004A2">
              <w:rPr>
                <w:sz w:val="22"/>
                <w:szCs w:val="22"/>
              </w:rPr>
              <w:t>1.5.1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59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53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53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90</w:t>
            </w:r>
          </w:p>
        </w:tc>
      </w:tr>
      <w:tr w:rsidR="00EC6BE2" w:rsidRPr="006004A2" w:rsidTr="006B1424">
        <w:trPr>
          <w:trHeight w:val="75"/>
        </w:trPr>
        <w:tc>
          <w:tcPr>
            <w:tcW w:w="345" w:type="pct"/>
            <w:tcBorders>
              <w:top w:val="single" w:sz="4" w:space="0" w:color="auto"/>
              <w:left w:val="single" w:sz="4" w:space="0" w:color="auto"/>
              <w:bottom w:val="single" w:sz="4" w:space="0" w:color="auto"/>
              <w:right w:val="nil"/>
            </w:tcBorders>
            <w:shd w:val="clear" w:color="auto" w:fill="auto"/>
            <w:vAlign w:val="bottom"/>
            <w:hideMark/>
          </w:tcPr>
          <w:p w:rsidR="00EC6BE2" w:rsidRPr="006004A2" w:rsidRDefault="00EC6BE2" w:rsidP="0069779E">
            <w:pPr>
              <w:jc w:val="center"/>
              <w:rPr>
                <w:sz w:val="22"/>
                <w:szCs w:val="22"/>
              </w:rPr>
            </w:pPr>
            <w:r w:rsidRPr="006004A2">
              <w:rPr>
                <w:sz w:val="22"/>
                <w:szCs w:val="22"/>
              </w:rPr>
              <w:t>1.6.1</w:t>
            </w:r>
          </w:p>
        </w:tc>
        <w:tc>
          <w:tcPr>
            <w:tcW w:w="1458" w:type="pct"/>
            <w:tcBorders>
              <w:top w:val="single" w:sz="4" w:space="0" w:color="auto"/>
              <w:left w:val="single" w:sz="4" w:space="0" w:color="auto"/>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7B46BB" w:rsidRPr="006004A2" w:rsidTr="006B1424">
        <w:trPr>
          <w:trHeight w:val="450"/>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7B46BB" w:rsidRPr="006004A2" w:rsidRDefault="007B46BB" w:rsidP="007B46BB">
            <w:pPr>
              <w:jc w:val="center"/>
              <w:rPr>
                <w:sz w:val="22"/>
                <w:szCs w:val="22"/>
              </w:rPr>
            </w:pPr>
            <w:r w:rsidRPr="006004A2">
              <w:rPr>
                <w:sz w:val="22"/>
                <w:szCs w:val="22"/>
              </w:rPr>
              <w:t>2</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B46BB" w:rsidRPr="006004A2" w:rsidRDefault="007B46BB" w:rsidP="007B46BB">
            <w:pPr>
              <w:rPr>
                <w:sz w:val="22"/>
                <w:szCs w:val="22"/>
              </w:rPr>
            </w:pPr>
            <w:r w:rsidRPr="006004A2">
              <w:rPr>
                <w:sz w:val="22"/>
                <w:szCs w:val="22"/>
              </w:rPr>
              <w:t>Фактическая загрузка учреждений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113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116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132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7B46BB"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B46BB" w:rsidRPr="006004A2" w:rsidRDefault="007B46BB" w:rsidP="007B46BB">
            <w:pPr>
              <w:jc w:val="center"/>
              <w:rPr>
                <w:sz w:val="22"/>
                <w:szCs w:val="22"/>
              </w:rPr>
            </w:pPr>
            <w:r w:rsidRPr="006004A2">
              <w:rPr>
                <w:sz w:val="22"/>
                <w:szCs w:val="22"/>
              </w:rPr>
              <w:t>2.1</w:t>
            </w:r>
          </w:p>
        </w:tc>
        <w:tc>
          <w:tcPr>
            <w:tcW w:w="1458"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138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127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154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7B46BB"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B46BB" w:rsidRPr="006004A2" w:rsidRDefault="007B46BB" w:rsidP="007B46BB">
            <w:pPr>
              <w:jc w:val="center"/>
              <w:rPr>
                <w:sz w:val="22"/>
                <w:szCs w:val="22"/>
              </w:rPr>
            </w:pPr>
            <w:r w:rsidRPr="006004A2">
              <w:rPr>
                <w:sz w:val="22"/>
                <w:szCs w:val="22"/>
              </w:rPr>
              <w:t>2.2</w:t>
            </w:r>
          </w:p>
        </w:tc>
        <w:tc>
          <w:tcPr>
            <w:tcW w:w="1458"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60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167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167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7B46BB"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B46BB" w:rsidRPr="006004A2" w:rsidRDefault="007B46BB" w:rsidP="007B46BB">
            <w:pPr>
              <w:jc w:val="center"/>
              <w:rPr>
                <w:sz w:val="22"/>
                <w:szCs w:val="22"/>
              </w:rPr>
            </w:pPr>
            <w:r w:rsidRPr="006004A2">
              <w:rPr>
                <w:sz w:val="22"/>
                <w:szCs w:val="22"/>
              </w:rPr>
              <w:t>2.3</w:t>
            </w:r>
          </w:p>
        </w:tc>
        <w:tc>
          <w:tcPr>
            <w:tcW w:w="1458"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62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97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97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7B46BB"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B46BB" w:rsidRPr="006004A2" w:rsidRDefault="007B46BB" w:rsidP="007B46BB">
            <w:pPr>
              <w:jc w:val="center"/>
              <w:rPr>
                <w:sz w:val="22"/>
                <w:szCs w:val="22"/>
              </w:rPr>
            </w:pPr>
            <w:r w:rsidRPr="006004A2">
              <w:rPr>
                <w:sz w:val="22"/>
                <w:szCs w:val="22"/>
              </w:rPr>
              <w:t>2.4</w:t>
            </w:r>
          </w:p>
        </w:tc>
        <w:tc>
          <w:tcPr>
            <w:tcW w:w="1458"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197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95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104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7B46BB"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B46BB" w:rsidRPr="006004A2" w:rsidRDefault="007B46BB" w:rsidP="007B46BB">
            <w:pPr>
              <w:jc w:val="center"/>
              <w:rPr>
                <w:sz w:val="22"/>
                <w:szCs w:val="22"/>
              </w:rPr>
            </w:pPr>
            <w:r w:rsidRPr="006004A2">
              <w:rPr>
                <w:sz w:val="22"/>
                <w:szCs w:val="22"/>
              </w:rPr>
              <w:t>2.5</w:t>
            </w:r>
          </w:p>
        </w:tc>
        <w:tc>
          <w:tcPr>
            <w:tcW w:w="1458" w:type="pct"/>
            <w:tcBorders>
              <w:top w:val="single" w:sz="4" w:space="0" w:color="auto"/>
              <w:left w:val="nil"/>
              <w:bottom w:val="single" w:sz="4" w:space="0" w:color="auto"/>
              <w:right w:val="single" w:sz="4" w:space="0" w:color="auto"/>
            </w:tcBorders>
            <w:shd w:val="clear" w:color="auto" w:fill="auto"/>
            <w:hideMark/>
          </w:tcPr>
          <w:p w:rsidR="007B46BB" w:rsidRPr="006004A2" w:rsidRDefault="007B46BB" w:rsidP="007B46BB">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59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53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106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7B46BB" w:rsidRPr="006004A2" w:rsidRDefault="007B46BB" w:rsidP="007B46BB">
            <w:pPr>
              <w:jc w:val="right"/>
              <w:rPr>
                <w:sz w:val="22"/>
                <w:szCs w:val="22"/>
              </w:rPr>
            </w:pPr>
            <w:r w:rsidRPr="006004A2">
              <w:rPr>
                <w:sz w:val="22"/>
                <w:szCs w:val="22"/>
              </w:rPr>
              <w:t>-</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2.6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450"/>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3</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Дети от 7 до 18 лет</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3836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3890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3902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450"/>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4</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детей в возрасте от 7 до 18 лет</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7B46BB" w:rsidP="0069779E">
            <w:pPr>
              <w:jc w:val="right"/>
              <w:rPr>
                <w:sz w:val="22"/>
                <w:szCs w:val="22"/>
              </w:rPr>
            </w:pPr>
            <w:r w:rsidRPr="006004A2">
              <w:rPr>
                <w:sz w:val="22"/>
                <w:szCs w:val="22"/>
              </w:rPr>
              <w:t>89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6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5</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на детей школьного возраста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110 мест на 1000 жителей</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1905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1922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1946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791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793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799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101</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297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301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306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188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402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409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416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104</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5.6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78</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77FF0" w:rsidRPr="006004A2" w:rsidTr="006B1424">
        <w:trPr>
          <w:trHeight w:val="690"/>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77FF0" w:rsidRPr="006004A2" w:rsidRDefault="00E77FF0" w:rsidP="00E77FF0">
            <w:pPr>
              <w:jc w:val="center"/>
              <w:rPr>
                <w:sz w:val="22"/>
                <w:szCs w:val="22"/>
              </w:rPr>
            </w:pPr>
            <w:r w:rsidRPr="006004A2">
              <w:rPr>
                <w:sz w:val="22"/>
                <w:szCs w:val="22"/>
              </w:rPr>
              <w:t>6</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rPr>
                <w:sz w:val="22"/>
                <w:szCs w:val="22"/>
              </w:rPr>
            </w:pPr>
            <w:r w:rsidRPr="006004A2">
              <w:rPr>
                <w:sz w:val="22"/>
                <w:szCs w:val="22"/>
              </w:rPr>
              <w:t>Обеспеченность от норматива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160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154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136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31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6.1</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188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188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153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31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6.2</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178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86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85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31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6.3</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321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206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203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31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lastRenderedPageBreak/>
              <w:t>6.4</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80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176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173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31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6.5</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67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66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33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C6BE2" w:rsidRPr="006004A2" w:rsidTr="006B1424">
        <w:trPr>
          <w:trHeight w:val="31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6.6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690"/>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7</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1139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1040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77FF0" w:rsidP="0069779E">
            <w:pPr>
              <w:jc w:val="right"/>
              <w:rPr>
                <w:sz w:val="22"/>
                <w:szCs w:val="22"/>
              </w:rPr>
            </w:pPr>
            <w:r w:rsidRPr="006004A2">
              <w:rPr>
                <w:sz w:val="22"/>
                <w:szCs w:val="22"/>
              </w:rPr>
              <w:t>696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89</w:t>
            </w:r>
          </w:p>
        </w:tc>
      </w:tr>
      <w:tr w:rsidR="00E77FF0"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7.1</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699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697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421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99</w:t>
            </w:r>
          </w:p>
        </w:tc>
      </w:tr>
      <w:tr w:rsidR="00E77FF0"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7.2</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233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-20</w:t>
            </w:r>
          </w:p>
        </w:tc>
      </w:tr>
      <w:tr w:rsidR="00E77FF0"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7.3</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416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202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199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48</w:t>
            </w:r>
          </w:p>
        </w:tc>
      </w:tr>
      <w:tr w:rsidR="00E77FF0"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7.4</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-82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311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304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-370</w:t>
            </w:r>
          </w:p>
        </w:tc>
      </w:tr>
      <w:tr w:rsidR="00E77FF0"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7.5</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-51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-103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110</w:t>
            </w:r>
          </w:p>
        </w:tc>
      </w:tr>
      <w:tr w:rsidR="00EC6BE2" w:rsidRPr="006004A2" w:rsidTr="006B1424">
        <w:trPr>
          <w:trHeight w:val="34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7.6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8</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на детей школьного возраста в соответствии с МНГП Тазовского района - по % обеспеченности</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100% охват детей в возрасте от 7 до 16 лет начальным и основным общим образованием, 90% охват детей в возрасте от 16 до 18 лет средним общим образованием</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3644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3696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3707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100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9</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Обеспеченность от норматива в соответствии с МНГП Тазовского района - по % обеспеченности</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77FF0" w:rsidP="0069779E">
            <w:pPr>
              <w:jc w:val="right"/>
              <w:rPr>
                <w:sz w:val="22"/>
                <w:szCs w:val="22"/>
              </w:rPr>
            </w:pPr>
            <w:r w:rsidRPr="006004A2">
              <w:rPr>
                <w:sz w:val="22"/>
                <w:szCs w:val="22"/>
              </w:rPr>
              <w:t>71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103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10</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МНГП Тазовского района - по % обеспеченности</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-600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-734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77FF0" w:rsidP="0069779E">
            <w:pPr>
              <w:jc w:val="right"/>
              <w:rPr>
                <w:sz w:val="22"/>
                <w:szCs w:val="22"/>
              </w:rPr>
            </w:pPr>
            <w:r w:rsidRPr="006004A2">
              <w:rPr>
                <w:sz w:val="22"/>
                <w:szCs w:val="22"/>
              </w:rPr>
              <w:t>-1065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r w:rsidR="00E77FF0" w:rsidRPr="006004A2">
              <w:rPr>
                <w:sz w:val="22"/>
                <w:szCs w:val="22"/>
              </w:rPr>
              <w:t>77</w:t>
            </w:r>
          </w:p>
        </w:tc>
      </w:tr>
      <w:tr w:rsidR="00EC6BE2" w:rsidRPr="006004A2" w:rsidTr="006B1424">
        <w:trPr>
          <w:trHeight w:val="1080"/>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11</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на детей школьного возраста в соответствии с МНГП Тазовского района - по кол-ву мест</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150 учащихся на 1 тыс. человек общей численности населения</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2598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2622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2653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450"/>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11.1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1078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1081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1089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101</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11.2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406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411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417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11.3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257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259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263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11.4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548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558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568</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104</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11.5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203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206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209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11.6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77FF0" w:rsidRPr="006004A2" w:rsidTr="006B1424">
        <w:trPr>
          <w:trHeight w:val="100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77FF0" w:rsidRPr="006004A2" w:rsidRDefault="00E77FF0" w:rsidP="00E77FF0">
            <w:pPr>
              <w:jc w:val="center"/>
              <w:rPr>
                <w:sz w:val="22"/>
                <w:szCs w:val="22"/>
              </w:rPr>
            </w:pPr>
            <w:r w:rsidRPr="006004A2">
              <w:rPr>
                <w:sz w:val="22"/>
                <w:szCs w:val="22"/>
              </w:rPr>
              <w:lastRenderedPageBreak/>
              <w:t>12</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rPr>
                <w:sz w:val="22"/>
                <w:szCs w:val="22"/>
              </w:rPr>
            </w:pPr>
            <w:r w:rsidRPr="006004A2">
              <w:rPr>
                <w:sz w:val="22"/>
                <w:szCs w:val="22"/>
              </w:rPr>
              <w:t>Обеспеченность от норматива в соответствии с МНГП Тазовского района - по кол-ву мест</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117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113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100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12.1</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138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138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112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12.2</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131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63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62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12.3</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235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151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149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12.4</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58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129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127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12.5</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77FF0" w:rsidRPr="006004A2" w:rsidRDefault="00E77FF0" w:rsidP="00E77FF0">
            <w:pPr>
              <w:jc w:val="center"/>
              <w:rPr>
                <w:sz w:val="22"/>
                <w:szCs w:val="22"/>
              </w:rPr>
            </w:pPr>
            <w:r w:rsidRPr="006004A2">
              <w:rPr>
                <w:sz w:val="22"/>
                <w:szCs w:val="22"/>
              </w:rPr>
              <w:t>13</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rPr>
                <w:sz w:val="22"/>
                <w:szCs w:val="22"/>
              </w:rPr>
            </w:pPr>
            <w:r w:rsidRPr="006004A2">
              <w:rPr>
                <w:sz w:val="22"/>
                <w:szCs w:val="22"/>
              </w:rPr>
              <w:t>Резерв (+), дефицит (-) в соответствии с МНГП Тазовского района - по кол-ву мест</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446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340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13.1</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412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409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131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32</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13.2</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124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-151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-157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-126</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13.3</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347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133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129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37</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13.4</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-228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162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152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-67</w:t>
            </w:r>
          </w:p>
        </w:tc>
      </w:tr>
      <w:tr w:rsidR="00E77FF0"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13.5</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-103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-106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-159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155</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930"/>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14</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на детей школьного возраста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95% охват детей в возрасте от 7 до 18 лет</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3644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3696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3707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73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15</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Обеспеченность от норматива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77FF0" w:rsidP="0069779E">
            <w:pPr>
              <w:jc w:val="right"/>
              <w:rPr>
                <w:sz w:val="22"/>
                <w:szCs w:val="22"/>
              </w:rPr>
            </w:pPr>
            <w:r w:rsidRPr="006004A2">
              <w:rPr>
                <w:sz w:val="22"/>
                <w:szCs w:val="22"/>
              </w:rPr>
              <w:t>71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16</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-600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-734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r w:rsidR="00E77FF0" w:rsidRPr="006004A2">
              <w:rPr>
                <w:sz w:val="22"/>
                <w:szCs w:val="22"/>
              </w:rPr>
              <w:t>1065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r w:rsidR="00E77FF0" w:rsidRPr="006004A2">
              <w:rPr>
                <w:sz w:val="22"/>
                <w:szCs w:val="22"/>
              </w:rPr>
              <w:t>77</w:t>
            </w:r>
          </w:p>
        </w:tc>
      </w:tr>
      <w:tr w:rsidR="00E77FF0" w:rsidRPr="006004A2" w:rsidTr="006B1424">
        <w:trPr>
          <w:trHeight w:val="675"/>
        </w:trPr>
        <w:tc>
          <w:tcPr>
            <w:tcW w:w="345" w:type="pct"/>
            <w:tcBorders>
              <w:top w:val="single" w:sz="4" w:space="0" w:color="auto"/>
              <w:left w:val="single" w:sz="4" w:space="0" w:color="auto"/>
              <w:bottom w:val="single" w:sz="4" w:space="0" w:color="auto"/>
              <w:right w:val="nil"/>
            </w:tcBorders>
            <w:shd w:val="clear" w:color="000000" w:fill="E2EFDA"/>
            <w:vAlign w:val="center"/>
            <w:hideMark/>
          </w:tcPr>
          <w:p w:rsidR="00EC6BE2" w:rsidRPr="006004A2" w:rsidRDefault="00EC6BE2" w:rsidP="0069779E">
            <w:pPr>
              <w:jc w:val="center"/>
              <w:rPr>
                <w:b/>
                <w:bCs/>
                <w:sz w:val="22"/>
                <w:szCs w:val="22"/>
              </w:rPr>
            </w:pPr>
            <w:r w:rsidRPr="006004A2">
              <w:rPr>
                <w:b/>
                <w:bCs/>
                <w:sz w:val="22"/>
                <w:szCs w:val="22"/>
              </w:rPr>
              <w:t>1.</w:t>
            </w:r>
            <w:r w:rsidR="00AA2A42" w:rsidRPr="006004A2">
              <w:rPr>
                <w:b/>
                <w:bCs/>
                <w:sz w:val="22"/>
                <w:szCs w:val="22"/>
              </w:rPr>
              <w:t>3</w:t>
            </w:r>
          </w:p>
        </w:tc>
        <w:tc>
          <w:tcPr>
            <w:tcW w:w="1458" w:type="pct"/>
            <w:tcBorders>
              <w:top w:val="single" w:sz="4" w:space="0" w:color="auto"/>
              <w:left w:val="single" w:sz="4" w:space="0" w:color="auto"/>
              <w:bottom w:val="single" w:sz="4" w:space="0" w:color="auto"/>
              <w:right w:val="nil"/>
            </w:tcBorders>
            <w:shd w:val="clear" w:color="000000" w:fill="E2EFDA"/>
            <w:vAlign w:val="center"/>
            <w:hideMark/>
          </w:tcPr>
          <w:p w:rsidR="00EC6BE2" w:rsidRPr="006004A2" w:rsidRDefault="00EC6BE2" w:rsidP="00757B91">
            <w:pPr>
              <w:rPr>
                <w:b/>
                <w:bCs/>
                <w:sz w:val="22"/>
                <w:szCs w:val="22"/>
              </w:rPr>
            </w:pPr>
            <w:r w:rsidRPr="006004A2">
              <w:rPr>
                <w:b/>
                <w:bCs/>
                <w:sz w:val="22"/>
                <w:szCs w:val="22"/>
              </w:rPr>
              <w:t>Организации дополнительного образования</w:t>
            </w:r>
          </w:p>
        </w:tc>
        <w:tc>
          <w:tcPr>
            <w:tcW w:w="440"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EC6BE2" w:rsidRPr="006004A2" w:rsidRDefault="00EC6BE2" w:rsidP="0069779E">
            <w:pPr>
              <w:jc w:val="center"/>
              <w:rPr>
                <w:b/>
                <w:bCs/>
                <w:sz w:val="22"/>
                <w:szCs w:val="22"/>
              </w:rPr>
            </w:pPr>
          </w:p>
        </w:tc>
        <w:tc>
          <w:tcPr>
            <w:tcW w:w="87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center"/>
              <w:rPr>
                <w:b/>
                <w:bCs/>
                <w:sz w:val="22"/>
                <w:szCs w:val="22"/>
              </w:rPr>
            </w:pPr>
          </w:p>
        </w:tc>
        <w:tc>
          <w:tcPr>
            <w:tcW w:w="35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c>
          <w:tcPr>
            <w:tcW w:w="35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c>
          <w:tcPr>
            <w:tcW w:w="392"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c>
          <w:tcPr>
            <w:tcW w:w="784" w:type="pct"/>
            <w:tcBorders>
              <w:top w:val="single" w:sz="4" w:space="0" w:color="auto"/>
              <w:left w:val="nil"/>
              <w:bottom w:val="single" w:sz="4" w:space="0" w:color="auto"/>
              <w:right w:val="single" w:sz="4" w:space="0" w:color="auto"/>
            </w:tcBorders>
            <w:shd w:val="clear" w:color="000000" w:fill="E2EFDA"/>
            <w:vAlign w:val="center"/>
            <w:hideMark/>
          </w:tcPr>
          <w:p w:rsidR="00EC6BE2" w:rsidRPr="006004A2" w:rsidRDefault="00EC6BE2" w:rsidP="0069779E">
            <w:pPr>
              <w:jc w:val="right"/>
              <w:rPr>
                <w:b/>
                <w:bCs/>
                <w:sz w:val="22"/>
                <w:szCs w:val="22"/>
              </w:rPr>
            </w:pPr>
            <w:r w:rsidRPr="006004A2">
              <w:rPr>
                <w:b/>
                <w:bCs/>
                <w:sz w:val="22"/>
                <w:szCs w:val="22"/>
              </w:rPr>
              <w:t> </w:t>
            </w:r>
          </w:p>
        </w:tc>
      </w:tr>
      <w:tr w:rsidR="00E77FF0" w:rsidRPr="006004A2" w:rsidTr="006B1424">
        <w:trPr>
          <w:trHeight w:val="1035"/>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77FF0" w:rsidRPr="006004A2" w:rsidRDefault="00E77FF0" w:rsidP="00E77FF0">
            <w:pPr>
              <w:jc w:val="center"/>
              <w:rPr>
                <w:sz w:val="22"/>
                <w:szCs w:val="22"/>
              </w:rPr>
            </w:pPr>
            <w:r w:rsidRPr="006004A2">
              <w:rPr>
                <w:sz w:val="22"/>
                <w:szCs w:val="22"/>
              </w:rPr>
              <w:t>1</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77FF0" w:rsidRPr="006004A2" w:rsidRDefault="00E77FF0" w:rsidP="00E77FF0">
            <w:pPr>
              <w:rPr>
                <w:sz w:val="22"/>
                <w:szCs w:val="22"/>
              </w:rPr>
            </w:pPr>
            <w:r w:rsidRPr="006004A2">
              <w:rPr>
                <w:sz w:val="22"/>
                <w:szCs w:val="22"/>
              </w:rPr>
              <w:t>Численность занимающихся в учреждениях дополнительного образования для детей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2352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2436</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1717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73</w:t>
            </w:r>
          </w:p>
        </w:tc>
      </w:tr>
      <w:tr w:rsidR="00E77FF0"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1.1</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1922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1901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1300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68</w:t>
            </w:r>
          </w:p>
        </w:tc>
      </w:tr>
      <w:tr w:rsidR="00E77FF0"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1.2</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1.3</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430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535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417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97</w:t>
            </w:r>
          </w:p>
        </w:tc>
      </w:tr>
      <w:tr w:rsidR="00E77FF0"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1.4</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77FF0"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77FF0" w:rsidRPr="006004A2" w:rsidRDefault="00E77FF0" w:rsidP="00E77FF0">
            <w:pPr>
              <w:jc w:val="center"/>
              <w:rPr>
                <w:sz w:val="22"/>
                <w:szCs w:val="22"/>
              </w:rPr>
            </w:pPr>
            <w:r w:rsidRPr="006004A2">
              <w:rPr>
                <w:sz w:val="22"/>
                <w:szCs w:val="22"/>
              </w:rPr>
              <w:t>1.5</w:t>
            </w:r>
          </w:p>
        </w:tc>
        <w:tc>
          <w:tcPr>
            <w:tcW w:w="1458" w:type="pct"/>
            <w:tcBorders>
              <w:top w:val="single" w:sz="4" w:space="0" w:color="auto"/>
              <w:left w:val="nil"/>
              <w:bottom w:val="single" w:sz="4" w:space="0" w:color="auto"/>
              <w:right w:val="single" w:sz="4" w:space="0" w:color="auto"/>
            </w:tcBorders>
            <w:shd w:val="clear" w:color="auto" w:fill="auto"/>
            <w:hideMark/>
          </w:tcPr>
          <w:p w:rsidR="00E77FF0" w:rsidRPr="006004A2" w:rsidRDefault="00E77FF0" w:rsidP="00E77FF0">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77FF0" w:rsidRPr="006004A2" w:rsidRDefault="00E77FF0" w:rsidP="00E77FF0">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2</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школьников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 xml:space="preserve">10 % общего числа школьников, не менее 70 -75% от общего </w:t>
            </w:r>
            <w:r w:rsidRPr="006004A2">
              <w:rPr>
                <w:sz w:val="22"/>
                <w:szCs w:val="22"/>
              </w:rPr>
              <w:lastRenderedPageBreak/>
              <w:t>числа детей в возрасте от 5 - 18 лет</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lastRenderedPageBreak/>
              <w:t>2686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2723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2732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75"/>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3</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от норматива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77FF0" w:rsidP="0069779E">
            <w:pPr>
              <w:jc w:val="right"/>
              <w:rPr>
                <w:sz w:val="22"/>
                <w:szCs w:val="22"/>
              </w:rPr>
            </w:pPr>
            <w:r w:rsidRPr="006004A2">
              <w:rPr>
                <w:sz w:val="22"/>
                <w:szCs w:val="22"/>
              </w:rPr>
              <w:t>63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4</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-334</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-287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77FF0" w:rsidP="0069779E">
            <w:pPr>
              <w:jc w:val="right"/>
              <w:rPr>
                <w:sz w:val="22"/>
                <w:szCs w:val="22"/>
              </w:rPr>
            </w:pPr>
            <w:r w:rsidRPr="006004A2">
              <w:rPr>
                <w:sz w:val="22"/>
                <w:szCs w:val="22"/>
              </w:rPr>
              <w:t>-1015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5</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школьников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75% охват от общего числа детей в возрасте от 5 до 18 лет</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2877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2918</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2927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690"/>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6</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от норматива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77FF0" w:rsidP="0069779E">
            <w:pPr>
              <w:jc w:val="right"/>
              <w:rPr>
                <w:sz w:val="22"/>
                <w:szCs w:val="22"/>
              </w:rPr>
            </w:pPr>
            <w:r w:rsidRPr="006004A2">
              <w:rPr>
                <w:sz w:val="22"/>
                <w:szCs w:val="22"/>
              </w:rPr>
              <w:t>59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219"/>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7</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-525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-482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r w:rsidR="00691D72" w:rsidRPr="006004A2">
              <w:rPr>
                <w:sz w:val="22"/>
                <w:szCs w:val="22"/>
              </w:rPr>
              <w:t>210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840"/>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8</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мест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60 мест на 1 тыс. человек населения</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1D72">
            <w:pPr>
              <w:ind w:left="-113"/>
              <w:jc w:val="right"/>
              <w:rPr>
                <w:sz w:val="22"/>
                <w:szCs w:val="22"/>
              </w:rPr>
            </w:pPr>
            <w:r w:rsidRPr="006004A2">
              <w:rPr>
                <w:sz w:val="22"/>
                <w:szCs w:val="22"/>
              </w:rPr>
              <w:t>1 039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1D72">
            <w:pPr>
              <w:ind w:left="-113"/>
              <w:jc w:val="right"/>
              <w:rPr>
                <w:sz w:val="22"/>
                <w:szCs w:val="22"/>
              </w:rPr>
            </w:pPr>
            <w:r w:rsidRPr="006004A2">
              <w:rPr>
                <w:sz w:val="22"/>
                <w:szCs w:val="22"/>
              </w:rPr>
              <w:t>1 049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1 061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8.1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431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433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436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101</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8.2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162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164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167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8.3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104</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8.4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219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227</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104</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8.5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92"/>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8.6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мест</w:t>
            </w:r>
          </w:p>
        </w:tc>
        <w:tc>
          <w:tcPr>
            <w:tcW w:w="874" w:type="pct"/>
            <w:vMerge/>
            <w:tcBorders>
              <w:top w:val="single" w:sz="4" w:space="0" w:color="auto"/>
              <w:left w:val="single" w:sz="4" w:space="0" w:color="auto"/>
              <w:bottom w:val="single" w:sz="4" w:space="0" w:color="auto"/>
              <w:right w:val="single" w:sz="4" w:space="0" w:color="auto"/>
            </w:tcBorders>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43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179"/>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9</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70-75% охват детей в возрасте от 5 до 18 лет (в т.ч. 45% на базе общеобразовательных организаций и 30% в ДОД)</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2685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2723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2731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73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10</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от норматива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2A6046" w:rsidP="0069779E">
            <w:pPr>
              <w:jc w:val="right"/>
              <w:rPr>
                <w:sz w:val="22"/>
                <w:szCs w:val="22"/>
              </w:rPr>
            </w:pPr>
            <w:r w:rsidRPr="006004A2">
              <w:rPr>
                <w:sz w:val="22"/>
                <w:szCs w:val="22"/>
              </w:rPr>
              <w:t>63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2A6046" w:rsidP="0069779E">
            <w:pPr>
              <w:jc w:val="right"/>
              <w:rPr>
                <w:sz w:val="22"/>
                <w:szCs w:val="22"/>
              </w:rPr>
            </w:pPr>
            <w:r w:rsidRPr="006004A2">
              <w:rPr>
                <w:sz w:val="22"/>
                <w:szCs w:val="22"/>
              </w:rPr>
              <w:t>-</w:t>
            </w:r>
          </w:p>
        </w:tc>
      </w:tr>
      <w:tr w:rsidR="00EC6BE2"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11</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69779E" w:rsidRPr="006004A2" w:rsidRDefault="00EC6BE2" w:rsidP="00757B91">
            <w:pPr>
              <w:rPr>
                <w:sz w:val="22"/>
                <w:szCs w:val="22"/>
              </w:rPr>
            </w:pPr>
            <w:r w:rsidRPr="006004A2">
              <w:rPr>
                <w:sz w:val="22"/>
                <w:szCs w:val="22"/>
              </w:rPr>
              <w:t>Резерв (+), дефицит (-)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-333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-287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2A6046" w:rsidP="0069779E">
            <w:pPr>
              <w:jc w:val="right"/>
              <w:rPr>
                <w:sz w:val="22"/>
                <w:szCs w:val="22"/>
              </w:rPr>
            </w:pPr>
            <w:r w:rsidRPr="006004A2">
              <w:rPr>
                <w:sz w:val="22"/>
                <w:szCs w:val="22"/>
              </w:rPr>
              <w:t>-1014</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77FF0" w:rsidRPr="006004A2" w:rsidTr="006B1424">
        <w:trPr>
          <w:trHeight w:val="465"/>
        </w:trPr>
        <w:tc>
          <w:tcPr>
            <w:tcW w:w="345" w:type="pct"/>
            <w:tcBorders>
              <w:top w:val="single" w:sz="4" w:space="0" w:color="auto"/>
              <w:left w:val="single" w:sz="4" w:space="0" w:color="auto"/>
              <w:bottom w:val="single" w:sz="4" w:space="0" w:color="auto"/>
              <w:right w:val="nil"/>
            </w:tcBorders>
            <w:shd w:val="clear" w:color="000000" w:fill="FFF2CC"/>
            <w:vAlign w:val="center"/>
            <w:hideMark/>
          </w:tcPr>
          <w:p w:rsidR="00EC6BE2" w:rsidRPr="006004A2" w:rsidRDefault="00EC6BE2" w:rsidP="0069779E">
            <w:pPr>
              <w:jc w:val="center"/>
              <w:rPr>
                <w:b/>
                <w:bCs/>
                <w:sz w:val="22"/>
                <w:szCs w:val="22"/>
              </w:rPr>
            </w:pPr>
          </w:p>
        </w:tc>
        <w:tc>
          <w:tcPr>
            <w:tcW w:w="1458" w:type="pct"/>
            <w:tcBorders>
              <w:top w:val="single" w:sz="4" w:space="0" w:color="auto"/>
              <w:left w:val="single" w:sz="4" w:space="0" w:color="auto"/>
              <w:bottom w:val="single" w:sz="4" w:space="0" w:color="auto"/>
              <w:right w:val="nil"/>
            </w:tcBorders>
            <w:shd w:val="clear" w:color="000000" w:fill="FFF2CC"/>
            <w:vAlign w:val="center"/>
            <w:hideMark/>
          </w:tcPr>
          <w:p w:rsidR="00EC6BE2" w:rsidRPr="006004A2" w:rsidRDefault="00EC6BE2" w:rsidP="00757B91">
            <w:pPr>
              <w:rPr>
                <w:b/>
                <w:bCs/>
                <w:sz w:val="22"/>
                <w:szCs w:val="22"/>
              </w:rPr>
            </w:pPr>
            <w:r w:rsidRPr="006004A2">
              <w:rPr>
                <w:b/>
                <w:bCs/>
                <w:sz w:val="22"/>
                <w:szCs w:val="22"/>
              </w:rPr>
              <w:t>Школы искусств</w:t>
            </w:r>
          </w:p>
        </w:tc>
        <w:tc>
          <w:tcPr>
            <w:tcW w:w="440" w:type="pct"/>
            <w:tcBorders>
              <w:top w:val="single" w:sz="4" w:space="0" w:color="auto"/>
              <w:left w:val="single" w:sz="4" w:space="0" w:color="auto"/>
              <w:bottom w:val="single" w:sz="4" w:space="0" w:color="auto"/>
              <w:right w:val="single" w:sz="4" w:space="0" w:color="auto"/>
            </w:tcBorders>
            <w:shd w:val="clear" w:color="000000" w:fill="FFF2CC"/>
            <w:vAlign w:val="center"/>
            <w:hideMark/>
          </w:tcPr>
          <w:p w:rsidR="00EC6BE2" w:rsidRPr="006004A2" w:rsidRDefault="00EC6BE2" w:rsidP="0069779E">
            <w:pPr>
              <w:jc w:val="center"/>
              <w:rPr>
                <w:b/>
                <w:bCs/>
                <w:sz w:val="22"/>
                <w:szCs w:val="22"/>
              </w:rPr>
            </w:pPr>
          </w:p>
        </w:tc>
        <w:tc>
          <w:tcPr>
            <w:tcW w:w="874" w:type="pct"/>
            <w:tcBorders>
              <w:top w:val="single" w:sz="4" w:space="0" w:color="auto"/>
              <w:left w:val="nil"/>
              <w:bottom w:val="single" w:sz="4" w:space="0" w:color="auto"/>
              <w:right w:val="single" w:sz="4" w:space="0" w:color="auto"/>
            </w:tcBorders>
            <w:shd w:val="clear" w:color="000000" w:fill="FFF2CC"/>
            <w:vAlign w:val="center"/>
            <w:hideMark/>
          </w:tcPr>
          <w:p w:rsidR="00EC6BE2" w:rsidRPr="006004A2" w:rsidRDefault="00EC6BE2" w:rsidP="0069779E">
            <w:pPr>
              <w:jc w:val="center"/>
              <w:rPr>
                <w:b/>
                <w:bCs/>
                <w:sz w:val="22"/>
                <w:szCs w:val="22"/>
              </w:rPr>
            </w:pPr>
          </w:p>
        </w:tc>
        <w:tc>
          <w:tcPr>
            <w:tcW w:w="354" w:type="pct"/>
            <w:tcBorders>
              <w:top w:val="single" w:sz="4" w:space="0" w:color="auto"/>
              <w:left w:val="nil"/>
              <w:bottom w:val="single" w:sz="4" w:space="0" w:color="auto"/>
              <w:right w:val="single" w:sz="4" w:space="0" w:color="auto"/>
            </w:tcBorders>
            <w:shd w:val="clear" w:color="000000" w:fill="FFF2CC"/>
            <w:vAlign w:val="center"/>
            <w:hideMark/>
          </w:tcPr>
          <w:p w:rsidR="00EC6BE2" w:rsidRPr="006004A2" w:rsidRDefault="00EC6BE2" w:rsidP="0069779E">
            <w:pPr>
              <w:jc w:val="right"/>
              <w:rPr>
                <w:b/>
                <w:bCs/>
                <w:sz w:val="22"/>
                <w:szCs w:val="22"/>
              </w:rPr>
            </w:pPr>
            <w:r w:rsidRPr="006004A2">
              <w:rPr>
                <w:b/>
                <w:bCs/>
                <w:sz w:val="22"/>
                <w:szCs w:val="22"/>
              </w:rPr>
              <w:t> </w:t>
            </w:r>
          </w:p>
        </w:tc>
        <w:tc>
          <w:tcPr>
            <w:tcW w:w="354" w:type="pct"/>
            <w:tcBorders>
              <w:top w:val="single" w:sz="4" w:space="0" w:color="auto"/>
              <w:left w:val="nil"/>
              <w:bottom w:val="single" w:sz="4" w:space="0" w:color="auto"/>
              <w:right w:val="single" w:sz="4" w:space="0" w:color="auto"/>
            </w:tcBorders>
            <w:shd w:val="clear" w:color="000000" w:fill="FFF2CC"/>
            <w:vAlign w:val="center"/>
            <w:hideMark/>
          </w:tcPr>
          <w:p w:rsidR="00EC6BE2" w:rsidRPr="006004A2" w:rsidRDefault="00EC6BE2" w:rsidP="0069779E">
            <w:pPr>
              <w:jc w:val="right"/>
              <w:rPr>
                <w:b/>
                <w:bCs/>
                <w:sz w:val="22"/>
                <w:szCs w:val="22"/>
              </w:rPr>
            </w:pPr>
            <w:r w:rsidRPr="006004A2">
              <w:rPr>
                <w:b/>
                <w:bCs/>
                <w:sz w:val="22"/>
                <w:szCs w:val="22"/>
              </w:rPr>
              <w:t> </w:t>
            </w:r>
          </w:p>
        </w:tc>
        <w:tc>
          <w:tcPr>
            <w:tcW w:w="392" w:type="pct"/>
            <w:tcBorders>
              <w:top w:val="single" w:sz="4" w:space="0" w:color="auto"/>
              <w:left w:val="nil"/>
              <w:bottom w:val="single" w:sz="4" w:space="0" w:color="auto"/>
              <w:right w:val="single" w:sz="4" w:space="0" w:color="auto"/>
            </w:tcBorders>
            <w:shd w:val="clear" w:color="000000" w:fill="FFF2CC"/>
            <w:vAlign w:val="center"/>
            <w:hideMark/>
          </w:tcPr>
          <w:p w:rsidR="00EC6BE2" w:rsidRPr="006004A2" w:rsidRDefault="00EC6BE2" w:rsidP="0069779E">
            <w:pPr>
              <w:jc w:val="right"/>
              <w:rPr>
                <w:b/>
                <w:bCs/>
                <w:sz w:val="22"/>
                <w:szCs w:val="22"/>
              </w:rPr>
            </w:pPr>
            <w:r w:rsidRPr="006004A2">
              <w:rPr>
                <w:b/>
                <w:bCs/>
                <w:sz w:val="22"/>
                <w:szCs w:val="22"/>
              </w:rPr>
              <w:t> </w:t>
            </w:r>
          </w:p>
        </w:tc>
        <w:tc>
          <w:tcPr>
            <w:tcW w:w="784" w:type="pct"/>
            <w:tcBorders>
              <w:top w:val="single" w:sz="4" w:space="0" w:color="auto"/>
              <w:left w:val="nil"/>
              <w:bottom w:val="single" w:sz="4" w:space="0" w:color="auto"/>
              <w:right w:val="single" w:sz="4" w:space="0" w:color="auto"/>
            </w:tcBorders>
            <w:shd w:val="clear" w:color="000000" w:fill="FFF2CC"/>
            <w:vAlign w:val="center"/>
            <w:hideMark/>
          </w:tcPr>
          <w:p w:rsidR="00EC6BE2" w:rsidRPr="006004A2" w:rsidRDefault="00EC6BE2" w:rsidP="0069779E">
            <w:pPr>
              <w:jc w:val="right"/>
              <w:rPr>
                <w:b/>
                <w:bCs/>
                <w:sz w:val="22"/>
                <w:szCs w:val="22"/>
              </w:rPr>
            </w:pPr>
            <w:r w:rsidRPr="006004A2">
              <w:rPr>
                <w:b/>
                <w:bCs/>
                <w:sz w:val="22"/>
                <w:szCs w:val="22"/>
              </w:rPr>
              <w:t> </w:t>
            </w:r>
          </w:p>
        </w:tc>
      </w:tr>
      <w:tr w:rsidR="00EC6BE2" w:rsidRPr="006004A2" w:rsidTr="006B1424">
        <w:trPr>
          <w:trHeight w:val="465"/>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1</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Количество обучающихся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627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811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811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129</w:t>
            </w:r>
          </w:p>
        </w:tc>
      </w:tr>
      <w:tr w:rsidR="00EC6BE2"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528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709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709</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134</w:t>
            </w:r>
          </w:p>
        </w:tc>
      </w:tr>
      <w:tr w:rsidR="00EC6BE2"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lastRenderedPageBreak/>
              <w:t>1.4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1.6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2</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Количество объектов (мест осуществления деятельности)</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ед.</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92"/>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2.1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ед.</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92"/>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2.2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ед.</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92"/>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2.3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ед.</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100</w:t>
            </w:r>
          </w:p>
        </w:tc>
      </w:tr>
      <w:tr w:rsidR="00EC6BE2" w:rsidRPr="006004A2" w:rsidTr="006B1424">
        <w:trPr>
          <w:trHeight w:val="92"/>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2.4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ед.</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92"/>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2.5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ед.</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2.6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ед.</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 </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20"/>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3</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школьников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2,7 % общего числа школьников</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95</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19</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3.6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4</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от норматива в соответствии с РНГП ЯНАО</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677</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871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856</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4.1</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п. Тазовский</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953</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1385</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4.2</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Антипаюта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4.3</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Газ-Сале</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986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997</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4.4</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Гыда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390"/>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4.5</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с. Находка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н/д</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EC6BE2" w:rsidRPr="006004A2" w:rsidRDefault="00EC6BE2" w:rsidP="0069779E">
            <w:pPr>
              <w:jc w:val="center"/>
              <w:rPr>
                <w:sz w:val="22"/>
                <w:szCs w:val="22"/>
              </w:rPr>
            </w:pPr>
            <w:r w:rsidRPr="006004A2">
              <w:rPr>
                <w:sz w:val="22"/>
                <w:szCs w:val="22"/>
              </w:rPr>
              <w:t>4.6</w:t>
            </w:r>
          </w:p>
        </w:tc>
        <w:tc>
          <w:tcPr>
            <w:tcW w:w="1458" w:type="pct"/>
            <w:tcBorders>
              <w:top w:val="single" w:sz="4" w:space="0" w:color="auto"/>
              <w:left w:val="nil"/>
              <w:bottom w:val="single" w:sz="4" w:space="0" w:color="auto"/>
              <w:right w:val="single" w:sz="4" w:space="0" w:color="auto"/>
            </w:tcBorders>
            <w:shd w:val="clear" w:color="auto" w:fill="auto"/>
            <w:hideMark/>
          </w:tcPr>
          <w:p w:rsidR="00EC6BE2" w:rsidRPr="006004A2" w:rsidRDefault="00EC6BE2" w:rsidP="00757B91">
            <w:pPr>
              <w:rPr>
                <w:sz w:val="22"/>
                <w:szCs w:val="22"/>
              </w:rPr>
            </w:pPr>
            <w:r w:rsidRPr="006004A2">
              <w:rPr>
                <w:sz w:val="22"/>
                <w:szCs w:val="22"/>
              </w:rPr>
              <w:t>межселенная территория</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93"/>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5</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РНГП ЯНАО</w:t>
            </w:r>
          </w:p>
        </w:tc>
        <w:tc>
          <w:tcPr>
            <w:tcW w:w="4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534</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718</w:t>
            </w:r>
          </w:p>
        </w:tc>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716</w:t>
            </w: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134</w:t>
            </w:r>
          </w:p>
        </w:tc>
      </w:tr>
      <w:tr w:rsidR="00EC6BE2" w:rsidRPr="006004A2" w:rsidTr="006B1424">
        <w:trPr>
          <w:trHeight w:val="75"/>
        </w:trPr>
        <w:tc>
          <w:tcPr>
            <w:tcW w:w="345" w:type="pct"/>
            <w:tcBorders>
              <w:top w:val="single" w:sz="4" w:space="0" w:color="auto"/>
              <w:left w:val="single" w:sz="4" w:space="0" w:color="auto"/>
              <w:bottom w:val="single" w:sz="4" w:space="0" w:color="auto"/>
              <w:right w:val="single" w:sz="4" w:space="0" w:color="auto"/>
            </w:tcBorders>
            <w:shd w:val="clear" w:color="auto" w:fill="auto"/>
            <w:vAlign w:val="bottom"/>
            <w:hideMark/>
          </w:tcPr>
          <w:p w:rsidR="00EC6BE2" w:rsidRPr="006004A2" w:rsidRDefault="00EC6BE2" w:rsidP="0069779E">
            <w:pPr>
              <w:jc w:val="center"/>
              <w:rPr>
                <w:sz w:val="22"/>
                <w:szCs w:val="22"/>
              </w:rPr>
            </w:pPr>
            <w:r w:rsidRPr="006004A2">
              <w:rPr>
                <w:sz w:val="22"/>
                <w:szCs w:val="22"/>
              </w:rPr>
              <w:t>6</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школьников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17 % охват от общего числа детей в возрасте от 5 до 18 лет</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652</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661</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663</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102</w:t>
            </w:r>
          </w:p>
        </w:tc>
      </w:tr>
      <w:tr w:rsidR="00EC6BE2" w:rsidRPr="006004A2" w:rsidTr="006B1424">
        <w:trPr>
          <w:trHeight w:val="690"/>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7</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от норматива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96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122</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80"/>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8</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МНГП Тазовского района</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148</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5"/>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9</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Необходимо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 xml:space="preserve">12% охват обучающихся 1 - 9 классов </w:t>
            </w:r>
            <w:r w:rsidRPr="006004A2">
              <w:rPr>
                <w:sz w:val="22"/>
                <w:szCs w:val="22"/>
              </w:rPr>
              <w:lastRenderedPageBreak/>
              <w:t>общеобразовательных организаций</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lastRenderedPageBreak/>
              <w:t>378</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383</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390</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103</w:t>
            </w:r>
          </w:p>
        </w:tc>
      </w:tr>
      <w:tr w:rsidR="00EC6BE2" w:rsidRPr="006004A2" w:rsidTr="006B1424">
        <w:trPr>
          <w:trHeight w:val="795"/>
        </w:trPr>
        <w:tc>
          <w:tcPr>
            <w:tcW w:w="345" w:type="pct"/>
            <w:tcBorders>
              <w:top w:val="single" w:sz="4" w:space="0" w:color="auto"/>
              <w:left w:val="single" w:sz="4" w:space="0" w:color="auto"/>
              <w:bottom w:val="single" w:sz="4" w:space="0" w:color="auto"/>
              <w:right w:val="nil"/>
            </w:tcBorders>
            <w:shd w:val="clear" w:color="auto" w:fill="auto"/>
            <w:vAlign w:val="center"/>
            <w:hideMark/>
          </w:tcPr>
          <w:p w:rsidR="00EC6BE2" w:rsidRPr="006004A2" w:rsidRDefault="00EC6BE2" w:rsidP="0069779E">
            <w:pPr>
              <w:jc w:val="center"/>
              <w:rPr>
                <w:sz w:val="22"/>
                <w:szCs w:val="22"/>
              </w:rPr>
            </w:pPr>
            <w:r w:rsidRPr="006004A2">
              <w:rPr>
                <w:sz w:val="22"/>
                <w:szCs w:val="22"/>
              </w:rPr>
              <w:t>10</w:t>
            </w:r>
          </w:p>
        </w:tc>
        <w:tc>
          <w:tcPr>
            <w:tcW w:w="1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Охват от норматива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166</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212</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208</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r w:rsidR="00EC6BE2" w:rsidRPr="006004A2" w:rsidTr="006B1424">
        <w:trPr>
          <w:trHeight w:val="795"/>
        </w:trPr>
        <w:tc>
          <w:tcPr>
            <w:tcW w:w="34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11</w:t>
            </w:r>
          </w:p>
        </w:tc>
        <w:tc>
          <w:tcPr>
            <w:tcW w:w="1458"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757B91">
            <w:pPr>
              <w:rPr>
                <w:sz w:val="22"/>
                <w:szCs w:val="22"/>
              </w:rPr>
            </w:pPr>
            <w:r w:rsidRPr="006004A2">
              <w:rPr>
                <w:sz w:val="22"/>
                <w:szCs w:val="22"/>
              </w:rPr>
              <w:t>Резерв (+), дефицит (-) в соответствии с МР № АК-15/02вн</w:t>
            </w:r>
          </w:p>
        </w:tc>
        <w:tc>
          <w:tcPr>
            <w:tcW w:w="440"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r w:rsidRPr="006004A2">
              <w:rPr>
                <w:sz w:val="22"/>
                <w:szCs w:val="22"/>
              </w:rPr>
              <w:t>чел.</w:t>
            </w:r>
          </w:p>
        </w:tc>
        <w:tc>
          <w:tcPr>
            <w:tcW w:w="87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center"/>
              <w:rPr>
                <w:sz w:val="22"/>
                <w:szCs w:val="22"/>
              </w:rPr>
            </w:pP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-25</w:t>
            </w:r>
          </w:p>
        </w:tc>
        <w:tc>
          <w:tcPr>
            <w:tcW w:w="35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150</w:t>
            </w:r>
          </w:p>
        </w:tc>
        <w:tc>
          <w:tcPr>
            <w:tcW w:w="392"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148</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EC6BE2" w:rsidRPr="006004A2" w:rsidRDefault="00EC6BE2" w:rsidP="0069779E">
            <w:pPr>
              <w:jc w:val="right"/>
              <w:rPr>
                <w:sz w:val="22"/>
                <w:szCs w:val="22"/>
              </w:rPr>
            </w:pPr>
            <w:r w:rsidRPr="006004A2">
              <w:rPr>
                <w:sz w:val="22"/>
                <w:szCs w:val="22"/>
              </w:rPr>
              <w:t>-</w:t>
            </w:r>
          </w:p>
        </w:tc>
      </w:tr>
    </w:tbl>
    <w:p w:rsidR="00B4347C" w:rsidRPr="006004A2" w:rsidRDefault="00745DEC" w:rsidP="00792814">
      <w:pPr>
        <w:jc w:val="both"/>
        <w:rPr>
          <w:sz w:val="20"/>
          <w:szCs w:val="20"/>
        </w:rPr>
      </w:pPr>
      <w:r w:rsidRPr="006004A2">
        <w:rPr>
          <w:sz w:val="20"/>
          <w:szCs w:val="20"/>
        </w:rPr>
        <w:t xml:space="preserve">Источник: </w:t>
      </w:r>
    </w:p>
    <w:p w:rsidR="00745DEC" w:rsidRPr="006004A2" w:rsidRDefault="00B4347C" w:rsidP="00792814">
      <w:pPr>
        <w:jc w:val="both"/>
        <w:rPr>
          <w:sz w:val="20"/>
          <w:szCs w:val="20"/>
        </w:rPr>
      </w:pPr>
      <w:r w:rsidRPr="006004A2">
        <w:rPr>
          <w:sz w:val="20"/>
          <w:szCs w:val="20"/>
        </w:rPr>
        <w:t xml:space="preserve">1. </w:t>
      </w:r>
      <w:r w:rsidR="0063042C" w:rsidRPr="006004A2">
        <w:rPr>
          <w:sz w:val="20"/>
          <w:szCs w:val="20"/>
        </w:rPr>
        <w:t>П</w:t>
      </w:r>
      <w:r w:rsidR="00745DEC" w:rsidRPr="006004A2">
        <w:rPr>
          <w:sz w:val="20"/>
          <w:szCs w:val="20"/>
        </w:rPr>
        <w:t xml:space="preserve">аспорт </w:t>
      </w:r>
      <w:r w:rsidR="0063042C" w:rsidRPr="006004A2">
        <w:rPr>
          <w:sz w:val="20"/>
          <w:szCs w:val="20"/>
        </w:rPr>
        <w:t>Тазовского района за 2018-2019 гг.</w:t>
      </w:r>
    </w:p>
    <w:p w:rsidR="00B22433" w:rsidRPr="006004A2" w:rsidRDefault="00437FDE" w:rsidP="00B22433">
      <w:pPr>
        <w:jc w:val="both"/>
        <w:rPr>
          <w:sz w:val="20"/>
          <w:szCs w:val="20"/>
        </w:rPr>
      </w:pPr>
      <w:r w:rsidRPr="006004A2">
        <w:rPr>
          <w:sz w:val="20"/>
          <w:szCs w:val="20"/>
        </w:rPr>
        <w:t xml:space="preserve">2. </w:t>
      </w:r>
      <w:r w:rsidR="00B22433" w:rsidRPr="006004A2">
        <w:rPr>
          <w:sz w:val="20"/>
          <w:szCs w:val="20"/>
        </w:rPr>
        <w:t xml:space="preserve">Доклад </w:t>
      </w:r>
      <w:bookmarkStart w:id="23" w:name="_Hlk77100637"/>
      <w:r w:rsidR="00B22433" w:rsidRPr="006004A2">
        <w:rPr>
          <w:sz w:val="20"/>
          <w:szCs w:val="20"/>
        </w:rPr>
        <w:t>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2020 год и их планируемых значениях на период 2021-2023 годов.</w:t>
      </w:r>
      <w:bookmarkStart w:id="24" w:name="_Hlk77100606"/>
    </w:p>
    <w:p w:rsidR="00B22433" w:rsidRPr="006004A2" w:rsidRDefault="00B22433" w:rsidP="00B22433">
      <w:pPr>
        <w:jc w:val="both"/>
        <w:rPr>
          <w:sz w:val="20"/>
          <w:szCs w:val="20"/>
        </w:rPr>
      </w:pPr>
      <w:r w:rsidRPr="006004A2">
        <w:rPr>
          <w:sz w:val="20"/>
          <w:szCs w:val="20"/>
        </w:rPr>
        <w:t>3. Отчет о результатах деятельности системы образования Тазовского района за 2020 год.</w:t>
      </w:r>
    </w:p>
    <w:bookmarkEnd w:id="23"/>
    <w:bookmarkEnd w:id="24"/>
    <w:p w:rsidR="00B4347C" w:rsidRPr="006004A2" w:rsidRDefault="00B22433" w:rsidP="00792814">
      <w:pPr>
        <w:jc w:val="both"/>
        <w:rPr>
          <w:sz w:val="20"/>
          <w:szCs w:val="20"/>
        </w:rPr>
      </w:pPr>
      <w:r w:rsidRPr="006004A2">
        <w:rPr>
          <w:sz w:val="20"/>
          <w:szCs w:val="20"/>
        </w:rPr>
        <w:t>4</w:t>
      </w:r>
      <w:r w:rsidR="00B4347C" w:rsidRPr="006004A2">
        <w:rPr>
          <w:sz w:val="20"/>
          <w:szCs w:val="20"/>
        </w:rPr>
        <w:t>. Расчетные показатели в соответст</w:t>
      </w:r>
      <w:r w:rsidR="00321274" w:rsidRPr="006004A2">
        <w:rPr>
          <w:sz w:val="20"/>
          <w:szCs w:val="20"/>
        </w:rPr>
        <w:t>в</w:t>
      </w:r>
      <w:r w:rsidR="007C10B1" w:rsidRPr="006004A2">
        <w:rPr>
          <w:sz w:val="20"/>
          <w:szCs w:val="20"/>
        </w:rPr>
        <w:t>ии с утвержденными нормативами на основании</w:t>
      </w:r>
      <w:r w:rsidR="00321274" w:rsidRPr="006004A2">
        <w:rPr>
          <w:sz w:val="20"/>
          <w:szCs w:val="20"/>
        </w:rPr>
        <w:t>:</w:t>
      </w:r>
    </w:p>
    <w:p w:rsidR="00B22433" w:rsidRPr="006004A2" w:rsidRDefault="00321274" w:rsidP="00B22433">
      <w:pPr>
        <w:ind w:firstLine="284"/>
        <w:jc w:val="both"/>
        <w:rPr>
          <w:sz w:val="20"/>
          <w:szCs w:val="20"/>
        </w:rPr>
      </w:pPr>
      <w:r w:rsidRPr="006004A2">
        <w:rPr>
          <w:sz w:val="20"/>
          <w:szCs w:val="20"/>
        </w:rPr>
        <w:t xml:space="preserve">- </w:t>
      </w:r>
      <w:r w:rsidR="00B22433" w:rsidRPr="006004A2">
        <w:rPr>
          <w:sz w:val="20"/>
          <w:szCs w:val="20"/>
        </w:rPr>
        <w:t>Постановления Правительства Ямало-Ненецкого автономного округа от 31.01.2018 № 69-п «Региональные нормативы градостроительного проектирования Ямало-Ненецкого автономного округа»;</w:t>
      </w:r>
    </w:p>
    <w:p w:rsidR="00900FFC" w:rsidRPr="006004A2" w:rsidRDefault="00992E1C" w:rsidP="00B22433">
      <w:pPr>
        <w:ind w:firstLine="284"/>
        <w:jc w:val="both"/>
        <w:rPr>
          <w:sz w:val="20"/>
          <w:szCs w:val="20"/>
        </w:rPr>
      </w:pPr>
      <w:r w:rsidRPr="006004A2">
        <w:rPr>
          <w:sz w:val="20"/>
          <w:szCs w:val="20"/>
        </w:rPr>
        <w:t>- Методически</w:t>
      </w:r>
      <w:r w:rsidR="00B22433" w:rsidRPr="006004A2">
        <w:rPr>
          <w:sz w:val="20"/>
          <w:szCs w:val="20"/>
        </w:rPr>
        <w:t>х</w:t>
      </w:r>
      <w:r w:rsidRPr="006004A2">
        <w:rPr>
          <w:sz w:val="20"/>
          <w:szCs w:val="20"/>
        </w:rPr>
        <w:t xml:space="preserve"> рекомендаци</w:t>
      </w:r>
      <w:r w:rsidR="00B22433" w:rsidRPr="006004A2">
        <w:rPr>
          <w:sz w:val="20"/>
          <w:szCs w:val="20"/>
        </w:rPr>
        <w:t>й</w:t>
      </w:r>
      <w:r w:rsidRPr="006004A2">
        <w:rPr>
          <w:sz w:val="20"/>
          <w:szCs w:val="20"/>
        </w:rPr>
        <w:t xml:space="preserve">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норма действующего законодательства РФ, с учетом возрастного состава и плотности населения, транспортной инфраструктуры и других факторов, виляющих на доступность и обеспеченность населения услуг</w:t>
      </w:r>
      <w:r w:rsidR="00AF0A35" w:rsidRPr="006004A2">
        <w:rPr>
          <w:sz w:val="20"/>
          <w:szCs w:val="20"/>
        </w:rPr>
        <w:t>ами сферы образования, утв</w:t>
      </w:r>
      <w:r w:rsidR="00B22433" w:rsidRPr="006004A2">
        <w:rPr>
          <w:sz w:val="20"/>
          <w:szCs w:val="20"/>
        </w:rPr>
        <w:t xml:space="preserve">. </w:t>
      </w:r>
      <w:r w:rsidRPr="006004A2">
        <w:rPr>
          <w:sz w:val="20"/>
          <w:szCs w:val="20"/>
        </w:rPr>
        <w:t>Минобрнауки России 04.05.2016 № АК-15/02вн (с письмом Минобрнауки России от 04.05.2016 № АК-950/02).</w:t>
      </w:r>
    </w:p>
    <w:p w:rsidR="00900FFC" w:rsidRPr="006004A2" w:rsidRDefault="00900FFC" w:rsidP="00B22433">
      <w:pPr>
        <w:tabs>
          <w:tab w:val="num" w:pos="176"/>
          <w:tab w:val="num" w:pos="390"/>
        </w:tabs>
        <w:ind w:firstLine="284"/>
        <w:jc w:val="both"/>
        <w:rPr>
          <w:sz w:val="20"/>
          <w:szCs w:val="20"/>
        </w:rPr>
      </w:pPr>
    </w:p>
    <w:p w:rsidR="00F92842" w:rsidRPr="006004A2" w:rsidRDefault="00F92842" w:rsidP="00792814">
      <w:pPr>
        <w:ind w:firstLine="709"/>
        <w:jc w:val="both"/>
        <w:rPr>
          <w:b/>
        </w:rPr>
      </w:pPr>
      <w:r w:rsidRPr="006004A2">
        <w:rPr>
          <w:b/>
        </w:rPr>
        <w:t>Основные выводы</w:t>
      </w:r>
      <w:r w:rsidR="0048585F" w:rsidRPr="006004A2">
        <w:rPr>
          <w:b/>
        </w:rPr>
        <w:t>:</w:t>
      </w:r>
    </w:p>
    <w:p w:rsidR="0003496D" w:rsidRPr="006004A2" w:rsidRDefault="00166154" w:rsidP="006E4CA0">
      <w:pPr>
        <w:numPr>
          <w:ilvl w:val="0"/>
          <w:numId w:val="13"/>
        </w:numPr>
        <w:tabs>
          <w:tab w:val="num" w:pos="176"/>
          <w:tab w:val="num" w:pos="390"/>
          <w:tab w:val="left" w:pos="1134"/>
        </w:tabs>
        <w:ind w:left="0" w:firstLine="709"/>
        <w:jc w:val="both"/>
      </w:pPr>
      <w:r w:rsidRPr="006004A2">
        <w:t xml:space="preserve">В целом по муниципальному округу Тазовский район </w:t>
      </w:r>
      <w:r w:rsidR="0003496D" w:rsidRPr="006004A2">
        <w:t xml:space="preserve">в соответствии с РНГП ЯНАО </w:t>
      </w:r>
      <w:r w:rsidRPr="006004A2">
        <w:t>сформировался д</w:t>
      </w:r>
      <w:r w:rsidR="0048585F" w:rsidRPr="006004A2">
        <w:t>остаточный уровень обеспеченности детей местами в дошкольных образовательных учреждениях (11</w:t>
      </w:r>
      <w:r w:rsidR="004201C8" w:rsidRPr="006004A2">
        <w:t xml:space="preserve">2 </w:t>
      </w:r>
      <w:r w:rsidR="0048585F" w:rsidRPr="006004A2">
        <w:t xml:space="preserve">% от норматива) </w:t>
      </w:r>
      <w:r w:rsidR="0071312F" w:rsidRPr="006004A2">
        <w:t>и в общеобразовательных учреждениях (1</w:t>
      </w:r>
      <w:r w:rsidR="002A6046" w:rsidRPr="006004A2">
        <w:t>36</w:t>
      </w:r>
      <w:r w:rsidR="0071312F" w:rsidRPr="006004A2">
        <w:t xml:space="preserve"> % от норматива</w:t>
      </w:r>
      <w:r w:rsidR="0003496D" w:rsidRPr="006004A2">
        <w:t>)</w:t>
      </w:r>
      <w:r w:rsidR="0071312F" w:rsidRPr="006004A2">
        <w:t>.</w:t>
      </w:r>
      <w:r w:rsidR="0003496D" w:rsidRPr="006004A2">
        <w:t xml:space="preserve"> Однако, в соответствии с рекомендациями Минобрнауки России </w:t>
      </w:r>
      <w:r w:rsidR="0003496D" w:rsidRPr="006004A2">
        <w:rPr>
          <w:bCs/>
        </w:rPr>
        <w:t xml:space="preserve">№ АК-15/02вн, </w:t>
      </w:r>
      <w:r w:rsidR="0003496D" w:rsidRPr="006004A2">
        <w:t>существующие технико-экономические показатели по дошкольным образовательным учреждениям ниже рекомендуем</w:t>
      </w:r>
      <w:r w:rsidR="001668F5" w:rsidRPr="006004A2">
        <w:t xml:space="preserve">ого </w:t>
      </w:r>
      <w:r w:rsidR="0003496D" w:rsidRPr="006004A2">
        <w:t>уровня на 17 %, по общеобразовательным организациям – на 2</w:t>
      </w:r>
      <w:r w:rsidR="002A6046" w:rsidRPr="006004A2">
        <w:t>9</w:t>
      </w:r>
      <w:r w:rsidR="0003496D" w:rsidRPr="006004A2">
        <w:t xml:space="preserve"> %</w:t>
      </w:r>
      <w:r w:rsidR="001668F5" w:rsidRPr="006004A2">
        <w:t>.</w:t>
      </w:r>
    </w:p>
    <w:p w:rsidR="0071312F" w:rsidRPr="006004A2" w:rsidRDefault="008A3673" w:rsidP="006E4CA0">
      <w:pPr>
        <w:numPr>
          <w:ilvl w:val="0"/>
          <w:numId w:val="13"/>
        </w:numPr>
        <w:tabs>
          <w:tab w:val="num" w:pos="176"/>
          <w:tab w:val="num" w:pos="390"/>
          <w:tab w:val="left" w:pos="1134"/>
        </w:tabs>
        <w:ind w:left="0" w:firstLine="709"/>
        <w:jc w:val="both"/>
      </w:pPr>
      <w:r w:rsidRPr="006004A2">
        <w:t>По населенным пунктам муниципального округа обеспеченность местами ниже нормативного уровня в дошкольных образовательных сложилась в с. Антипаюта (35 %), с.</w:t>
      </w:r>
      <w:r w:rsidR="003130A6" w:rsidRPr="006004A2">
        <w:t> </w:t>
      </w:r>
      <w:r w:rsidRPr="006004A2">
        <w:t>Гыда (38 %) и с. Находка (35 %), в общеобразовательных учреждениях - с. Антипаюта (85 %), с. Находка (</w:t>
      </w:r>
      <w:r w:rsidR="002A6046" w:rsidRPr="006004A2">
        <w:t>33</w:t>
      </w:r>
      <w:r w:rsidRPr="006004A2">
        <w:t xml:space="preserve"> %).</w:t>
      </w:r>
    </w:p>
    <w:p w:rsidR="00FD0A87" w:rsidRPr="006004A2" w:rsidRDefault="00FD0A87" w:rsidP="006E4CA0">
      <w:pPr>
        <w:numPr>
          <w:ilvl w:val="0"/>
          <w:numId w:val="13"/>
        </w:numPr>
        <w:tabs>
          <w:tab w:val="num" w:pos="176"/>
          <w:tab w:val="num" w:pos="390"/>
          <w:tab w:val="left" w:pos="1134"/>
        </w:tabs>
        <w:ind w:left="0" w:firstLine="709"/>
        <w:jc w:val="both"/>
      </w:pPr>
      <w:r w:rsidRPr="006004A2">
        <w:t>Высокий уровень износа зданий</w:t>
      </w:r>
      <w:r w:rsidR="007B2E5D" w:rsidRPr="006004A2">
        <w:t xml:space="preserve"> дошкольных образовательных организаций (более 70 %) в населенных пунктах п. Тазовский, с. Газ-Сале, с. Гыда, с. Находка.</w:t>
      </w:r>
    </w:p>
    <w:p w:rsidR="00F92842" w:rsidRPr="006004A2" w:rsidRDefault="00F92842" w:rsidP="00792814">
      <w:pPr>
        <w:ind w:firstLine="709"/>
        <w:jc w:val="both"/>
        <w:rPr>
          <w:b/>
          <w:bCs/>
        </w:rPr>
      </w:pPr>
      <w:r w:rsidRPr="006004A2">
        <w:rPr>
          <w:b/>
          <w:bCs/>
        </w:rPr>
        <w:t>В связи с ростом потребности в дошкольных</w:t>
      </w:r>
      <w:r w:rsidR="002A6046" w:rsidRPr="006004A2">
        <w:rPr>
          <w:b/>
          <w:bCs/>
        </w:rPr>
        <w:t xml:space="preserve"> образовательных </w:t>
      </w:r>
      <w:r w:rsidRPr="006004A2">
        <w:rPr>
          <w:b/>
          <w:bCs/>
        </w:rPr>
        <w:t xml:space="preserve">и общеобразовательных учреждениях возникает необходимость в расширении и оптимизации существующей сети, ее модернизации. </w:t>
      </w:r>
    </w:p>
    <w:p w:rsidR="006B1424" w:rsidRPr="006004A2" w:rsidRDefault="006B1424" w:rsidP="00792814">
      <w:pPr>
        <w:ind w:firstLine="709"/>
        <w:jc w:val="both"/>
        <w:rPr>
          <w:b/>
          <w:bCs/>
        </w:rPr>
      </w:pPr>
    </w:p>
    <w:p w:rsidR="006B1424" w:rsidRPr="006004A2" w:rsidRDefault="006B1424" w:rsidP="00792814">
      <w:pPr>
        <w:ind w:firstLine="709"/>
        <w:jc w:val="both"/>
        <w:rPr>
          <w:b/>
          <w:bCs/>
        </w:rPr>
      </w:pPr>
    </w:p>
    <w:p w:rsidR="006B1424" w:rsidRPr="006004A2" w:rsidRDefault="006B1424" w:rsidP="00792814">
      <w:pPr>
        <w:ind w:firstLine="709"/>
        <w:jc w:val="both"/>
        <w:rPr>
          <w:b/>
          <w:bCs/>
        </w:rPr>
      </w:pPr>
    </w:p>
    <w:p w:rsidR="00E05B68" w:rsidRPr="006004A2" w:rsidRDefault="00E05B68" w:rsidP="00B837C7">
      <w:pPr>
        <w:pStyle w:val="30"/>
        <w:numPr>
          <w:ilvl w:val="0"/>
          <w:numId w:val="5"/>
        </w:numPr>
        <w:spacing w:before="120" w:after="120"/>
        <w:ind w:left="1418" w:hanging="709"/>
        <w:jc w:val="both"/>
        <w:rPr>
          <w:rFonts w:ascii="Times New Roman" w:hAnsi="Times New Roman" w:cs="Times New Roman"/>
          <w:bCs w:val="0"/>
          <w:sz w:val="24"/>
          <w:szCs w:val="24"/>
          <w:lang w:val="ru-RU"/>
        </w:rPr>
      </w:pPr>
      <w:bookmarkStart w:id="25" w:name="_Toc80968522"/>
      <w:r w:rsidRPr="006004A2">
        <w:rPr>
          <w:rFonts w:ascii="Times New Roman" w:hAnsi="Times New Roman" w:cs="Times New Roman"/>
          <w:bCs w:val="0"/>
          <w:sz w:val="24"/>
          <w:szCs w:val="24"/>
          <w:lang w:val="ru-RU"/>
        </w:rPr>
        <w:lastRenderedPageBreak/>
        <w:t>Технико-экономические параметры существующих объектов здравоохранения, уровень обеспеченности услугами в области здравоохранения</w:t>
      </w:r>
      <w:bookmarkEnd w:id="25"/>
    </w:p>
    <w:p w:rsidR="0038511C" w:rsidRPr="006004A2" w:rsidRDefault="0038511C" w:rsidP="00BF32D0">
      <w:pPr>
        <w:spacing w:before="120" w:after="120"/>
        <w:jc w:val="center"/>
        <w:rPr>
          <w:rStyle w:val="ac"/>
        </w:rPr>
      </w:pPr>
      <w:r w:rsidRPr="006004A2">
        <w:rPr>
          <w:b/>
        </w:rPr>
        <w:t>Технико-экономические параметры объектов здравоохранения</w:t>
      </w:r>
      <w:r w:rsidR="00811865" w:rsidRPr="006004A2">
        <w:rPr>
          <w:b/>
        </w:rPr>
        <w:t xml:space="preserve"> муниципального округа Тазовский ра</w:t>
      </w:r>
      <w:r w:rsidR="00840093" w:rsidRPr="006004A2">
        <w:rPr>
          <w:b/>
        </w:rPr>
        <w:t>й</w:t>
      </w:r>
      <w:r w:rsidR="00811865" w:rsidRPr="006004A2">
        <w:rPr>
          <w:b/>
        </w:rPr>
        <w:t>он</w:t>
      </w:r>
      <w:r w:rsidRPr="006004A2">
        <w:rPr>
          <w:rStyle w:val="ac"/>
        </w:rPr>
        <w:footnoteReference w:id="6"/>
      </w:r>
    </w:p>
    <w:p w:rsidR="0038511C" w:rsidRPr="006004A2" w:rsidRDefault="0038511C" w:rsidP="00792814">
      <w:pPr>
        <w:ind w:firstLine="567"/>
        <w:jc w:val="both"/>
        <w:rPr>
          <w:b/>
        </w:rPr>
      </w:pPr>
      <w:r w:rsidRPr="006004A2">
        <w:rPr>
          <w:b/>
        </w:rPr>
        <w:t xml:space="preserve">Лечебно-профилактические медицинские организации, оказывающие медицинскую помощь в стационарных условиях </w:t>
      </w:r>
    </w:p>
    <w:p w:rsidR="0038511C" w:rsidRPr="006004A2" w:rsidRDefault="003E6675"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Число больничных коек в больничных учреждениях в 20</w:t>
      </w:r>
      <w:r w:rsidR="00BA1F34" w:rsidRPr="006004A2">
        <w:rPr>
          <w:sz w:val="24"/>
          <w:szCs w:val="24"/>
        </w:rPr>
        <w:t xml:space="preserve">20 </w:t>
      </w:r>
      <w:r w:rsidRPr="006004A2">
        <w:rPr>
          <w:sz w:val="24"/>
          <w:szCs w:val="24"/>
        </w:rPr>
        <w:t xml:space="preserve">г. – </w:t>
      </w:r>
      <w:r w:rsidR="006E2886" w:rsidRPr="006004A2">
        <w:rPr>
          <w:sz w:val="24"/>
          <w:szCs w:val="24"/>
        </w:rPr>
        <w:t xml:space="preserve">139 </w:t>
      </w:r>
      <w:r w:rsidR="0038511C" w:rsidRPr="006004A2">
        <w:rPr>
          <w:sz w:val="24"/>
          <w:szCs w:val="24"/>
        </w:rPr>
        <w:t>ед.</w:t>
      </w:r>
    </w:p>
    <w:p w:rsidR="003E6675" w:rsidRPr="006004A2" w:rsidRDefault="00BA1F34" w:rsidP="006E4CA0">
      <w:pPr>
        <w:pStyle w:val="aa"/>
        <w:numPr>
          <w:ilvl w:val="1"/>
          <w:numId w:val="72"/>
        </w:numPr>
        <w:tabs>
          <w:tab w:val="left" w:pos="851"/>
        </w:tabs>
        <w:autoSpaceDE/>
        <w:autoSpaceDN/>
        <w:contextualSpacing/>
        <w:jc w:val="both"/>
        <w:rPr>
          <w:sz w:val="24"/>
          <w:szCs w:val="24"/>
        </w:rPr>
      </w:pPr>
      <w:r w:rsidRPr="006004A2">
        <w:rPr>
          <w:sz w:val="24"/>
          <w:szCs w:val="24"/>
        </w:rPr>
        <w:t xml:space="preserve">темп роста </w:t>
      </w:r>
      <w:r w:rsidR="003E6675" w:rsidRPr="006004A2">
        <w:rPr>
          <w:sz w:val="24"/>
          <w:szCs w:val="24"/>
        </w:rPr>
        <w:t>20</w:t>
      </w:r>
      <w:r w:rsidRPr="006004A2">
        <w:rPr>
          <w:sz w:val="24"/>
          <w:szCs w:val="24"/>
        </w:rPr>
        <w:t>20</w:t>
      </w:r>
      <w:r w:rsidR="003E6675" w:rsidRPr="006004A2">
        <w:rPr>
          <w:sz w:val="24"/>
          <w:szCs w:val="24"/>
        </w:rPr>
        <w:t>/201</w:t>
      </w:r>
      <w:r w:rsidRPr="006004A2">
        <w:rPr>
          <w:sz w:val="24"/>
          <w:szCs w:val="24"/>
        </w:rPr>
        <w:t>8</w:t>
      </w:r>
      <w:r w:rsidR="003E6675" w:rsidRPr="006004A2">
        <w:rPr>
          <w:sz w:val="24"/>
          <w:szCs w:val="24"/>
        </w:rPr>
        <w:t xml:space="preserve"> гг. – </w:t>
      </w:r>
      <w:r w:rsidRPr="006004A2">
        <w:rPr>
          <w:sz w:val="24"/>
          <w:szCs w:val="24"/>
        </w:rPr>
        <w:t xml:space="preserve">100 </w:t>
      </w:r>
      <w:r w:rsidR="007F08AC" w:rsidRPr="006004A2">
        <w:rPr>
          <w:sz w:val="24"/>
          <w:szCs w:val="24"/>
        </w:rPr>
        <w:t>%</w:t>
      </w:r>
    </w:p>
    <w:p w:rsidR="0038511C" w:rsidRPr="006004A2" w:rsidRDefault="0038511C" w:rsidP="00792814">
      <w:pPr>
        <w:ind w:firstLine="567"/>
        <w:jc w:val="both"/>
        <w:rPr>
          <w:b/>
        </w:rPr>
      </w:pPr>
      <w:r w:rsidRPr="006004A2">
        <w:rPr>
          <w:b/>
        </w:rPr>
        <w:t xml:space="preserve">Лечебно-профилактические медицинские организации, оказывающие медицинскую помощь в амбулаторных условиях </w:t>
      </w:r>
    </w:p>
    <w:p w:rsidR="00DD7662" w:rsidRPr="006004A2" w:rsidRDefault="00DD7662"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Число посещений в смену в амбулаторно-поликлинических учреждениях в 20</w:t>
      </w:r>
      <w:r w:rsidR="00BA1F34" w:rsidRPr="006004A2">
        <w:rPr>
          <w:sz w:val="24"/>
          <w:szCs w:val="24"/>
        </w:rPr>
        <w:t>20</w:t>
      </w:r>
      <w:r w:rsidRPr="006004A2">
        <w:rPr>
          <w:sz w:val="24"/>
          <w:szCs w:val="24"/>
        </w:rPr>
        <w:t xml:space="preserve"> г. – </w:t>
      </w:r>
      <w:r w:rsidR="00EF16FD" w:rsidRPr="006004A2">
        <w:rPr>
          <w:sz w:val="24"/>
          <w:szCs w:val="24"/>
        </w:rPr>
        <w:t xml:space="preserve">267 </w:t>
      </w:r>
      <w:r w:rsidRPr="006004A2">
        <w:rPr>
          <w:sz w:val="24"/>
          <w:szCs w:val="24"/>
        </w:rPr>
        <w:t>ед.</w:t>
      </w:r>
    </w:p>
    <w:p w:rsidR="00DD7662" w:rsidRPr="006004A2" w:rsidRDefault="00DD7662"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w:t>
      </w:r>
      <w:r w:rsidR="00BA1F34" w:rsidRPr="006004A2">
        <w:rPr>
          <w:sz w:val="24"/>
          <w:szCs w:val="24"/>
        </w:rPr>
        <w:t>20</w:t>
      </w:r>
      <w:r w:rsidRPr="006004A2">
        <w:rPr>
          <w:sz w:val="24"/>
          <w:szCs w:val="24"/>
        </w:rPr>
        <w:t>/201</w:t>
      </w:r>
      <w:r w:rsidR="00BA1F34" w:rsidRPr="006004A2">
        <w:rPr>
          <w:sz w:val="24"/>
          <w:szCs w:val="24"/>
        </w:rPr>
        <w:t>8</w:t>
      </w:r>
      <w:r w:rsidRPr="006004A2">
        <w:rPr>
          <w:sz w:val="24"/>
          <w:szCs w:val="24"/>
        </w:rPr>
        <w:t xml:space="preserve"> гг. – 100%</w:t>
      </w:r>
    </w:p>
    <w:p w:rsidR="007B6919" w:rsidRPr="006004A2" w:rsidRDefault="007B6919" w:rsidP="00792814">
      <w:pPr>
        <w:ind w:firstLine="567"/>
        <w:jc w:val="both"/>
        <w:rPr>
          <w:b/>
        </w:rPr>
      </w:pPr>
      <w:r w:rsidRPr="006004A2">
        <w:rPr>
          <w:b/>
        </w:rPr>
        <w:t>Медицинские организации скорой медицинской помощи (автомобили)</w:t>
      </w:r>
    </w:p>
    <w:p w:rsidR="007B6919" w:rsidRPr="006004A2" w:rsidRDefault="007B691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Число </w:t>
      </w:r>
      <w:r w:rsidR="00EF16FD" w:rsidRPr="006004A2">
        <w:rPr>
          <w:sz w:val="24"/>
          <w:szCs w:val="24"/>
        </w:rPr>
        <w:t xml:space="preserve">станций (отделений) скорой медицинской помощи </w:t>
      </w:r>
      <w:r w:rsidRPr="006004A2">
        <w:rPr>
          <w:sz w:val="24"/>
          <w:szCs w:val="24"/>
        </w:rPr>
        <w:t xml:space="preserve">– </w:t>
      </w:r>
      <w:r w:rsidR="00EF16FD" w:rsidRPr="006004A2">
        <w:rPr>
          <w:sz w:val="24"/>
          <w:szCs w:val="24"/>
        </w:rPr>
        <w:t xml:space="preserve">2 </w:t>
      </w:r>
      <w:r w:rsidRPr="006004A2">
        <w:rPr>
          <w:sz w:val="24"/>
          <w:szCs w:val="24"/>
        </w:rPr>
        <w:t>ед.</w:t>
      </w:r>
    </w:p>
    <w:p w:rsidR="0038511C" w:rsidRPr="006004A2" w:rsidRDefault="0038511C" w:rsidP="00792814">
      <w:pPr>
        <w:ind w:firstLine="567"/>
        <w:rPr>
          <w:b/>
        </w:rPr>
      </w:pPr>
      <w:r w:rsidRPr="006004A2">
        <w:rPr>
          <w:b/>
        </w:rPr>
        <w:t>Общие показатели</w:t>
      </w:r>
    </w:p>
    <w:p w:rsidR="0038511C" w:rsidRPr="006004A2" w:rsidRDefault="003E6675"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Численность врачей всех специальностей в 20</w:t>
      </w:r>
      <w:r w:rsidR="00BA1F34" w:rsidRPr="006004A2">
        <w:rPr>
          <w:sz w:val="24"/>
          <w:szCs w:val="24"/>
        </w:rPr>
        <w:t>20</w:t>
      </w:r>
      <w:r w:rsidRPr="006004A2">
        <w:rPr>
          <w:sz w:val="24"/>
          <w:szCs w:val="24"/>
        </w:rPr>
        <w:t xml:space="preserve"> г. </w:t>
      </w:r>
      <w:r w:rsidR="0038511C" w:rsidRPr="006004A2">
        <w:rPr>
          <w:sz w:val="24"/>
          <w:szCs w:val="24"/>
        </w:rPr>
        <w:t xml:space="preserve">– </w:t>
      </w:r>
      <w:r w:rsidR="00EF16FD" w:rsidRPr="006004A2">
        <w:rPr>
          <w:sz w:val="24"/>
          <w:szCs w:val="24"/>
        </w:rPr>
        <w:t>5</w:t>
      </w:r>
      <w:r w:rsidR="00BA1F34" w:rsidRPr="006004A2">
        <w:rPr>
          <w:sz w:val="24"/>
          <w:szCs w:val="24"/>
        </w:rPr>
        <w:t>1</w:t>
      </w:r>
      <w:r w:rsidR="00EF16FD" w:rsidRPr="006004A2">
        <w:rPr>
          <w:sz w:val="24"/>
          <w:szCs w:val="24"/>
        </w:rPr>
        <w:t xml:space="preserve"> </w:t>
      </w:r>
      <w:r w:rsidRPr="006004A2">
        <w:rPr>
          <w:sz w:val="24"/>
          <w:szCs w:val="24"/>
        </w:rPr>
        <w:t>чел.</w:t>
      </w:r>
    </w:p>
    <w:p w:rsidR="003E6675" w:rsidRPr="006004A2" w:rsidRDefault="00EF16FD" w:rsidP="006E4CA0">
      <w:pPr>
        <w:pStyle w:val="aa"/>
        <w:numPr>
          <w:ilvl w:val="1"/>
          <w:numId w:val="72"/>
        </w:numPr>
        <w:tabs>
          <w:tab w:val="left" w:pos="851"/>
        </w:tabs>
        <w:autoSpaceDE/>
        <w:autoSpaceDN/>
        <w:contextualSpacing/>
        <w:jc w:val="both"/>
        <w:rPr>
          <w:sz w:val="24"/>
          <w:szCs w:val="24"/>
        </w:rPr>
      </w:pPr>
      <w:r w:rsidRPr="006004A2">
        <w:rPr>
          <w:sz w:val="24"/>
          <w:szCs w:val="24"/>
        </w:rPr>
        <w:t xml:space="preserve">снижение </w:t>
      </w:r>
      <w:r w:rsidR="003E6675" w:rsidRPr="006004A2">
        <w:rPr>
          <w:sz w:val="24"/>
          <w:szCs w:val="24"/>
        </w:rPr>
        <w:t>20</w:t>
      </w:r>
      <w:r w:rsidR="00BA1F34" w:rsidRPr="006004A2">
        <w:rPr>
          <w:sz w:val="24"/>
          <w:szCs w:val="24"/>
        </w:rPr>
        <w:t>20</w:t>
      </w:r>
      <w:r w:rsidR="003E6675" w:rsidRPr="006004A2">
        <w:rPr>
          <w:sz w:val="24"/>
          <w:szCs w:val="24"/>
        </w:rPr>
        <w:t>/201</w:t>
      </w:r>
      <w:r w:rsidR="00BA1F34" w:rsidRPr="006004A2">
        <w:rPr>
          <w:sz w:val="24"/>
          <w:szCs w:val="24"/>
        </w:rPr>
        <w:t>8</w:t>
      </w:r>
      <w:r w:rsidR="003E6675" w:rsidRPr="006004A2">
        <w:rPr>
          <w:sz w:val="24"/>
          <w:szCs w:val="24"/>
        </w:rPr>
        <w:t xml:space="preserve"> гг. – </w:t>
      </w:r>
      <w:r w:rsidRPr="006004A2">
        <w:rPr>
          <w:sz w:val="24"/>
          <w:szCs w:val="24"/>
        </w:rPr>
        <w:t xml:space="preserve">на </w:t>
      </w:r>
      <w:r w:rsidR="00BA1F34" w:rsidRPr="006004A2">
        <w:rPr>
          <w:sz w:val="24"/>
          <w:szCs w:val="24"/>
        </w:rPr>
        <w:t>9</w:t>
      </w:r>
      <w:r w:rsidRPr="006004A2">
        <w:rPr>
          <w:sz w:val="24"/>
          <w:szCs w:val="24"/>
        </w:rPr>
        <w:t xml:space="preserve"> </w:t>
      </w:r>
      <w:r w:rsidR="003E6675" w:rsidRPr="006004A2">
        <w:rPr>
          <w:sz w:val="24"/>
          <w:szCs w:val="24"/>
        </w:rPr>
        <w:t>%</w:t>
      </w:r>
    </w:p>
    <w:p w:rsidR="003E6675" w:rsidRPr="006004A2" w:rsidRDefault="003E6675"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Численность среднего медицинского персонала в 20</w:t>
      </w:r>
      <w:r w:rsidR="00BA1F34" w:rsidRPr="006004A2">
        <w:rPr>
          <w:sz w:val="24"/>
          <w:szCs w:val="24"/>
        </w:rPr>
        <w:t>20</w:t>
      </w:r>
      <w:r w:rsidRPr="006004A2">
        <w:rPr>
          <w:sz w:val="24"/>
          <w:szCs w:val="24"/>
        </w:rPr>
        <w:t xml:space="preserve"> г. – </w:t>
      </w:r>
      <w:r w:rsidR="00EF16FD" w:rsidRPr="006004A2">
        <w:rPr>
          <w:sz w:val="24"/>
          <w:szCs w:val="24"/>
        </w:rPr>
        <w:t>20</w:t>
      </w:r>
      <w:r w:rsidR="00BA1F34" w:rsidRPr="006004A2">
        <w:rPr>
          <w:sz w:val="24"/>
          <w:szCs w:val="24"/>
        </w:rPr>
        <w:t>2</w:t>
      </w:r>
      <w:r w:rsidR="00EF16FD" w:rsidRPr="006004A2">
        <w:rPr>
          <w:sz w:val="24"/>
          <w:szCs w:val="24"/>
        </w:rPr>
        <w:t xml:space="preserve"> </w:t>
      </w:r>
      <w:r w:rsidRPr="006004A2">
        <w:rPr>
          <w:sz w:val="24"/>
          <w:szCs w:val="24"/>
        </w:rPr>
        <w:t>чел.</w:t>
      </w:r>
    </w:p>
    <w:p w:rsidR="003E6675" w:rsidRPr="006004A2" w:rsidRDefault="00BA1F34" w:rsidP="006E4CA0">
      <w:pPr>
        <w:pStyle w:val="aa"/>
        <w:numPr>
          <w:ilvl w:val="1"/>
          <w:numId w:val="72"/>
        </w:numPr>
        <w:tabs>
          <w:tab w:val="left" w:pos="851"/>
        </w:tabs>
        <w:autoSpaceDE/>
        <w:autoSpaceDN/>
        <w:contextualSpacing/>
        <w:jc w:val="both"/>
        <w:rPr>
          <w:sz w:val="24"/>
          <w:szCs w:val="24"/>
        </w:rPr>
      </w:pPr>
      <w:r w:rsidRPr="006004A2">
        <w:rPr>
          <w:sz w:val="24"/>
          <w:szCs w:val="24"/>
        </w:rPr>
        <w:t xml:space="preserve">темп роста </w:t>
      </w:r>
      <w:r w:rsidR="003E6675" w:rsidRPr="006004A2">
        <w:rPr>
          <w:sz w:val="24"/>
          <w:szCs w:val="24"/>
        </w:rPr>
        <w:t>20</w:t>
      </w:r>
      <w:r w:rsidRPr="006004A2">
        <w:rPr>
          <w:sz w:val="24"/>
          <w:szCs w:val="24"/>
        </w:rPr>
        <w:t>20</w:t>
      </w:r>
      <w:r w:rsidR="003E6675" w:rsidRPr="006004A2">
        <w:rPr>
          <w:sz w:val="24"/>
          <w:szCs w:val="24"/>
        </w:rPr>
        <w:t>/201</w:t>
      </w:r>
      <w:r w:rsidRPr="006004A2">
        <w:rPr>
          <w:sz w:val="24"/>
          <w:szCs w:val="24"/>
        </w:rPr>
        <w:t>8</w:t>
      </w:r>
      <w:r w:rsidR="003E6675" w:rsidRPr="006004A2">
        <w:rPr>
          <w:sz w:val="24"/>
          <w:szCs w:val="24"/>
        </w:rPr>
        <w:t xml:space="preserve"> гг. – </w:t>
      </w:r>
      <w:r w:rsidRPr="006004A2">
        <w:rPr>
          <w:sz w:val="24"/>
          <w:szCs w:val="24"/>
        </w:rPr>
        <w:t xml:space="preserve">103 </w:t>
      </w:r>
      <w:r w:rsidR="003E6675" w:rsidRPr="006004A2">
        <w:rPr>
          <w:sz w:val="24"/>
          <w:szCs w:val="24"/>
        </w:rPr>
        <w:t>%</w:t>
      </w:r>
    </w:p>
    <w:p w:rsidR="00A24EAF" w:rsidRPr="006004A2" w:rsidRDefault="00A24EAF" w:rsidP="00DD57C9">
      <w:pPr>
        <w:pStyle w:val="aff9"/>
        <w:spacing w:after="0" w:line="240" w:lineRule="auto"/>
        <w:rPr>
          <w:rFonts w:ascii="Times New Roman" w:hAnsi="Times New Roman"/>
          <w:sz w:val="24"/>
          <w:szCs w:val="24"/>
        </w:rPr>
      </w:pPr>
    </w:p>
    <w:p w:rsidR="008F6FC8" w:rsidRPr="006004A2" w:rsidRDefault="00F3585D" w:rsidP="00DD57C9">
      <w:pPr>
        <w:pStyle w:val="aff9"/>
        <w:spacing w:after="0" w:line="240" w:lineRule="auto"/>
        <w:rPr>
          <w:rFonts w:ascii="Times New Roman" w:hAnsi="Times New Roman"/>
          <w:sz w:val="24"/>
          <w:szCs w:val="24"/>
        </w:rPr>
      </w:pPr>
      <w:r w:rsidRPr="006004A2">
        <w:rPr>
          <w:rFonts w:ascii="Times New Roman" w:hAnsi="Times New Roman"/>
          <w:sz w:val="24"/>
          <w:szCs w:val="24"/>
        </w:rPr>
        <w:t xml:space="preserve">В соответствии с </w:t>
      </w:r>
      <w:r w:rsidR="0040762D" w:rsidRPr="006004A2">
        <w:rPr>
          <w:rFonts w:ascii="Times New Roman" w:hAnsi="Times New Roman"/>
          <w:sz w:val="24"/>
          <w:szCs w:val="24"/>
        </w:rPr>
        <w:t>постановлени</w:t>
      </w:r>
      <w:r w:rsidRPr="006004A2">
        <w:rPr>
          <w:rFonts w:ascii="Times New Roman" w:hAnsi="Times New Roman"/>
          <w:sz w:val="24"/>
          <w:szCs w:val="24"/>
        </w:rPr>
        <w:t xml:space="preserve">ем </w:t>
      </w:r>
      <w:r w:rsidR="0040762D" w:rsidRPr="006004A2">
        <w:rPr>
          <w:rFonts w:ascii="Times New Roman" w:hAnsi="Times New Roman"/>
          <w:sz w:val="24"/>
          <w:szCs w:val="24"/>
        </w:rPr>
        <w:t>Правительства Ямало-Ненецкого автономного округа от 23.12.2011 г. № 1020-П «Об учреждениях здравоохранения, принятых в государственную собственность Ямало-Ненецкого автономного округа»</w:t>
      </w:r>
      <w:r w:rsidR="00E05B68" w:rsidRPr="006004A2">
        <w:rPr>
          <w:rFonts w:ascii="Times New Roman" w:hAnsi="Times New Roman"/>
          <w:sz w:val="24"/>
          <w:szCs w:val="24"/>
        </w:rPr>
        <w:t>, с 01.01.201</w:t>
      </w:r>
      <w:r w:rsidRPr="006004A2">
        <w:rPr>
          <w:rFonts w:ascii="Times New Roman" w:hAnsi="Times New Roman"/>
          <w:sz w:val="24"/>
          <w:szCs w:val="24"/>
        </w:rPr>
        <w:t xml:space="preserve">2 </w:t>
      </w:r>
      <w:r w:rsidR="00E05B68" w:rsidRPr="006004A2">
        <w:rPr>
          <w:rFonts w:ascii="Times New Roman" w:hAnsi="Times New Roman"/>
          <w:sz w:val="24"/>
          <w:szCs w:val="24"/>
        </w:rPr>
        <w:t xml:space="preserve">г. организация медицинской помощи на территории </w:t>
      </w:r>
      <w:r w:rsidRPr="006004A2">
        <w:rPr>
          <w:rFonts w:ascii="Times New Roman" w:hAnsi="Times New Roman"/>
          <w:sz w:val="24"/>
          <w:szCs w:val="24"/>
        </w:rPr>
        <w:t xml:space="preserve">Ямало-Ненецкого автономного округа </w:t>
      </w:r>
      <w:r w:rsidR="00E05B68" w:rsidRPr="006004A2">
        <w:rPr>
          <w:rFonts w:ascii="Times New Roman" w:hAnsi="Times New Roman"/>
          <w:sz w:val="24"/>
          <w:szCs w:val="24"/>
        </w:rPr>
        <w:t xml:space="preserve">относится к полномочиям органов исполнительной власти автономного округа. </w:t>
      </w:r>
      <w:r w:rsidR="008F6FC8" w:rsidRPr="006004A2">
        <w:rPr>
          <w:rFonts w:ascii="Times New Roman" w:hAnsi="Times New Roman"/>
          <w:b/>
          <w:sz w:val="24"/>
          <w:szCs w:val="24"/>
        </w:rPr>
        <w:t>С 01.01.201</w:t>
      </w:r>
      <w:r w:rsidRPr="006004A2">
        <w:rPr>
          <w:rFonts w:ascii="Times New Roman" w:hAnsi="Times New Roman"/>
          <w:b/>
          <w:sz w:val="24"/>
          <w:szCs w:val="24"/>
        </w:rPr>
        <w:t>2</w:t>
      </w:r>
      <w:r w:rsidR="008F6FC8" w:rsidRPr="006004A2">
        <w:rPr>
          <w:rFonts w:ascii="Times New Roman" w:hAnsi="Times New Roman"/>
          <w:b/>
          <w:sz w:val="24"/>
          <w:szCs w:val="24"/>
        </w:rPr>
        <w:t xml:space="preserve"> г. все учреждения здравоохранения </w:t>
      </w:r>
      <w:r w:rsidR="006C78E8" w:rsidRPr="006004A2">
        <w:rPr>
          <w:rFonts w:ascii="Times New Roman" w:hAnsi="Times New Roman"/>
          <w:b/>
          <w:sz w:val="24"/>
          <w:szCs w:val="24"/>
        </w:rPr>
        <w:t>муниципального округа Тазовский район</w:t>
      </w:r>
      <w:r w:rsidR="008F6FC8" w:rsidRPr="006004A2">
        <w:rPr>
          <w:rFonts w:ascii="Times New Roman" w:hAnsi="Times New Roman"/>
          <w:b/>
          <w:sz w:val="24"/>
          <w:szCs w:val="24"/>
        </w:rPr>
        <w:t xml:space="preserve"> переданы в государственную собственность </w:t>
      </w:r>
      <w:r w:rsidR="0040762D" w:rsidRPr="006004A2">
        <w:rPr>
          <w:rFonts w:ascii="Times New Roman" w:hAnsi="Times New Roman"/>
          <w:b/>
          <w:sz w:val="24"/>
          <w:szCs w:val="24"/>
        </w:rPr>
        <w:t>Ямало-Ненецкого автономного округа</w:t>
      </w:r>
      <w:r w:rsidR="008F6FC8" w:rsidRPr="006004A2">
        <w:rPr>
          <w:rFonts w:ascii="Times New Roman" w:hAnsi="Times New Roman"/>
          <w:b/>
          <w:sz w:val="24"/>
          <w:szCs w:val="24"/>
        </w:rPr>
        <w:t>.</w:t>
      </w:r>
      <w:r w:rsidR="008F6FC8" w:rsidRPr="006004A2">
        <w:rPr>
          <w:rFonts w:ascii="Times New Roman" w:hAnsi="Times New Roman"/>
          <w:sz w:val="24"/>
          <w:szCs w:val="24"/>
        </w:rPr>
        <w:t xml:space="preserve"> </w:t>
      </w:r>
    </w:p>
    <w:p w:rsidR="00630035" w:rsidRPr="006004A2" w:rsidRDefault="001D3167" w:rsidP="00DD57C9">
      <w:pPr>
        <w:tabs>
          <w:tab w:val="num" w:pos="176"/>
          <w:tab w:val="num" w:pos="390"/>
        </w:tabs>
        <w:ind w:firstLine="709"/>
        <w:jc w:val="both"/>
        <w:rPr>
          <w:bCs/>
        </w:rPr>
      </w:pPr>
      <w:r w:rsidRPr="006004A2">
        <w:rPr>
          <w:bCs/>
        </w:rPr>
        <w:t xml:space="preserve">В соответствии с п.18 ст. 10 Устава муниципального округа Тазовский район </w:t>
      </w:r>
      <w:hyperlink r:id="rId21" w:tgtFrame="_blank" w:history="1">
        <w:r w:rsidRPr="006004A2">
          <w:rPr>
            <w:shd w:val="clear" w:color="auto" w:fill="FFFFFF"/>
          </w:rPr>
          <w:t> (принят решением Думы Тазовского района 28.10.2020 г.)</w:t>
        </w:r>
      </w:hyperlink>
      <w:r w:rsidRPr="006004A2">
        <w:rPr>
          <w:shd w:val="clear" w:color="auto" w:fill="FFFFFF"/>
        </w:rPr>
        <w:t xml:space="preserve"> </w:t>
      </w:r>
      <w:r w:rsidRPr="006004A2">
        <w:rPr>
          <w:b/>
        </w:rPr>
        <w:t>создание условий для оказания медицинской помощи населению на территории муниципального округа</w:t>
      </w:r>
      <w:r w:rsidRPr="006004A2">
        <w:rPr>
          <w:bCs/>
        </w:rPr>
        <w:t xml:space="preserve"> (за исключением территорий муниципальных округов, включенных в утвержденный Правительством Российской Федерации </w:t>
      </w:r>
      <w:hyperlink r:id="rId22" w:history="1">
        <w:r w:rsidRPr="006004A2">
          <w:rPr>
            <w:bCs/>
          </w:rPr>
          <w:t>перечень</w:t>
        </w:r>
      </w:hyperlink>
      <w:r w:rsidRPr="006004A2">
        <w:rPr>
          <w:bCs/>
        </w:rPr>
        <w:t> территорий, население которых обеспечивается медицинской помощью в медицинских организациях, подведомственных федеральному </w:t>
      </w:r>
      <w:hyperlink r:id="rId23" w:history="1">
        <w:r w:rsidRPr="006004A2">
          <w:rPr>
            <w:bCs/>
          </w:rPr>
          <w:t>органу</w:t>
        </w:r>
      </w:hyperlink>
      <w:r w:rsidRPr="006004A2">
        <w:rPr>
          <w:bCs/>
        </w:rPr>
        <w:t xml:space="preserve"> исполнительной власти, осуществляющему функции по медико-санитарному обеспечению населения отдельных территорий) в соответствии с территориальной программой государственных гарантий бесплатного оказания гражданам медицинской помощи, </w:t>
      </w:r>
      <w:r w:rsidR="00630035" w:rsidRPr="006004A2">
        <w:rPr>
          <w:b/>
          <w:bCs/>
        </w:rPr>
        <w:t xml:space="preserve">относятся к вопросам местного значения </w:t>
      </w:r>
      <w:r w:rsidRPr="006004A2">
        <w:rPr>
          <w:b/>
          <w:bCs/>
        </w:rPr>
        <w:t>муниципального округа Тазовский район</w:t>
      </w:r>
      <w:r w:rsidR="00630035" w:rsidRPr="006004A2">
        <w:rPr>
          <w:b/>
          <w:bCs/>
        </w:rPr>
        <w:t>.</w:t>
      </w:r>
    </w:p>
    <w:p w:rsidR="001D3167" w:rsidRPr="006004A2" w:rsidRDefault="001D3167" w:rsidP="00DD57C9">
      <w:pPr>
        <w:widowControl w:val="0"/>
        <w:shd w:val="clear" w:color="auto" w:fill="FFFFFF"/>
        <w:autoSpaceDE w:val="0"/>
        <w:autoSpaceDN w:val="0"/>
        <w:adjustRightInd w:val="0"/>
        <w:ind w:firstLine="567"/>
        <w:jc w:val="both"/>
      </w:pPr>
      <w:r w:rsidRPr="006004A2">
        <w:t>Система здравоохранения муниципального округа Тазовский район представлена ГБУЗ ЯНАО «Тазовская ЦРБ», которая включает в себя следующие структурные подразделения:</w:t>
      </w:r>
    </w:p>
    <w:p w:rsidR="001D3167" w:rsidRPr="006004A2" w:rsidRDefault="001D3167" w:rsidP="006E4CA0">
      <w:pPr>
        <w:pStyle w:val="aa"/>
        <w:widowControl w:val="0"/>
        <w:numPr>
          <w:ilvl w:val="0"/>
          <w:numId w:val="71"/>
        </w:numPr>
        <w:shd w:val="clear" w:color="auto" w:fill="FFFFFF"/>
        <w:tabs>
          <w:tab w:val="left" w:pos="851"/>
        </w:tabs>
        <w:adjustRightInd w:val="0"/>
        <w:ind w:left="0" w:firstLine="567"/>
        <w:jc w:val="both"/>
        <w:rPr>
          <w:sz w:val="24"/>
          <w:szCs w:val="24"/>
        </w:rPr>
      </w:pPr>
      <w:r w:rsidRPr="006004A2">
        <w:rPr>
          <w:sz w:val="24"/>
          <w:szCs w:val="24"/>
        </w:rPr>
        <w:t xml:space="preserve">Тазовская центральная районная больница с акушерским, гинекологическим, инфекционным, педиатрическим, поликлиническим, терапевтическим, хирургическим, </w:t>
      </w:r>
      <w:r w:rsidRPr="006004A2">
        <w:rPr>
          <w:sz w:val="24"/>
          <w:szCs w:val="24"/>
        </w:rPr>
        <w:lastRenderedPageBreak/>
        <w:t>фтизиатрическим отделениями, отделением скорой медицинской помощи и сестринского ухода;</w:t>
      </w:r>
    </w:p>
    <w:p w:rsidR="001D3167" w:rsidRPr="006004A2" w:rsidRDefault="001D3167" w:rsidP="006E4CA0">
      <w:pPr>
        <w:pStyle w:val="aa"/>
        <w:widowControl w:val="0"/>
        <w:numPr>
          <w:ilvl w:val="0"/>
          <w:numId w:val="71"/>
        </w:numPr>
        <w:shd w:val="clear" w:color="auto" w:fill="FFFFFF"/>
        <w:tabs>
          <w:tab w:val="left" w:pos="851"/>
        </w:tabs>
        <w:adjustRightInd w:val="0"/>
        <w:ind w:left="0" w:firstLine="567"/>
        <w:jc w:val="both"/>
        <w:rPr>
          <w:sz w:val="24"/>
          <w:szCs w:val="24"/>
        </w:rPr>
      </w:pPr>
      <w:r w:rsidRPr="006004A2">
        <w:rPr>
          <w:sz w:val="24"/>
          <w:szCs w:val="24"/>
        </w:rPr>
        <w:t>наркологический дневной стационар при поликлинике;</w:t>
      </w:r>
    </w:p>
    <w:p w:rsidR="001D3167" w:rsidRPr="006004A2" w:rsidRDefault="001D3167" w:rsidP="006E4CA0">
      <w:pPr>
        <w:pStyle w:val="aa"/>
        <w:widowControl w:val="0"/>
        <w:numPr>
          <w:ilvl w:val="0"/>
          <w:numId w:val="71"/>
        </w:numPr>
        <w:shd w:val="clear" w:color="auto" w:fill="FFFFFF"/>
        <w:tabs>
          <w:tab w:val="left" w:pos="851"/>
        </w:tabs>
        <w:adjustRightInd w:val="0"/>
        <w:ind w:left="0" w:firstLine="567"/>
        <w:jc w:val="both"/>
        <w:rPr>
          <w:sz w:val="24"/>
          <w:szCs w:val="24"/>
        </w:rPr>
      </w:pPr>
      <w:r w:rsidRPr="006004A2">
        <w:rPr>
          <w:sz w:val="24"/>
          <w:szCs w:val="24"/>
        </w:rPr>
        <w:t>Антипаютинская участковая больница с дневным стационаром;</w:t>
      </w:r>
    </w:p>
    <w:p w:rsidR="001D3167" w:rsidRPr="006004A2" w:rsidRDefault="001D3167" w:rsidP="006E4CA0">
      <w:pPr>
        <w:pStyle w:val="aa"/>
        <w:widowControl w:val="0"/>
        <w:numPr>
          <w:ilvl w:val="0"/>
          <w:numId w:val="71"/>
        </w:numPr>
        <w:shd w:val="clear" w:color="auto" w:fill="FFFFFF"/>
        <w:tabs>
          <w:tab w:val="left" w:pos="851"/>
        </w:tabs>
        <w:adjustRightInd w:val="0"/>
        <w:ind w:left="0" w:firstLine="567"/>
        <w:jc w:val="both"/>
        <w:rPr>
          <w:sz w:val="24"/>
          <w:szCs w:val="24"/>
        </w:rPr>
      </w:pPr>
      <w:r w:rsidRPr="006004A2">
        <w:rPr>
          <w:sz w:val="24"/>
          <w:szCs w:val="24"/>
        </w:rPr>
        <w:t>Газ-Салинская участковая больница с дневным стационаром;</w:t>
      </w:r>
    </w:p>
    <w:p w:rsidR="001D3167" w:rsidRPr="006004A2" w:rsidRDefault="001D3167" w:rsidP="006E4CA0">
      <w:pPr>
        <w:pStyle w:val="aa"/>
        <w:widowControl w:val="0"/>
        <w:numPr>
          <w:ilvl w:val="0"/>
          <w:numId w:val="71"/>
        </w:numPr>
        <w:shd w:val="clear" w:color="auto" w:fill="FFFFFF"/>
        <w:tabs>
          <w:tab w:val="left" w:pos="851"/>
        </w:tabs>
        <w:adjustRightInd w:val="0"/>
        <w:ind w:left="0" w:firstLine="567"/>
        <w:jc w:val="both"/>
        <w:rPr>
          <w:sz w:val="24"/>
          <w:szCs w:val="24"/>
        </w:rPr>
      </w:pPr>
      <w:r w:rsidRPr="006004A2">
        <w:rPr>
          <w:sz w:val="24"/>
          <w:szCs w:val="24"/>
        </w:rPr>
        <w:t>Гыданская участковая больница с дневным стационаром;</w:t>
      </w:r>
    </w:p>
    <w:p w:rsidR="001D3167" w:rsidRPr="006004A2" w:rsidRDefault="001D3167" w:rsidP="006E4CA0">
      <w:pPr>
        <w:pStyle w:val="aa"/>
        <w:widowControl w:val="0"/>
        <w:numPr>
          <w:ilvl w:val="0"/>
          <w:numId w:val="71"/>
        </w:numPr>
        <w:shd w:val="clear" w:color="auto" w:fill="FFFFFF"/>
        <w:tabs>
          <w:tab w:val="left" w:pos="851"/>
        </w:tabs>
        <w:adjustRightInd w:val="0"/>
        <w:ind w:left="0" w:firstLine="567"/>
        <w:jc w:val="both"/>
        <w:rPr>
          <w:sz w:val="24"/>
          <w:szCs w:val="24"/>
        </w:rPr>
      </w:pPr>
      <w:r w:rsidRPr="006004A2">
        <w:rPr>
          <w:sz w:val="24"/>
          <w:szCs w:val="24"/>
        </w:rPr>
        <w:t>фельдшерско-акушерский пункт в с. Находка;</w:t>
      </w:r>
    </w:p>
    <w:p w:rsidR="001D3167" w:rsidRPr="006004A2" w:rsidRDefault="001D3167" w:rsidP="006E4CA0">
      <w:pPr>
        <w:pStyle w:val="aa"/>
        <w:widowControl w:val="0"/>
        <w:numPr>
          <w:ilvl w:val="0"/>
          <w:numId w:val="71"/>
        </w:numPr>
        <w:shd w:val="clear" w:color="auto" w:fill="FFFFFF"/>
        <w:tabs>
          <w:tab w:val="left" w:pos="851"/>
        </w:tabs>
        <w:adjustRightInd w:val="0"/>
        <w:ind w:left="0" w:firstLine="567"/>
        <w:jc w:val="both"/>
        <w:rPr>
          <w:sz w:val="24"/>
          <w:szCs w:val="24"/>
        </w:rPr>
      </w:pPr>
      <w:r w:rsidRPr="006004A2">
        <w:rPr>
          <w:sz w:val="24"/>
          <w:szCs w:val="24"/>
        </w:rPr>
        <w:t>фельдшерско-акушерские пункты на территории факторий (фактория 5-6 Пески, фактория Танамо, д. Юрибей, фактория Белые Яры).</w:t>
      </w:r>
    </w:p>
    <w:p w:rsidR="005E5F7B" w:rsidRPr="006004A2" w:rsidRDefault="005E5F7B" w:rsidP="005E5F7B">
      <w:pPr>
        <w:ind w:firstLine="567"/>
        <w:jc w:val="both"/>
        <w:rPr>
          <w:bCs/>
        </w:rPr>
      </w:pPr>
      <w:r w:rsidRPr="006004A2">
        <w:rPr>
          <w:bCs/>
        </w:rPr>
        <w:t>Специализированную медицинскую помощь население муниципального округа также получает в ГБУЗ ЯНАО «Салехардская окружная клиническая больница», «Ново-Уренгойская ЦГБ», «Ноябрьская ЦГБ», окружных лечебных учреждениях по заключенным договорам, федеральных медучреждениях.</w:t>
      </w:r>
    </w:p>
    <w:p w:rsidR="00E04353" w:rsidRPr="006004A2" w:rsidRDefault="00294048" w:rsidP="00E04353">
      <w:pPr>
        <w:tabs>
          <w:tab w:val="num" w:pos="176"/>
          <w:tab w:val="num" w:pos="390"/>
        </w:tabs>
        <w:ind w:firstLine="709"/>
        <w:jc w:val="both"/>
        <w:rPr>
          <w:bCs/>
        </w:rPr>
      </w:pPr>
      <w:r w:rsidRPr="006004A2">
        <w:rPr>
          <w:bCs/>
        </w:rPr>
        <w:t>Перечень объектов здравоохранения, расположенных на территории муниципального округа Тазовский район, по состоянию на 01.01.2021 представлен в табл. 6.</w:t>
      </w:r>
      <w:r w:rsidR="00E04353" w:rsidRPr="006004A2">
        <w:rPr>
          <w:bCs/>
        </w:rPr>
        <w:t xml:space="preserve"> Схема расположения существующих объектов здравоохранения муниципального округа Тазовский район представлена </w:t>
      </w:r>
      <w:r w:rsidR="00921770" w:rsidRPr="006004A2">
        <w:rPr>
          <w:bCs/>
        </w:rPr>
        <w:t xml:space="preserve">в Приложении </w:t>
      </w:r>
      <w:r w:rsidR="00A760E5" w:rsidRPr="006004A2">
        <w:rPr>
          <w:bCs/>
        </w:rPr>
        <w:t>1</w:t>
      </w:r>
      <w:r w:rsidR="00E04353" w:rsidRPr="006004A2">
        <w:rPr>
          <w:bCs/>
        </w:rPr>
        <w:t>.</w:t>
      </w:r>
    </w:p>
    <w:p w:rsidR="00BE5F25" w:rsidRPr="006004A2" w:rsidRDefault="00BE5F25" w:rsidP="00BE5F25">
      <w:pPr>
        <w:shd w:val="clear" w:color="auto" w:fill="FFFFFF"/>
        <w:ind w:firstLine="567"/>
        <w:jc w:val="both"/>
        <w:rPr>
          <w:bCs/>
          <w:i/>
        </w:rPr>
      </w:pPr>
      <w:r w:rsidRPr="006004A2">
        <w:rPr>
          <w:bCs/>
        </w:rPr>
        <w:t xml:space="preserve">В рамках регионального проекта «Развитие системы оказания первичной медико-санитарной помощи» национального проекта «Здравоохранение» по объекту </w:t>
      </w:r>
      <w:r w:rsidR="0046255F" w:rsidRPr="006004A2">
        <w:rPr>
          <w:bCs/>
        </w:rPr>
        <w:t>«</w:t>
      </w:r>
      <w:r w:rsidRPr="006004A2">
        <w:rPr>
          <w:bCs/>
        </w:rPr>
        <w:t>Участковая больница на 11 коек с врачебной амбулаторией на 35 посещений в смену</w:t>
      </w:r>
      <w:r w:rsidR="0046255F" w:rsidRPr="006004A2">
        <w:rPr>
          <w:bCs/>
        </w:rPr>
        <w:t>»</w:t>
      </w:r>
      <w:r w:rsidRPr="006004A2">
        <w:rPr>
          <w:bCs/>
        </w:rPr>
        <w:t>, п. Гыда Тазовского района, в том числе затраты на проектно-изыскательские работы</w:t>
      </w:r>
      <w:r w:rsidR="0046255F" w:rsidRPr="006004A2">
        <w:rPr>
          <w:bCs/>
        </w:rPr>
        <w:t>»</w:t>
      </w:r>
      <w:r w:rsidRPr="006004A2">
        <w:rPr>
          <w:bCs/>
        </w:rPr>
        <w:t xml:space="preserve"> проведены проектно-изыскательские работы. Получено положительное заключение гос</w:t>
      </w:r>
      <w:r w:rsidR="0046255F" w:rsidRPr="006004A2">
        <w:rPr>
          <w:bCs/>
        </w:rPr>
        <w:t xml:space="preserve">ударственной </w:t>
      </w:r>
      <w:r w:rsidRPr="006004A2">
        <w:rPr>
          <w:bCs/>
        </w:rPr>
        <w:t xml:space="preserve">экспертизы. </w:t>
      </w:r>
    </w:p>
    <w:p w:rsidR="005E5F7B" w:rsidRPr="006004A2" w:rsidRDefault="005E5F7B" w:rsidP="00434518"/>
    <w:p w:rsidR="00985289" w:rsidRPr="006004A2" w:rsidRDefault="00985289" w:rsidP="00985289">
      <w:pPr>
        <w:jc w:val="center"/>
        <w:rPr>
          <w:b/>
        </w:rPr>
      </w:pPr>
      <w:r w:rsidRPr="006004A2">
        <w:rPr>
          <w:b/>
        </w:rPr>
        <w:t>Уровень обеспеченности услугами в области здравоохранения</w:t>
      </w:r>
    </w:p>
    <w:p w:rsidR="00985289" w:rsidRPr="006004A2" w:rsidRDefault="00985289" w:rsidP="00985289">
      <w:pPr>
        <w:ind w:firstLine="567"/>
        <w:rPr>
          <w:b/>
        </w:rPr>
      </w:pPr>
      <w:r w:rsidRPr="006004A2">
        <w:rPr>
          <w:b/>
        </w:rPr>
        <w:t xml:space="preserve">Лечебно-профилактические медицинские организации, оказывающие медицинскую помощь в стационарных условиях </w:t>
      </w:r>
    </w:p>
    <w:p w:rsidR="00985289" w:rsidRPr="006004A2" w:rsidRDefault="0098528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Обеспеченность населения больничными койками в 2020 г. – 8 коек на 1 тыс. чел. населения</w:t>
      </w:r>
    </w:p>
    <w:p w:rsidR="00985289" w:rsidRPr="006004A2" w:rsidRDefault="00985289" w:rsidP="006E4CA0">
      <w:pPr>
        <w:pStyle w:val="aa"/>
        <w:numPr>
          <w:ilvl w:val="1"/>
          <w:numId w:val="72"/>
        </w:numPr>
        <w:tabs>
          <w:tab w:val="left" w:pos="851"/>
        </w:tabs>
        <w:autoSpaceDE/>
        <w:autoSpaceDN/>
        <w:contextualSpacing/>
        <w:jc w:val="both"/>
        <w:rPr>
          <w:sz w:val="24"/>
          <w:szCs w:val="24"/>
        </w:rPr>
      </w:pPr>
      <w:r w:rsidRPr="006004A2">
        <w:rPr>
          <w:sz w:val="24"/>
          <w:szCs w:val="24"/>
        </w:rPr>
        <w:t>снижение 2020/2018 гг. – на 2 %</w:t>
      </w:r>
    </w:p>
    <w:p w:rsidR="00985289" w:rsidRPr="006004A2" w:rsidRDefault="0098528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населения больничными койками в 2020 г. в соответствии с РНГП ЯНАО – 58 % </w:t>
      </w:r>
      <w:r w:rsidR="007624E3" w:rsidRPr="006004A2">
        <w:rPr>
          <w:sz w:val="24"/>
          <w:szCs w:val="24"/>
        </w:rPr>
        <w:t>от норматива</w:t>
      </w:r>
    </w:p>
    <w:p w:rsidR="00985289" w:rsidRPr="006004A2" w:rsidRDefault="00985289" w:rsidP="00985289">
      <w:pPr>
        <w:ind w:firstLine="567"/>
        <w:jc w:val="both"/>
        <w:rPr>
          <w:b/>
        </w:rPr>
      </w:pPr>
      <w:r w:rsidRPr="006004A2">
        <w:rPr>
          <w:b/>
        </w:rPr>
        <w:t xml:space="preserve">Лечебно-профилактические медицинские организации, оказывающие медицинскую помощь в амбулаторных условиях </w:t>
      </w:r>
    </w:p>
    <w:p w:rsidR="00985289" w:rsidRPr="006004A2" w:rsidRDefault="0098528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Обеспеченность населения амбулаторно-поликлиническими учреждениями в 2020 г. – 15 посещений в смену на 1 тыс. чел. </w:t>
      </w:r>
    </w:p>
    <w:p w:rsidR="00985289" w:rsidRPr="006004A2" w:rsidRDefault="00985289" w:rsidP="006E4CA0">
      <w:pPr>
        <w:pStyle w:val="aa"/>
        <w:numPr>
          <w:ilvl w:val="1"/>
          <w:numId w:val="72"/>
        </w:numPr>
        <w:tabs>
          <w:tab w:val="left" w:pos="851"/>
        </w:tabs>
        <w:autoSpaceDE/>
        <w:autoSpaceDN/>
        <w:contextualSpacing/>
        <w:jc w:val="both"/>
        <w:rPr>
          <w:sz w:val="24"/>
          <w:szCs w:val="24"/>
        </w:rPr>
      </w:pPr>
      <w:r w:rsidRPr="006004A2">
        <w:rPr>
          <w:sz w:val="24"/>
          <w:szCs w:val="24"/>
        </w:rPr>
        <w:t>снижение 2020/2018 гг. – на 2 %</w:t>
      </w:r>
    </w:p>
    <w:p w:rsidR="00985289" w:rsidRPr="006004A2" w:rsidRDefault="0098528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населения амбулаторно-поликлиническими учреждениями в 2020 г. в соответствии с РНГП ЯНАО – 83 % </w:t>
      </w:r>
      <w:r w:rsidR="007624E3" w:rsidRPr="006004A2">
        <w:rPr>
          <w:sz w:val="24"/>
          <w:szCs w:val="24"/>
        </w:rPr>
        <w:t>от норматива</w:t>
      </w:r>
    </w:p>
    <w:p w:rsidR="00985289" w:rsidRPr="006004A2" w:rsidRDefault="00985289" w:rsidP="00985289">
      <w:pPr>
        <w:ind w:firstLine="567"/>
        <w:rPr>
          <w:b/>
        </w:rPr>
      </w:pPr>
      <w:r w:rsidRPr="006004A2">
        <w:rPr>
          <w:b/>
        </w:rPr>
        <w:t>Общие показатели</w:t>
      </w:r>
    </w:p>
    <w:p w:rsidR="00985289" w:rsidRPr="006004A2" w:rsidRDefault="0098528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Обеспеченность населения врачами всех специальностей в 2020 г. – 2,9 чел. на 1 тыс. чел. населения</w:t>
      </w:r>
    </w:p>
    <w:p w:rsidR="00985289" w:rsidRPr="006004A2" w:rsidRDefault="00985289" w:rsidP="006E4CA0">
      <w:pPr>
        <w:pStyle w:val="aa"/>
        <w:numPr>
          <w:ilvl w:val="1"/>
          <w:numId w:val="72"/>
        </w:numPr>
        <w:tabs>
          <w:tab w:val="left" w:pos="851"/>
        </w:tabs>
        <w:autoSpaceDE/>
        <w:autoSpaceDN/>
        <w:contextualSpacing/>
        <w:jc w:val="both"/>
        <w:rPr>
          <w:sz w:val="24"/>
          <w:szCs w:val="24"/>
        </w:rPr>
      </w:pPr>
      <w:r w:rsidRPr="006004A2">
        <w:rPr>
          <w:sz w:val="24"/>
          <w:szCs w:val="24"/>
        </w:rPr>
        <w:t>снижение 2020/2018 гг. – на 11 %</w:t>
      </w:r>
    </w:p>
    <w:p w:rsidR="00985289" w:rsidRPr="006004A2" w:rsidRDefault="0098528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населения врачами всех специальностей в 2020 г. в соответствии с РНГП ЯНАО – 70 % </w:t>
      </w:r>
    </w:p>
    <w:p w:rsidR="00985289" w:rsidRPr="006004A2" w:rsidRDefault="0098528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Обеспеченность населения средним медицинским персоналом в 2020 г. – 11,4 чел. на 1 тыс. чел. населения</w:t>
      </w:r>
    </w:p>
    <w:p w:rsidR="00985289" w:rsidRPr="006004A2" w:rsidRDefault="00985289"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2020/2018 гг. – 101%</w:t>
      </w:r>
    </w:p>
    <w:p w:rsidR="005E5F7B" w:rsidRPr="006004A2" w:rsidRDefault="00985289"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Уровень обеспеченности населения средним медицинским персоналом в 2020 г. в соответствии с РНГП ЯНАО – 100 %</w:t>
      </w:r>
    </w:p>
    <w:p w:rsidR="00985289" w:rsidRPr="006004A2" w:rsidRDefault="00985289" w:rsidP="006E4CA0">
      <w:pPr>
        <w:pStyle w:val="aa"/>
        <w:numPr>
          <w:ilvl w:val="0"/>
          <w:numId w:val="12"/>
        </w:numPr>
        <w:tabs>
          <w:tab w:val="left" w:pos="851"/>
        </w:tabs>
        <w:autoSpaceDE/>
        <w:autoSpaceDN/>
        <w:ind w:left="851" w:hanging="284"/>
        <w:contextualSpacing/>
        <w:jc w:val="both"/>
        <w:rPr>
          <w:sz w:val="24"/>
          <w:szCs w:val="24"/>
        </w:rPr>
        <w:sectPr w:rsidR="00985289" w:rsidRPr="006004A2" w:rsidSect="00F55D84">
          <w:pgSz w:w="11906" w:h="16838" w:code="9"/>
          <w:pgMar w:top="1134" w:right="851" w:bottom="1134" w:left="1701" w:header="0" w:footer="567" w:gutter="0"/>
          <w:cols w:space="708"/>
          <w:titlePg/>
          <w:docGrid w:linePitch="360"/>
        </w:sectPr>
      </w:pPr>
    </w:p>
    <w:p w:rsidR="00294048" w:rsidRPr="006004A2" w:rsidRDefault="00294048" w:rsidP="00294048">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sidRPr="001B4BEB">
        <w:rPr>
          <w:noProof/>
          <w:sz w:val="24"/>
          <w:szCs w:val="24"/>
          <w:lang w:val="ru-RU"/>
        </w:rPr>
        <w:t>6</w:t>
      </w:r>
      <w:r w:rsidR="00661EAB" w:rsidRPr="006004A2">
        <w:rPr>
          <w:sz w:val="24"/>
          <w:szCs w:val="24"/>
        </w:rPr>
        <w:fldChar w:fldCharType="end"/>
      </w:r>
    </w:p>
    <w:p w:rsidR="00294048" w:rsidRPr="006004A2" w:rsidRDefault="00294048" w:rsidP="00294048">
      <w:pPr>
        <w:tabs>
          <w:tab w:val="num" w:pos="176"/>
          <w:tab w:val="num" w:pos="390"/>
        </w:tabs>
        <w:jc w:val="center"/>
        <w:rPr>
          <w:b/>
        </w:rPr>
      </w:pPr>
      <w:r w:rsidRPr="006004A2">
        <w:rPr>
          <w:b/>
        </w:rPr>
        <w:t>Перечень объектов здравоохранения, расположенных на территории муниципального округа Тазовский район, по состоянию на 01.01.2021</w:t>
      </w:r>
    </w:p>
    <w:tbl>
      <w:tblPr>
        <w:tblW w:w="5000" w:type="pct"/>
        <w:tblLook w:val="04A0" w:firstRow="1" w:lastRow="0" w:firstColumn="1" w:lastColumn="0" w:noHBand="0" w:noVBand="1"/>
      </w:tblPr>
      <w:tblGrid>
        <w:gridCol w:w="659"/>
        <w:gridCol w:w="3244"/>
        <w:gridCol w:w="2576"/>
        <w:gridCol w:w="1544"/>
        <w:gridCol w:w="1260"/>
        <w:gridCol w:w="1233"/>
        <w:gridCol w:w="1260"/>
        <w:gridCol w:w="887"/>
        <w:gridCol w:w="2123"/>
      </w:tblGrid>
      <w:tr w:rsidR="00AF2622" w:rsidRPr="006004A2" w:rsidTr="00AF2622">
        <w:trPr>
          <w:trHeight w:val="945"/>
          <w:tblHeader/>
        </w:trPr>
        <w:tc>
          <w:tcPr>
            <w:tcW w:w="22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 п/п</w:t>
            </w:r>
          </w:p>
        </w:tc>
        <w:tc>
          <w:tcPr>
            <w:tcW w:w="109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Вид объекта</w:t>
            </w:r>
          </w:p>
        </w:tc>
        <w:tc>
          <w:tcPr>
            <w:tcW w:w="87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Местонахождение</w:t>
            </w:r>
          </w:p>
        </w:tc>
        <w:tc>
          <w:tcPr>
            <w:tcW w:w="52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Тип муниципаль-ного учреждения</w:t>
            </w:r>
          </w:p>
        </w:tc>
        <w:tc>
          <w:tcPr>
            <w:tcW w:w="843" w:type="pct"/>
            <w:gridSpan w:val="2"/>
            <w:tcBorders>
              <w:top w:val="single" w:sz="4" w:space="0" w:color="auto"/>
              <w:left w:val="nil"/>
              <w:bottom w:val="single" w:sz="4" w:space="0" w:color="auto"/>
              <w:right w:val="single" w:sz="4" w:space="0" w:color="000000"/>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Мощность</w:t>
            </w:r>
          </w:p>
        </w:tc>
        <w:tc>
          <w:tcPr>
            <w:tcW w:w="726" w:type="pct"/>
            <w:gridSpan w:val="2"/>
            <w:tcBorders>
              <w:top w:val="single" w:sz="4" w:space="0" w:color="auto"/>
              <w:left w:val="nil"/>
              <w:bottom w:val="single" w:sz="4" w:space="0" w:color="auto"/>
              <w:right w:val="single" w:sz="4" w:space="0" w:color="000000"/>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Фактическая загрузка</w:t>
            </w:r>
          </w:p>
        </w:tc>
        <w:tc>
          <w:tcPr>
            <w:tcW w:w="7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Функциональная принадлежность</w:t>
            </w:r>
          </w:p>
        </w:tc>
      </w:tr>
      <w:tr w:rsidR="00AF2622" w:rsidRPr="006004A2" w:rsidTr="00AF2622">
        <w:trPr>
          <w:trHeight w:val="315"/>
          <w:tblHeader/>
        </w:trPr>
        <w:tc>
          <w:tcPr>
            <w:tcW w:w="223" w:type="pct"/>
            <w:vMerge/>
            <w:tcBorders>
              <w:top w:val="single" w:sz="4" w:space="0" w:color="auto"/>
              <w:left w:val="single" w:sz="4" w:space="0" w:color="auto"/>
              <w:bottom w:val="single" w:sz="4" w:space="0" w:color="000000"/>
              <w:right w:val="single" w:sz="4" w:space="0" w:color="auto"/>
            </w:tcBorders>
            <w:vAlign w:val="center"/>
            <w:hideMark/>
          </w:tcPr>
          <w:p w:rsidR="00AF2622" w:rsidRPr="006004A2" w:rsidRDefault="00AF2622" w:rsidP="00757B91">
            <w:pPr>
              <w:rPr>
                <w:sz w:val="22"/>
                <w:szCs w:val="22"/>
              </w:rPr>
            </w:pPr>
          </w:p>
        </w:tc>
        <w:tc>
          <w:tcPr>
            <w:tcW w:w="1097" w:type="pct"/>
            <w:vMerge/>
            <w:tcBorders>
              <w:top w:val="single" w:sz="4" w:space="0" w:color="auto"/>
              <w:left w:val="single" w:sz="4" w:space="0" w:color="auto"/>
              <w:bottom w:val="single" w:sz="4" w:space="0" w:color="000000"/>
              <w:right w:val="single" w:sz="4" w:space="0" w:color="auto"/>
            </w:tcBorders>
            <w:vAlign w:val="center"/>
            <w:hideMark/>
          </w:tcPr>
          <w:p w:rsidR="00AF2622" w:rsidRPr="006004A2" w:rsidRDefault="00AF2622" w:rsidP="00757B91">
            <w:pPr>
              <w:rPr>
                <w:sz w:val="22"/>
                <w:szCs w:val="22"/>
              </w:rPr>
            </w:pPr>
          </w:p>
        </w:tc>
        <w:tc>
          <w:tcPr>
            <w:tcW w:w="871" w:type="pct"/>
            <w:vMerge/>
            <w:tcBorders>
              <w:top w:val="single" w:sz="4" w:space="0" w:color="auto"/>
              <w:left w:val="single" w:sz="4" w:space="0" w:color="auto"/>
              <w:bottom w:val="single" w:sz="4" w:space="0" w:color="000000"/>
              <w:right w:val="single" w:sz="4" w:space="0" w:color="auto"/>
            </w:tcBorders>
            <w:vAlign w:val="center"/>
            <w:hideMark/>
          </w:tcPr>
          <w:p w:rsidR="00AF2622" w:rsidRPr="006004A2" w:rsidRDefault="00AF2622" w:rsidP="003A57BC">
            <w:pPr>
              <w:jc w:val="center"/>
              <w:rPr>
                <w:sz w:val="22"/>
                <w:szCs w:val="22"/>
              </w:rPr>
            </w:pPr>
          </w:p>
        </w:tc>
        <w:tc>
          <w:tcPr>
            <w:tcW w:w="522" w:type="pct"/>
            <w:vMerge/>
            <w:tcBorders>
              <w:top w:val="single" w:sz="4" w:space="0" w:color="auto"/>
              <w:left w:val="single" w:sz="4" w:space="0" w:color="auto"/>
              <w:bottom w:val="single" w:sz="4" w:space="0" w:color="auto"/>
              <w:right w:val="single" w:sz="4" w:space="0" w:color="auto"/>
            </w:tcBorders>
            <w:vAlign w:val="center"/>
            <w:hideMark/>
          </w:tcPr>
          <w:p w:rsidR="00AF2622" w:rsidRPr="006004A2" w:rsidRDefault="00AF2622" w:rsidP="003A57BC">
            <w:pPr>
              <w:jc w:val="center"/>
              <w:rPr>
                <w:sz w:val="22"/>
                <w:szCs w:val="22"/>
              </w:rPr>
            </w:pPr>
          </w:p>
        </w:tc>
        <w:tc>
          <w:tcPr>
            <w:tcW w:w="426"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ед. изм.</w:t>
            </w:r>
          </w:p>
        </w:tc>
        <w:tc>
          <w:tcPr>
            <w:tcW w:w="417"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проект-ная</w:t>
            </w:r>
          </w:p>
        </w:tc>
        <w:tc>
          <w:tcPr>
            <w:tcW w:w="426"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ед. изм.</w:t>
            </w:r>
          </w:p>
        </w:tc>
        <w:tc>
          <w:tcPr>
            <w:tcW w:w="300"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b/>
                <w:bCs/>
                <w:sz w:val="22"/>
                <w:szCs w:val="22"/>
              </w:rPr>
            </w:pPr>
            <w:r w:rsidRPr="006004A2">
              <w:rPr>
                <w:b/>
                <w:bCs/>
                <w:sz w:val="22"/>
                <w:szCs w:val="22"/>
              </w:rPr>
              <w:t>факт</w:t>
            </w:r>
          </w:p>
        </w:tc>
        <w:tc>
          <w:tcPr>
            <w:tcW w:w="718" w:type="pct"/>
            <w:vMerge/>
            <w:tcBorders>
              <w:top w:val="single" w:sz="4" w:space="0" w:color="auto"/>
              <w:left w:val="single" w:sz="4" w:space="0" w:color="auto"/>
              <w:bottom w:val="single" w:sz="4" w:space="0" w:color="auto"/>
              <w:right w:val="single" w:sz="4" w:space="0" w:color="auto"/>
            </w:tcBorders>
            <w:vAlign w:val="center"/>
            <w:hideMark/>
          </w:tcPr>
          <w:p w:rsidR="00AF2622" w:rsidRPr="006004A2" w:rsidRDefault="00AF2622" w:rsidP="003A57BC">
            <w:pPr>
              <w:jc w:val="center"/>
              <w:rPr>
                <w:sz w:val="22"/>
                <w:szCs w:val="22"/>
              </w:rPr>
            </w:pPr>
          </w:p>
        </w:tc>
      </w:tr>
      <w:tr w:rsidR="00AF2622" w:rsidRPr="006004A2" w:rsidTr="00AF2622">
        <w:trPr>
          <w:trHeight w:val="555"/>
        </w:trPr>
        <w:tc>
          <w:tcPr>
            <w:tcW w:w="223" w:type="pct"/>
            <w:tcBorders>
              <w:top w:val="nil"/>
              <w:left w:val="single" w:sz="4" w:space="0" w:color="auto"/>
              <w:bottom w:val="single" w:sz="4" w:space="0" w:color="auto"/>
              <w:right w:val="single" w:sz="4" w:space="0" w:color="auto"/>
            </w:tcBorders>
            <w:shd w:val="clear" w:color="000000" w:fill="F8CBAD"/>
            <w:vAlign w:val="center"/>
            <w:hideMark/>
          </w:tcPr>
          <w:p w:rsidR="00AF2622" w:rsidRPr="006004A2" w:rsidRDefault="00AF2622" w:rsidP="00757B91">
            <w:pPr>
              <w:rPr>
                <w:b/>
                <w:bCs/>
                <w:sz w:val="22"/>
                <w:szCs w:val="22"/>
              </w:rPr>
            </w:pPr>
            <w:r w:rsidRPr="006004A2">
              <w:rPr>
                <w:b/>
                <w:bCs/>
                <w:sz w:val="22"/>
                <w:szCs w:val="22"/>
              </w:rPr>
              <w:t>2</w:t>
            </w:r>
          </w:p>
        </w:tc>
        <w:tc>
          <w:tcPr>
            <w:tcW w:w="1097" w:type="pct"/>
            <w:tcBorders>
              <w:top w:val="nil"/>
              <w:left w:val="nil"/>
              <w:bottom w:val="single" w:sz="4" w:space="0" w:color="auto"/>
              <w:right w:val="single" w:sz="4" w:space="0" w:color="auto"/>
            </w:tcBorders>
            <w:shd w:val="clear" w:color="000000" w:fill="F8CBAD"/>
            <w:vAlign w:val="center"/>
            <w:hideMark/>
          </w:tcPr>
          <w:p w:rsidR="00AF2622" w:rsidRPr="006004A2" w:rsidRDefault="00AF2622" w:rsidP="00757B91">
            <w:pPr>
              <w:rPr>
                <w:b/>
                <w:bCs/>
                <w:sz w:val="22"/>
                <w:szCs w:val="22"/>
              </w:rPr>
            </w:pPr>
            <w:r w:rsidRPr="006004A2">
              <w:rPr>
                <w:b/>
                <w:bCs/>
                <w:sz w:val="22"/>
                <w:szCs w:val="22"/>
              </w:rPr>
              <w:t>Объекты здравоохранения</w:t>
            </w:r>
          </w:p>
        </w:tc>
        <w:tc>
          <w:tcPr>
            <w:tcW w:w="871" w:type="pct"/>
            <w:tcBorders>
              <w:top w:val="nil"/>
              <w:left w:val="nil"/>
              <w:bottom w:val="single" w:sz="4" w:space="0" w:color="auto"/>
              <w:right w:val="single" w:sz="4" w:space="0" w:color="auto"/>
            </w:tcBorders>
            <w:shd w:val="clear" w:color="000000" w:fill="F8CBAD"/>
            <w:vAlign w:val="center"/>
            <w:hideMark/>
          </w:tcPr>
          <w:p w:rsidR="00AF2622" w:rsidRPr="006004A2" w:rsidRDefault="00AF2622" w:rsidP="003A57BC">
            <w:pPr>
              <w:jc w:val="center"/>
              <w:rPr>
                <w:b/>
                <w:bCs/>
                <w:sz w:val="22"/>
                <w:szCs w:val="22"/>
              </w:rPr>
            </w:pPr>
          </w:p>
        </w:tc>
        <w:tc>
          <w:tcPr>
            <w:tcW w:w="522" w:type="pct"/>
            <w:tcBorders>
              <w:top w:val="nil"/>
              <w:left w:val="nil"/>
              <w:bottom w:val="single" w:sz="4" w:space="0" w:color="auto"/>
              <w:right w:val="single" w:sz="4" w:space="0" w:color="auto"/>
            </w:tcBorders>
            <w:shd w:val="clear" w:color="000000" w:fill="F8CBAD"/>
            <w:vAlign w:val="center"/>
            <w:hideMark/>
          </w:tcPr>
          <w:p w:rsidR="00AF2622" w:rsidRPr="006004A2" w:rsidRDefault="00AF2622" w:rsidP="003A57BC">
            <w:pPr>
              <w:jc w:val="center"/>
              <w:rPr>
                <w:b/>
                <w:bCs/>
                <w:sz w:val="22"/>
                <w:szCs w:val="22"/>
              </w:rPr>
            </w:pPr>
          </w:p>
        </w:tc>
        <w:tc>
          <w:tcPr>
            <w:tcW w:w="426" w:type="pct"/>
            <w:tcBorders>
              <w:top w:val="nil"/>
              <w:left w:val="nil"/>
              <w:bottom w:val="single" w:sz="4" w:space="0" w:color="auto"/>
              <w:right w:val="single" w:sz="4" w:space="0" w:color="auto"/>
            </w:tcBorders>
            <w:shd w:val="clear" w:color="000000" w:fill="F8CBAD"/>
            <w:vAlign w:val="center"/>
            <w:hideMark/>
          </w:tcPr>
          <w:p w:rsidR="00AF2622" w:rsidRPr="006004A2" w:rsidRDefault="00AF2622" w:rsidP="003A57BC">
            <w:pPr>
              <w:jc w:val="center"/>
              <w:rPr>
                <w:b/>
                <w:bCs/>
                <w:sz w:val="22"/>
                <w:szCs w:val="22"/>
              </w:rPr>
            </w:pPr>
          </w:p>
        </w:tc>
        <w:tc>
          <w:tcPr>
            <w:tcW w:w="417" w:type="pct"/>
            <w:tcBorders>
              <w:top w:val="nil"/>
              <w:left w:val="nil"/>
              <w:bottom w:val="single" w:sz="4" w:space="0" w:color="auto"/>
              <w:right w:val="single" w:sz="4" w:space="0" w:color="auto"/>
            </w:tcBorders>
            <w:shd w:val="clear" w:color="000000" w:fill="F8CBAD"/>
            <w:vAlign w:val="center"/>
            <w:hideMark/>
          </w:tcPr>
          <w:p w:rsidR="00AF2622" w:rsidRPr="006004A2" w:rsidRDefault="00AF2622" w:rsidP="003A57BC">
            <w:pPr>
              <w:jc w:val="center"/>
              <w:rPr>
                <w:b/>
                <w:bCs/>
                <w:sz w:val="22"/>
                <w:szCs w:val="22"/>
              </w:rPr>
            </w:pPr>
          </w:p>
        </w:tc>
        <w:tc>
          <w:tcPr>
            <w:tcW w:w="426" w:type="pct"/>
            <w:tcBorders>
              <w:top w:val="nil"/>
              <w:left w:val="nil"/>
              <w:bottom w:val="single" w:sz="4" w:space="0" w:color="auto"/>
              <w:right w:val="single" w:sz="4" w:space="0" w:color="auto"/>
            </w:tcBorders>
            <w:shd w:val="clear" w:color="000000" w:fill="F8CBAD"/>
            <w:vAlign w:val="center"/>
            <w:hideMark/>
          </w:tcPr>
          <w:p w:rsidR="00AF2622" w:rsidRPr="006004A2" w:rsidRDefault="00AF2622" w:rsidP="003A57BC">
            <w:pPr>
              <w:jc w:val="center"/>
              <w:rPr>
                <w:b/>
                <w:bCs/>
                <w:sz w:val="22"/>
                <w:szCs w:val="22"/>
              </w:rPr>
            </w:pPr>
          </w:p>
        </w:tc>
        <w:tc>
          <w:tcPr>
            <w:tcW w:w="300" w:type="pct"/>
            <w:tcBorders>
              <w:top w:val="nil"/>
              <w:left w:val="nil"/>
              <w:bottom w:val="single" w:sz="4" w:space="0" w:color="auto"/>
              <w:right w:val="single" w:sz="4" w:space="0" w:color="auto"/>
            </w:tcBorders>
            <w:shd w:val="clear" w:color="000000" w:fill="F8CBAD"/>
            <w:vAlign w:val="center"/>
            <w:hideMark/>
          </w:tcPr>
          <w:p w:rsidR="00AF2622" w:rsidRPr="006004A2" w:rsidRDefault="00AF2622" w:rsidP="003A57BC">
            <w:pPr>
              <w:jc w:val="center"/>
              <w:rPr>
                <w:b/>
                <w:bCs/>
                <w:sz w:val="22"/>
                <w:szCs w:val="22"/>
              </w:rPr>
            </w:pPr>
          </w:p>
        </w:tc>
        <w:tc>
          <w:tcPr>
            <w:tcW w:w="718" w:type="pct"/>
            <w:tcBorders>
              <w:top w:val="nil"/>
              <w:left w:val="nil"/>
              <w:bottom w:val="single" w:sz="4" w:space="0" w:color="auto"/>
              <w:right w:val="single" w:sz="4" w:space="0" w:color="auto"/>
            </w:tcBorders>
            <w:shd w:val="clear" w:color="000000" w:fill="F8CBAD"/>
            <w:vAlign w:val="center"/>
            <w:hideMark/>
          </w:tcPr>
          <w:p w:rsidR="00AF2622" w:rsidRPr="006004A2" w:rsidRDefault="00AF2622" w:rsidP="003A57BC">
            <w:pPr>
              <w:jc w:val="center"/>
              <w:rPr>
                <w:b/>
                <w:bCs/>
                <w:sz w:val="22"/>
                <w:szCs w:val="22"/>
              </w:rPr>
            </w:pPr>
          </w:p>
        </w:tc>
      </w:tr>
      <w:tr w:rsidR="00AF2622" w:rsidRPr="006004A2" w:rsidTr="00AF2622">
        <w:trPr>
          <w:trHeight w:val="1020"/>
        </w:trPr>
        <w:tc>
          <w:tcPr>
            <w:tcW w:w="223" w:type="pct"/>
            <w:tcBorders>
              <w:top w:val="nil"/>
              <w:left w:val="single" w:sz="4" w:space="0" w:color="auto"/>
              <w:bottom w:val="single" w:sz="4" w:space="0" w:color="auto"/>
              <w:right w:val="single" w:sz="4" w:space="0" w:color="auto"/>
            </w:tcBorders>
            <w:shd w:val="clear" w:color="auto" w:fill="auto"/>
            <w:vAlign w:val="center"/>
            <w:hideMark/>
          </w:tcPr>
          <w:p w:rsidR="00AF2622" w:rsidRPr="006004A2" w:rsidRDefault="00AF2622" w:rsidP="00757B91">
            <w:pPr>
              <w:rPr>
                <w:sz w:val="22"/>
                <w:szCs w:val="22"/>
              </w:rPr>
            </w:pPr>
            <w:r w:rsidRPr="006004A2">
              <w:rPr>
                <w:sz w:val="22"/>
                <w:szCs w:val="22"/>
              </w:rPr>
              <w:t>2.1</w:t>
            </w:r>
          </w:p>
        </w:tc>
        <w:tc>
          <w:tcPr>
            <w:tcW w:w="1097" w:type="pct"/>
            <w:tcBorders>
              <w:top w:val="nil"/>
              <w:left w:val="nil"/>
              <w:bottom w:val="single" w:sz="4" w:space="0" w:color="auto"/>
              <w:right w:val="single" w:sz="4" w:space="0" w:color="auto"/>
            </w:tcBorders>
            <w:shd w:val="clear" w:color="auto" w:fill="auto"/>
            <w:hideMark/>
          </w:tcPr>
          <w:p w:rsidR="00AF2622" w:rsidRPr="006004A2" w:rsidRDefault="00AF2622" w:rsidP="00757B91">
            <w:pPr>
              <w:rPr>
                <w:sz w:val="22"/>
                <w:szCs w:val="22"/>
              </w:rPr>
            </w:pPr>
            <w:r w:rsidRPr="006004A2">
              <w:rPr>
                <w:sz w:val="22"/>
                <w:szCs w:val="22"/>
              </w:rPr>
              <w:t>Государственное бюджетное учреждение здравоохранения ЯНАО «Тазовская центральная районная больница»</w:t>
            </w:r>
          </w:p>
        </w:tc>
        <w:tc>
          <w:tcPr>
            <w:tcW w:w="871"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sz w:val="22"/>
                <w:szCs w:val="22"/>
              </w:rPr>
            </w:pPr>
            <w:r w:rsidRPr="006004A2">
              <w:rPr>
                <w:sz w:val="22"/>
                <w:szCs w:val="22"/>
              </w:rPr>
              <w:t>п. Тазовский, ул.Северная, 2а</w:t>
            </w:r>
          </w:p>
        </w:tc>
        <w:tc>
          <w:tcPr>
            <w:tcW w:w="522"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Бюджетное</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коек</w:t>
            </w:r>
          </w:p>
        </w:tc>
        <w:tc>
          <w:tcPr>
            <w:tcW w:w="417"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121</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коек</w:t>
            </w:r>
          </w:p>
        </w:tc>
        <w:tc>
          <w:tcPr>
            <w:tcW w:w="300"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121</w:t>
            </w:r>
          </w:p>
        </w:tc>
        <w:tc>
          <w:tcPr>
            <w:tcW w:w="718"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Ямало-Ненецкий автономный округ</w:t>
            </w:r>
          </w:p>
        </w:tc>
      </w:tr>
      <w:tr w:rsidR="00AF2622" w:rsidRPr="006004A2" w:rsidTr="00AF2622">
        <w:trPr>
          <w:trHeight w:val="75"/>
        </w:trPr>
        <w:tc>
          <w:tcPr>
            <w:tcW w:w="223" w:type="pct"/>
            <w:tcBorders>
              <w:top w:val="nil"/>
              <w:left w:val="single" w:sz="4" w:space="0" w:color="auto"/>
              <w:bottom w:val="single" w:sz="4" w:space="0" w:color="auto"/>
              <w:right w:val="single" w:sz="4" w:space="0" w:color="auto"/>
            </w:tcBorders>
            <w:shd w:val="clear" w:color="auto" w:fill="auto"/>
            <w:vAlign w:val="center"/>
            <w:hideMark/>
          </w:tcPr>
          <w:p w:rsidR="00AF2622" w:rsidRPr="006004A2" w:rsidRDefault="00AF2622" w:rsidP="00757B91">
            <w:pPr>
              <w:rPr>
                <w:sz w:val="22"/>
                <w:szCs w:val="22"/>
              </w:rPr>
            </w:pPr>
            <w:r w:rsidRPr="006004A2">
              <w:rPr>
                <w:sz w:val="22"/>
                <w:szCs w:val="22"/>
              </w:rPr>
              <w:t>2.2</w:t>
            </w:r>
          </w:p>
        </w:tc>
        <w:tc>
          <w:tcPr>
            <w:tcW w:w="1097" w:type="pct"/>
            <w:tcBorders>
              <w:top w:val="nil"/>
              <w:left w:val="nil"/>
              <w:bottom w:val="single" w:sz="4" w:space="0" w:color="auto"/>
              <w:right w:val="single" w:sz="4" w:space="0" w:color="auto"/>
            </w:tcBorders>
            <w:shd w:val="clear" w:color="auto" w:fill="auto"/>
            <w:hideMark/>
          </w:tcPr>
          <w:p w:rsidR="00AF2622" w:rsidRPr="006004A2" w:rsidRDefault="00AF2622" w:rsidP="00757B91">
            <w:pPr>
              <w:rPr>
                <w:sz w:val="22"/>
                <w:szCs w:val="22"/>
              </w:rPr>
            </w:pPr>
            <w:r w:rsidRPr="006004A2">
              <w:rPr>
                <w:sz w:val="22"/>
                <w:szCs w:val="22"/>
              </w:rPr>
              <w:t>Газ-Салинская участковая больница, дневной стационар</w:t>
            </w:r>
          </w:p>
        </w:tc>
        <w:tc>
          <w:tcPr>
            <w:tcW w:w="871"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sz w:val="22"/>
                <w:szCs w:val="22"/>
              </w:rPr>
            </w:pPr>
            <w:r w:rsidRPr="006004A2">
              <w:rPr>
                <w:sz w:val="22"/>
                <w:szCs w:val="22"/>
              </w:rPr>
              <w:t xml:space="preserve">п. Газ-Сале, ул.Геологоразведчиков, </w:t>
            </w:r>
          </w:p>
          <w:p w:rsidR="00AF2622" w:rsidRPr="006004A2" w:rsidRDefault="00AF2622" w:rsidP="003A57BC">
            <w:pPr>
              <w:jc w:val="center"/>
              <w:rPr>
                <w:sz w:val="22"/>
                <w:szCs w:val="22"/>
              </w:rPr>
            </w:pPr>
            <w:r w:rsidRPr="006004A2">
              <w:rPr>
                <w:sz w:val="22"/>
                <w:szCs w:val="22"/>
              </w:rPr>
              <w:t>д. 12</w:t>
            </w:r>
          </w:p>
        </w:tc>
        <w:tc>
          <w:tcPr>
            <w:tcW w:w="522"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Бюджетное</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посещений в смену</w:t>
            </w:r>
          </w:p>
        </w:tc>
        <w:tc>
          <w:tcPr>
            <w:tcW w:w="417"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44</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посещений в смену</w:t>
            </w:r>
          </w:p>
        </w:tc>
        <w:tc>
          <w:tcPr>
            <w:tcW w:w="300"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44</w:t>
            </w:r>
          </w:p>
        </w:tc>
        <w:tc>
          <w:tcPr>
            <w:tcW w:w="718"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Ямало-Ненецкий автономный округ</w:t>
            </w:r>
          </w:p>
        </w:tc>
      </w:tr>
      <w:tr w:rsidR="00AF2622" w:rsidRPr="006004A2" w:rsidTr="00AF2622">
        <w:trPr>
          <w:trHeight w:val="75"/>
        </w:trPr>
        <w:tc>
          <w:tcPr>
            <w:tcW w:w="223" w:type="pct"/>
            <w:tcBorders>
              <w:top w:val="nil"/>
              <w:left w:val="single" w:sz="4" w:space="0" w:color="auto"/>
              <w:bottom w:val="single" w:sz="4" w:space="0" w:color="auto"/>
              <w:right w:val="single" w:sz="4" w:space="0" w:color="auto"/>
            </w:tcBorders>
            <w:shd w:val="clear" w:color="auto" w:fill="auto"/>
            <w:vAlign w:val="center"/>
            <w:hideMark/>
          </w:tcPr>
          <w:p w:rsidR="00AF2622" w:rsidRPr="006004A2" w:rsidRDefault="00AF2622" w:rsidP="00757B91">
            <w:pPr>
              <w:rPr>
                <w:sz w:val="22"/>
                <w:szCs w:val="22"/>
              </w:rPr>
            </w:pPr>
            <w:r w:rsidRPr="006004A2">
              <w:rPr>
                <w:sz w:val="22"/>
                <w:szCs w:val="22"/>
              </w:rPr>
              <w:t>2.3</w:t>
            </w:r>
          </w:p>
        </w:tc>
        <w:tc>
          <w:tcPr>
            <w:tcW w:w="1097" w:type="pct"/>
            <w:tcBorders>
              <w:top w:val="nil"/>
              <w:left w:val="nil"/>
              <w:bottom w:val="single" w:sz="4" w:space="0" w:color="auto"/>
              <w:right w:val="single" w:sz="4" w:space="0" w:color="auto"/>
            </w:tcBorders>
            <w:shd w:val="clear" w:color="auto" w:fill="auto"/>
            <w:hideMark/>
          </w:tcPr>
          <w:p w:rsidR="00AF2622" w:rsidRPr="006004A2" w:rsidRDefault="00AF2622" w:rsidP="00757B91">
            <w:pPr>
              <w:rPr>
                <w:sz w:val="22"/>
                <w:szCs w:val="22"/>
              </w:rPr>
            </w:pPr>
            <w:r w:rsidRPr="006004A2">
              <w:rPr>
                <w:sz w:val="22"/>
                <w:szCs w:val="22"/>
              </w:rPr>
              <w:t>Антипаютинская участковая больница</w:t>
            </w:r>
          </w:p>
        </w:tc>
        <w:tc>
          <w:tcPr>
            <w:tcW w:w="871"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sz w:val="22"/>
                <w:szCs w:val="22"/>
              </w:rPr>
            </w:pPr>
            <w:r w:rsidRPr="006004A2">
              <w:rPr>
                <w:sz w:val="22"/>
                <w:szCs w:val="22"/>
              </w:rPr>
              <w:t>с. Антипаюта, ул. Вэлло, д.6</w:t>
            </w:r>
          </w:p>
        </w:tc>
        <w:tc>
          <w:tcPr>
            <w:tcW w:w="522"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Бюджетное</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коек</w:t>
            </w:r>
          </w:p>
        </w:tc>
        <w:tc>
          <w:tcPr>
            <w:tcW w:w="417"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9</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коек</w:t>
            </w:r>
          </w:p>
        </w:tc>
        <w:tc>
          <w:tcPr>
            <w:tcW w:w="300"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9</w:t>
            </w:r>
          </w:p>
        </w:tc>
        <w:tc>
          <w:tcPr>
            <w:tcW w:w="718"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Ямало-Ненецкий автономный округ</w:t>
            </w:r>
          </w:p>
        </w:tc>
      </w:tr>
      <w:tr w:rsidR="00AF2622" w:rsidRPr="006004A2" w:rsidTr="00AF2622">
        <w:trPr>
          <w:trHeight w:val="75"/>
        </w:trPr>
        <w:tc>
          <w:tcPr>
            <w:tcW w:w="223" w:type="pct"/>
            <w:tcBorders>
              <w:top w:val="nil"/>
              <w:left w:val="single" w:sz="4" w:space="0" w:color="auto"/>
              <w:bottom w:val="single" w:sz="4" w:space="0" w:color="auto"/>
              <w:right w:val="single" w:sz="4" w:space="0" w:color="auto"/>
            </w:tcBorders>
            <w:shd w:val="clear" w:color="auto" w:fill="auto"/>
            <w:vAlign w:val="center"/>
            <w:hideMark/>
          </w:tcPr>
          <w:p w:rsidR="00AF2622" w:rsidRPr="006004A2" w:rsidRDefault="00AF2622" w:rsidP="00757B91">
            <w:pPr>
              <w:rPr>
                <w:sz w:val="22"/>
                <w:szCs w:val="22"/>
              </w:rPr>
            </w:pPr>
            <w:r w:rsidRPr="006004A2">
              <w:rPr>
                <w:sz w:val="22"/>
                <w:szCs w:val="22"/>
              </w:rPr>
              <w:t>2.4</w:t>
            </w:r>
          </w:p>
        </w:tc>
        <w:tc>
          <w:tcPr>
            <w:tcW w:w="1097" w:type="pct"/>
            <w:tcBorders>
              <w:top w:val="nil"/>
              <w:left w:val="nil"/>
              <w:bottom w:val="single" w:sz="4" w:space="0" w:color="auto"/>
              <w:right w:val="single" w:sz="4" w:space="0" w:color="auto"/>
            </w:tcBorders>
            <w:shd w:val="clear" w:color="auto" w:fill="auto"/>
            <w:hideMark/>
          </w:tcPr>
          <w:p w:rsidR="00AF2622" w:rsidRPr="006004A2" w:rsidRDefault="00AF2622" w:rsidP="00757B91">
            <w:pPr>
              <w:rPr>
                <w:sz w:val="22"/>
                <w:szCs w:val="22"/>
              </w:rPr>
            </w:pPr>
            <w:r w:rsidRPr="006004A2">
              <w:rPr>
                <w:sz w:val="22"/>
                <w:szCs w:val="22"/>
              </w:rPr>
              <w:t>Гыданская участковая больница, дневной стационар</w:t>
            </w:r>
          </w:p>
        </w:tc>
        <w:tc>
          <w:tcPr>
            <w:tcW w:w="871"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sz w:val="22"/>
                <w:szCs w:val="22"/>
              </w:rPr>
            </w:pPr>
            <w:r w:rsidRPr="006004A2">
              <w:rPr>
                <w:sz w:val="22"/>
                <w:szCs w:val="22"/>
              </w:rPr>
              <w:t>с. Гыда, микрорайон Школьный, д.18</w:t>
            </w:r>
          </w:p>
        </w:tc>
        <w:tc>
          <w:tcPr>
            <w:tcW w:w="522"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Бюджетное</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коек</w:t>
            </w:r>
          </w:p>
        </w:tc>
        <w:tc>
          <w:tcPr>
            <w:tcW w:w="417"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9</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коек</w:t>
            </w:r>
          </w:p>
        </w:tc>
        <w:tc>
          <w:tcPr>
            <w:tcW w:w="300"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9</w:t>
            </w:r>
          </w:p>
        </w:tc>
        <w:tc>
          <w:tcPr>
            <w:tcW w:w="718"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Ямало-Ненецкий автономный округ</w:t>
            </w:r>
          </w:p>
        </w:tc>
      </w:tr>
      <w:tr w:rsidR="00AF2622" w:rsidRPr="006004A2" w:rsidTr="00AF2622">
        <w:trPr>
          <w:trHeight w:val="75"/>
        </w:trPr>
        <w:tc>
          <w:tcPr>
            <w:tcW w:w="223" w:type="pct"/>
            <w:tcBorders>
              <w:top w:val="nil"/>
              <w:left w:val="single" w:sz="4" w:space="0" w:color="auto"/>
              <w:bottom w:val="single" w:sz="4" w:space="0" w:color="auto"/>
              <w:right w:val="single" w:sz="4" w:space="0" w:color="auto"/>
            </w:tcBorders>
            <w:shd w:val="clear" w:color="auto" w:fill="auto"/>
            <w:vAlign w:val="center"/>
            <w:hideMark/>
          </w:tcPr>
          <w:p w:rsidR="00AF2622" w:rsidRPr="006004A2" w:rsidRDefault="00AF2622" w:rsidP="00757B91">
            <w:pPr>
              <w:rPr>
                <w:sz w:val="22"/>
                <w:szCs w:val="22"/>
              </w:rPr>
            </w:pPr>
            <w:r w:rsidRPr="006004A2">
              <w:rPr>
                <w:sz w:val="22"/>
                <w:szCs w:val="22"/>
              </w:rPr>
              <w:t>2.5</w:t>
            </w:r>
          </w:p>
        </w:tc>
        <w:tc>
          <w:tcPr>
            <w:tcW w:w="1097" w:type="pct"/>
            <w:tcBorders>
              <w:top w:val="nil"/>
              <w:left w:val="nil"/>
              <w:bottom w:val="single" w:sz="4" w:space="0" w:color="auto"/>
              <w:right w:val="single" w:sz="4" w:space="0" w:color="auto"/>
            </w:tcBorders>
            <w:shd w:val="clear" w:color="auto" w:fill="auto"/>
            <w:hideMark/>
          </w:tcPr>
          <w:p w:rsidR="00AF2622" w:rsidRPr="006004A2" w:rsidRDefault="00AF2622" w:rsidP="00757B91">
            <w:pPr>
              <w:rPr>
                <w:sz w:val="22"/>
                <w:szCs w:val="22"/>
              </w:rPr>
            </w:pPr>
            <w:r w:rsidRPr="006004A2">
              <w:rPr>
                <w:sz w:val="22"/>
                <w:szCs w:val="22"/>
              </w:rPr>
              <w:t>Фельдшерско-акушерский пункт в с. Находка</w:t>
            </w:r>
          </w:p>
        </w:tc>
        <w:tc>
          <w:tcPr>
            <w:tcW w:w="871"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sz w:val="22"/>
                <w:szCs w:val="22"/>
              </w:rPr>
            </w:pPr>
            <w:r w:rsidRPr="006004A2">
              <w:rPr>
                <w:sz w:val="22"/>
                <w:szCs w:val="22"/>
              </w:rPr>
              <w:t>с. Находка, ул.Набережная</w:t>
            </w:r>
          </w:p>
        </w:tc>
        <w:tc>
          <w:tcPr>
            <w:tcW w:w="522"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Бюджетное</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w:t>
            </w:r>
          </w:p>
        </w:tc>
        <w:tc>
          <w:tcPr>
            <w:tcW w:w="417"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w:t>
            </w:r>
          </w:p>
        </w:tc>
        <w:tc>
          <w:tcPr>
            <w:tcW w:w="300"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w:t>
            </w:r>
          </w:p>
        </w:tc>
        <w:tc>
          <w:tcPr>
            <w:tcW w:w="718"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Ямало-Ненецкий автономный округ</w:t>
            </w:r>
          </w:p>
        </w:tc>
      </w:tr>
      <w:tr w:rsidR="00AF2622" w:rsidRPr="006004A2" w:rsidTr="00AF2622">
        <w:trPr>
          <w:trHeight w:val="1035"/>
        </w:trPr>
        <w:tc>
          <w:tcPr>
            <w:tcW w:w="223" w:type="pct"/>
            <w:tcBorders>
              <w:top w:val="nil"/>
              <w:left w:val="single" w:sz="4" w:space="0" w:color="auto"/>
              <w:bottom w:val="single" w:sz="4" w:space="0" w:color="auto"/>
              <w:right w:val="single" w:sz="4" w:space="0" w:color="auto"/>
            </w:tcBorders>
            <w:shd w:val="clear" w:color="auto" w:fill="auto"/>
            <w:vAlign w:val="center"/>
            <w:hideMark/>
          </w:tcPr>
          <w:p w:rsidR="00AF2622" w:rsidRPr="006004A2" w:rsidRDefault="00AF2622" w:rsidP="00757B91">
            <w:pPr>
              <w:rPr>
                <w:sz w:val="22"/>
                <w:szCs w:val="22"/>
              </w:rPr>
            </w:pPr>
            <w:r w:rsidRPr="006004A2">
              <w:rPr>
                <w:sz w:val="22"/>
                <w:szCs w:val="22"/>
              </w:rPr>
              <w:t>2.6</w:t>
            </w:r>
          </w:p>
        </w:tc>
        <w:tc>
          <w:tcPr>
            <w:tcW w:w="1097" w:type="pct"/>
            <w:tcBorders>
              <w:top w:val="nil"/>
              <w:left w:val="nil"/>
              <w:bottom w:val="single" w:sz="4" w:space="0" w:color="auto"/>
              <w:right w:val="single" w:sz="4" w:space="0" w:color="auto"/>
            </w:tcBorders>
            <w:shd w:val="clear" w:color="auto" w:fill="auto"/>
            <w:hideMark/>
          </w:tcPr>
          <w:p w:rsidR="00AF2622" w:rsidRPr="006004A2" w:rsidRDefault="00AF2622" w:rsidP="00757B91">
            <w:pPr>
              <w:rPr>
                <w:sz w:val="22"/>
                <w:szCs w:val="22"/>
              </w:rPr>
            </w:pPr>
            <w:r w:rsidRPr="006004A2">
              <w:rPr>
                <w:sz w:val="22"/>
                <w:szCs w:val="22"/>
              </w:rPr>
              <w:t>Фельдшерские пункты</w:t>
            </w:r>
          </w:p>
        </w:tc>
        <w:tc>
          <w:tcPr>
            <w:tcW w:w="871"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фактория 5-6 Пески, фактория Танамо, д.Юрибей, фактория Белые Яры)</w:t>
            </w:r>
          </w:p>
        </w:tc>
        <w:tc>
          <w:tcPr>
            <w:tcW w:w="522"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Бюджетное</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AF2622">
            <w:pPr>
              <w:jc w:val="center"/>
              <w:rPr>
                <w:sz w:val="22"/>
                <w:szCs w:val="22"/>
              </w:rPr>
            </w:pPr>
            <w:r w:rsidRPr="006004A2">
              <w:rPr>
                <w:sz w:val="22"/>
                <w:szCs w:val="22"/>
              </w:rPr>
              <w:t>-</w:t>
            </w:r>
          </w:p>
        </w:tc>
        <w:tc>
          <w:tcPr>
            <w:tcW w:w="417" w:type="pct"/>
            <w:tcBorders>
              <w:top w:val="nil"/>
              <w:left w:val="nil"/>
              <w:bottom w:val="single" w:sz="4" w:space="0" w:color="auto"/>
              <w:right w:val="single" w:sz="4" w:space="0" w:color="auto"/>
            </w:tcBorders>
            <w:shd w:val="clear" w:color="auto" w:fill="auto"/>
            <w:hideMark/>
          </w:tcPr>
          <w:p w:rsidR="00AF2622" w:rsidRPr="006004A2" w:rsidRDefault="00AF2622" w:rsidP="00AF2622">
            <w:pPr>
              <w:jc w:val="center"/>
              <w:rPr>
                <w:sz w:val="22"/>
                <w:szCs w:val="22"/>
              </w:rPr>
            </w:pPr>
            <w:r w:rsidRPr="006004A2">
              <w:rPr>
                <w:sz w:val="22"/>
                <w:szCs w:val="22"/>
              </w:rPr>
              <w:t>-</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AF2622">
            <w:pPr>
              <w:jc w:val="center"/>
              <w:rPr>
                <w:sz w:val="22"/>
                <w:szCs w:val="22"/>
              </w:rPr>
            </w:pPr>
            <w:r w:rsidRPr="006004A2">
              <w:rPr>
                <w:sz w:val="22"/>
                <w:szCs w:val="22"/>
              </w:rPr>
              <w:t>-</w:t>
            </w:r>
          </w:p>
        </w:tc>
        <w:tc>
          <w:tcPr>
            <w:tcW w:w="300" w:type="pct"/>
            <w:tcBorders>
              <w:top w:val="nil"/>
              <w:left w:val="nil"/>
              <w:bottom w:val="single" w:sz="4" w:space="0" w:color="auto"/>
              <w:right w:val="single" w:sz="4" w:space="0" w:color="auto"/>
            </w:tcBorders>
            <w:shd w:val="clear" w:color="auto" w:fill="auto"/>
            <w:hideMark/>
          </w:tcPr>
          <w:p w:rsidR="00AF2622" w:rsidRPr="006004A2" w:rsidRDefault="00AF2622" w:rsidP="00AF2622">
            <w:pPr>
              <w:jc w:val="center"/>
              <w:rPr>
                <w:sz w:val="22"/>
                <w:szCs w:val="22"/>
              </w:rPr>
            </w:pPr>
            <w:r w:rsidRPr="006004A2">
              <w:rPr>
                <w:sz w:val="22"/>
                <w:szCs w:val="22"/>
              </w:rPr>
              <w:t>-</w:t>
            </w:r>
          </w:p>
        </w:tc>
        <w:tc>
          <w:tcPr>
            <w:tcW w:w="718"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Ямало-Ненецкий автономный округ</w:t>
            </w:r>
          </w:p>
        </w:tc>
      </w:tr>
      <w:tr w:rsidR="00AF2622" w:rsidRPr="006004A2" w:rsidTr="00AF2622">
        <w:trPr>
          <w:trHeight w:val="585"/>
        </w:trPr>
        <w:tc>
          <w:tcPr>
            <w:tcW w:w="223" w:type="pct"/>
            <w:tcBorders>
              <w:top w:val="nil"/>
              <w:left w:val="single" w:sz="4" w:space="0" w:color="auto"/>
              <w:bottom w:val="single" w:sz="4" w:space="0" w:color="auto"/>
              <w:right w:val="single" w:sz="4" w:space="0" w:color="auto"/>
            </w:tcBorders>
            <w:shd w:val="clear" w:color="auto" w:fill="auto"/>
            <w:vAlign w:val="center"/>
            <w:hideMark/>
          </w:tcPr>
          <w:p w:rsidR="00AF2622" w:rsidRPr="006004A2" w:rsidRDefault="00AF2622" w:rsidP="00757B91">
            <w:pPr>
              <w:rPr>
                <w:sz w:val="22"/>
                <w:szCs w:val="22"/>
              </w:rPr>
            </w:pPr>
            <w:r w:rsidRPr="006004A2">
              <w:rPr>
                <w:sz w:val="22"/>
                <w:szCs w:val="22"/>
              </w:rPr>
              <w:t>2.7</w:t>
            </w:r>
          </w:p>
        </w:tc>
        <w:tc>
          <w:tcPr>
            <w:tcW w:w="1097" w:type="pct"/>
            <w:tcBorders>
              <w:top w:val="nil"/>
              <w:left w:val="nil"/>
              <w:bottom w:val="single" w:sz="4" w:space="0" w:color="auto"/>
              <w:right w:val="single" w:sz="4" w:space="0" w:color="auto"/>
            </w:tcBorders>
            <w:shd w:val="clear" w:color="auto" w:fill="auto"/>
            <w:hideMark/>
          </w:tcPr>
          <w:p w:rsidR="00AF2622" w:rsidRPr="006004A2" w:rsidRDefault="00AF2622" w:rsidP="00757B91">
            <w:pPr>
              <w:rPr>
                <w:sz w:val="22"/>
                <w:szCs w:val="22"/>
              </w:rPr>
            </w:pPr>
            <w:r w:rsidRPr="006004A2">
              <w:rPr>
                <w:sz w:val="22"/>
                <w:szCs w:val="22"/>
              </w:rPr>
              <w:t>Передвижной медицинский отряд</w:t>
            </w:r>
          </w:p>
        </w:tc>
        <w:tc>
          <w:tcPr>
            <w:tcW w:w="871" w:type="pct"/>
            <w:tcBorders>
              <w:top w:val="nil"/>
              <w:left w:val="nil"/>
              <w:bottom w:val="single" w:sz="4" w:space="0" w:color="auto"/>
              <w:right w:val="single" w:sz="4" w:space="0" w:color="auto"/>
            </w:tcBorders>
            <w:shd w:val="clear" w:color="auto" w:fill="auto"/>
            <w:vAlign w:val="center"/>
            <w:hideMark/>
          </w:tcPr>
          <w:p w:rsidR="00AF2622" w:rsidRPr="006004A2" w:rsidRDefault="00AF2622" w:rsidP="003A57BC">
            <w:pPr>
              <w:jc w:val="center"/>
              <w:rPr>
                <w:sz w:val="22"/>
                <w:szCs w:val="22"/>
              </w:rPr>
            </w:pPr>
            <w:r w:rsidRPr="006004A2">
              <w:rPr>
                <w:sz w:val="22"/>
                <w:szCs w:val="22"/>
              </w:rPr>
              <w:t>-</w:t>
            </w:r>
          </w:p>
        </w:tc>
        <w:tc>
          <w:tcPr>
            <w:tcW w:w="522"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Бюджетное</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AF2622">
            <w:pPr>
              <w:jc w:val="center"/>
              <w:rPr>
                <w:sz w:val="22"/>
                <w:szCs w:val="22"/>
              </w:rPr>
            </w:pPr>
            <w:r w:rsidRPr="006004A2">
              <w:rPr>
                <w:sz w:val="22"/>
                <w:szCs w:val="22"/>
              </w:rPr>
              <w:t>-</w:t>
            </w:r>
          </w:p>
        </w:tc>
        <w:tc>
          <w:tcPr>
            <w:tcW w:w="417" w:type="pct"/>
            <w:tcBorders>
              <w:top w:val="nil"/>
              <w:left w:val="nil"/>
              <w:bottom w:val="single" w:sz="4" w:space="0" w:color="auto"/>
              <w:right w:val="single" w:sz="4" w:space="0" w:color="auto"/>
            </w:tcBorders>
            <w:shd w:val="clear" w:color="auto" w:fill="auto"/>
            <w:hideMark/>
          </w:tcPr>
          <w:p w:rsidR="00AF2622" w:rsidRPr="006004A2" w:rsidRDefault="00AF2622" w:rsidP="00AF2622">
            <w:pPr>
              <w:jc w:val="center"/>
              <w:rPr>
                <w:sz w:val="22"/>
                <w:szCs w:val="22"/>
              </w:rPr>
            </w:pPr>
            <w:r w:rsidRPr="006004A2">
              <w:rPr>
                <w:sz w:val="22"/>
                <w:szCs w:val="22"/>
              </w:rPr>
              <w:t>-</w:t>
            </w:r>
          </w:p>
        </w:tc>
        <w:tc>
          <w:tcPr>
            <w:tcW w:w="426" w:type="pct"/>
            <w:tcBorders>
              <w:top w:val="nil"/>
              <w:left w:val="nil"/>
              <w:bottom w:val="single" w:sz="4" w:space="0" w:color="auto"/>
              <w:right w:val="single" w:sz="4" w:space="0" w:color="auto"/>
            </w:tcBorders>
            <w:shd w:val="clear" w:color="auto" w:fill="auto"/>
            <w:hideMark/>
          </w:tcPr>
          <w:p w:rsidR="00AF2622" w:rsidRPr="006004A2" w:rsidRDefault="00AF2622" w:rsidP="00AF2622">
            <w:pPr>
              <w:jc w:val="center"/>
              <w:rPr>
                <w:sz w:val="22"/>
                <w:szCs w:val="22"/>
              </w:rPr>
            </w:pPr>
            <w:r w:rsidRPr="006004A2">
              <w:rPr>
                <w:sz w:val="22"/>
                <w:szCs w:val="22"/>
              </w:rPr>
              <w:t>-</w:t>
            </w:r>
          </w:p>
        </w:tc>
        <w:tc>
          <w:tcPr>
            <w:tcW w:w="300" w:type="pct"/>
            <w:tcBorders>
              <w:top w:val="nil"/>
              <w:left w:val="nil"/>
              <w:bottom w:val="single" w:sz="4" w:space="0" w:color="auto"/>
              <w:right w:val="single" w:sz="4" w:space="0" w:color="auto"/>
            </w:tcBorders>
            <w:shd w:val="clear" w:color="auto" w:fill="auto"/>
            <w:hideMark/>
          </w:tcPr>
          <w:p w:rsidR="00AF2622" w:rsidRPr="006004A2" w:rsidRDefault="00AF2622" w:rsidP="00AF2622">
            <w:pPr>
              <w:jc w:val="center"/>
              <w:rPr>
                <w:sz w:val="22"/>
                <w:szCs w:val="22"/>
              </w:rPr>
            </w:pPr>
            <w:r w:rsidRPr="006004A2">
              <w:rPr>
                <w:sz w:val="22"/>
                <w:szCs w:val="22"/>
              </w:rPr>
              <w:t>-</w:t>
            </w:r>
          </w:p>
        </w:tc>
        <w:tc>
          <w:tcPr>
            <w:tcW w:w="718" w:type="pct"/>
            <w:tcBorders>
              <w:top w:val="nil"/>
              <w:left w:val="nil"/>
              <w:bottom w:val="single" w:sz="4" w:space="0" w:color="auto"/>
              <w:right w:val="single" w:sz="4" w:space="0" w:color="auto"/>
            </w:tcBorders>
            <w:shd w:val="clear" w:color="auto" w:fill="auto"/>
            <w:hideMark/>
          </w:tcPr>
          <w:p w:rsidR="00AF2622" w:rsidRPr="006004A2" w:rsidRDefault="00AF2622" w:rsidP="003A57BC">
            <w:pPr>
              <w:jc w:val="center"/>
              <w:rPr>
                <w:sz w:val="22"/>
                <w:szCs w:val="22"/>
              </w:rPr>
            </w:pPr>
            <w:r w:rsidRPr="006004A2">
              <w:rPr>
                <w:sz w:val="22"/>
                <w:szCs w:val="22"/>
              </w:rPr>
              <w:t>Ямало-Ненецкий автономный округ</w:t>
            </w:r>
          </w:p>
        </w:tc>
      </w:tr>
    </w:tbl>
    <w:p w:rsidR="00BB4F44" w:rsidRPr="006004A2" w:rsidRDefault="00BB4F44" w:rsidP="00BB4F44">
      <w:pPr>
        <w:jc w:val="both"/>
        <w:rPr>
          <w:sz w:val="20"/>
          <w:szCs w:val="20"/>
        </w:rPr>
      </w:pPr>
      <w:r w:rsidRPr="006004A2">
        <w:rPr>
          <w:sz w:val="20"/>
          <w:szCs w:val="20"/>
        </w:rPr>
        <w:t xml:space="preserve">Источник: </w:t>
      </w:r>
    </w:p>
    <w:p w:rsidR="00BB4F44" w:rsidRPr="006004A2" w:rsidRDefault="00BB4F44" w:rsidP="006E4CA0">
      <w:pPr>
        <w:pStyle w:val="aa"/>
        <w:numPr>
          <w:ilvl w:val="0"/>
          <w:numId w:val="73"/>
        </w:numPr>
        <w:tabs>
          <w:tab w:val="num" w:pos="176"/>
          <w:tab w:val="num" w:pos="390"/>
        </w:tabs>
        <w:ind w:hanging="720"/>
        <w:jc w:val="both"/>
        <w:rPr>
          <w:bCs/>
        </w:rPr>
      </w:pPr>
      <w:r w:rsidRPr="006004A2">
        <w:rPr>
          <w:bCs/>
        </w:rPr>
        <w:t>https://tasu.ru/poleznaya-informatsiya/telefonnyy-spravochnik/uchrezhdeniya-zdravookhraneniya/</w:t>
      </w:r>
    </w:p>
    <w:p w:rsidR="00BB4F44" w:rsidRPr="006004A2" w:rsidRDefault="00BB4F44" w:rsidP="00BB4F44">
      <w:pPr>
        <w:tabs>
          <w:tab w:val="num" w:pos="176"/>
          <w:tab w:val="num" w:pos="390"/>
        </w:tabs>
        <w:jc w:val="both"/>
        <w:rPr>
          <w:bCs/>
        </w:rPr>
      </w:pPr>
    </w:p>
    <w:p w:rsidR="00BB4F44" w:rsidRPr="006004A2" w:rsidRDefault="00BB4F44" w:rsidP="00BB4F44">
      <w:pPr>
        <w:tabs>
          <w:tab w:val="num" w:pos="176"/>
          <w:tab w:val="num" w:pos="390"/>
        </w:tabs>
        <w:jc w:val="both"/>
        <w:rPr>
          <w:bCs/>
        </w:rPr>
        <w:sectPr w:rsidR="00BB4F44" w:rsidRPr="006004A2" w:rsidSect="00294048">
          <w:pgSz w:w="16838" w:h="11906" w:orient="landscape" w:code="9"/>
          <w:pgMar w:top="1701" w:right="1134" w:bottom="851" w:left="1134" w:header="0" w:footer="567" w:gutter="0"/>
          <w:cols w:space="708"/>
          <w:titlePg/>
          <w:docGrid w:linePitch="360"/>
        </w:sectPr>
      </w:pPr>
    </w:p>
    <w:p w:rsidR="004B5ACA" w:rsidRPr="006004A2" w:rsidRDefault="004B5ACA" w:rsidP="004B5ACA">
      <w:pPr>
        <w:tabs>
          <w:tab w:val="num" w:pos="176"/>
          <w:tab w:val="num" w:pos="390"/>
        </w:tabs>
        <w:ind w:firstLine="709"/>
        <w:jc w:val="both"/>
        <w:rPr>
          <w:bCs/>
        </w:rPr>
      </w:pPr>
      <w:r w:rsidRPr="006004A2">
        <w:rPr>
          <w:bCs/>
        </w:rPr>
        <w:lastRenderedPageBreak/>
        <w:t>Технико-экономические параметры объектов здравоохранения, расположенных на территории муниципального округа Тазовский район, в 2018 – 2020 гг. представлены в табл. 7.</w:t>
      </w:r>
    </w:p>
    <w:p w:rsidR="00015A62" w:rsidRPr="006004A2" w:rsidRDefault="004B5ACA" w:rsidP="004B5ACA">
      <w:pPr>
        <w:tabs>
          <w:tab w:val="num" w:pos="176"/>
          <w:tab w:val="num" w:pos="390"/>
        </w:tabs>
        <w:ind w:firstLine="709"/>
        <w:jc w:val="both"/>
        <w:rPr>
          <w:bCs/>
        </w:rPr>
      </w:pPr>
      <w:r w:rsidRPr="006004A2">
        <w:rPr>
          <w:bCs/>
        </w:rPr>
        <w:t>Оценка обеспеченности населения муниципального округа Тазовский район объектами здравоохранения проведена в соответствии</w:t>
      </w:r>
      <w:r w:rsidR="00015A62" w:rsidRPr="006004A2">
        <w:rPr>
          <w:bCs/>
        </w:rPr>
        <w:t>:</w:t>
      </w:r>
    </w:p>
    <w:p w:rsidR="00015A62" w:rsidRPr="006004A2" w:rsidRDefault="004B5ACA" w:rsidP="006E4CA0">
      <w:pPr>
        <w:pStyle w:val="aa"/>
        <w:numPr>
          <w:ilvl w:val="0"/>
          <w:numId w:val="77"/>
        </w:numPr>
        <w:tabs>
          <w:tab w:val="num" w:pos="176"/>
          <w:tab w:val="num" w:pos="390"/>
          <w:tab w:val="left" w:pos="1134"/>
        </w:tabs>
        <w:ind w:left="0" w:firstLine="709"/>
        <w:jc w:val="both"/>
        <w:rPr>
          <w:bCs/>
          <w:sz w:val="24"/>
          <w:szCs w:val="24"/>
        </w:rPr>
      </w:pPr>
      <w:r w:rsidRPr="006004A2">
        <w:rPr>
          <w:bCs/>
          <w:sz w:val="24"/>
          <w:szCs w:val="24"/>
        </w:rPr>
        <w:t xml:space="preserve"> </w:t>
      </w:r>
      <w:r w:rsidR="00015A62" w:rsidRPr="006004A2">
        <w:rPr>
          <w:bCs/>
          <w:sz w:val="24"/>
          <w:szCs w:val="24"/>
        </w:rPr>
        <w:t xml:space="preserve">с региональными нормативами градостроительного проектирования объектов </w:t>
      </w:r>
      <w:r w:rsidR="00CC76A8" w:rsidRPr="006004A2">
        <w:rPr>
          <w:bCs/>
          <w:sz w:val="24"/>
          <w:szCs w:val="24"/>
        </w:rPr>
        <w:t xml:space="preserve">здравоохранения </w:t>
      </w:r>
      <w:r w:rsidR="00015A62" w:rsidRPr="006004A2">
        <w:rPr>
          <w:bCs/>
          <w:sz w:val="24"/>
          <w:szCs w:val="24"/>
        </w:rPr>
        <w:t>Ямало-Ненецкого автономного округа, утвержденными постановлением Правительства Ямало-Ненецкого автономного округа от 31.01.2018 № 69-п. В расчет приняты предельные значения расчетных показателей объектов регионального значения;</w:t>
      </w:r>
    </w:p>
    <w:p w:rsidR="007B7C72" w:rsidRPr="006004A2" w:rsidRDefault="007B7C72" w:rsidP="006E4CA0">
      <w:pPr>
        <w:pStyle w:val="aa"/>
        <w:numPr>
          <w:ilvl w:val="0"/>
          <w:numId w:val="77"/>
        </w:numPr>
        <w:tabs>
          <w:tab w:val="num" w:pos="176"/>
          <w:tab w:val="num" w:pos="390"/>
          <w:tab w:val="left" w:pos="1134"/>
        </w:tabs>
        <w:ind w:left="0" w:firstLine="709"/>
        <w:jc w:val="both"/>
        <w:rPr>
          <w:bCs/>
          <w:sz w:val="24"/>
          <w:szCs w:val="24"/>
        </w:rPr>
      </w:pPr>
      <w:r w:rsidRPr="006004A2">
        <w:rPr>
          <w:bCs/>
          <w:sz w:val="24"/>
          <w:szCs w:val="24"/>
        </w:rPr>
        <w:t>распоряжением Правительства Российской Федерации от 03.07.1996 № 1063-р.</w:t>
      </w:r>
    </w:p>
    <w:p w:rsidR="007B7C72" w:rsidRPr="006004A2" w:rsidRDefault="007B7C72">
      <w:pPr>
        <w:rPr>
          <w:b/>
          <w:bCs/>
        </w:rPr>
      </w:pPr>
    </w:p>
    <w:p w:rsidR="00892A93" w:rsidRPr="006004A2" w:rsidRDefault="00892A93" w:rsidP="00792814">
      <w:pPr>
        <w:pStyle w:val="af5"/>
        <w:jc w:val="right"/>
        <w:rPr>
          <w:sz w:val="24"/>
          <w:szCs w:val="24"/>
          <w:lang w:val="ru-RU"/>
        </w:rPr>
      </w:pPr>
      <w:r w:rsidRPr="006004A2">
        <w:rPr>
          <w:sz w:val="24"/>
          <w:szCs w:val="24"/>
          <w:lang w:val="ru-RU"/>
        </w:rPr>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sidRPr="001B4BEB">
        <w:rPr>
          <w:noProof/>
          <w:sz w:val="24"/>
          <w:szCs w:val="24"/>
          <w:lang w:val="ru-RU"/>
        </w:rPr>
        <w:t>7</w:t>
      </w:r>
      <w:r w:rsidR="00661EAB" w:rsidRPr="006004A2">
        <w:rPr>
          <w:sz w:val="24"/>
          <w:szCs w:val="24"/>
        </w:rPr>
        <w:fldChar w:fldCharType="end"/>
      </w:r>
    </w:p>
    <w:p w:rsidR="00892A93" w:rsidRPr="006004A2" w:rsidRDefault="00892A93" w:rsidP="00792814">
      <w:pPr>
        <w:tabs>
          <w:tab w:val="num" w:pos="176"/>
          <w:tab w:val="num" w:pos="390"/>
        </w:tabs>
        <w:jc w:val="center"/>
        <w:rPr>
          <w:b/>
        </w:rPr>
      </w:pPr>
      <w:r w:rsidRPr="006004A2">
        <w:rPr>
          <w:b/>
        </w:rPr>
        <w:t xml:space="preserve">Технико-экономические параметры объектов </w:t>
      </w:r>
      <w:r w:rsidR="004C550D" w:rsidRPr="006004A2">
        <w:rPr>
          <w:b/>
        </w:rPr>
        <w:t xml:space="preserve">здравоохранения </w:t>
      </w:r>
      <w:r w:rsidRPr="006004A2">
        <w:rPr>
          <w:b/>
        </w:rPr>
        <w:t xml:space="preserve">и оценка уровня обеспеченности услугами в области здравоохранения </w:t>
      </w:r>
      <w:r w:rsidR="006C78E8" w:rsidRPr="006004A2">
        <w:rPr>
          <w:b/>
        </w:rPr>
        <w:t>муниципального округа Тазовский район</w:t>
      </w:r>
      <w:r w:rsidRPr="006004A2">
        <w:rPr>
          <w:b/>
        </w:rPr>
        <w:t xml:space="preserve"> в 201</w:t>
      </w:r>
      <w:r w:rsidR="00BA26DF" w:rsidRPr="006004A2">
        <w:rPr>
          <w:b/>
        </w:rPr>
        <w:t>8</w:t>
      </w:r>
      <w:r w:rsidRPr="006004A2">
        <w:rPr>
          <w:b/>
        </w:rPr>
        <w:t xml:space="preserve"> – 20</w:t>
      </w:r>
      <w:r w:rsidR="00BA26DF" w:rsidRPr="006004A2">
        <w:rPr>
          <w:b/>
        </w:rPr>
        <w:t>20</w:t>
      </w:r>
      <w:r w:rsidRPr="006004A2">
        <w:rPr>
          <w:b/>
        </w:rPr>
        <w:t xml:space="preserve"> гг.</w:t>
      </w:r>
    </w:p>
    <w:tbl>
      <w:tblPr>
        <w:tblW w:w="501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4"/>
        <w:gridCol w:w="2503"/>
        <w:gridCol w:w="1324"/>
        <w:gridCol w:w="984"/>
        <w:gridCol w:w="17"/>
        <w:gridCol w:w="930"/>
        <w:gridCol w:w="17"/>
        <w:gridCol w:w="890"/>
        <w:gridCol w:w="993"/>
        <w:gridCol w:w="1274"/>
      </w:tblGrid>
      <w:tr w:rsidR="001071AA" w:rsidRPr="006004A2" w:rsidTr="001071AA">
        <w:trPr>
          <w:trHeight w:val="813"/>
          <w:tblHeader/>
        </w:trPr>
        <w:tc>
          <w:tcPr>
            <w:tcW w:w="351" w:type="pct"/>
            <w:vMerge w:val="restart"/>
            <w:shd w:val="clear" w:color="auto" w:fill="auto"/>
            <w:vAlign w:val="center"/>
            <w:hideMark/>
          </w:tcPr>
          <w:p w:rsidR="001071AA" w:rsidRPr="006004A2" w:rsidRDefault="001071AA" w:rsidP="00D76C36">
            <w:pPr>
              <w:jc w:val="center"/>
              <w:rPr>
                <w:b/>
                <w:bCs/>
                <w:sz w:val="22"/>
                <w:szCs w:val="22"/>
              </w:rPr>
            </w:pPr>
            <w:r w:rsidRPr="006004A2">
              <w:rPr>
                <w:b/>
                <w:bCs/>
                <w:sz w:val="22"/>
                <w:szCs w:val="22"/>
              </w:rPr>
              <w:t>№ п/п</w:t>
            </w:r>
          </w:p>
        </w:tc>
        <w:tc>
          <w:tcPr>
            <w:tcW w:w="1303" w:type="pct"/>
            <w:vMerge w:val="restart"/>
            <w:shd w:val="clear" w:color="auto" w:fill="auto"/>
            <w:vAlign w:val="center"/>
            <w:hideMark/>
          </w:tcPr>
          <w:p w:rsidR="001071AA" w:rsidRPr="006004A2" w:rsidRDefault="001071AA" w:rsidP="00D76C36">
            <w:pPr>
              <w:jc w:val="center"/>
              <w:rPr>
                <w:b/>
                <w:bCs/>
                <w:sz w:val="22"/>
                <w:szCs w:val="22"/>
              </w:rPr>
            </w:pPr>
            <w:r w:rsidRPr="006004A2">
              <w:rPr>
                <w:b/>
                <w:bCs/>
                <w:sz w:val="22"/>
                <w:szCs w:val="22"/>
              </w:rPr>
              <w:t>Показатели</w:t>
            </w:r>
          </w:p>
        </w:tc>
        <w:tc>
          <w:tcPr>
            <w:tcW w:w="689" w:type="pct"/>
            <w:vMerge w:val="restart"/>
            <w:shd w:val="clear" w:color="auto" w:fill="auto"/>
            <w:vAlign w:val="center"/>
            <w:hideMark/>
          </w:tcPr>
          <w:p w:rsidR="001071AA" w:rsidRPr="006004A2" w:rsidRDefault="001071AA" w:rsidP="00D76C36">
            <w:pPr>
              <w:jc w:val="center"/>
              <w:rPr>
                <w:b/>
                <w:bCs/>
                <w:sz w:val="22"/>
                <w:szCs w:val="22"/>
              </w:rPr>
            </w:pPr>
            <w:r w:rsidRPr="006004A2">
              <w:rPr>
                <w:b/>
                <w:bCs/>
                <w:sz w:val="22"/>
                <w:szCs w:val="22"/>
              </w:rPr>
              <w:t>Ед. изм.</w:t>
            </w:r>
          </w:p>
        </w:tc>
        <w:tc>
          <w:tcPr>
            <w:tcW w:w="512" w:type="pct"/>
            <w:vMerge w:val="restart"/>
            <w:shd w:val="clear" w:color="auto" w:fill="auto"/>
            <w:vAlign w:val="center"/>
            <w:hideMark/>
          </w:tcPr>
          <w:p w:rsidR="001071AA" w:rsidRPr="006004A2" w:rsidRDefault="001071AA" w:rsidP="00D76C36">
            <w:pPr>
              <w:jc w:val="center"/>
              <w:rPr>
                <w:b/>
                <w:bCs/>
                <w:sz w:val="22"/>
                <w:szCs w:val="22"/>
              </w:rPr>
            </w:pPr>
            <w:r w:rsidRPr="006004A2">
              <w:rPr>
                <w:b/>
                <w:bCs/>
                <w:sz w:val="22"/>
                <w:szCs w:val="22"/>
              </w:rPr>
              <w:t>Норматив</w:t>
            </w:r>
          </w:p>
        </w:tc>
        <w:tc>
          <w:tcPr>
            <w:tcW w:w="1482" w:type="pct"/>
            <w:gridSpan w:val="5"/>
            <w:shd w:val="clear" w:color="auto" w:fill="auto"/>
            <w:vAlign w:val="center"/>
            <w:hideMark/>
          </w:tcPr>
          <w:p w:rsidR="001071AA" w:rsidRPr="006004A2" w:rsidRDefault="001071AA" w:rsidP="00D76C36">
            <w:pPr>
              <w:jc w:val="center"/>
              <w:rPr>
                <w:b/>
                <w:bCs/>
                <w:sz w:val="22"/>
                <w:szCs w:val="22"/>
              </w:rPr>
            </w:pPr>
            <w:r w:rsidRPr="006004A2">
              <w:rPr>
                <w:b/>
                <w:bCs/>
                <w:sz w:val="22"/>
                <w:szCs w:val="22"/>
              </w:rPr>
              <w:t>Значение показателя (факт)</w:t>
            </w:r>
          </w:p>
        </w:tc>
        <w:tc>
          <w:tcPr>
            <w:tcW w:w="663" w:type="pct"/>
            <w:vMerge w:val="restart"/>
            <w:shd w:val="clear" w:color="auto" w:fill="auto"/>
            <w:vAlign w:val="center"/>
            <w:hideMark/>
          </w:tcPr>
          <w:p w:rsidR="001071AA" w:rsidRPr="006004A2" w:rsidRDefault="001071AA" w:rsidP="00D76C36">
            <w:pPr>
              <w:jc w:val="center"/>
              <w:rPr>
                <w:b/>
                <w:bCs/>
                <w:sz w:val="22"/>
                <w:szCs w:val="22"/>
              </w:rPr>
            </w:pPr>
            <w:r w:rsidRPr="006004A2">
              <w:rPr>
                <w:b/>
                <w:bCs/>
                <w:sz w:val="22"/>
                <w:szCs w:val="22"/>
              </w:rPr>
              <w:t>Темп роста/ снижение 2020/ 2018 гг., %</w:t>
            </w:r>
          </w:p>
        </w:tc>
      </w:tr>
      <w:tr w:rsidR="001071AA" w:rsidRPr="006004A2" w:rsidTr="001071AA">
        <w:trPr>
          <w:trHeight w:val="85"/>
          <w:tblHeader/>
        </w:trPr>
        <w:tc>
          <w:tcPr>
            <w:tcW w:w="351" w:type="pct"/>
            <w:vMerge/>
            <w:vAlign w:val="center"/>
            <w:hideMark/>
          </w:tcPr>
          <w:p w:rsidR="001071AA" w:rsidRPr="006004A2" w:rsidRDefault="001071AA" w:rsidP="00D76C36">
            <w:pPr>
              <w:jc w:val="center"/>
              <w:rPr>
                <w:sz w:val="22"/>
                <w:szCs w:val="22"/>
              </w:rPr>
            </w:pPr>
          </w:p>
        </w:tc>
        <w:tc>
          <w:tcPr>
            <w:tcW w:w="1303" w:type="pct"/>
            <w:vMerge/>
            <w:vAlign w:val="center"/>
            <w:hideMark/>
          </w:tcPr>
          <w:p w:rsidR="001071AA" w:rsidRPr="006004A2" w:rsidRDefault="001071AA" w:rsidP="00D76C36">
            <w:pPr>
              <w:rPr>
                <w:sz w:val="22"/>
                <w:szCs w:val="22"/>
              </w:rPr>
            </w:pPr>
          </w:p>
        </w:tc>
        <w:tc>
          <w:tcPr>
            <w:tcW w:w="689" w:type="pct"/>
            <w:vMerge/>
            <w:vAlign w:val="center"/>
            <w:hideMark/>
          </w:tcPr>
          <w:p w:rsidR="001071AA" w:rsidRPr="006004A2" w:rsidRDefault="001071AA" w:rsidP="00D76C36">
            <w:pPr>
              <w:jc w:val="center"/>
              <w:rPr>
                <w:sz w:val="22"/>
                <w:szCs w:val="22"/>
              </w:rPr>
            </w:pPr>
          </w:p>
        </w:tc>
        <w:tc>
          <w:tcPr>
            <w:tcW w:w="512" w:type="pct"/>
            <w:vMerge/>
            <w:vAlign w:val="center"/>
            <w:hideMark/>
          </w:tcPr>
          <w:p w:rsidR="001071AA" w:rsidRPr="006004A2" w:rsidRDefault="001071AA" w:rsidP="00D76C36">
            <w:pPr>
              <w:jc w:val="center"/>
              <w:rPr>
                <w:sz w:val="22"/>
                <w:szCs w:val="22"/>
              </w:rPr>
            </w:pPr>
          </w:p>
        </w:tc>
        <w:tc>
          <w:tcPr>
            <w:tcW w:w="493" w:type="pct"/>
            <w:gridSpan w:val="2"/>
            <w:shd w:val="clear" w:color="auto" w:fill="auto"/>
            <w:vAlign w:val="center"/>
            <w:hideMark/>
          </w:tcPr>
          <w:p w:rsidR="001071AA" w:rsidRPr="006004A2" w:rsidRDefault="001071AA" w:rsidP="001071AA">
            <w:pPr>
              <w:ind w:left="-92"/>
              <w:jc w:val="center"/>
              <w:rPr>
                <w:b/>
                <w:bCs/>
                <w:sz w:val="22"/>
                <w:szCs w:val="22"/>
              </w:rPr>
            </w:pPr>
            <w:r w:rsidRPr="006004A2">
              <w:rPr>
                <w:b/>
                <w:bCs/>
                <w:sz w:val="22"/>
                <w:szCs w:val="22"/>
              </w:rPr>
              <w:t>2018 г.</w:t>
            </w:r>
          </w:p>
        </w:tc>
        <w:tc>
          <w:tcPr>
            <w:tcW w:w="472" w:type="pct"/>
            <w:gridSpan w:val="2"/>
            <w:shd w:val="clear" w:color="auto" w:fill="auto"/>
            <w:vAlign w:val="center"/>
            <w:hideMark/>
          </w:tcPr>
          <w:p w:rsidR="001071AA" w:rsidRPr="006004A2" w:rsidRDefault="001071AA" w:rsidP="001071AA">
            <w:pPr>
              <w:ind w:left="-92"/>
              <w:jc w:val="center"/>
              <w:rPr>
                <w:b/>
                <w:bCs/>
                <w:sz w:val="22"/>
                <w:szCs w:val="22"/>
              </w:rPr>
            </w:pPr>
            <w:r w:rsidRPr="006004A2">
              <w:rPr>
                <w:b/>
                <w:bCs/>
                <w:sz w:val="22"/>
                <w:szCs w:val="22"/>
              </w:rPr>
              <w:t>2019 г.</w:t>
            </w:r>
          </w:p>
        </w:tc>
        <w:tc>
          <w:tcPr>
            <w:tcW w:w="517" w:type="pct"/>
            <w:shd w:val="clear" w:color="auto" w:fill="auto"/>
            <w:vAlign w:val="center"/>
            <w:hideMark/>
          </w:tcPr>
          <w:p w:rsidR="001071AA" w:rsidRPr="006004A2" w:rsidRDefault="001071AA" w:rsidP="001071AA">
            <w:pPr>
              <w:ind w:left="-92"/>
              <w:jc w:val="center"/>
              <w:rPr>
                <w:b/>
                <w:bCs/>
                <w:sz w:val="22"/>
                <w:szCs w:val="22"/>
              </w:rPr>
            </w:pPr>
            <w:r w:rsidRPr="006004A2">
              <w:rPr>
                <w:b/>
                <w:bCs/>
                <w:sz w:val="22"/>
                <w:szCs w:val="22"/>
              </w:rPr>
              <w:t>2020 г.</w:t>
            </w:r>
          </w:p>
        </w:tc>
        <w:tc>
          <w:tcPr>
            <w:tcW w:w="663" w:type="pct"/>
            <w:vMerge/>
            <w:vAlign w:val="center"/>
            <w:hideMark/>
          </w:tcPr>
          <w:p w:rsidR="001071AA" w:rsidRPr="006004A2" w:rsidRDefault="001071AA" w:rsidP="00D76C36">
            <w:pPr>
              <w:jc w:val="right"/>
              <w:rPr>
                <w:sz w:val="22"/>
                <w:szCs w:val="22"/>
              </w:rPr>
            </w:pPr>
          </w:p>
        </w:tc>
      </w:tr>
      <w:tr w:rsidR="00D76C36" w:rsidRPr="006004A2" w:rsidTr="001071AA">
        <w:trPr>
          <w:trHeight w:val="420"/>
        </w:trPr>
        <w:tc>
          <w:tcPr>
            <w:tcW w:w="351" w:type="pct"/>
            <w:shd w:val="clear" w:color="000000" w:fill="F8CBAD"/>
            <w:vAlign w:val="center"/>
            <w:hideMark/>
          </w:tcPr>
          <w:p w:rsidR="00D76C36" w:rsidRPr="006004A2" w:rsidRDefault="00D76C36" w:rsidP="00D76C36">
            <w:pPr>
              <w:jc w:val="center"/>
              <w:rPr>
                <w:b/>
                <w:bCs/>
                <w:sz w:val="22"/>
                <w:szCs w:val="22"/>
              </w:rPr>
            </w:pPr>
            <w:r w:rsidRPr="006004A2">
              <w:rPr>
                <w:b/>
                <w:bCs/>
                <w:sz w:val="22"/>
                <w:szCs w:val="22"/>
              </w:rPr>
              <w:t>2</w:t>
            </w:r>
          </w:p>
        </w:tc>
        <w:tc>
          <w:tcPr>
            <w:tcW w:w="2513" w:type="pct"/>
            <w:gridSpan w:val="4"/>
            <w:shd w:val="clear" w:color="000000" w:fill="F8CBAD"/>
            <w:vAlign w:val="center"/>
            <w:hideMark/>
          </w:tcPr>
          <w:p w:rsidR="00D76C36" w:rsidRPr="006004A2" w:rsidRDefault="00D76C36" w:rsidP="00D76C36">
            <w:pPr>
              <w:rPr>
                <w:b/>
                <w:bCs/>
                <w:sz w:val="22"/>
                <w:szCs w:val="22"/>
              </w:rPr>
            </w:pPr>
            <w:r w:rsidRPr="006004A2">
              <w:rPr>
                <w:b/>
                <w:bCs/>
                <w:sz w:val="22"/>
                <w:szCs w:val="22"/>
              </w:rPr>
              <w:t>Объекты здравоохранения</w:t>
            </w:r>
          </w:p>
        </w:tc>
        <w:tc>
          <w:tcPr>
            <w:tcW w:w="493" w:type="pct"/>
            <w:gridSpan w:val="2"/>
            <w:shd w:val="clear" w:color="000000" w:fill="F8CBAD"/>
            <w:vAlign w:val="center"/>
            <w:hideMark/>
          </w:tcPr>
          <w:p w:rsidR="00D76C36" w:rsidRPr="006004A2" w:rsidRDefault="00D76C36" w:rsidP="00D76C36">
            <w:pPr>
              <w:jc w:val="right"/>
              <w:rPr>
                <w:b/>
                <w:bCs/>
                <w:sz w:val="22"/>
                <w:szCs w:val="22"/>
              </w:rPr>
            </w:pPr>
            <w:r w:rsidRPr="006004A2">
              <w:rPr>
                <w:b/>
                <w:bCs/>
                <w:sz w:val="22"/>
                <w:szCs w:val="22"/>
              </w:rPr>
              <w:t> </w:t>
            </w:r>
          </w:p>
        </w:tc>
        <w:tc>
          <w:tcPr>
            <w:tcW w:w="463" w:type="pct"/>
            <w:shd w:val="clear" w:color="000000" w:fill="F8CBAD"/>
            <w:vAlign w:val="center"/>
            <w:hideMark/>
          </w:tcPr>
          <w:p w:rsidR="00D76C36" w:rsidRPr="006004A2" w:rsidRDefault="00D76C36" w:rsidP="00D76C36">
            <w:pPr>
              <w:jc w:val="right"/>
              <w:rPr>
                <w:b/>
                <w:bCs/>
                <w:sz w:val="22"/>
                <w:szCs w:val="22"/>
              </w:rPr>
            </w:pPr>
            <w:r w:rsidRPr="006004A2">
              <w:rPr>
                <w:b/>
                <w:bCs/>
                <w:sz w:val="22"/>
                <w:szCs w:val="22"/>
              </w:rPr>
              <w:t> </w:t>
            </w:r>
          </w:p>
        </w:tc>
        <w:tc>
          <w:tcPr>
            <w:tcW w:w="517" w:type="pct"/>
            <w:shd w:val="clear" w:color="000000" w:fill="F8CBAD"/>
            <w:vAlign w:val="center"/>
            <w:hideMark/>
          </w:tcPr>
          <w:p w:rsidR="00D76C36" w:rsidRPr="006004A2" w:rsidRDefault="00D76C36" w:rsidP="00D76C36">
            <w:pPr>
              <w:jc w:val="right"/>
              <w:rPr>
                <w:b/>
                <w:bCs/>
                <w:sz w:val="22"/>
                <w:szCs w:val="22"/>
              </w:rPr>
            </w:pPr>
            <w:r w:rsidRPr="006004A2">
              <w:rPr>
                <w:b/>
                <w:bCs/>
                <w:sz w:val="22"/>
                <w:szCs w:val="22"/>
              </w:rPr>
              <w:t> </w:t>
            </w:r>
          </w:p>
        </w:tc>
        <w:tc>
          <w:tcPr>
            <w:tcW w:w="663" w:type="pct"/>
            <w:shd w:val="clear" w:color="000000" w:fill="F8CBAD"/>
            <w:vAlign w:val="center"/>
            <w:hideMark/>
          </w:tcPr>
          <w:p w:rsidR="00D76C36" w:rsidRPr="006004A2" w:rsidRDefault="00D76C36" w:rsidP="00D76C36">
            <w:pPr>
              <w:jc w:val="right"/>
              <w:rPr>
                <w:b/>
                <w:bCs/>
                <w:sz w:val="22"/>
                <w:szCs w:val="22"/>
              </w:rPr>
            </w:pPr>
            <w:r w:rsidRPr="006004A2">
              <w:rPr>
                <w:b/>
                <w:bCs/>
                <w:sz w:val="22"/>
                <w:szCs w:val="22"/>
              </w:rPr>
              <w:t> </w:t>
            </w:r>
          </w:p>
        </w:tc>
      </w:tr>
      <w:tr w:rsidR="00D76C36" w:rsidRPr="006004A2" w:rsidTr="001071AA">
        <w:trPr>
          <w:trHeight w:val="131"/>
        </w:trPr>
        <w:tc>
          <w:tcPr>
            <w:tcW w:w="351" w:type="pct"/>
            <w:shd w:val="clear" w:color="000000" w:fill="E2EFDA"/>
            <w:vAlign w:val="center"/>
            <w:hideMark/>
          </w:tcPr>
          <w:p w:rsidR="00D76C36" w:rsidRPr="006004A2" w:rsidRDefault="00D76C36" w:rsidP="00D76C36">
            <w:pPr>
              <w:jc w:val="center"/>
              <w:rPr>
                <w:b/>
                <w:bCs/>
                <w:sz w:val="22"/>
                <w:szCs w:val="22"/>
              </w:rPr>
            </w:pPr>
            <w:r w:rsidRPr="006004A2">
              <w:rPr>
                <w:b/>
                <w:bCs/>
                <w:sz w:val="22"/>
                <w:szCs w:val="22"/>
              </w:rPr>
              <w:t>2.1</w:t>
            </w:r>
          </w:p>
        </w:tc>
        <w:tc>
          <w:tcPr>
            <w:tcW w:w="2513" w:type="pct"/>
            <w:gridSpan w:val="4"/>
            <w:shd w:val="clear" w:color="000000" w:fill="E2EFDA"/>
            <w:vAlign w:val="center"/>
            <w:hideMark/>
          </w:tcPr>
          <w:p w:rsidR="00D76C36" w:rsidRPr="006004A2" w:rsidRDefault="00D76C36" w:rsidP="00D76C36">
            <w:pPr>
              <w:rPr>
                <w:b/>
                <w:bCs/>
                <w:sz w:val="22"/>
                <w:szCs w:val="22"/>
              </w:rPr>
            </w:pPr>
            <w:r w:rsidRPr="006004A2">
              <w:rPr>
                <w:b/>
                <w:bCs/>
                <w:sz w:val="22"/>
                <w:szCs w:val="22"/>
              </w:rPr>
              <w:t xml:space="preserve">Лечебно-профилактические медицинские организации, оказывающие медицинскую помощь в стационарных условиях </w:t>
            </w:r>
          </w:p>
        </w:tc>
        <w:tc>
          <w:tcPr>
            <w:tcW w:w="493" w:type="pct"/>
            <w:gridSpan w:val="2"/>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c>
          <w:tcPr>
            <w:tcW w:w="463" w:type="pct"/>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c>
          <w:tcPr>
            <w:tcW w:w="517" w:type="pct"/>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c>
          <w:tcPr>
            <w:tcW w:w="663" w:type="pct"/>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r>
      <w:tr w:rsidR="001071AA" w:rsidRPr="006004A2" w:rsidTr="001071AA">
        <w:trPr>
          <w:trHeight w:val="48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Больничные учреждения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139</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139</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121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121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121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9</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9</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6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w:t>
            </w:r>
          </w:p>
        </w:tc>
        <w:tc>
          <w:tcPr>
            <w:tcW w:w="1303" w:type="pct"/>
            <w:shd w:val="clear" w:color="auto" w:fill="auto"/>
            <w:hideMark/>
          </w:tcPr>
          <w:p w:rsidR="00D76C36" w:rsidRPr="006004A2" w:rsidRDefault="00D76C36" w:rsidP="00D76C36">
            <w:pPr>
              <w:rPr>
                <w:sz w:val="22"/>
                <w:szCs w:val="22"/>
              </w:rPr>
            </w:pPr>
            <w:r w:rsidRPr="006004A2">
              <w:rPr>
                <w:sz w:val="22"/>
                <w:szCs w:val="22"/>
              </w:rPr>
              <w:t>Обеспеченность</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98</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17</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99</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97</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97</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lastRenderedPageBreak/>
              <w:t>1.6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35"/>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3</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Необходимо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vMerge w:val="restart"/>
            <w:shd w:val="clear" w:color="auto" w:fill="auto"/>
            <w:vAlign w:val="center"/>
            <w:hideMark/>
          </w:tcPr>
          <w:p w:rsidR="00D76C36" w:rsidRPr="006004A2" w:rsidRDefault="00D76C36" w:rsidP="00D76C36">
            <w:pPr>
              <w:jc w:val="center"/>
              <w:rPr>
                <w:sz w:val="22"/>
                <w:szCs w:val="22"/>
              </w:rPr>
            </w:pPr>
            <w:r w:rsidRPr="006004A2">
              <w:rPr>
                <w:sz w:val="22"/>
                <w:szCs w:val="22"/>
              </w:rPr>
              <w:t>13,47 койки на 1 тыс. чел.</w:t>
            </w: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233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235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238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102</w:t>
            </w:r>
          </w:p>
        </w:tc>
      </w:tr>
      <w:tr w:rsidR="001071AA" w:rsidRPr="006004A2" w:rsidTr="001071AA">
        <w:trPr>
          <w:trHeight w:val="3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98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101</w:t>
            </w:r>
          </w:p>
        </w:tc>
      </w:tr>
      <w:tr w:rsidR="001071AA" w:rsidRPr="006004A2" w:rsidTr="001071AA">
        <w:trPr>
          <w:trHeight w:val="3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36</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37</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3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3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51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104</w:t>
            </w:r>
          </w:p>
        </w:tc>
      </w:tr>
      <w:tr w:rsidR="001071AA" w:rsidRPr="006004A2" w:rsidTr="001071AA">
        <w:trPr>
          <w:trHeight w:val="3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19</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3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69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4</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Обеспеченность от норматива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59</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58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125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125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124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4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4.6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645"/>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5</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Резерв (+), дефицит (-)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-99</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105</w:t>
            </w:r>
          </w:p>
        </w:tc>
      </w:tr>
      <w:tr w:rsidR="001071AA" w:rsidRPr="006004A2" w:rsidTr="001071AA">
        <w:trPr>
          <w:trHeight w:val="34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5.1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23</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96</w:t>
            </w:r>
          </w:p>
        </w:tc>
      </w:tr>
      <w:tr w:rsidR="001071AA" w:rsidRPr="006004A2" w:rsidTr="001071AA">
        <w:trPr>
          <w:trHeight w:val="34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5.2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104</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-42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104</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-19</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3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коек</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5"/>
        </w:trPr>
        <w:tc>
          <w:tcPr>
            <w:tcW w:w="351" w:type="pct"/>
            <w:shd w:val="clear" w:color="000000" w:fill="E2EFDA"/>
            <w:vAlign w:val="center"/>
            <w:hideMark/>
          </w:tcPr>
          <w:p w:rsidR="00D76C36" w:rsidRPr="006004A2" w:rsidRDefault="00D76C36" w:rsidP="00D76C36">
            <w:pPr>
              <w:jc w:val="center"/>
              <w:rPr>
                <w:b/>
                <w:bCs/>
                <w:sz w:val="22"/>
                <w:szCs w:val="22"/>
              </w:rPr>
            </w:pPr>
            <w:r w:rsidRPr="006004A2">
              <w:rPr>
                <w:b/>
                <w:bCs/>
                <w:sz w:val="22"/>
                <w:szCs w:val="22"/>
              </w:rPr>
              <w:t>2.2</w:t>
            </w:r>
          </w:p>
        </w:tc>
        <w:tc>
          <w:tcPr>
            <w:tcW w:w="1992" w:type="pct"/>
            <w:gridSpan w:val="2"/>
            <w:shd w:val="clear" w:color="000000" w:fill="E2EFDA"/>
            <w:vAlign w:val="center"/>
            <w:hideMark/>
          </w:tcPr>
          <w:p w:rsidR="00D76C36" w:rsidRPr="006004A2" w:rsidRDefault="00D76C36" w:rsidP="00D76C36">
            <w:pPr>
              <w:rPr>
                <w:b/>
                <w:bCs/>
                <w:sz w:val="22"/>
                <w:szCs w:val="22"/>
              </w:rPr>
            </w:pPr>
            <w:r w:rsidRPr="006004A2">
              <w:rPr>
                <w:b/>
                <w:bCs/>
                <w:sz w:val="22"/>
                <w:szCs w:val="22"/>
              </w:rPr>
              <w:t xml:space="preserve">Лечебно-профилактические медицинские организации, оказывающие медицинскую помощь в амбулаторных условиях </w:t>
            </w:r>
          </w:p>
        </w:tc>
        <w:tc>
          <w:tcPr>
            <w:tcW w:w="512" w:type="pct"/>
            <w:shd w:val="clear" w:color="000000" w:fill="E2EFDA"/>
            <w:vAlign w:val="center"/>
            <w:hideMark/>
          </w:tcPr>
          <w:p w:rsidR="00D76C36" w:rsidRPr="006004A2" w:rsidRDefault="00D76C36" w:rsidP="00D76C36">
            <w:pPr>
              <w:jc w:val="center"/>
              <w:rPr>
                <w:b/>
                <w:bCs/>
                <w:sz w:val="22"/>
                <w:szCs w:val="22"/>
              </w:rPr>
            </w:pPr>
          </w:p>
        </w:tc>
        <w:tc>
          <w:tcPr>
            <w:tcW w:w="493" w:type="pct"/>
            <w:gridSpan w:val="2"/>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c>
          <w:tcPr>
            <w:tcW w:w="472" w:type="pct"/>
            <w:gridSpan w:val="2"/>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c>
          <w:tcPr>
            <w:tcW w:w="517" w:type="pct"/>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c>
          <w:tcPr>
            <w:tcW w:w="663" w:type="pct"/>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r>
      <w:tr w:rsidR="001071AA" w:rsidRPr="006004A2" w:rsidTr="001071AA">
        <w:trPr>
          <w:trHeight w:val="63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Поликлиники</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267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267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267</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6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150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6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6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lastRenderedPageBreak/>
              <w:t>1.3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44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6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35</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6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6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9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w:t>
            </w:r>
          </w:p>
        </w:tc>
        <w:tc>
          <w:tcPr>
            <w:tcW w:w="1303" w:type="pct"/>
            <w:shd w:val="clear" w:color="auto" w:fill="auto"/>
            <w:hideMark/>
          </w:tcPr>
          <w:p w:rsidR="00D76C36" w:rsidRPr="006004A2" w:rsidRDefault="00D76C36" w:rsidP="00D76C36">
            <w:pPr>
              <w:rPr>
                <w:sz w:val="22"/>
                <w:szCs w:val="22"/>
              </w:rPr>
            </w:pPr>
            <w:r w:rsidRPr="006004A2">
              <w:rPr>
                <w:sz w:val="22"/>
                <w:szCs w:val="22"/>
              </w:rPr>
              <w:t>Обеспеченность</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15,1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98</w:t>
            </w:r>
          </w:p>
        </w:tc>
      </w:tr>
      <w:tr w:rsidR="001071AA" w:rsidRPr="006004A2" w:rsidTr="001071AA">
        <w:trPr>
          <w:trHeight w:val="9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99</w:t>
            </w:r>
          </w:p>
        </w:tc>
      </w:tr>
      <w:tr w:rsidR="001071AA" w:rsidRPr="006004A2" w:rsidTr="001071AA">
        <w:trPr>
          <w:trHeight w:val="9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97</w:t>
            </w:r>
          </w:p>
        </w:tc>
      </w:tr>
      <w:tr w:rsidR="001071AA" w:rsidRPr="006004A2" w:rsidTr="001071AA">
        <w:trPr>
          <w:trHeight w:val="9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26</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25</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98</w:t>
            </w:r>
          </w:p>
        </w:tc>
      </w:tr>
      <w:tr w:rsidR="001071AA" w:rsidRPr="006004A2" w:rsidTr="001071AA">
        <w:trPr>
          <w:trHeight w:val="9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9</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97</w:t>
            </w:r>
          </w:p>
        </w:tc>
      </w:tr>
      <w:tr w:rsidR="001071AA" w:rsidRPr="006004A2" w:rsidTr="001071AA">
        <w:trPr>
          <w:trHeight w:val="9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94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5"/>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3</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Необходимо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vMerge w:val="restart"/>
            <w:shd w:val="clear" w:color="auto" w:fill="auto"/>
            <w:vAlign w:val="center"/>
            <w:hideMark/>
          </w:tcPr>
          <w:p w:rsidR="00D76C36" w:rsidRPr="006004A2" w:rsidRDefault="00D76C36" w:rsidP="00D76C36">
            <w:pPr>
              <w:jc w:val="center"/>
              <w:rPr>
                <w:sz w:val="22"/>
                <w:szCs w:val="22"/>
              </w:rPr>
            </w:pPr>
            <w:r w:rsidRPr="006004A2">
              <w:rPr>
                <w:sz w:val="22"/>
                <w:szCs w:val="22"/>
              </w:rPr>
              <w:t>18,15 посещений в смену на 1 тыс. чел.</w:t>
            </w: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314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317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321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102</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132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102</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50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102</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66</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69</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105</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25</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63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lastRenderedPageBreak/>
              <w:t>3.6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13</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63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4</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Обеспеченность от норматива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83</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1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114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1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76</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1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142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142</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138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1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51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1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31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4.6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 </w:t>
            </w:r>
          </w:p>
        </w:tc>
      </w:tr>
      <w:tr w:rsidR="001071AA" w:rsidRPr="006004A2" w:rsidTr="001071AA">
        <w:trPr>
          <w:trHeight w:val="735"/>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5</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Резерв (+), дефицит (-)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-54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115</w:t>
            </w:r>
          </w:p>
        </w:tc>
      </w:tr>
      <w:tr w:rsidR="001071AA" w:rsidRPr="006004A2" w:rsidTr="001071AA">
        <w:trPr>
          <w:trHeight w:val="7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5.1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19</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90</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-12</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109</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92</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110</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-25</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7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посещений в смену</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-13</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420"/>
        </w:trPr>
        <w:tc>
          <w:tcPr>
            <w:tcW w:w="351" w:type="pct"/>
            <w:shd w:val="clear" w:color="000000" w:fill="E2EFDA"/>
            <w:vAlign w:val="center"/>
            <w:hideMark/>
          </w:tcPr>
          <w:p w:rsidR="00D76C36" w:rsidRPr="006004A2" w:rsidRDefault="00D76C36" w:rsidP="00D76C36">
            <w:pPr>
              <w:jc w:val="center"/>
              <w:rPr>
                <w:b/>
                <w:bCs/>
                <w:sz w:val="22"/>
                <w:szCs w:val="22"/>
              </w:rPr>
            </w:pPr>
          </w:p>
        </w:tc>
        <w:tc>
          <w:tcPr>
            <w:tcW w:w="1303" w:type="pct"/>
            <w:shd w:val="clear" w:color="000000" w:fill="E2EFDA"/>
            <w:vAlign w:val="center"/>
            <w:hideMark/>
          </w:tcPr>
          <w:p w:rsidR="00D76C36" w:rsidRPr="006004A2" w:rsidRDefault="00D76C36" w:rsidP="00D76C36">
            <w:pPr>
              <w:rPr>
                <w:b/>
                <w:bCs/>
                <w:sz w:val="22"/>
                <w:szCs w:val="22"/>
              </w:rPr>
            </w:pPr>
            <w:r w:rsidRPr="006004A2">
              <w:rPr>
                <w:b/>
                <w:bCs/>
                <w:sz w:val="22"/>
                <w:szCs w:val="22"/>
              </w:rPr>
              <w:t>Общие показатели</w:t>
            </w:r>
          </w:p>
        </w:tc>
        <w:tc>
          <w:tcPr>
            <w:tcW w:w="689" w:type="pct"/>
            <w:shd w:val="clear" w:color="000000" w:fill="E2EFDA"/>
            <w:vAlign w:val="center"/>
            <w:hideMark/>
          </w:tcPr>
          <w:p w:rsidR="00D76C36" w:rsidRPr="006004A2" w:rsidRDefault="00D76C36" w:rsidP="00D76C36">
            <w:pPr>
              <w:jc w:val="center"/>
              <w:rPr>
                <w:b/>
                <w:bCs/>
                <w:sz w:val="22"/>
                <w:szCs w:val="22"/>
              </w:rPr>
            </w:pPr>
          </w:p>
        </w:tc>
        <w:tc>
          <w:tcPr>
            <w:tcW w:w="512" w:type="pct"/>
            <w:shd w:val="clear" w:color="000000" w:fill="E2EFDA"/>
            <w:vAlign w:val="center"/>
            <w:hideMark/>
          </w:tcPr>
          <w:p w:rsidR="00D76C36" w:rsidRPr="006004A2" w:rsidRDefault="00D76C36" w:rsidP="00D76C36">
            <w:pPr>
              <w:jc w:val="center"/>
              <w:rPr>
                <w:b/>
                <w:bCs/>
                <w:sz w:val="22"/>
                <w:szCs w:val="22"/>
              </w:rPr>
            </w:pPr>
          </w:p>
        </w:tc>
        <w:tc>
          <w:tcPr>
            <w:tcW w:w="493" w:type="pct"/>
            <w:gridSpan w:val="2"/>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c>
          <w:tcPr>
            <w:tcW w:w="472" w:type="pct"/>
            <w:gridSpan w:val="2"/>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c>
          <w:tcPr>
            <w:tcW w:w="517" w:type="pct"/>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c>
          <w:tcPr>
            <w:tcW w:w="663" w:type="pct"/>
            <w:shd w:val="clear" w:color="000000" w:fill="E2EFDA"/>
            <w:vAlign w:val="center"/>
            <w:hideMark/>
          </w:tcPr>
          <w:p w:rsidR="00D76C36" w:rsidRPr="006004A2" w:rsidRDefault="00D76C36" w:rsidP="00D76C36">
            <w:pPr>
              <w:jc w:val="right"/>
              <w:rPr>
                <w:b/>
                <w:bCs/>
                <w:sz w:val="22"/>
                <w:szCs w:val="22"/>
              </w:rPr>
            </w:pPr>
            <w:r w:rsidRPr="006004A2">
              <w:rPr>
                <w:b/>
                <w:bCs/>
                <w:sz w:val="22"/>
                <w:szCs w:val="22"/>
              </w:rPr>
              <w:t> </w:t>
            </w:r>
          </w:p>
        </w:tc>
      </w:tr>
      <w:tr w:rsidR="001071AA" w:rsidRPr="006004A2" w:rsidTr="001071AA">
        <w:trPr>
          <w:trHeight w:val="420"/>
        </w:trPr>
        <w:tc>
          <w:tcPr>
            <w:tcW w:w="351" w:type="pct"/>
            <w:shd w:val="clear" w:color="auto" w:fill="auto"/>
            <w:vAlign w:val="center"/>
            <w:hideMark/>
          </w:tcPr>
          <w:p w:rsidR="00D76C36" w:rsidRPr="006004A2" w:rsidRDefault="00D76C36" w:rsidP="00D76C36">
            <w:pPr>
              <w:jc w:val="center"/>
              <w:rPr>
                <w:b/>
                <w:bCs/>
                <w:sz w:val="22"/>
                <w:szCs w:val="22"/>
              </w:rPr>
            </w:pPr>
            <w:r w:rsidRPr="006004A2">
              <w:rPr>
                <w:b/>
                <w:bCs/>
                <w:sz w:val="22"/>
                <w:szCs w:val="22"/>
              </w:rPr>
              <w:t>1</w:t>
            </w:r>
          </w:p>
        </w:tc>
        <w:tc>
          <w:tcPr>
            <w:tcW w:w="1303" w:type="pct"/>
            <w:shd w:val="clear" w:color="auto" w:fill="auto"/>
            <w:vAlign w:val="center"/>
            <w:hideMark/>
          </w:tcPr>
          <w:p w:rsidR="00D76C36" w:rsidRPr="006004A2" w:rsidRDefault="00D76C36" w:rsidP="00D76C36">
            <w:pPr>
              <w:rPr>
                <w:b/>
                <w:bCs/>
                <w:sz w:val="22"/>
                <w:szCs w:val="22"/>
              </w:rPr>
            </w:pPr>
            <w:r w:rsidRPr="006004A2">
              <w:rPr>
                <w:b/>
                <w:bCs/>
                <w:sz w:val="22"/>
                <w:szCs w:val="22"/>
              </w:rPr>
              <w:t>Врачи</w:t>
            </w:r>
          </w:p>
        </w:tc>
        <w:tc>
          <w:tcPr>
            <w:tcW w:w="689" w:type="pct"/>
            <w:shd w:val="clear" w:color="auto" w:fill="auto"/>
            <w:vAlign w:val="center"/>
            <w:hideMark/>
          </w:tcPr>
          <w:p w:rsidR="00D76C36" w:rsidRPr="006004A2" w:rsidRDefault="00D76C36" w:rsidP="00D76C36">
            <w:pPr>
              <w:jc w:val="center"/>
              <w:rPr>
                <w:b/>
                <w:bCs/>
                <w:sz w:val="22"/>
                <w:szCs w:val="22"/>
              </w:rPr>
            </w:pPr>
            <w:r w:rsidRPr="006004A2">
              <w:rPr>
                <w:b/>
                <w:bCs/>
                <w:sz w:val="22"/>
                <w:szCs w:val="22"/>
              </w:rPr>
              <w:t>чел.</w:t>
            </w:r>
          </w:p>
        </w:tc>
        <w:tc>
          <w:tcPr>
            <w:tcW w:w="512" w:type="pct"/>
            <w:shd w:val="clear" w:color="auto" w:fill="auto"/>
            <w:vAlign w:val="center"/>
            <w:hideMark/>
          </w:tcPr>
          <w:p w:rsidR="00D76C36" w:rsidRPr="006004A2" w:rsidRDefault="00D76C36" w:rsidP="00D76C36">
            <w:pPr>
              <w:jc w:val="center"/>
              <w:rPr>
                <w:b/>
                <w:bCs/>
                <w:sz w:val="22"/>
                <w:szCs w:val="22"/>
              </w:rPr>
            </w:pPr>
          </w:p>
        </w:tc>
        <w:tc>
          <w:tcPr>
            <w:tcW w:w="493" w:type="pct"/>
            <w:gridSpan w:val="2"/>
            <w:shd w:val="clear" w:color="auto" w:fill="auto"/>
            <w:vAlign w:val="center"/>
            <w:hideMark/>
          </w:tcPr>
          <w:p w:rsidR="00D76C36" w:rsidRPr="006004A2" w:rsidRDefault="00D76C36" w:rsidP="00D76C36">
            <w:pPr>
              <w:jc w:val="right"/>
              <w:rPr>
                <w:b/>
                <w:bCs/>
                <w:sz w:val="22"/>
                <w:szCs w:val="22"/>
              </w:rPr>
            </w:pPr>
            <w:r w:rsidRPr="006004A2">
              <w:rPr>
                <w:b/>
                <w:bCs/>
                <w:sz w:val="22"/>
                <w:szCs w:val="22"/>
              </w:rPr>
              <w:t>56</w:t>
            </w:r>
          </w:p>
        </w:tc>
        <w:tc>
          <w:tcPr>
            <w:tcW w:w="472" w:type="pct"/>
            <w:gridSpan w:val="2"/>
            <w:shd w:val="clear" w:color="auto" w:fill="auto"/>
            <w:vAlign w:val="center"/>
            <w:hideMark/>
          </w:tcPr>
          <w:p w:rsidR="00D76C36" w:rsidRPr="006004A2" w:rsidRDefault="00D76C36" w:rsidP="00D76C36">
            <w:pPr>
              <w:jc w:val="right"/>
              <w:rPr>
                <w:b/>
                <w:bCs/>
                <w:sz w:val="22"/>
                <w:szCs w:val="22"/>
              </w:rPr>
            </w:pPr>
            <w:r w:rsidRPr="006004A2">
              <w:rPr>
                <w:b/>
                <w:bCs/>
                <w:sz w:val="22"/>
                <w:szCs w:val="22"/>
              </w:rPr>
              <w:t>56</w:t>
            </w:r>
          </w:p>
        </w:tc>
        <w:tc>
          <w:tcPr>
            <w:tcW w:w="517" w:type="pct"/>
            <w:shd w:val="clear" w:color="auto" w:fill="auto"/>
            <w:vAlign w:val="center"/>
            <w:hideMark/>
          </w:tcPr>
          <w:p w:rsidR="00D76C36" w:rsidRPr="006004A2" w:rsidRDefault="00D76C36" w:rsidP="00D76C36">
            <w:pPr>
              <w:jc w:val="right"/>
              <w:rPr>
                <w:b/>
                <w:bCs/>
                <w:sz w:val="22"/>
                <w:szCs w:val="22"/>
              </w:rPr>
            </w:pPr>
            <w:r w:rsidRPr="006004A2">
              <w:rPr>
                <w:b/>
                <w:bCs/>
                <w:sz w:val="22"/>
                <w:szCs w:val="22"/>
              </w:rPr>
              <w:t>51</w:t>
            </w:r>
          </w:p>
        </w:tc>
        <w:tc>
          <w:tcPr>
            <w:tcW w:w="663" w:type="pct"/>
            <w:shd w:val="clear" w:color="auto" w:fill="auto"/>
            <w:vAlign w:val="center"/>
            <w:hideMark/>
          </w:tcPr>
          <w:p w:rsidR="00D76C36" w:rsidRPr="006004A2" w:rsidRDefault="00D76C36" w:rsidP="00D76C36">
            <w:pPr>
              <w:jc w:val="right"/>
              <w:rPr>
                <w:b/>
                <w:bCs/>
                <w:sz w:val="22"/>
                <w:szCs w:val="22"/>
              </w:rPr>
            </w:pPr>
            <w:r w:rsidRPr="006004A2">
              <w:rPr>
                <w:b/>
                <w:bCs/>
                <w:sz w:val="22"/>
                <w:szCs w:val="22"/>
              </w:rPr>
              <w:t>91</w:t>
            </w:r>
          </w:p>
        </w:tc>
      </w:tr>
      <w:tr w:rsidR="001071AA" w:rsidRPr="006004A2" w:rsidTr="001071AA">
        <w:trPr>
          <w:trHeight w:val="4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46</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9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w:t>
            </w:r>
          </w:p>
        </w:tc>
        <w:tc>
          <w:tcPr>
            <w:tcW w:w="1303" w:type="pct"/>
            <w:shd w:val="clear" w:color="auto" w:fill="auto"/>
            <w:hideMark/>
          </w:tcPr>
          <w:p w:rsidR="00D76C36" w:rsidRPr="006004A2" w:rsidRDefault="00D76C36" w:rsidP="00D76C36">
            <w:pPr>
              <w:rPr>
                <w:sz w:val="22"/>
                <w:szCs w:val="22"/>
              </w:rPr>
            </w:pPr>
            <w:r w:rsidRPr="006004A2">
              <w:rPr>
                <w:sz w:val="22"/>
                <w:szCs w:val="22"/>
              </w:rPr>
              <w:t>Обеспеченность</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3,2</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2,9</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89</w:t>
            </w:r>
          </w:p>
        </w:tc>
      </w:tr>
      <w:tr w:rsidR="001071AA" w:rsidRPr="006004A2" w:rsidTr="001071AA">
        <w:trPr>
          <w:trHeight w:val="7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lastRenderedPageBreak/>
              <w:t>2.2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6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2.6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5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3</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Необходимо в соответствии с распоряжением Правительства РФ</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restart"/>
            <w:shd w:val="clear" w:color="auto" w:fill="auto"/>
            <w:vAlign w:val="center"/>
            <w:hideMark/>
          </w:tcPr>
          <w:p w:rsidR="00D76C36" w:rsidRPr="006004A2" w:rsidRDefault="00D76C36" w:rsidP="00D76C36">
            <w:pPr>
              <w:jc w:val="center"/>
              <w:rPr>
                <w:sz w:val="22"/>
                <w:szCs w:val="22"/>
              </w:rPr>
            </w:pPr>
            <w:r w:rsidRPr="006004A2">
              <w:rPr>
                <w:sz w:val="22"/>
                <w:szCs w:val="22"/>
              </w:rPr>
              <w:t>41,0 чел. на 10 тыс. жителей</w:t>
            </w: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72</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73</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7</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16</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107</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6</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3.6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102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4</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Обеспеченность от норматива в соответствии с распоряжением Правительства РФ</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70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89</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4.5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4.6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84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5</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Резерв (+), дефицит (-) в соответствии с распоряжением Правительства РФ</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147</w:t>
            </w:r>
          </w:p>
        </w:tc>
      </w:tr>
      <w:tr w:rsidR="001071AA" w:rsidRPr="006004A2" w:rsidTr="001071AA">
        <w:trPr>
          <w:trHeight w:val="45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5.1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5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lastRenderedPageBreak/>
              <w:t>5.2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5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5.6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85"/>
        </w:trPr>
        <w:tc>
          <w:tcPr>
            <w:tcW w:w="351" w:type="pct"/>
            <w:shd w:val="clear" w:color="auto" w:fill="auto"/>
            <w:vAlign w:val="bottom"/>
            <w:hideMark/>
          </w:tcPr>
          <w:p w:rsidR="00D76C36" w:rsidRPr="006004A2" w:rsidRDefault="00D76C36" w:rsidP="00D76C36">
            <w:pPr>
              <w:jc w:val="center"/>
              <w:rPr>
                <w:b/>
                <w:bCs/>
                <w:sz w:val="22"/>
                <w:szCs w:val="22"/>
              </w:rPr>
            </w:pPr>
            <w:r w:rsidRPr="006004A2">
              <w:rPr>
                <w:b/>
                <w:bCs/>
                <w:sz w:val="22"/>
                <w:szCs w:val="22"/>
              </w:rPr>
              <w:t>6</w:t>
            </w:r>
          </w:p>
        </w:tc>
        <w:tc>
          <w:tcPr>
            <w:tcW w:w="1303" w:type="pct"/>
            <w:shd w:val="clear" w:color="auto" w:fill="auto"/>
            <w:vAlign w:val="center"/>
            <w:hideMark/>
          </w:tcPr>
          <w:p w:rsidR="00D76C36" w:rsidRPr="006004A2" w:rsidRDefault="00D76C36" w:rsidP="00D76C36">
            <w:pPr>
              <w:rPr>
                <w:b/>
                <w:bCs/>
                <w:sz w:val="22"/>
                <w:szCs w:val="22"/>
              </w:rPr>
            </w:pPr>
            <w:r w:rsidRPr="006004A2">
              <w:rPr>
                <w:b/>
                <w:bCs/>
                <w:sz w:val="22"/>
                <w:szCs w:val="22"/>
              </w:rPr>
              <w:t>Средний медицинский персонал</w:t>
            </w:r>
          </w:p>
        </w:tc>
        <w:tc>
          <w:tcPr>
            <w:tcW w:w="689" w:type="pct"/>
            <w:shd w:val="clear" w:color="auto" w:fill="auto"/>
            <w:vAlign w:val="center"/>
            <w:hideMark/>
          </w:tcPr>
          <w:p w:rsidR="00D76C36" w:rsidRPr="006004A2" w:rsidRDefault="00D76C36" w:rsidP="00D76C36">
            <w:pPr>
              <w:jc w:val="center"/>
              <w:rPr>
                <w:b/>
                <w:bCs/>
                <w:sz w:val="22"/>
                <w:szCs w:val="22"/>
              </w:rPr>
            </w:pPr>
            <w:r w:rsidRPr="006004A2">
              <w:rPr>
                <w:b/>
                <w:bCs/>
                <w:sz w:val="22"/>
                <w:szCs w:val="22"/>
              </w:rPr>
              <w:t>чел.</w:t>
            </w:r>
          </w:p>
        </w:tc>
        <w:tc>
          <w:tcPr>
            <w:tcW w:w="512" w:type="pct"/>
            <w:shd w:val="clear" w:color="auto" w:fill="auto"/>
            <w:vAlign w:val="center"/>
            <w:hideMark/>
          </w:tcPr>
          <w:p w:rsidR="00D76C36" w:rsidRPr="006004A2" w:rsidRDefault="00D76C36" w:rsidP="00D76C36">
            <w:pPr>
              <w:jc w:val="center"/>
              <w:rPr>
                <w:b/>
                <w:bCs/>
                <w:sz w:val="22"/>
                <w:szCs w:val="22"/>
              </w:rPr>
            </w:pPr>
          </w:p>
        </w:tc>
        <w:tc>
          <w:tcPr>
            <w:tcW w:w="493" w:type="pct"/>
            <w:gridSpan w:val="2"/>
            <w:shd w:val="clear" w:color="auto" w:fill="auto"/>
            <w:vAlign w:val="center"/>
            <w:hideMark/>
          </w:tcPr>
          <w:p w:rsidR="00D76C36" w:rsidRPr="006004A2" w:rsidRDefault="00D76C36" w:rsidP="00D76C36">
            <w:pPr>
              <w:jc w:val="right"/>
              <w:rPr>
                <w:b/>
                <w:bCs/>
                <w:sz w:val="22"/>
                <w:szCs w:val="22"/>
              </w:rPr>
            </w:pPr>
            <w:r w:rsidRPr="006004A2">
              <w:rPr>
                <w:b/>
                <w:bCs/>
                <w:sz w:val="22"/>
                <w:szCs w:val="22"/>
              </w:rPr>
              <w:t>196</w:t>
            </w:r>
          </w:p>
        </w:tc>
        <w:tc>
          <w:tcPr>
            <w:tcW w:w="472" w:type="pct"/>
            <w:gridSpan w:val="2"/>
            <w:shd w:val="clear" w:color="auto" w:fill="auto"/>
            <w:vAlign w:val="center"/>
            <w:hideMark/>
          </w:tcPr>
          <w:p w:rsidR="00D76C36" w:rsidRPr="006004A2" w:rsidRDefault="00D76C36" w:rsidP="00D76C36">
            <w:pPr>
              <w:jc w:val="right"/>
              <w:rPr>
                <w:b/>
                <w:bCs/>
                <w:sz w:val="22"/>
                <w:szCs w:val="22"/>
              </w:rPr>
            </w:pPr>
            <w:r w:rsidRPr="006004A2">
              <w:rPr>
                <w:b/>
                <w:bCs/>
                <w:sz w:val="22"/>
                <w:szCs w:val="22"/>
              </w:rPr>
              <w:t>200</w:t>
            </w:r>
          </w:p>
        </w:tc>
        <w:tc>
          <w:tcPr>
            <w:tcW w:w="517" w:type="pct"/>
            <w:shd w:val="clear" w:color="auto" w:fill="auto"/>
            <w:vAlign w:val="center"/>
            <w:hideMark/>
          </w:tcPr>
          <w:p w:rsidR="00D76C36" w:rsidRPr="006004A2" w:rsidRDefault="00D76C36" w:rsidP="00D76C36">
            <w:pPr>
              <w:jc w:val="right"/>
              <w:rPr>
                <w:b/>
                <w:bCs/>
                <w:sz w:val="22"/>
                <w:szCs w:val="22"/>
              </w:rPr>
            </w:pPr>
            <w:r w:rsidRPr="006004A2">
              <w:rPr>
                <w:b/>
                <w:bCs/>
                <w:sz w:val="22"/>
                <w:szCs w:val="22"/>
              </w:rPr>
              <w:t>202</w:t>
            </w:r>
          </w:p>
        </w:tc>
        <w:tc>
          <w:tcPr>
            <w:tcW w:w="663" w:type="pct"/>
            <w:shd w:val="clear" w:color="auto" w:fill="auto"/>
            <w:vAlign w:val="center"/>
            <w:hideMark/>
          </w:tcPr>
          <w:p w:rsidR="00D76C36" w:rsidRPr="006004A2" w:rsidRDefault="00D76C36" w:rsidP="00D76C36">
            <w:pPr>
              <w:jc w:val="right"/>
              <w:rPr>
                <w:b/>
                <w:bCs/>
                <w:sz w:val="22"/>
                <w:szCs w:val="22"/>
              </w:rPr>
            </w:pPr>
            <w:r w:rsidRPr="006004A2">
              <w:rPr>
                <w:b/>
                <w:bCs/>
                <w:sz w:val="22"/>
                <w:szCs w:val="22"/>
              </w:rPr>
              <w:t>103</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6.1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156</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6.2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6.3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6.4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6.5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2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6.6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7</w:t>
            </w:r>
          </w:p>
        </w:tc>
        <w:tc>
          <w:tcPr>
            <w:tcW w:w="1303" w:type="pct"/>
            <w:shd w:val="clear" w:color="auto" w:fill="auto"/>
            <w:hideMark/>
          </w:tcPr>
          <w:p w:rsidR="00D76C36" w:rsidRPr="006004A2" w:rsidRDefault="00D76C36" w:rsidP="00D76C36">
            <w:pPr>
              <w:rPr>
                <w:sz w:val="22"/>
                <w:szCs w:val="22"/>
              </w:rPr>
            </w:pPr>
            <w:r w:rsidRPr="006004A2">
              <w:rPr>
                <w:sz w:val="22"/>
                <w:szCs w:val="22"/>
              </w:rPr>
              <w:t>Обеспеченность</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11,4</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11,4</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101</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7.1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21,7</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21,9</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7.2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7.3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7.4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7.5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8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7.6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 на 1000 жителей</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675"/>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8</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Необходимо в соответствии с распоряжением Правительства РФ</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restart"/>
            <w:shd w:val="clear" w:color="auto" w:fill="auto"/>
            <w:vAlign w:val="center"/>
            <w:hideMark/>
          </w:tcPr>
          <w:p w:rsidR="00D76C36" w:rsidRPr="006004A2" w:rsidRDefault="00D76C36" w:rsidP="00D76C36">
            <w:pPr>
              <w:jc w:val="center"/>
              <w:rPr>
                <w:sz w:val="22"/>
                <w:szCs w:val="22"/>
              </w:rPr>
            </w:pPr>
            <w:r w:rsidRPr="006004A2">
              <w:rPr>
                <w:sz w:val="22"/>
                <w:szCs w:val="22"/>
              </w:rPr>
              <w:t>114,3 чел. на 10 тыс. жителей</w:t>
            </w: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198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200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202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102</w:t>
            </w:r>
          </w:p>
        </w:tc>
      </w:tr>
      <w:tr w:rsidR="001071AA" w:rsidRPr="006004A2" w:rsidTr="001071AA">
        <w:trPr>
          <w:trHeight w:val="40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8.1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82</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83</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101</w:t>
            </w:r>
          </w:p>
        </w:tc>
      </w:tr>
      <w:tr w:rsidR="001071AA" w:rsidRPr="006004A2" w:rsidTr="001071AA">
        <w:trPr>
          <w:trHeight w:val="40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8.2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32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40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8.3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40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lastRenderedPageBreak/>
              <w:t>8.4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43</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104</w:t>
            </w:r>
          </w:p>
        </w:tc>
      </w:tr>
      <w:tr w:rsidR="001071AA" w:rsidRPr="006004A2" w:rsidTr="001071AA">
        <w:trPr>
          <w:trHeight w:val="40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8.5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16</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103</w:t>
            </w:r>
          </w:p>
        </w:tc>
      </w:tr>
      <w:tr w:rsidR="001071AA" w:rsidRPr="006004A2" w:rsidTr="001071AA">
        <w:trPr>
          <w:trHeight w:val="40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8.6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8</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99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9</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Обеспеченность от норматива в соответствии с распоряжением Правительства РФ</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100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101</w:t>
            </w:r>
          </w:p>
        </w:tc>
      </w:tr>
      <w:tr w:rsidR="001071AA" w:rsidRPr="006004A2" w:rsidTr="001071AA">
        <w:trPr>
          <w:trHeight w:val="43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9.1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190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192</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9.2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9.3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9.4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9.5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9.6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87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10</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Резерв (+), дефицит (-) в соответствии с распоряжением Правительства РФ</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0,2</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8</w:t>
            </w:r>
          </w:p>
        </w:tc>
      </w:tr>
      <w:tr w:rsidR="001071AA" w:rsidRPr="006004A2" w:rsidTr="001071AA">
        <w:trPr>
          <w:trHeight w:val="51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10.1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73,8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75,6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1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10.2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-16,9</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-17,3</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1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10.3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-5,6</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-5,8</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1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10.4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-29,8</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-28,5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1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10.5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-15,4</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10"/>
        </w:trPr>
        <w:tc>
          <w:tcPr>
            <w:tcW w:w="351" w:type="pct"/>
            <w:shd w:val="clear" w:color="000000" w:fill="FFFFFF"/>
            <w:vAlign w:val="center"/>
            <w:hideMark/>
          </w:tcPr>
          <w:p w:rsidR="00D76C36" w:rsidRPr="006004A2" w:rsidRDefault="00D76C36" w:rsidP="00D76C36">
            <w:pPr>
              <w:jc w:val="center"/>
              <w:rPr>
                <w:sz w:val="22"/>
                <w:szCs w:val="22"/>
              </w:rPr>
            </w:pPr>
            <w:r w:rsidRPr="006004A2">
              <w:rPr>
                <w:sz w:val="22"/>
                <w:szCs w:val="22"/>
              </w:rPr>
              <w:t>10.6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4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11</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ФАПы</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5</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7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11.1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7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11.2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7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11.3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11.4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7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11.5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11.6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D76C36" w:rsidRPr="006004A2" w:rsidTr="001071AA">
        <w:trPr>
          <w:trHeight w:val="72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12</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Необходимо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r w:rsidRPr="006004A2">
              <w:rPr>
                <w:sz w:val="22"/>
                <w:szCs w:val="22"/>
              </w:rPr>
              <w:t>по заданию на проектирование</w:t>
            </w:r>
          </w:p>
        </w:tc>
        <w:tc>
          <w:tcPr>
            <w:tcW w:w="1482" w:type="pct"/>
            <w:gridSpan w:val="5"/>
            <w:shd w:val="clear" w:color="auto" w:fill="auto"/>
            <w:vAlign w:val="center"/>
            <w:hideMark/>
          </w:tcPr>
          <w:p w:rsidR="00D76C36" w:rsidRPr="006004A2" w:rsidRDefault="00D76C36" w:rsidP="00D76C36">
            <w:pPr>
              <w:jc w:val="center"/>
              <w:rPr>
                <w:sz w:val="22"/>
                <w:szCs w:val="22"/>
              </w:rPr>
            </w:pPr>
            <w:r w:rsidRPr="006004A2">
              <w:rPr>
                <w:sz w:val="22"/>
                <w:szCs w:val="22"/>
              </w:rPr>
              <w:t>по заданию на проектирование</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54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lastRenderedPageBreak/>
              <w:t>13</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Аптеки/аптечные киоски</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3</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9</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13.1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13.2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13.3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13.4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13.5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13.6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645"/>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14</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Необходимо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vMerge w:val="restart"/>
            <w:shd w:val="clear" w:color="auto" w:fill="auto"/>
            <w:vAlign w:val="center"/>
            <w:hideMark/>
          </w:tcPr>
          <w:p w:rsidR="00D76C36" w:rsidRPr="006004A2" w:rsidRDefault="00D76C36" w:rsidP="00D76C36">
            <w:pPr>
              <w:jc w:val="center"/>
              <w:rPr>
                <w:sz w:val="22"/>
                <w:szCs w:val="22"/>
              </w:rPr>
            </w:pPr>
            <w:r w:rsidRPr="006004A2">
              <w:rPr>
                <w:sz w:val="22"/>
                <w:szCs w:val="22"/>
              </w:rPr>
              <w:t>1 объект на 10 тыс. жителей</w:t>
            </w: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2</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14.1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100</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14.2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14.3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14.4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14.5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435"/>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14.6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vMerge/>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0</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675"/>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15</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Обеспеченность от норматива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150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450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15.1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200</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600</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15.2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15.3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15.4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15.5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15.6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780"/>
        </w:trPr>
        <w:tc>
          <w:tcPr>
            <w:tcW w:w="351" w:type="pct"/>
            <w:shd w:val="clear" w:color="auto" w:fill="auto"/>
            <w:vAlign w:val="bottom"/>
            <w:hideMark/>
          </w:tcPr>
          <w:p w:rsidR="00D76C36" w:rsidRPr="006004A2" w:rsidRDefault="00D76C36" w:rsidP="00D76C36">
            <w:pPr>
              <w:jc w:val="center"/>
              <w:rPr>
                <w:sz w:val="22"/>
                <w:szCs w:val="22"/>
              </w:rPr>
            </w:pPr>
            <w:r w:rsidRPr="006004A2">
              <w:rPr>
                <w:sz w:val="22"/>
                <w:szCs w:val="22"/>
              </w:rPr>
              <w:t>16</w:t>
            </w:r>
          </w:p>
        </w:tc>
        <w:tc>
          <w:tcPr>
            <w:tcW w:w="1303" w:type="pct"/>
            <w:shd w:val="clear" w:color="auto" w:fill="auto"/>
            <w:vAlign w:val="center"/>
            <w:hideMark/>
          </w:tcPr>
          <w:p w:rsidR="00D76C36" w:rsidRPr="006004A2" w:rsidRDefault="00D76C36" w:rsidP="00D76C36">
            <w:pPr>
              <w:rPr>
                <w:sz w:val="22"/>
                <w:szCs w:val="22"/>
              </w:rPr>
            </w:pPr>
            <w:r w:rsidRPr="006004A2">
              <w:rPr>
                <w:sz w:val="22"/>
                <w:szCs w:val="22"/>
              </w:rPr>
              <w:t>Резерв (+), дефицит (-) в соответствии с РНГП ЯНАО</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7</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16.1</w:t>
            </w:r>
          </w:p>
        </w:tc>
        <w:tc>
          <w:tcPr>
            <w:tcW w:w="1303"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5</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16.2</w:t>
            </w:r>
          </w:p>
        </w:tc>
        <w:tc>
          <w:tcPr>
            <w:tcW w:w="1303"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16.3</w:t>
            </w:r>
          </w:p>
        </w:tc>
        <w:tc>
          <w:tcPr>
            <w:tcW w:w="1303"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16.4</w:t>
            </w:r>
          </w:p>
        </w:tc>
        <w:tc>
          <w:tcPr>
            <w:tcW w:w="1303" w:type="pct"/>
            <w:shd w:val="clear" w:color="auto" w:fill="auto"/>
            <w:hideMark/>
          </w:tcPr>
          <w:p w:rsidR="00D76C36" w:rsidRPr="006004A2" w:rsidRDefault="00D76C36" w:rsidP="00D76C36">
            <w:pPr>
              <w:rPr>
                <w:sz w:val="22"/>
                <w:szCs w:val="22"/>
              </w:rPr>
            </w:pPr>
            <w:r w:rsidRPr="006004A2">
              <w:rPr>
                <w:sz w:val="22"/>
                <w:szCs w:val="22"/>
              </w:rPr>
              <w:t>с. Гыда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1</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н/д</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t>16.5</w:t>
            </w:r>
          </w:p>
        </w:tc>
        <w:tc>
          <w:tcPr>
            <w:tcW w:w="1303"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r w:rsidR="001071AA" w:rsidRPr="006004A2" w:rsidTr="001071AA">
        <w:trPr>
          <w:trHeight w:val="390"/>
        </w:trPr>
        <w:tc>
          <w:tcPr>
            <w:tcW w:w="351" w:type="pct"/>
            <w:shd w:val="clear" w:color="auto" w:fill="auto"/>
            <w:vAlign w:val="center"/>
            <w:hideMark/>
          </w:tcPr>
          <w:p w:rsidR="00D76C36" w:rsidRPr="006004A2" w:rsidRDefault="00D76C36" w:rsidP="00D76C36">
            <w:pPr>
              <w:jc w:val="center"/>
              <w:rPr>
                <w:sz w:val="22"/>
                <w:szCs w:val="22"/>
              </w:rPr>
            </w:pPr>
            <w:r w:rsidRPr="006004A2">
              <w:rPr>
                <w:sz w:val="22"/>
                <w:szCs w:val="22"/>
              </w:rPr>
              <w:lastRenderedPageBreak/>
              <w:t>16.6</w:t>
            </w:r>
          </w:p>
        </w:tc>
        <w:tc>
          <w:tcPr>
            <w:tcW w:w="1303"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689" w:type="pct"/>
            <w:shd w:val="clear" w:color="auto" w:fill="auto"/>
            <w:vAlign w:val="center"/>
            <w:hideMark/>
          </w:tcPr>
          <w:p w:rsidR="00D76C36" w:rsidRPr="006004A2" w:rsidRDefault="00D76C36" w:rsidP="00D76C36">
            <w:pPr>
              <w:jc w:val="center"/>
              <w:rPr>
                <w:sz w:val="22"/>
                <w:szCs w:val="22"/>
              </w:rPr>
            </w:pPr>
            <w:r w:rsidRPr="006004A2">
              <w:rPr>
                <w:sz w:val="22"/>
                <w:szCs w:val="22"/>
              </w:rPr>
              <w:t>объект</w:t>
            </w:r>
          </w:p>
        </w:tc>
        <w:tc>
          <w:tcPr>
            <w:tcW w:w="512" w:type="pct"/>
            <w:shd w:val="clear" w:color="auto" w:fill="auto"/>
            <w:vAlign w:val="center"/>
            <w:hideMark/>
          </w:tcPr>
          <w:p w:rsidR="00D76C36" w:rsidRPr="006004A2" w:rsidRDefault="00D76C36" w:rsidP="00D76C36">
            <w:pPr>
              <w:jc w:val="center"/>
              <w:rPr>
                <w:sz w:val="22"/>
                <w:szCs w:val="22"/>
              </w:rPr>
            </w:pPr>
          </w:p>
        </w:tc>
        <w:tc>
          <w:tcPr>
            <w:tcW w:w="493"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472" w:type="pct"/>
            <w:gridSpan w:val="2"/>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517"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c>
          <w:tcPr>
            <w:tcW w:w="663" w:type="pct"/>
            <w:shd w:val="clear" w:color="auto" w:fill="auto"/>
            <w:vAlign w:val="center"/>
            <w:hideMark/>
          </w:tcPr>
          <w:p w:rsidR="00D76C36" w:rsidRPr="006004A2" w:rsidRDefault="00D76C36" w:rsidP="00D76C36">
            <w:pPr>
              <w:jc w:val="right"/>
              <w:rPr>
                <w:sz w:val="22"/>
                <w:szCs w:val="22"/>
              </w:rPr>
            </w:pPr>
            <w:r w:rsidRPr="006004A2">
              <w:rPr>
                <w:sz w:val="22"/>
                <w:szCs w:val="22"/>
              </w:rPr>
              <w:t>-</w:t>
            </w:r>
          </w:p>
        </w:tc>
      </w:tr>
    </w:tbl>
    <w:p w:rsidR="00F55D84" w:rsidRPr="006004A2" w:rsidRDefault="00F55D84" w:rsidP="00F55D84">
      <w:pPr>
        <w:jc w:val="both"/>
        <w:rPr>
          <w:sz w:val="20"/>
          <w:szCs w:val="20"/>
        </w:rPr>
      </w:pPr>
      <w:r w:rsidRPr="006004A2">
        <w:rPr>
          <w:sz w:val="20"/>
          <w:szCs w:val="20"/>
        </w:rPr>
        <w:t xml:space="preserve">Источник: </w:t>
      </w:r>
    </w:p>
    <w:p w:rsidR="00F55D84" w:rsidRPr="006004A2" w:rsidRDefault="00F55D84" w:rsidP="00F55D84">
      <w:pPr>
        <w:jc w:val="both"/>
        <w:rPr>
          <w:sz w:val="20"/>
          <w:szCs w:val="20"/>
        </w:rPr>
      </w:pPr>
      <w:r w:rsidRPr="006004A2">
        <w:rPr>
          <w:sz w:val="20"/>
          <w:szCs w:val="20"/>
        </w:rPr>
        <w:t>1. Паспорт Тазовского района за 2018-2019 гг.</w:t>
      </w:r>
    </w:p>
    <w:p w:rsidR="00F55D84" w:rsidRPr="006004A2" w:rsidRDefault="00F55D84" w:rsidP="00F55D84">
      <w:pPr>
        <w:jc w:val="both"/>
        <w:rPr>
          <w:sz w:val="20"/>
          <w:szCs w:val="20"/>
        </w:rPr>
      </w:pPr>
      <w:r w:rsidRPr="006004A2">
        <w:rPr>
          <w:sz w:val="20"/>
          <w:szCs w:val="20"/>
        </w:rPr>
        <w:t>2. Доклад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2020 год и их планируемых значениях на период 2021-2023 годов.</w:t>
      </w:r>
    </w:p>
    <w:p w:rsidR="00F55D84" w:rsidRPr="006004A2" w:rsidRDefault="00F55D84" w:rsidP="00F55D84">
      <w:pPr>
        <w:jc w:val="both"/>
        <w:rPr>
          <w:sz w:val="20"/>
          <w:szCs w:val="20"/>
        </w:rPr>
      </w:pPr>
      <w:r w:rsidRPr="006004A2">
        <w:rPr>
          <w:sz w:val="20"/>
          <w:szCs w:val="20"/>
        </w:rPr>
        <w:t>3. Расчетные показатели в соответствии с утвержденными нормативами на основании:</w:t>
      </w:r>
    </w:p>
    <w:p w:rsidR="00F55D84" w:rsidRPr="006004A2" w:rsidRDefault="00F55D84" w:rsidP="00F55D84">
      <w:pPr>
        <w:ind w:firstLine="284"/>
        <w:jc w:val="both"/>
        <w:rPr>
          <w:sz w:val="20"/>
          <w:szCs w:val="20"/>
        </w:rPr>
      </w:pPr>
      <w:r w:rsidRPr="006004A2">
        <w:rPr>
          <w:sz w:val="20"/>
          <w:szCs w:val="20"/>
        </w:rPr>
        <w:t>- Постановления Правительства Ямало-Ненецкого автономного округа от 31.01.2018 № 69-п «Региональные нормативы градостроительного проектирования Ямало-Ненецкого автономного округа»;</w:t>
      </w:r>
    </w:p>
    <w:p w:rsidR="00F55D84" w:rsidRPr="006004A2" w:rsidRDefault="00F55D84" w:rsidP="00F55D84">
      <w:pPr>
        <w:ind w:firstLine="284"/>
        <w:jc w:val="both"/>
        <w:rPr>
          <w:sz w:val="20"/>
          <w:szCs w:val="20"/>
        </w:rPr>
      </w:pPr>
      <w:r w:rsidRPr="006004A2">
        <w:rPr>
          <w:sz w:val="20"/>
          <w:szCs w:val="20"/>
        </w:rPr>
        <w:t>- Методических рекомендаций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норма действующего законодательства РФ, с учетом возрастного состава и плотности населения, транспортной инфраструктуры и других факторов, виляющих на доступность и обеспеченность населения услугами сферы образования, утв. Минобрнауки России 04.05.2016 № АК-15/02вн (с письмом Минобрнауки России от 04.05.2016 № АК-950/02).</w:t>
      </w:r>
    </w:p>
    <w:p w:rsidR="00F55D84" w:rsidRPr="006004A2" w:rsidRDefault="00F55D84" w:rsidP="00F55D84">
      <w:pPr>
        <w:tabs>
          <w:tab w:val="num" w:pos="176"/>
          <w:tab w:val="num" w:pos="390"/>
        </w:tabs>
        <w:ind w:firstLine="284"/>
        <w:jc w:val="both"/>
        <w:rPr>
          <w:sz w:val="20"/>
          <w:szCs w:val="20"/>
        </w:rPr>
      </w:pPr>
    </w:p>
    <w:p w:rsidR="00434518" w:rsidRPr="006004A2" w:rsidRDefault="00434518" w:rsidP="00434518">
      <w:pPr>
        <w:tabs>
          <w:tab w:val="num" w:pos="390"/>
          <w:tab w:val="num" w:pos="3053"/>
        </w:tabs>
        <w:ind w:firstLine="709"/>
        <w:jc w:val="both"/>
        <w:rPr>
          <w:b/>
        </w:rPr>
      </w:pPr>
      <w:r w:rsidRPr="006004A2">
        <w:rPr>
          <w:b/>
        </w:rPr>
        <w:t>Основные выводы</w:t>
      </w:r>
    </w:p>
    <w:p w:rsidR="00434518" w:rsidRPr="006004A2" w:rsidRDefault="00434518" w:rsidP="006E4CA0">
      <w:pPr>
        <w:numPr>
          <w:ilvl w:val="0"/>
          <w:numId w:val="18"/>
        </w:numPr>
        <w:tabs>
          <w:tab w:val="num" w:pos="390"/>
          <w:tab w:val="left" w:pos="1134"/>
        </w:tabs>
        <w:ind w:left="0" w:firstLine="709"/>
        <w:jc w:val="both"/>
      </w:pPr>
      <w:r w:rsidRPr="006004A2">
        <w:t xml:space="preserve">Недостаточный уровень обеспеченности населения больничными койками в больничных учреждениях </w:t>
      </w:r>
      <w:r w:rsidR="001142E4" w:rsidRPr="006004A2">
        <w:t xml:space="preserve">в целом по муниципальному округу </w:t>
      </w:r>
      <w:r w:rsidRPr="006004A2">
        <w:t>(58 % от норматива), в 2020</w:t>
      </w:r>
      <w:r w:rsidR="00E04353" w:rsidRPr="006004A2">
        <w:t> </w:t>
      </w:r>
      <w:r w:rsidRPr="006004A2">
        <w:t>г.</w:t>
      </w:r>
      <w:r w:rsidR="001142E4" w:rsidRPr="006004A2">
        <w:t xml:space="preserve"> дефицит </w:t>
      </w:r>
      <w:r w:rsidRPr="006004A2">
        <w:t>составил 99 коек.</w:t>
      </w:r>
      <w:r w:rsidR="00811865" w:rsidRPr="006004A2">
        <w:t xml:space="preserve"> </w:t>
      </w:r>
    </w:p>
    <w:p w:rsidR="00434518" w:rsidRPr="006004A2" w:rsidRDefault="00434518" w:rsidP="006E4CA0">
      <w:pPr>
        <w:numPr>
          <w:ilvl w:val="0"/>
          <w:numId w:val="18"/>
        </w:numPr>
        <w:tabs>
          <w:tab w:val="num" w:pos="390"/>
          <w:tab w:val="left" w:pos="1134"/>
        </w:tabs>
        <w:ind w:left="0" w:firstLine="709"/>
        <w:jc w:val="both"/>
      </w:pPr>
      <w:r w:rsidRPr="006004A2">
        <w:t>Недостаточный уровень обеспеченности населения амбулаторно-поликлиническими учреждениями (83 % от норматива), дефицит в 2020 г. составил 54 посещения в смену.</w:t>
      </w:r>
    </w:p>
    <w:p w:rsidR="00434518" w:rsidRPr="006004A2" w:rsidRDefault="00434518" w:rsidP="006E4CA0">
      <w:pPr>
        <w:numPr>
          <w:ilvl w:val="0"/>
          <w:numId w:val="18"/>
        </w:numPr>
        <w:tabs>
          <w:tab w:val="num" w:pos="390"/>
          <w:tab w:val="left" w:pos="1134"/>
        </w:tabs>
        <w:ind w:left="0" w:firstLine="709"/>
        <w:jc w:val="both"/>
      </w:pPr>
      <w:r w:rsidRPr="006004A2">
        <w:t>Недостаточный уровень обеспеченности населения врачами (70% от норматива).</w:t>
      </w:r>
    </w:p>
    <w:p w:rsidR="00434518" w:rsidRPr="006004A2" w:rsidRDefault="00434518" w:rsidP="006E4CA0">
      <w:pPr>
        <w:numPr>
          <w:ilvl w:val="0"/>
          <w:numId w:val="18"/>
        </w:numPr>
        <w:tabs>
          <w:tab w:val="num" w:pos="390"/>
          <w:tab w:val="left" w:pos="1134"/>
        </w:tabs>
        <w:ind w:left="0" w:firstLine="709"/>
        <w:jc w:val="both"/>
      </w:pPr>
      <w:r w:rsidRPr="006004A2">
        <w:t>Уровень обеспеченности населения средним медицинским персоналом составляет 100 % от норматива.</w:t>
      </w:r>
    </w:p>
    <w:p w:rsidR="00434518" w:rsidRPr="006004A2" w:rsidRDefault="00434518" w:rsidP="006E4CA0">
      <w:pPr>
        <w:numPr>
          <w:ilvl w:val="0"/>
          <w:numId w:val="18"/>
        </w:numPr>
        <w:tabs>
          <w:tab w:val="num" w:pos="390"/>
          <w:tab w:val="left" w:pos="1134"/>
        </w:tabs>
        <w:ind w:left="0" w:firstLine="709"/>
        <w:jc w:val="both"/>
      </w:pPr>
      <w:r w:rsidRPr="006004A2">
        <w:t>Отрицательная динамика снижения уровня обеспеченности населения больничными койками</w:t>
      </w:r>
      <w:r w:rsidR="00811865" w:rsidRPr="006004A2">
        <w:t xml:space="preserve"> и </w:t>
      </w:r>
      <w:r w:rsidRPr="006004A2">
        <w:t xml:space="preserve">врачами всех специальностей. </w:t>
      </w:r>
    </w:p>
    <w:p w:rsidR="00434518" w:rsidRPr="006004A2" w:rsidRDefault="00434518" w:rsidP="00434518">
      <w:pPr>
        <w:ind w:firstLine="709"/>
        <w:jc w:val="both"/>
        <w:rPr>
          <w:b/>
          <w:bCs/>
        </w:rPr>
      </w:pPr>
      <w:r w:rsidRPr="006004A2">
        <w:rPr>
          <w:b/>
          <w:bCs/>
        </w:rPr>
        <w:t>Основная задача в сфере здравоохранения муниципального округа Тазовский район заключается в развитии системы здравоохранения дальнейшего проведения профилактических мероприятий, обеспечения качественного, доступного и эффективного медицинского обслуживания, отвечающего современным требованиям к медицине и потребностям населения.</w:t>
      </w:r>
    </w:p>
    <w:p w:rsidR="00434518" w:rsidRPr="006004A2" w:rsidRDefault="00434518" w:rsidP="00792814">
      <w:pPr>
        <w:pStyle w:val="aff9"/>
        <w:spacing w:after="0" w:line="240" w:lineRule="auto"/>
        <w:ind w:firstLine="709"/>
        <w:rPr>
          <w:rFonts w:ascii="Times New Roman" w:hAnsi="Times New Roman"/>
          <w:color w:val="FF0000"/>
          <w:sz w:val="20"/>
        </w:rPr>
      </w:pPr>
    </w:p>
    <w:p w:rsidR="007B7C72" w:rsidRPr="006004A2" w:rsidRDefault="007B7C72" w:rsidP="00792814">
      <w:pPr>
        <w:pStyle w:val="aff9"/>
        <w:spacing w:after="0" w:line="240" w:lineRule="auto"/>
        <w:ind w:firstLine="709"/>
        <w:rPr>
          <w:rFonts w:ascii="Times New Roman" w:hAnsi="Times New Roman"/>
          <w:color w:val="FF0000"/>
          <w:sz w:val="20"/>
        </w:rPr>
      </w:pPr>
    </w:p>
    <w:p w:rsidR="001071AA" w:rsidRPr="006004A2" w:rsidRDefault="001071AA" w:rsidP="00B837C7">
      <w:pPr>
        <w:pStyle w:val="30"/>
        <w:numPr>
          <w:ilvl w:val="0"/>
          <w:numId w:val="5"/>
        </w:numPr>
        <w:spacing w:before="120" w:after="120"/>
        <w:ind w:left="1418" w:hanging="709"/>
        <w:jc w:val="both"/>
        <w:rPr>
          <w:rFonts w:ascii="Times New Roman" w:hAnsi="Times New Roman" w:cs="Times New Roman"/>
          <w:bCs w:val="0"/>
          <w:sz w:val="24"/>
          <w:szCs w:val="24"/>
          <w:lang w:val="ru-RU"/>
        </w:rPr>
        <w:sectPr w:rsidR="001071AA" w:rsidRPr="006004A2" w:rsidSect="00792814">
          <w:pgSz w:w="11906" w:h="16838" w:code="9"/>
          <w:pgMar w:top="1134" w:right="851" w:bottom="1134" w:left="1701" w:header="0" w:footer="567" w:gutter="0"/>
          <w:cols w:space="708"/>
          <w:titlePg/>
          <w:docGrid w:linePitch="360"/>
        </w:sectPr>
      </w:pPr>
    </w:p>
    <w:p w:rsidR="00E05B68" w:rsidRPr="006004A2" w:rsidRDefault="003D30CC" w:rsidP="00B837C7">
      <w:pPr>
        <w:pStyle w:val="30"/>
        <w:numPr>
          <w:ilvl w:val="0"/>
          <w:numId w:val="5"/>
        </w:numPr>
        <w:spacing w:before="120" w:after="120"/>
        <w:ind w:left="1418" w:hanging="709"/>
        <w:jc w:val="both"/>
        <w:rPr>
          <w:rFonts w:ascii="Times New Roman" w:hAnsi="Times New Roman" w:cs="Times New Roman"/>
          <w:bCs w:val="0"/>
          <w:sz w:val="24"/>
          <w:szCs w:val="24"/>
          <w:lang w:val="ru-RU"/>
        </w:rPr>
      </w:pPr>
      <w:bookmarkStart w:id="26" w:name="_Toc80968523"/>
      <w:r w:rsidRPr="006004A2">
        <w:rPr>
          <w:rFonts w:ascii="Times New Roman" w:hAnsi="Times New Roman" w:cs="Times New Roman"/>
          <w:bCs w:val="0"/>
          <w:sz w:val="24"/>
          <w:szCs w:val="24"/>
          <w:lang w:val="ru-RU"/>
        </w:rPr>
        <w:lastRenderedPageBreak/>
        <w:t>Т</w:t>
      </w:r>
      <w:r w:rsidR="00E05B68" w:rsidRPr="006004A2">
        <w:rPr>
          <w:rFonts w:ascii="Times New Roman" w:hAnsi="Times New Roman" w:cs="Times New Roman"/>
          <w:bCs w:val="0"/>
          <w:sz w:val="24"/>
          <w:szCs w:val="24"/>
          <w:lang w:val="ru-RU"/>
        </w:rPr>
        <w:t>ехнико-экономические параметры существующих объектов физической культуры и массового спорта, уровень обеспеченности услугами в области физической культуры и массового спорта</w:t>
      </w:r>
      <w:bookmarkEnd w:id="26"/>
    </w:p>
    <w:p w:rsidR="00E05B68" w:rsidRPr="006004A2" w:rsidRDefault="00E05B68" w:rsidP="00792814">
      <w:pPr>
        <w:pStyle w:val="aff9"/>
        <w:spacing w:after="0" w:line="240" w:lineRule="auto"/>
        <w:ind w:firstLine="709"/>
        <w:rPr>
          <w:rFonts w:ascii="Times New Roman" w:hAnsi="Times New Roman"/>
          <w:color w:val="FF0000"/>
          <w:sz w:val="24"/>
          <w:szCs w:val="24"/>
        </w:rPr>
      </w:pPr>
    </w:p>
    <w:p w:rsidR="00BE53D1" w:rsidRPr="006004A2" w:rsidRDefault="00BE53D1" w:rsidP="00792814">
      <w:pPr>
        <w:jc w:val="center"/>
        <w:rPr>
          <w:b/>
        </w:rPr>
      </w:pPr>
      <w:r w:rsidRPr="006004A2">
        <w:rPr>
          <w:b/>
        </w:rPr>
        <w:t>Технико-экономические параметры объектов физической культуры и массового спорта</w:t>
      </w:r>
      <w:r w:rsidR="00811865" w:rsidRPr="006004A2">
        <w:rPr>
          <w:b/>
        </w:rPr>
        <w:t xml:space="preserve"> муниципального округа Тазовский район</w:t>
      </w:r>
      <w:r w:rsidRPr="006004A2">
        <w:rPr>
          <w:rStyle w:val="ac"/>
        </w:rPr>
        <w:footnoteReference w:id="7"/>
      </w:r>
    </w:p>
    <w:p w:rsidR="004F6F10" w:rsidRPr="006004A2" w:rsidRDefault="00BE53D1" w:rsidP="006E4CA0">
      <w:pPr>
        <w:pStyle w:val="aa"/>
        <w:numPr>
          <w:ilvl w:val="0"/>
          <w:numId w:val="12"/>
        </w:numPr>
        <w:tabs>
          <w:tab w:val="left" w:pos="851"/>
        </w:tabs>
        <w:autoSpaceDE/>
        <w:autoSpaceDN/>
        <w:ind w:left="851" w:hanging="284"/>
        <w:contextualSpacing/>
        <w:jc w:val="both"/>
        <w:rPr>
          <w:b/>
          <w:sz w:val="24"/>
          <w:szCs w:val="24"/>
        </w:rPr>
      </w:pPr>
      <w:r w:rsidRPr="006004A2">
        <w:rPr>
          <w:b/>
          <w:sz w:val="24"/>
          <w:szCs w:val="24"/>
        </w:rPr>
        <w:t>Общее к</w:t>
      </w:r>
      <w:r w:rsidR="004F6F10" w:rsidRPr="006004A2">
        <w:rPr>
          <w:b/>
          <w:sz w:val="24"/>
          <w:szCs w:val="24"/>
        </w:rPr>
        <w:t>оличество спортивных сооружений в 20</w:t>
      </w:r>
      <w:r w:rsidR="00147FC4" w:rsidRPr="006004A2">
        <w:rPr>
          <w:b/>
          <w:sz w:val="24"/>
          <w:szCs w:val="24"/>
        </w:rPr>
        <w:t>19</w:t>
      </w:r>
      <w:r w:rsidR="00F44009" w:rsidRPr="006004A2">
        <w:rPr>
          <w:b/>
          <w:sz w:val="24"/>
          <w:szCs w:val="24"/>
        </w:rPr>
        <w:t xml:space="preserve"> </w:t>
      </w:r>
      <w:r w:rsidR="004F6F10" w:rsidRPr="006004A2">
        <w:rPr>
          <w:b/>
          <w:sz w:val="24"/>
          <w:szCs w:val="24"/>
        </w:rPr>
        <w:t xml:space="preserve">г. – </w:t>
      </w:r>
      <w:r w:rsidR="00F44009" w:rsidRPr="006004A2">
        <w:rPr>
          <w:b/>
          <w:sz w:val="24"/>
          <w:szCs w:val="24"/>
        </w:rPr>
        <w:t>80</w:t>
      </w:r>
      <w:r w:rsidR="0013183D" w:rsidRPr="006004A2">
        <w:rPr>
          <w:b/>
          <w:sz w:val="24"/>
          <w:szCs w:val="24"/>
        </w:rPr>
        <w:t xml:space="preserve"> </w:t>
      </w:r>
      <w:r w:rsidR="004F6F10" w:rsidRPr="006004A2">
        <w:rPr>
          <w:b/>
          <w:sz w:val="24"/>
          <w:szCs w:val="24"/>
        </w:rPr>
        <w:t>ед.</w:t>
      </w:r>
    </w:p>
    <w:p w:rsidR="00BE53D1" w:rsidRPr="006004A2" w:rsidRDefault="00BE53D1" w:rsidP="006E4CA0">
      <w:pPr>
        <w:pStyle w:val="aa"/>
        <w:numPr>
          <w:ilvl w:val="1"/>
          <w:numId w:val="72"/>
        </w:numPr>
        <w:tabs>
          <w:tab w:val="left" w:pos="851"/>
        </w:tabs>
        <w:autoSpaceDE/>
        <w:autoSpaceDN/>
        <w:contextualSpacing/>
        <w:jc w:val="both"/>
        <w:rPr>
          <w:sz w:val="24"/>
          <w:szCs w:val="24"/>
        </w:rPr>
      </w:pPr>
      <w:r w:rsidRPr="006004A2">
        <w:rPr>
          <w:sz w:val="24"/>
          <w:szCs w:val="24"/>
        </w:rPr>
        <w:t xml:space="preserve">темп </w:t>
      </w:r>
      <w:r w:rsidR="00F44009" w:rsidRPr="006004A2">
        <w:rPr>
          <w:sz w:val="24"/>
          <w:szCs w:val="24"/>
        </w:rPr>
        <w:t xml:space="preserve">роста </w:t>
      </w:r>
      <w:r w:rsidR="0013183D" w:rsidRPr="006004A2">
        <w:rPr>
          <w:sz w:val="24"/>
          <w:szCs w:val="24"/>
        </w:rPr>
        <w:t>20</w:t>
      </w:r>
      <w:r w:rsidR="00147FC4" w:rsidRPr="006004A2">
        <w:rPr>
          <w:sz w:val="24"/>
          <w:szCs w:val="24"/>
        </w:rPr>
        <w:t>19</w:t>
      </w:r>
      <w:r w:rsidR="0013183D" w:rsidRPr="006004A2">
        <w:rPr>
          <w:sz w:val="24"/>
          <w:szCs w:val="24"/>
        </w:rPr>
        <w:t>/201</w:t>
      </w:r>
      <w:r w:rsidR="00F44009" w:rsidRPr="006004A2">
        <w:rPr>
          <w:sz w:val="24"/>
          <w:szCs w:val="24"/>
        </w:rPr>
        <w:t>8</w:t>
      </w:r>
      <w:r w:rsidRPr="006004A2">
        <w:rPr>
          <w:sz w:val="24"/>
          <w:szCs w:val="24"/>
        </w:rPr>
        <w:t xml:space="preserve"> гг. – </w:t>
      </w:r>
      <w:r w:rsidR="00147FC4" w:rsidRPr="006004A2">
        <w:rPr>
          <w:sz w:val="24"/>
          <w:szCs w:val="24"/>
        </w:rPr>
        <w:t xml:space="preserve">104 </w:t>
      </w:r>
      <w:r w:rsidRPr="006004A2">
        <w:rPr>
          <w:sz w:val="24"/>
          <w:szCs w:val="24"/>
        </w:rPr>
        <w:t>%</w:t>
      </w:r>
    </w:p>
    <w:p w:rsidR="003904BF" w:rsidRPr="006004A2" w:rsidRDefault="003904BF" w:rsidP="006E4CA0">
      <w:pPr>
        <w:pStyle w:val="aa"/>
        <w:numPr>
          <w:ilvl w:val="0"/>
          <w:numId w:val="12"/>
        </w:numPr>
        <w:tabs>
          <w:tab w:val="left" w:pos="851"/>
        </w:tabs>
        <w:autoSpaceDE/>
        <w:autoSpaceDN/>
        <w:ind w:left="851" w:hanging="284"/>
        <w:contextualSpacing/>
        <w:jc w:val="both"/>
        <w:rPr>
          <w:sz w:val="24"/>
          <w:szCs w:val="24"/>
        </w:rPr>
      </w:pPr>
      <w:r w:rsidRPr="006004A2">
        <w:rPr>
          <w:b/>
          <w:sz w:val="24"/>
          <w:szCs w:val="24"/>
        </w:rPr>
        <w:t>Количество плавательных бассейнов в 20</w:t>
      </w:r>
      <w:r w:rsidR="00147FC4" w:rsidRPr="006004A2">
        <w:rPr>
          <w:b/>
          <w:sz w:val="24"/>
          <w:szCs w:val="24"/>
        </w:rPr>
        <w:t xml:space="preserve">19 </w:t>
      </w:r>
      <w:r w:rsidRPr="006004A2">
        <w:rPr>
          <w:b/>
          <w:sz w:val="24"/>
          <w:szCs w:val="24"/>
        </w:rPr>
        <w:t xml:space="preserve">г. – </w:t>
      </w:r>
      <w:r w:rsidR="00147FC4" w:rsidRPr="006004A2">
        <w:rPr>
          <w:b/>
          <w:sz w:val="24"/>
          <w:szCs w:val="24"/>
        </w:rPr>
        <w:t>2</w:t>
      </w:r>
      <w:r w:rsidRPr="006004A2">
        <w:rPr>
          <w:b/>
          <w:sz w:val="24"/>
          <w:szCs w:val="24"/>
        </w:rPr>
        <w:t xml:space="preserve"> ед.</w:t>
      </w:r>
      <w:r w:rsidR="00597E49" w:rsidRPr="006004A2">
        <w:rPr>
          <w:rStyle w:val="ac"/>
          <w:b/>
          <w:sz w:val="24"/>
          <w:szCs w:val="24"/>
        </w:rPr>
        <w:t xml:space="preserve"> </w:t>
      </w:r>
      <w:r w:rsidR="00597E49" w:rsidRPr="006004A2">
        <w:rPr>
          <w:rStyle w:val="ac"/>
          <w:b/>
          <w:sz w:val="24"/>
          <w:szCs w:val="24"/>
        </w:rPr>
        <w:footnoteReference w:id="8"/>
      </w:r>
    </w:p>
    <w:p w:rsidR="00F44009" w:rsidRPr="006004A2" w:rsidRDefault="00F44009"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w:t>
      </w:r>
      <w:r w:rsidR="00147FC4" w:rsidRPr="006004A2">
        <w:rPr>
          <w:sz w:val="24"/>
          <w:szCs w:val="24"/>
        </w:rPr>
        <w:t>19</w:t>
      </w:r>
      <w:r w:rsidRPr="006004A2">
        <w:rPr>
          <w:sz w:val="24"/>
          <w:szCs w:val="24"/>
        </w:rPr>
        <w:t xml:space="preserve">/2018 гг. – </w:t>
      </w:r>
      <w:r w:rsidR="00147FC4" w:rsidRPr="006004A2">
        <w:rPr>
          <w:sz w:val="24"/>
          <w:szCs w:val="24"/>
        </w:rPr>
        <w:t xml:space="preserve">100 </w:t>
      </w:r>
      <w:r w:rsidRPr="006004A2">
        <w:rPr>
          <w:sz w:val="24"/>
          <w:szCs w:val="24"/>
        </w:rPr>
        <w:t>%</w:t>
      </w:r>
    </w:p>
    <w:p w:rsidR="006D653C" w:rsidRPr="006004A2" w:rsidRDefault="006D653C" w:rsidP="006E4CA0">
      <w:pPr>
        <w:pStyle w:val="aa"/>
        <w:numPr>
          <w:ilvl w:val="0"/>
          <w:numId w:val="12"/>
        </w:numPr>
        <w:tabs>
          <w:tab w:val="left" w:pos="851"/>
        </w:tabs>
        <w:autoSpaceDE/>
        <w:autoSpaceDN/>
        <w:ind w:left="851" w:hanging="284"/>
        <w:contextualSpacing/>
        <w:jc w:val="both"/>
        <w:rPr>
          <w:b/>
          <w:sz w:val="24"/>
          <w:szCs w:val="24"/>
        </w:rPr>
      </w:pPr>
      <w:r w:rsidRPr="006004A2">
        <w:rPr>
          <w:b/>
          <w:sz w:val="24"/>
          <w:szCs w:val="24"/>
        </w:rPr>
        <w:t>Количество физкультурно</w:t>
      </w:r>
      <w:r w:rsidR="0013183D" w:rsidRPr="006004A2">
        <w:rPr>
          <w:b/>
          <w:sz w:val="24"/>
          <w:szCs w:val="24"/>
        </w:rPr>
        <w:t>-спортивных залов в 20</w:t>
      </w:r>
      <w:r w:rsidR="00C14664" w:rsidRPr="006004A2">
        <w:rPr>
          <w:b/>
          <w:sz w:val="24"/>
          <w:szCs w:val="24"/>
        </w:rPr>
        <w:t>19</w:t>
      </w:r>
      <w:r w:rsidR="00F44009" w:rsidRPr="006004A2">
        <w:rPr>
          <w:b/>
          <w:sz w:val="24"/>
          <w:szCs w:val="24"/>
        </w:rPr>
        <w:t xml:space="preserve"> </w:t>
      </w:r>
      <w:r w:rsidR="0013183D" w:rsidRPr="006004A2">
        <w:rPr>
          <w:b/>
          <w:sz w:val="24"/>
          <w:szCs w:val="24"/>
        </w:rPr>
        <w:t>г. – 2</w:t>
      </w:r>
      <w:r w:rsidR="00C14664" w:rsidRPr="006004A2">
        <w:rPr>
          <w:b/>
          <w:sz w:val="24"/>
          <w:szCs w:val="24"/>
        </w:rPr>
        <w:t xml:space="preserve">1 </w:t>
      </w:r>
      <w:r w:rsidRPr="006004A2">
        <w:rPr>
          <w:b/>
          <w:sz w:val="24"/>
          <w:szCs w:val="24"/>
        </w:rPr>
        <w:t>ед.</w:t>
      </w:r>
    </w:p>
    <w:p w:rsidR="00F44009" w:rsidRPr="006004A2" w:rsidRDefault="00F44009"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w:t>
      </w:r>
      <w:r w:rsidR="00C14664" w:rsidRPr="006004A2">
        <w:rPr>
          <w:sz w:val="24"/>
          <w:szCs w:val="24"/>
        </w:rPr>
        <w:t>19</w:t>
      </w:r>
      <w:r w:rsidRPr="006004A2">
        <w:rPr>
          <w:sz w:val="24"/>
          <w:szCs w:val="24"/>
        </w:rPr>
        <w:t xml:space="preserve">/2018 гг. – </w:t>
      </w:r>
      <w:r w:rsidR="00C14664" w:rsidRPr="006004A2">
        <w:rPr>
          <w:sz w:val="24"/>
          <w:szCs w:val="24"/>
        </w:rPr>
        <w:t xml:space="preserve">105 </w:t>
      </w:r>
      <w:r w:rsidRPr="006004A2">
        <w:rPr>
          <w:sz w:val="24"/>
          <w:szCs w:val="24"/>
        </w:rPr>
        <w:t>%</w:t>
      </w:r>
    </w:p>
    <w:p w:rsidR="00C14664" w:rsidRPr="006004A2" w:rsidRDefault="00C14664"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Единовременная пропускная способность в 2019 г. – 0,49 тыс. чел.</w:t>
      </w:r>
    </w:p>
    <w:p w:rsidR="00C14664" w:rsidRPr="006004A2" w:rsidRDefault="00C14664" w:rsidP="006E4CA0">
      <w:pPr>
        <w:pStyle w:val="aa"/>
        <w:numPr>
          <w:ilvl w:val="1"/>
          <w:numId w:val="72"/>
        </w:numPr>
        <w:tabs>
          <w:tab w:val="left" w:pos="851"/>
        </w:tabs>
        <w:autoSpaceDE/>
        <w:autoSpaceDN/>
        <w:contextualSpacing/>
        <w:jc w:val="both"/>
        <w:rPr>
          <w:sz w:val="24"/>
          <w:szCs w:val="24"/>
        </w:rPr>
      </w:pPr>
      <w:r w:rsidRPr="006004A2">
        <w:rPr>
          <w:sz w:val="24"/>
          <w:szCs w:val="24"/>
        </w:rPr>
        <w:t>снижение 2019/2018 гг. – на 4 %</w:t>
      </w:r>
    </w:p>
    <w:p w:rsidR="007E2E44" w:rsidRPr="006004A2" w:rsidRDefault="007E2E44" w:rsidP="006E4CA0">
      <w:pPr>
        <w:pStyle w:val="aa"/>
        <w:numPr>
          <w:ilvl w:val="0"/>
          <w:numId w:val="12"/>
        </w:numPr>
        <w:tabs>
          <w:tab w:val="left" w:pos="851"/>
        </w:tabs>
        <w:autoSpaceDE/>
        <w:autoSpaceDN/>
        <w:ind w:left="851" w:hanging="284"/>
        <w:contextualSpacing/>
        <w:jc w:val="both"/>
        <w:rPr>
          <w:b/>
          <w:sz w:val="24"/>
          <w:szCs w:val="24"/>
        </w:rPr>
      </w:pPr>
      <w:r w:rsidRPr="006004A2">
        <w:rPr>
          <w:b/>
          <w:sz w:val="24"/>
          <w:szCs w:val="24"/>
        </w:rPr>
        <w:t>Количество плоскостных сооружений в 20</w:t>
      </w:r>
      <w:r w:rsidR="00BD75FA" w:rsidRPr="006004A2">
        <w:rPr>
          <w:b/>
          <w:sz w:val="24"/>
          <w:szCs w:val="24"/>
        </w:rPr>
        <w:t>19</w:t>
      </w:r>
      <w:r w:rsidR="00F44009" w:rsidRPr="006004A2">
        <w:rPr>
          <w:b/>
          <w:sz w:val="24"/>
          <w:szCs w:val="24"/>
        </w:rPr>
        <w:t xml:space="preserve"> </w:t>
      </w:r>
      <w:r w:rsidRPr="006004A2">
        <w:rPr>
          <w:b/>
          <w:sz w:val="24"/>
          <w:szCs w:val="24"/>
        </w:rPr>
        <w:t>г. – 2</w:t>
      </w:r>
      <w:r w:rsidR="00BD75FA" w:rsidRPr="006004A2">
        <w:rPr>
          <w:b/>
          <w:sz w:val="24"/>
          <w:szCs w:val="24"/>
        </w:rPr>
        <w:t>8</w:t>
      </w:r>
      <w:r w:rsidRPr="006004A2">
        <w:rPr>
          <w:b/>
          <w:sz w:val="24"/>
          <w:szCs w:val="24"/>
        </w:rPr>
        <w:t xml:space="preserve"> ед.</w:t>
      </w:r>
    </w:p>
    <w:p w:rsidR="00F44009" w:rsidRPr="006004A2" w:rsidRDefault="00F44009"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w:t>
      </w:r>
      <w:r w:rsidR="00BD75FA" w:rsidRPr="006004A2">
        <w:rPr>
          <w:sz w:val="24"/>
          <w:szCs w:val="24"/>
        </w:rPr>
        <w:t>19</w:t>
      </w:r>
      <w:r w:rsidRPr="006004A2">
        <w:rPr>
          <w:sz w:val="24"/>
          <w:szCs w:val="24"/>
        </w:rPr>
        <w:t xml:space="preserve">/2018 гг. – </w:t>
      </w:r>
      <w:r w:rsidR="00BD75FA" w:rsidRPr="006004A2">
        <w:rPr>
          <w:sz w:val="24"/>
          <w:szCs w:val="24"/>
        </w:rPr>
        <w:t xml:space="preserve">108 </w:t>
      </w:r>
      <w:r w:rsidRPr="006004A2">
        <w:rPr>
          <w:sz w:val="24"/>
          <w:szCs w:val="24"/>
        </w:rPr>
        <w:t>%</w:t>
      </w:r>
    </w:p>
    <w:p w:rsidR="00BD75FA" w:rsidRPr="006004A2" w:rsidRDefault="00BD75FA"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Единовременная пропускная способность в 2019 г. – 0,9 тыс. чел.</w:t>
      </w:r>
    </w:p>
    <w:p w:rsidR="00BD75FA" w:rsidRPr="006004A2" w:rsidRDefault="00BD75FA"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2019/2018 гг. – 100 %</w:t>
      </w:r>
    </w:p>
    <w:p w:rsidR="00EF7932" w:rsidRPr="006004A2" w:rsidRDefault="00EF7932"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Количество лыжных баз в 20</w:t>
      </w:r>
      <w:r w:rsidR="00BD75FA" w:rsidRPr="006004A2">
        <w:rPr>
          <w:sz w:val="24"/>
          <w:szCs w:val="24"/>
        </w:rPr>
        <w:t xml:space="preserve">19 </w:t>
      </w:r>
      <w:r w:rsidRPr="006004A2">
        <w:rPr>
          <w:sz w:val="24"/>
          <w:szCs w:val="24"/>
        </w:rPr>
        <w:t>г. – 2 ед.</w:t>
      </w:r>
    </w:p>
    <w:p w:rsidR="00F44009" w:rsidRPr="006004A2" w:rsidRDefault="00F44009"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w:t>
      </w:r>
      <w:r w:rsidR="00BD75FA" w:rsidRPr="006004A2">
        <w:rPr>
          <w:sz w:val="24"/>
          <w:szCs w:val="24"/>
        </w:rPr>
        <w:t>19</w:t>
      </w:r>
      <w:r w:rsidRPr="006004A2">
        <w:rPr>
          <w:sz w:val="24"/>
          <w:szCs w:val="24"/>
        </w:rPr>
        <w:t xml:space="preserve">/2018 гг. – </w:t>
      </w:r>
      <w:r w:rsidR="00235BEB" w:rsidRPr="006004A2">
        <w:rPr>
          <w:sz w:val="24"/>
          <w:szCs w:val="24"/>
        </w:rPr>
        <w:t xml:space="preserve">100 </w:t>
      </w:r>
      <w:r w:rsidRPr="006004A2">
        <w:rPr>
          <w:sz w:val="24"/>
          <w:szCs w:val="24"/>
        </w:rPr>
        <w:t>%</w:t>
      </w:r>
    </w:p>
    <w:p w:rsidR="00EF7932" w:rsidRPr="006004A2" w:rsidRDefault="00EF7932"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Количество сооружений для стрелковых видов спорта в 20</w:t>
      </w:r>
      <w:r w:rsidR="00235BEB" w:rsidRPr="006004A2">
        <w:rPr>
          <w:sz w:val="24"/>
          <w:szCs w:val="24"/>
        </w:rPr>
        <w:t xml:space="preserve">19 </w:t>
      </w:r>
      <w:r w:rsidRPr="006004A2">
        <w:rPr>
          <w:sz w:val="24"/>
          <w:szCs w:val="24"/>
        </w:rPr>
        <w:t xml:space="preserve">г. – </w:t>
      </w:r>
      <w:r w:rsidR="00235BEB" w:rsidRPr="006004A2">
        <w:rPr>
          <w:sz w:val="24"/>
          <w:szCs w:val="24"/>
        </w:rPr>
        <w:t xml:space="preserve">1 </w:t>
      </w:r>
      <w:r w:rsidRPr="006004A2">
        <w:rPr>
          <w:sz w:val="24"/>
          <w:szCs w:val="24"/>
        </w:rPr>
        <w:t>ед.</w:t>
      </w:r>
    </w:p>
    <w:p w:rsidR="00F44009" w:rsidRPr="006004A2" w:rsidRDefault="00F44009"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w:t>
      </w:r>
      <w:r w:rsidR="00235BEB" w:rsidRPr="006004A2">
        <w:rPr>
          <w:sz w:val="24"/>
          <w:szCs w:val="24"/>
        </w:rPr>
        <w:t>19</w:t>
      </w:r>
      <w:r w:rsidRPr="006004A2">
        <w:rPr>
          <w:sz w:val="24"/>
          <w:szCs w:val="24"/>
        </w:rPr>
        <w:t xml:space="preserve">/2018 гг. – </w:t>
      </w:r>
      <w:r w:rsidR="00235BEB" w:rsidRPr="006004A2">
        <w:rPr>
          <w:sz w:val="24"/>
          <w:szCs w:val="24"/>
        </w:rPr>
        <w:t>100 %</w:t>
      </w:r>
    </w:p>
    <w:p w:rsidR="00BE53D1" w:rsidRPr="006004A2" w:rsidRDefault="00BE53D1" w:rsidP="006E4CA0">
      <w:pPr>
        <w:pStyle w:val="aa"/>
        <w:numPr>
          <w:ilvl w:val="0"/>
          <w:numId w:val="12"/>
        </w:numPr>
        <w:tabs>
          <w:tab w:val="left" w:pos="851"/>
        </w:tabs>
        <w:autoSpaceDE/>
        <w:autoSpaceDN/>
        <w:ind w:left="851" w:hanging="284"/>
        <w:contextualSpacing/>
        <w:jc w:val="both"/>
        <w:rPr>
          <w:b/>
          <w:sz w:val="24"/>
          <w:szCs w:val="24"/>
        </w:rPr>
      </w:pPr>
      <w:r w:rsidRPr="006004A2">
        <w:rPr>
          <w:b/>
          <w:sz w:val="24"/>
          <w:szCs w:val="24"/>
        </w:rPr>
        <w:t xml:space="preserve">Число детско-юношеских спортивных школ </w:t>
      </w:r>
      <w:r w:rsidR="009F5E7A" w:rsidRPr="006004A2">
        <w:rPr>
          <w:b/>
          <w:sz w:val="24"/>
          <w:szCs w:val="24"/>
        </w:rPr>
        <w:t>-</w:t>
      </w:r>
      <w:r w:rsidRPr="006004A2">
        <w:rPr>
          <w:b/>
          <w:sz w:val="24"/>
          <w:szCs w:val="24"/>
        </w:rPr>
        <w:t xml:space="preserve"> </w:t>
      </w:r>
      <w:r w:rsidR="0098337E" w:rsidRPr="006004A2">
        <w:rPr>
          <w:b/>
          <w:sz w:val="24"/>
          <w:szCs w:val="24"/>
        </w:rPr>
        <w:t xml:space="preserve">1 </w:t>
      </w:r>
      <w:r w:rsidRPr="006004A2">
        <w:rPr>
          <w:b/>
          <w:sz w:val="24"/>
          <w:szCs w:val="24"/>
        </w:rPr>
        <w:t>ед.</w:t>
      </w:r>
    </w:p>
    <w:p w:rsidR="00BE53D1" w:rsidRPr="006004A2" w:rsidRDefault="00BE53D1" w:rsidP="006E4CA0">
      <w:pPr>
        <w:pStyle w:val="aa"/>
        <w:numPr>
          <w:ilvl w:val="0"/>
          <w:numId w:val="12"/>
        </w:numPr>
        <w:tabs>
          <w:tab w:val="left" w:pos="851"/>
        </w:tabs>
        <w:autoSpaceDE/>
        <w:autoSpaceDN/>
        <w:ind w:left="851" w:hanging="284"/>
        <w:contextualSpacing/>
        <w:jc w:val="both"/>
        <w:rPr>
          <w:b/>
          <w:bCs/>
          <w:sz w:val="24"/>
          <w:szCs w:val="24"/>
        </w:rPr>
      </w:pPr>
      <w:r w:rsidRPr="006004A2">
        <w:rPr>
          <w:b/>
          <w:bCs/>
          <w:sz w:val="24"/>
          <w:szCs w:val="24"/>
        </w:rPr>
        <w:t>Численность занима</w:t>
      </w:r>
      <w:r w:rsidR="0098337E" w:rsidRPr="006004A2">
        <w:rPr>
          <w:b/>
          <w:bCs/>
          <w:sz w:val="24"/>
          <w:szCs w:val="24"/>
        </w:rPr>
        <w:t xml:space="preserve">вшихся </w:t>
      </w:r>
      <w:r w:rsidR="009F5E7A" w:rsidRPr="006004A2">
        <w:rPr>
          <w:b/>
          <w:bCs/>
          <w:sz w:val="24"/>
          <w:szCs w:val="24"/>
        </w:rPr>
        <w:t xml:space="preserve">в спортивных сооружениях </w:t>
      </w:r>
      <w:r w:rsidRPr="006004A2">
        <w:rPr>
          <w:b/>
          <w:bCs/>
          <w:sz w:val="24"/>
          <w:szCs w:val="24"/>
        </w:rPr>
        <w:t>в 20</w:t>
      </w:r>
      <w:r w:rsidR="0098337E" w:rsidRPr="006004A2">
        <w:rPr>
          <w:b/>
          <w:bCs/>
          <w:sz w:val="24"/>
          <w:szCs w:val="24"/>
        </w:rPr>
        <w:t xml:space="preserve">19 </w:t>
      </w:r>
      <w:r w:rsidRPr="006004A2">
        <w:rPr>
          <w:b/>
          <w:bCs/>
          <w:sz w:val="24"/>
          <w:szCs w:val="24"/>
        </w:rPr>
        <w:t xml:space="preserve">г. – </w:t>
      </w:r>
      <w:r w:rsidR="009F5E7A" w:rsidRPr="006004A2">
        <w:rPr>
          <w:b/>
          <w:bCs/>
          <w:sz w:val="24"/>
          <w:szCs w:val="24"/>
        </w:rPr>
        <w:t xml:space="preserve">6,995 тыс. </w:t>
      </w:r>
      <w:r w:rsidRPr="006004A2">
        <w:rPr>
          <w:b/>
          <w:bCs/>
          <w:sz w:val="24"/>
          <w:szCs w:val="24"/>
        </w:rPr>
        <w:t>чел.</w:t>
      </w:r>
    </w:p>
    <w:p w:rsidR="00F44009" w:rsidRPr="006004A2" w:rsidRDefault="00F44009"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w:t>
      </w:r>
      <w:r w:rsidR="009F5E7A" w:rsidRPr="006004A2">
        <w:rPr>
          <w:sz w:val="24"/>
          <w:szCs w:val="24"/>
        </w:rPr>
        <w:t>19</w:t>
      </w:r>
      <w:r w:rsidRPr="006004A2">
        <w:rPr>
          <w:sz w:val="24"/>
          <w:szCs w:val="24"/>
        </w:rPr>
        <w:t xml:space="preserve">/2018 гг. – </w:t>
      </w:r>
      <w:r w:rsidR="009F5E7A" w:rsidRPr="006004A2">
        <w:rPr>
          <w:sz w:val="24"/>
          <w:szCs w:val="24"/>
        </w:rPr>
        <w:t xml:space="preserve">104,4 </w:t>
      </w:r>
      <w:r w:rsidRPr="006004A2">
        <w:rPr>
          <w:sz w:val="24"/>
          <w:szCs w:val="24"/>
        </w:rPr>
        <w:t>%</w:t>
      </w:r>
    </w:p>
    <w:p w:rsidR="00A24EAF" w:rsidRPr="006004A2" w:rsidRDefault="00A24EAF" w:rsidP="00D93CF2">
      <w:pPr>
        <w:tabs>
          <w:tab w:val="num" w:pos="176"/>
          <w:tab w:val="num" w:pos="390"/>
        </w:tabs>
        <w:ind w:firstLine="709"/>
        <w:jc w:val="both"/>
        <w:rPr>
          <w:bCs/>
        </w:rPr>
      </w:pPr>
    </w:p>
    <w:p w:rsidR="00D93CF2" w:rsidRPr="006004A2" w:rsidRDefault="007A7F15" w:rsidP="00D93CF2">
      <w:pPr>
        <w:tabs>
          <w:tab w:val="num" w:pos="176"/>
          <w:tab w:val="num" w:pos="390"/>
        </w:tabs>
        <w:ind w:firstLine="709"/>
        <w:jc w:val="both"/>
        <w:rPr>
          <w:bCs/>
        </w:rPr>
      </w:pPr>
      <w:r w:rsidRPr="006004A2">
        <w:rPr>
          <w:bCs/>
        </w:rPr>
        <w:t xml:space="preserve">Перечень объектов физической культуры и </w:t>
      </w:r>
      <w:r w:rsidR="002C6311" w:rsidRPr="006004A2">
        <w:rPr>
          <w:bCs/>
        </w:rPr>
        <w:t xml:space="preserve">массового </w:t>
      </w:r>
      <w:r w:rsidRPr="006004A2">
        <w:rPr>
          <w:bCs/>
        </w:rPr>
        <w:t>спорта, расположенных на территории муниципального округа Тазовский район, по состоянию на 01.01.2021 представлен в табл. 8.</w:t>
      </w:r>
      <w:r w:rsidR="00D93CF2" w:rsidRPr="006004A2">
        <w:rPr>
          <w:bCs/>
        </w:rPr>
        <w:t xml:space="preserve"> Схема расположения существующих объектов физической культуры и </w:t>
      </w:r>
      <w:r w:rsidR="002C6311" w:rsidRPr="006004A2">
        <w:rPr>
          <w:bCs/>
        </w:rPr>
        <w:t xml:space="preserve">массового </w:t>
      </w:r>
      <w:r w:rsidR="00D93CF2" w:rsidRPr="006004A2">
        <w:rPr>
          <w:bCs/>
        </w:rPr>
        <w:t xml:space="preserve">спорта муниципального округа Тазовский район представлена </w:t>
      </w:r>
      <w:r w:rsidR="00921770" w:rsidRPr="006004A2">
        <w:rPr>
          <w:bCs/>
        </w:rPr>
        <w:t xml:space="preserve">в Приложении </w:t>
      </w:r>
      <w:r w:rsidR="00A760E5" w:rsidRPr="006004A2">
        <w:rPr>
          <w:bCs/>
        </w:rPr>
        <w:t>1</w:t>
      </w:r>
      <w:r w:rsidR="00D93CF2" w:rsidRPr="006004A2">
        <w:rPr>
          <w:bCs/>
        </w:rPr>
        <w:t>.</w:t>
      </w:r>
    </w:p>
    <w:p w:rsidR="00985289" w:rsidRPr="006004A2" w:rsidRDefault="00985289" w:rsidP="00985289">
      <w:pPr>
        <w:shd w:val="clear" w:color="auto" w:fill="FFFFFF"/>
        <w:ind w:right="-143" w:firstLine="540"/>
        <w:jc w:val="both"/>
      </w:pPr>
      <w:r w:rsidRPr="006004A2">
        <w:t xml:space="preserve">За 2020 г. на территории муниципального округа Тазовский район организовано и проведено 89 физкультурных и спортивных мероприятий, участие в которых приняли 2 399 человек. </w:t>
      </w:r>
    </w:p>
    <w:p w:rsidR="00985289" w:rsidRPr="006004A2" w:rsidRDefault="00985289" w:rsidP="00985289">
      <w:pPr>
        <w:shd w:val="clear" w:color="auto" w:fill="FFFFFF"/>
        <w:ind w:right="-143" w:firstLine="540"/>
        <w:jc w:val="both"/>
      </w:pPr>
      <w:r w:rsidRPr="006004A2">
        <w:t>За 2020 год спортсмены района приняли участие в 57 соревнованиях межмуниципального, регионального и Всероссийского уровня, завоевали 124 медали.</w:t>
      </w:r>
    </w:p>
    <w:p w:rsidR="00985289" w:rsidRPr="006004A2" w:rsidRDefault="00985289" w:rsidP="00985289">
      <w:pPr>
        <w:shd w:val="clear" w:color="auto" w:fill="FFFFFF"/>
        <w:ind w:right="-143" w:firstLine="540"/>
        <w:jc w:val="both"/>
      </w:pPr>
      <w:r w:rsidRPr="006004A2">
        <w:t>В рамках регионального проекта «Спорт – норма жизни» национального проекта «Демография» проведены Спартакиады учащихся ЯНАО по шахматам среди юношей и девушек до 15 лет, Открытый чемпионат ЯНАО по дартсу Микст «601», «Американский крикет» на территории Тазовского района.</w:t>
      </w:r>
    </w:p>
    <w:p w:rsidR="00985289" w:rsidRPr="006004A2" w:rsidRDefault="00985289" w:rsidP="007C6ECB">
      <w:pPr>
        <w:tabs>
          <w:tab w:val="left" w:pos="1134"/>
        </w:tabs>
        <w:jc w:val="both"/>
        <w:rPr>
          <w:bCs/>
        </w:rPr>
      </w:pPr>
    </w:p>
    <w:p w:rsidR="00985289" w:rsidRPr="006004A2" w:rsidRDefault="00985289" w:rsidP="007A7F15">
      <w:pPr>
        <w:sectPr w:rsidR="00985289" w:rsidRPr="006004A2" w:rsidSect="00792814">
          <w:pgSz w:w="11906" w:h="16838" w:code="9"/>
          <w:pgMar w:top="1134" w:right="851" w:bottom="1134" w:left="1701" w:header="0" w:footer="567" w:gutter="0"/>
          <w:cols w:space="708"/>
          <w:titlePg/>
          <w:docGrid w:linePitch="360"/>
        </w:sectPr>
      </w:pPr>
    </w:p>
    <w:p w:rsidR="00776A7F" w:rsidRPr="006004A2" w:rsidRDefault="00776A7F" w:rsidP="00792814">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sidRPr="001B4BEB">
        <w:rPr>
          <w:noProof/>
          <w:sz w:val="24"/>
          <w:szCs w:val="24"/>
          <w:lang w:val="ru-RU"/>
        </w:rPr>
        <w:t>8</w:t>
      </w:r>
      <w:r w:rsidR="00661EAB" w:rsidRPr="006004A2">
        <w:rPr>
          <w:sz w:val="24"/>
          <w:szCs w:val="24"/>
        </w:rPr>
        <w:fldChar w:fldCharType="end"/>
      </w:r>
    </w:p>
    <w:p w:rsidR="00776A7F" w:rsidRPr="006004A2" w:rsidRDefault="00776A7F" w:rsidP="00792814">
      <w:pPr>
        <w:tabs>
          <w:tab w:val="num" w:pos="176"/>
          <w:tab w:val="num" w:pos="390"/>
        </w:tabs>
        <w:jc w:val="center"/>
        <w:rPr>
          <w:b/>
        </w:rPr>
      </w:pPr>
      <w:r w:rsidRPr="006004A2">
        <w:rPr>
          <w:b/>
        </w:rPr>
        <w:t xml:space="preserve">Перечень объектов физической культуры и массового спорта, расположенных на территории </w:t>
      </w:r>
      <w:r w:rsidR="006C78E8" w:rsidRPr="006004A2">
        <w:rPr>
          <w:b/>
        </w:rPr>
        <w:t>муниципального округа Тазовский район</w:t>
      </w:r>
      <w:r w:rsidRPr="006004A2">
        <w:rPr>
          <w:b/>
        </w:rPr>
        <w:t>, по состоянию на 01.01.20</w:t>
      </w:r>
      <w:r w:rsidR="00B22B70" w:rsidRPr="006004A2">
        <w:rPr>
          <w:b/>
        </w:rPr>
        <w:t>21</w:t>
      </w:r>
    </w:p>
    <w:tbl>
      <w:tblPr>
        <w:tblW w:w="5000" w:type="pct"/>
        <w:tblLook w:val="04A0" w:firstRow="1" w:lastRow="0" w:firstColumn="1" w:lastColumn="0" w:noHBand="0" w:noVBand="1"/>
      </w:tblPr>
      <w:tblGrid>
        <w:gridCol w:w="711"/>
        <w:gridCol w:w="1992"/>
        <w:gridCol w:w="1667"/>
        <w:gridCol w:w="1290"/>
        <w:gridCol w:w="1467"/>
        <w:gridCol w:w="865"/>
        <w:gridCol w:w="1438"/>
        <w:gridCol w:w="637"/>
        <w:gridCol w:w="981"/>
        <w:gridCol w:w="737"/>
        <w:gridCol w:w="816"/>
        <w:gridCol w:w="2185"/>
      </w:tblGrid>
      <w:tr w:rsidR="00B22B70" w:rsidRPr="006004A2" w:rsidTr="00894C12">
        <w:trPr>
          <w:trHeight w:val="945"/>
          <w:tblHeader/>
        </w:trPr>
        <w:tc>
          <w:tcPr>
            <w:tcW w:w="240"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 п/п</w:t>
            </w:r>
          </w:p>
        </w:tc>
        <w:tc>
          <w:tcPr>
            <w:tcW w:w="674"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Вид объекта</w:t>
            </w:r>
          </w:p>
        </w:tc>
        <w:tc>
          <w:tcPr>
            <w:tcW w:w="564"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Местонахож-дение</w:t>
            </w:r>
          </w:p>
        </w:tc>
        <w:tc>
          <w:tcPr>
            <w:tcW w:w="436"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Тип муници-пального учреж-дения</w:t>
            </w:r>
          </w:p>
        </w:tc>
        <w:tc>
          <w:tcPr>
            <w:tcW w:w="496"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Год учреждения, ввода в эксплуа-тацию</w:t>
            </w:r>
          </w:p>
        </w:tc>
        <w:tc>
          <w:tcPr>
            <w:tcW w:w="293"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Износ, %</w:t>
            </w:r>
          </w:p>
        </w:tc>
        <w:tc>
          <w:tcPr>
            <w:tcW w:w="486" w:type="pct"/>
            <w:vMerge w:val="restart"/>
            <w:tcBorders>
              <w:top w:val="single" w:sz="4" w:space="0" w:color="auto"/>
              <w:left w:val="single" w:sz="4" w:space="0" w:color="auto"/>
              <w:bottom w:val="single" w:sz="4" w:space="0" w:color="000000"/>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Год проведения кап. ремонта, реконструк-ции</w:t>
            </w:r>
          </w:p>
        </w:tc>
        <w:tc>
          <w:tcPr>
            <w:tcW w:w="547" w:type="pct"/>
            <w:gridSpan w:val="2"/>
            <w:tcBorders>
              <w:top w:val="single" w:sz="4" w:space="0" w:color="auto"/>
              <w:left w:val="nil"/>
              <w:bottom w:val="single" w:sz="4" w:space="0" w:color="auto"/>
              <w:right w:val="single" w:sz="4" w:space="0" w:color="000000"/>
            </w:tcBorders>
            <w:shd w:val="clear" w:color="auto" w:fill="auto"/>
            <w:hideMark/>
          </w:tcPr>
          <w:p w:rsidR="00B22B70" w:rsidRPr="006004A2" w:rsidRDefault="00B22B70" w:rsidP="00985289">
            <w:pPr>
              <w:jc w:val="center"/>
              <w:rPr>
                <w:b/>
                <w:bCs/>
                <w:sz w:val="22"/>
                <w:szCs w:val="22"/>
              </w:rPr>
            </w:pPr>
            <w:r w:rsidRPr="006004A2">
              <w:rPr>
                <w:b/>
                <w:bCs/>
                <w:sz w:val="22"/>
                <w:szCs w:val="22"/>
              </w:rPr>
              <w:t>Мощность</w:t>
            </w:r>
          </w:p>
        </w:tc>
        <w:tc>
          <w:tcPr>
            <w:tcW w:w="525" w:type="pct"/>
            <w:gridSpan w:val="2"/>
            <w:tcBorders>
              <w:top w:val="single" w:sz="4" w:space="0" w:color="auto"/>
              <w:left w:val="nil"/>
              <w:bottom w:val="single" w:sz="4" w:space="0" w:color="auto"/>
              <w:right w:val="single" w:sz="4" w:space="0" w:color="000000"/>
            </w:tcBorders>
            <w:shd w:val="clear" w:color="auto" w:fill="auto"/>
            <w:hideMark/>
          </w:tcPr>
          <w:p w:rsidR="00B22B70" w:rsidRPr="006004A2" w:rsidRDefault="00B22B70" w:rsidP="00985289">
            <w:pPr>
              <w:jc w:val="center"/>
              <w:rPr>
                <w:b/>
                <w:bCs/>
                <w:sz w:val="22"/>
                <w:szCs w:val="22"/>
              </w:rPr>
            </w:pPr>
            <w:r w:rsidRPr="006004A2">
              <w:rPr>
                <w:b/>
                <w:bCs/>
                <w:sz w:val="22"/>
                <w:szCs w:val="22"/>
              </w:rPr>
              <w:t>Фактическая загрузка</w:t>
            </w:r>
          </w:p>
        </w:tc>
        <w:tc>
          <w:tcPr>
            <w:tcW w:w="739"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Функциональная принадлежность</w:t>
            </w:r>
          </w:p>
        </w:tc>
      </w:tr>
      <w:tr w:rsidR="00140584" w:rsidRPr="006004A2" w:rsidTr="00894C12">
        <w:trPr>
          <w:trHeight w:val="190"/>
          <w:tblHeader/>
        </w:trPr>
        <w:tc>
          <w:tcPr>
            <w:tcW w:w="240" w:type="pct"/>
            <w:vMerge/>
            <w:tcBorders>
              <w:top w:val="single" w:sz="4" w:space="0" w:color="auto"/>
              <w:left w:val="single" w:sz="4" w:space="0" w:color="auto"/>
              <w:bottom w:val="single" w:sz="4" w:space="0" w:color="000000"/>
              <w:right w:val="single" w:sz="4" w:space="0" w:color="auto"/>
            </w:tcBorders>
            <w:hideMark/>
          </w:tcPr>
          <w:p w:rsidR="00B22B70" w:rsidRPr="006004A2" w:rsidRDefault="00B22B70" w:rsidP="00985289">
            <w:pPr>
              <w:jc w:val="center"/>
              <w:rPr>
                <w:sz w:val="22"/>
                <w:szCs w:val="22"/>
              </w:rPr>
            </w:pPr>
          </w:p>
        </w:tc>
        <w:tc>
          <w:tcPr>
            <w:tcW w:w="674" w:type="pct"/>
            <w:vMerge/>
            <w:tcBorders>
              <w:top w:val="single" w:sz="4" w:space="0" w:color="auto"/>
              <w:left w:val="single" w:sz="4" w:space="0" w:color="auto"/>
              <w:bottom w:val="single" w:sz="4" w:space="0" w:color="000000"/>
              <w:right w:val="single" w:sz="4" w:space="0" w:color="auto"/>
            </w:tcBorders>
            <w:hideMark/>
          </w:tcPr>
          <w:p w:rsidR="00B22B70" w:rsidRPr="006004A2" w:rsidRDefault="00B22B70" w:rsidP="00757B91">
            <w:pPr>
              <w:rPr>
                <w:sz w:val="22"/>
                <w:szCs w:val="22"/>
              </w:rPr>
            </w:pPr>
          </w:p>
        </w:tc>
        <w:tc>
          <w:tcPr>
            <w:tcW w:w="564" w:type="pct"/>
            <w:vMerge/>
            <w:tcBorders>
              <w:top w:val="single" w:sz="4" w:space="0" w:color="auto"/>
              <w:left w:val="single" w:sz="4" w:space="0" w:color="auto"/>
              <w:bottom w:val="single" w:sz="4" w:space="0" w:color="000000"/>
              <w:right w:val="single" w:sz="4" w:space="0" w:color="auto"/>
            </w:tcBorders>
            <w:hideMark/>
          </w:tcPr>
          <w:p w:rsidR="00B22B70" w:rsidRPr="006004A2" w:rsidRDefault="00B22B70" w:rsidP="00985289">
            <w:pPr>
              <w:jc w:val="center"/>
              <w:rPr>
                <w:sz w:val="22"/>
                <w:szCs w:val="22"/>
              </w:rPr>
            </w:pPr>
          </w:p>
        </w:tc>
        <w:tc>
          <w:tcPr>
            <w:tcW w:w="436" w:type="pct"/>
            <w:vMerge/>
            <w:tcBorders>
              <w:top w:val="single" w:sz="4" w:space="0" w:color="auto"/>
              <w:left w:val="single" w:sz="4" w:space="0" w:color="auto"/>
              <w:bottom w:val="single" w:sz="4" w:space="0" w:color="auto"/>
              <w:right w:val="single" w:sz="4" w:space="0" w:color="auto"/>
            </w:tcBorders>
            <w:hideMark/>
          </w:tcPr>
          <w:p w:rsidR="00B22B70" w:rsidRPr="006004A2" w:rsidRDefault="00B22B70" w:rsidP="00985289">
            <w:pPr>
              <w:jc w:val="center"/>
              <w:rPr>
                <w:sz w:val="22"/>
                <w:szCs w:val="22"/>
              </w:rPr>
            </w:pPr>
          </w:p>
        </w:tc>
        <w:tc>
          <w:tcPr>
            <w:tcW w:w="496" w:type="pct"/>
            <w:vMerge/>
            <w:tcBorders>
              <w:top w:val="single" w:sz="4" w:space="0" w:color="auto"/>
              <w:left w:val="single" w:sz="4" w:space="0" w:color="auto"/>
              <w:bottom w:val="single" w:sz="4" w:space="0" w:color="auto"/>
              <w:right w:val="single" w:sz="4" w:space="0" w:color="auto"/>
            </w:tcBorders>
            <w:hideMark/>
          </w:tcPr>
          <w:p w:rsidR="00B22B70" w:rsidRPr="006004A2" w:rsidRDefault="00B22B70" w:rsidP="00985289">
            <w:pPr>
              <w:jc w:val="center"/>
              <w:rPr>
                <w:sz w:val="22"/>
                <w:szCs w:val="22"/>
              </w:rPr>
            </w:pPr>
          </w:p>
        </w:tc>
        <w:tc>
          <w:tcPr>
            <w:tcW w:w="293" w:type="pct"/>
            <w:vMerge/>
            <w:tcBorders>
              <w:top w:val="single" w:sz="4" w:space="0" w:color="auto"/>
              <w:left w:val="single" w:sz="4" w:space="0" w:color="auto"/>
              <w:bottom w:val="single" w:sz="4" w:space="0" w:color="000000"/>
              <w:right w:val="single" w:sz="4" w:space="0" w:color="auto"/>
            </w:tcBorders>
            <w:hideMark/>
          </w:tcPr>
          <w:p w:rsidR="00B22B70" w:rsidRPr="006004A2" w:rsidRDefault="00B22B70" w:rsidP="00985289">
            <w:pPr>
              <w:jc w:val="center"/>
              <w:rPr>
                <w:sz w:val="22"/>
                <w:szCs w:val="22"/>
              </w:rPr>
            </w:pPr>
          </w:p>
        </w:tc>
        <w:tc>
          <w:tcPr>
            <w:tcW w:w="486" w:type="pct"/>
            <w:vMerge/>
            <w:tcBorders>
              <w:top w:val="single" w:sz="4" w:space="0" w:color="auto"/>
              <w:left w:val="single" w:sz="4" w:space="0" w:color="auto"/>
              <w:bottom w:val="single" w:sz="4" w:space="0" w:color="000000"/>
              <w:right w:val="single" w:sz="4" w:space="0" w:color="auto"/>
            </w:tcBorders>
            <w:hideMark/>
          </w:tcPr>
          <w:p w:rsidR="00B22B70" w:rsidRPr="006004A2" w:rsidRDefault="00B22B70" w:rsidP="00985289">
            <w:pPr>
              <w:jc w:val="center"/>
              <w:rPr>
                <w:sz w:val="22"/>
                <w:szCs w:val="22"/>
              </w:rPr>
            </w:pPr>
          </w:p>
        </w:tc>
        <w:tc>
          <w:tcPr>
            <w:tcW w:w="215"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ед. изм.</w:t>
            </w:r>
          </w:p>
        </w:tc>
        <w:tc>
          <w:tcPr>
            <w:tcW w:w="332"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проект-ная</w:t>
            </w:r>
          </w:p>
        </w:tc>
        <w:tc>
          <w:tcPr>
            <w:tcW w:w="24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ед. изм.</w:t>
            </w:r>
          </w:p>
        </w:tc>
        <w:tc>
          <w:tcPr>
            <w:tcW w:w="27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b/>
                <w:bCs/>
                <w:sz w:val="22"/>
                <w:szCs w:val="22"/>
              </w:rPr>
            </w:pPr>
            <w:r w:rsidRPr="006004A2">
              <w:rPr>
                <w:b/>
                <w:bCs/>
                <w:sz w:val="22"/>
                <w:szCs w:val="22"/>
              </w:rPr>
              <w:t>факт</w:t>
            </w:r>
          </w:p>
        </w:tc>
        <w:tc>
          <w:tcPr>
            <w:tcW w:w="739" w:type="pct"/>
            <w:vMerge/>
            <w:tcBorders>
              <w:top w:val="single" w:sz="4" w:space="0" w:color="auto"/>
              <w:left w:val="single" w:sz="4" w:space="0" w:color="auto"/>
              <w:bottom w:val="single" w:sz="4" w:space="0" w:color="auto"/>
              <w:right w:val="single" w:sz="4" w:space="0" w:color="auto"/>
            </w:tcBorders>
            <w:hideMark/>
          </w:tcPr>
          <w:p w:rsidR="00B22B70" w:rsidRPr="006004A2" w:rsidRDefault="00B22B70" w:rsidP="00985289">
            <w:pPr>
              <w:jc w:val="center"/>
              <w:rPr>
                <w:sz w:val="22"/>
                <w:szCs w:val="22"/>
              </w:rPr>
            </w:pPr>
          </w:p>
        </w:tc>
      </w:tr>
      <w:tr w:rsidR="00894C12" w:rsidRPr="006004A2" w:rsidTr="00894C12">
        <w:trPr>
          <w:trHeight w:val="75"/>
        </w:trPr>
        <w:tc>
          <w:tcPr>
            <w:tcW w:w="240" w:type="pct"/>
            <w:tcBorders>
              <w:top w:val="nil"/>
              <w:left w:val="single" w:sz="4" w:space="0" w:color="auto"/>
              <w:bottom w:val="single" w:sz="4" w:space="0" w:color="auto"/>
              <w:right w:val="single" w:sz="4" w:space="0" w:color="auto"/>
            </w:tcBorders>
            <w:shd w:val="clear" w:color="000000" w:fill="F8CBAD"/>
            <w:hideMark/>
          </w:tcPr>
          <w:p w:rsidR="00894C12" w:rsidRPr="006004A2" w:rsidRDefault="00894C12" w:rsidP="00985289">
            <w:pPr>
              <w:jc w:val="center"/>
              <w:rPr>
                <w:b/>
                <w:bCs/>
                <w:sz w:val="22"/>
                <w:szCs w:val="22"/>
              </w:rPr>
            </w:pPr>
            <w:r w:rsidRPr="006004A2">
              <w:rPr>
                <w:b/>
                <w:bCs/>
                <w:sz w:val="22"/>
                <w:szCs w:val="22"/>
              </w:rPr>
              <w:t>3</w:t>
            </w:r>
          </w:p>
        </w:tc>
        <w:tc>
          <w:tcPr>
            <w:tcW w:w="1674" w:type="pct"/>
            <w:gridSpan w:val="3"/>
            <w:tcBorders>
              <w:top w:val="nil"/>
              <w:left w:val="nil"/>
              <w:bottom w:val="single" w:sz="4" w:space="0" w:color="auto"/>
              <w:right w:val="single" w:sz="4" w:space="0" w:color="auto"/>
            </w:tcBorders>
            <w:shd w:val="clear" w:color="000000" w:fill="F8CBAD"/>
            <w:hideMark/>
          </w:tcPr>
          <w:p w:rsidR="00894C12" w:rsidRPr="006004A2" w:rsidRDefault="00894C12" w:rsidP="00894C12">
            <w:pPr>
              <w:rPr>
                <w:b/>
                <w:bCs/>
                <w:sz w:val="22"/>
                <w:szCs w:val="22"/>
              </w:rPr>
            </w:pPr>
            <w:r w:rsidRPr="006004A2">
              <w:rPr>
                <w:b/>
                <w:bCs/>
                <w:sz w:val="22"/>
                <w:szCs w:val="22"/>
              </w:rPr>
              <w:t>Объекты физической культуры и массового спорта</w:t>
            </w:r>
          </w:p>
        </w:tc>
        <w:tc>
          <w:tcPr>
            <w:tcW w:w="496" w:type="pct"/>
            <w:tcBorders>
              <w:top w:val="nil"/>
              <w:left w:val="nil"/>
              <w:bottom w:val="single" w:sz="4" w:space="0" w:color="auto"/>
              <w:right w:val="single" w:sz="4" w:space="0" w:color="auto"/>
            </w:tcBorders>
            <w:shd w:val="clear" w:color="000000" w:fill="F8CBAD"/>
            <w:hideMark/>
          </w:tcPr>
          <w:p w:rsidR="00894C12" w:rsidRPr="006004A2" w:rsidRDefault="00894C12" w:rsidP="00985289">
            <w:pPr>
              <w:jc w:val="center"/>
              <w:rPr>
                <w:b/>
                <w:bCs/>
                <w:sz w:val="22"/>
                <w:szCs w:val="22"/>
              </w:rPr>
            </w:pPr>
          </w:p>
        </w:tc>
        <w:tc>
          <w:tcPr>
            <w:tcW w:w="293" w:type="pct"/>
            <w:tcBorders>
              <w:top w:val="nil"/>
              <w:left w:val="nil"/>
              <w:bottom w:val="single" w:sz="4" w:space="0" w:color="auto"/>
              <w:right w:val="single" w:sz="4" w:space="0" w:color="auto"/>
            </w:tcBorders>
            <w:shd w:val="clear" w:color="000000" w:fill="F8CBAD"/>
            <w:hideMark/>
          </w:tcPr>
          <w:p w:rsidR="00894C12" w:rsidRPr="006004A2" w:rsidRDefault="00894C12" w:rsidP="00985289">
            <w:pPr>
              <w:jc w:val="center"/>
              <w:rPr>
                <w:b/>
                <w:bCs/>
                <w:sz w:val="22"/>
                <w:szCs w:val="22"/>
              </w:rPr>
            </w:pPr>
          </w:p>
        </w:tc>
        <w:tc>
          <w:tcPr>
            <w:tcW w:w="486" w:type="pct"/>
            <w:tcBorders>
              <w:top w:val="nil"/>
              <w:left w:val="nil"/>
              <w:bottom w:val="single" w:sz="4" w:space="0" w:color="auto"/>
              <w:right w:val="single" w:sz="4" w:space="0" w:color="auto"/>
            </w:tcBorders>
            <w:shd w:val="clear" w:color="000000" w:fill="F8CBAD"/>
            <w:hideMark/>
          </w:tcPr>
          <w:p w:rsidR="00894C12" w:rsidRPr="006004A2" w:rsidRDefault="00894C12" w:rsidP="00985289">
            <w:pPr>
              <w:jc w:val="center"/>
              <w:rPr>
                <w:b/>
                <w:bCs/>
                <w:sz w:val="22"/>
                <w:szCs w:val="22"/>
              </w:rPr>
            </w:pPr>
          </w:p>
        </w:tc>
        <w:tc>
          <w:tcPr>
            <w:tcW w:w="215" w:type="pct"/>
            <w:tcBorders>
              <w:top w:val="nil"/>
              <w:left w:val="nil"/>
              <w:bottom w:val="single" w:sz="4" w:space="0" w:color="auto"/>
              <w:right w:val="single" w:sz="4" w:space="0" w:color="auto"/>
            </w:tcBorders>
            <w:shd w:val="clear" w:color="000000" w:fill="F8CBAD"/>
            <w:hideMark/>
          </w:tcPr>
          <w:p w:rsidR="00894C12" w:rsidRPr="006004A2" w:rsidRDefault="00894C12" w:rsidP="00985289">
            <w:pPr>
              <w:jc w:val="center"/>
              <w:rPr>
                <w:b/>
                <w:bCs/>
                <w:sz w:val="22"/>
                <w:szCs w:val="22"/>
              </w:rPr>
            </w:pPr>
          </w:p>
        </w:tc>
        <w:tc>
          <w:tcPr>
            <w:tcW w:w="332" w:type="pct"/>
            <w:tcBorders>
              <w:top w:val="nil"/>
              <w:left w:val="nil"/>
              <w:bottom w:val="single" w:sz="4" w:space="0" w:color="auto"/>
              <w:right w:val="single" w:sz="4" w:space="0" w:color="auto"/>
            </w:tcBorders>
            <w:shd w:val="clear" w:color="000000" w:fill="F8CBAD"/>
            <w:hideMark/>
          </w:tcPr>
          <w:p w:rsidR="00894C12" w:rsidRPr="006004A2" w:rsidRDefault="00894C12" w:rsidP="00985289">
            <w:pPr>
              <w:jc w:val="center"/>
              <w:rPr>
                <w:b/>
                <w:bCs/>
                <w:sz w:val="22"/>
                <w:szCs w:val="22"/>
              </w:rPr>
            </w:pPr>
          </w:p>
        </w:tc>
        <w:tc>
          <w:tcPr>
            <w:tcW w:w="249" w:type="pct"/>
            <w:tcBorders>
              <w:top w:val="nil"/>
              <w:left w:val="nil"/>
              <w:bottom w:val="single" w:sz="4" w:space="0" w:color="auto"/>
              <w:right w:val="single" w:sz="4" w:space="0" w:color="auto"/>
            </w:tcBorders>
            <w:shd w:val="clear" w:color="000000" w:fill="F8CBAD"/>
            <w:hideMark/>
          </w:tcPr>
          <w:p w:rsidR="00894C12" w:rsidRPr="006004A2" w:rsidRDefault="00894C12" w:rsidP="00985289">
            <w:pPr>
              <w:jc w:val="center"/>
              <w:rPr>
                <w:b/>
                <w:bCs/>
                <w:sz w:val="22"/>
                <w:szCs w:val="22"/>
              </w:rPr>
            </w:pPr>
          </w:p>
        </w:tc>
        <w:tc>
          <w:tcPr>
            <w:tcW w:w="276" w:type="pct"/>
            <w:tcBorders>
              <w:top w:val="nil"/>
              <w:left w:val="nil"/>
              <w:bottom w:val="single" w:sz="4" w:space="0" w:color="auto"/>
              <w:right w:val="single" w:sz="4" w:space="0" w:color="auto"/>
            </w:tcBorders>
            <w:shd w:val="clear" w:color="000000" w:fill="F8CBAD"/>
            <w:hideMark/>
          </w:tcPr>
          <w:p w:rsidR="00894C12" w:rsidRPr="006004A2" w:rsidRDefault="00894C12" w:rsidP="00985289">
            <w:pPr>
              <w:jc w:val="center"/>
              <w:rPr>
                <w:b/>
                <w:bCs/>
                <w:sz w:val="22"/>
                <w:szCs w:val="22"/>
              </w:rPr>
            </w:pPr>
          </w:p>
        </w:tc>
        <w:tc>
          <w:tcPr>
            <w:tcW w:w="739" w:type="pct"/>
            <w:tcBorders>
              <w:top w:val="nil"/>
              <w:left w:val="nil"/>
              <w:bottom w:val="single" w:sz="4" w:space="0" w:color="auto"/>
              <w:right w:val="single" w:sz="4" w:space="0" w:color="auto"/>
            </w:tcBorders>
            <w:shd w:val="clear" w:color="000000" w:fill="F8CBAD"/>
            <w:hideMark/>
          </w:tcPr>
          <w:p w:rsidR="00894C12" w:rsidRPr="006004A2" w:rsidRDefault="00894C12" w:rsidP="00985289">
            <w:pPr>
              <w:jc w:val="center"/>
              <w:rPr>
                <w:b/>
                <w:bCs/>
                <w:sz w:val="22"/>
                <w:szCs w:val="22"/>
              </w:rPr>
            </w:pPr>
          </w:p>
        </w:tc>
      </w:tr>
      <w:tr w:rsidR="00C14295" w:rsidRPr="006004A2" w:rsidTr="00894C12">
        <w:trPr>
          <w:trHeight w:val="68"/>
        </w:trPr>
        <w:tc>
          <w:tcPr>
            <w:tcW w:w="240" w:type="pct"/>
            <w:tcBorders>
              <w:top w:val="nil"/>
              <w:left w:val="single" w:sz="4" w:space="0" w:color="auto"/>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r w:rsidRPr="006004A2">
              <w:rPr>
                <w:b/>
                <w:bCs/>
                <w:sz w:val="22"/>
                <w:szCs w:val="22"/>
              </w:rPr>
              <w:t>3.1.</w:t>
            </w:r>
          </w:p>
        </w:tc>
        <w:tc>
          <w:tcPr>
            <w:tcW w:w="674" w:type="pct"/>
            <w:tcBorders>
              <w:top w:val="nil"/>
              <w:left w:val="nil"/>
              <w:bottom w:val="single" w:sz="4" w:space="0" w:color="auto"/>
              <w:right w:val="single" w:sz="4" w:space="0" w:color="auto"/>
            </w:tcBorders>
            <w:shd w:val="clear" w:color="000000" w:fill="FFF2CC"/>
            <w:hideMark/>
          </w:tcPr>
          <w:p w:rsidR="00B22B70" w:rsidRPr="006004A2" w:rsidRDefault="00B22B70" w:rsidP="00757B91">
            <w:pPr>
              <w:rPr>
                <w:b/>
                <w:bCs/>
                <w:sz w:val="22"/>
                <w:szCs w:val="22"/>
              </w:rPr>
            </w:pPr>
            <w:r w:rsidRPr="006004A2">
              <w:rPr>
                <w:b/>
                <w:bCs/>
                <w:sz w:val="22"/>
                <w:szCs w:val="22"/>
              </w:rPr>
              <w:t>Физкультурно-спортивные залы</w:t>
            </w:r>
          </w:p>
        </w:tc>
        <w:tc>
          <w:tcPr>
            <w:tcW w:w="564"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43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49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93"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48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15"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332"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49"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7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739"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r>
      <w:tr w:rsidR="00C14295" w:rsidRPr="006004A2" w:rsidTr="00894C12">
        <w:trPr>
          <w:trHeight w:val="1425"/>
        </w:trPr>
        <w:tc>
          <w:tcPr>
            <w:tcW w:w="240" w:type="pct"/>
            <w:tcBorders>
              <w:top w:val="nil"/>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3.1.1.</w:t>
            </w:r>
          </w:p>
        </w:tc>
        <w:tc>
          <w:tcPr>
            <w:tcW w:w="674" w:type="pct"/>
            <w:tcBorders>
              <w:top w:val="nil"/>
              <w:left w:val="nil"/>
              <w:bottom w:val="single" w:sz="4" w:space="0" w:color="auto"/>
              <w:right w:val="single" w:sz="4" w:space="0" w:color="auto"/>
            </w:tcBorders>
            <w:shd w:val="clear" w:color="auto" w:fill="auto"/>
            <w:hideMark/>
          </w:tcPr>
          <w:p w:rsidR="00B22B70" w:rsidRPr="006004A2" w:rsidRDefault="00B22B70" w:rsidP="00894C12">
            <w:pPr>
              <w:jc w:val="center"/>
              <w:rPr>
                <w:sz w:val="22"/>
                <w:szCs w:val="22"/>
              </w:rPr>
            </w:pPr>
            <w:r w:rsidRPr="006004A2">
              <w:rPr>
                <w:sz w:val="22"/>
                <w:szCs w:val="22"/>
              </w:rPr>
              <w:t>Спортивный зал «Геолог»</w:t>
            </w:r>
          </w:p>
        </w:tc>
        <w:tc>
          <w:tcPr>
            <w:tcW w:w="564" w:type="pct"/>
            <w:tcBorders>
              <w:top w:val="nil"/>
              <w:left w:val="nil"/>
              <w:bottom w:val="single" w:sz="4" w:space="0" w:color="auto"/>
              <w:right w:val="single" w:sz="4" w:space="0" w:color="auto"/>
            </w:tcBorders>
            <w:shd w:val="clear" w:color="auto" w:fill="auto"/>
            <w:hideMark/>
          </w:tcPr>
          <w:p w:rsidR="00B22B70" w:rsidRPr="006004A2" w:rsidRDefault="00B22B70" w:rsidP="00894C12">
            <w:pPr>
              <w:jc w:val="center"/>
              <w:rPr>
                <w:sz w:val="22"/>
                <w:szCs w:val="22"/>
              </w:rPr>
            </w:pPr>
            <w:r w:rsidRPr="006004A2">
              <w:rPr>
                <w:sz w:val="22"/>
                <w:szCs w:val="22"/>
              </w:rPr>
              <w:t>п. Тазовский, ул.Геофизиков, д. 28А</w:t>
            </w:r>
          </w:p>
        </w:tc>
        <w:tc>
          <w:tcPr>
            <w:tcW w:w="43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Бюджетное</w:t>
            </w:r>
          </w:p>
        </w:tc>
        <w:tc>
          <w:tcPr>
            <w:tcW w:w="49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1986</w:t>
            </w:r>
          </w:p>
        </w:tc>
        <w:tc>
          <w:tcPr>
            <w:tcW w:w="293"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80,28</w:t>
            </w:r>
          </w:p>
        </w:tc>
        <w:tc>
          <w:tcPr>
            <w:tcW w:w="486" w:type="pct"/>
            <w:tcBorders>
              <w:top w:val="nil"/>
              <w:left w:val="nil"/>
              <w:bottom w:val="single" w:sz="4" w:space="0" w:color="auto"/>
              <w:right w:val="single" w:sz="4" w:space="0" w:color="auto"/>
            </w:tcBorders>
            <w:shd w:val="clear" w:color="auto" w:fill="auto"/>
            <w:hideMark/>
          </w:tcPr>
          <w:p w:rsidR="00B22B70" w:rsidRPr="006004A2" w:rsidRDefault="00894C12" w:rsidP="00985289">
            <w:pPr>
              <w:jc w:val="center"/>
              <w:rPr>
                <w:sz w:val="22"/>
                <w:szCs w:val="22"/>
              </w:rPr>
            </w:pPr>
            <w:r w:rsidRPr="006004A2">
              <w:rPr>
                <w:sz w:val="22"/>
                <w:szCs w:val="22"/>
              </w:rPr>
              <w:t>-</w:t>
            </w:r>
          </w:p>
        </w:tc>
        <w:tc>
          <w:tcPr>
            <w:tcW w:w="215"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ед.</w:t>
            </w:r>
          </w:p>
        </w:tc>
        <w:tc>
          <w:tcPr>
            <w:tcW w:w="332"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82225</w:t>
            </w:r>
          </w:p>
        </w:tc>
        <w:tc>
          <w:tcPr>
            <w:tcW w:w="24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чел.</w:t>
            </w:r>
          </w:p>
        </w:tc>
        <w:tc>
          <w:tcPr>
            <w:tcW w:w="27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25</w:t>
            </w:r>
          </w:p>
        </w:tc>
        <w:tc>
          <w:tcPr>
            <w:tcW w:w="73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C14295" w:rsidRPr="006004A2" w:rsidTr="00894C12">
        <w:trPr>
          <w:trHeight w:val="1515"/>
        </w:trPr>
        <w:tc>
          <w:tcPr>
            <w:tcW w:w="240" w:type="pct"/>
            <w:tcBorders>
              <w:top w:val="nil"/>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3.1.2.</w:t>
            </w:r>
          </w:p>
        </w:tc>
        <w:tc>
          <w:tcPr>
            <w:tcW w:w="674" w:type="pct"/>
            <w:tcBorders>
              <w:top w:val="nil"/>
              <w:left w:val="nil"/>
              <w:bottom w:val="single" w:sz="4" w:space="0" w:color="auto"/>
              <w:right w:val="single" w:sz="4" w:space="0" w:color="auto"/>
            </w:tcBorders>
            <w:shd w:val="clear" w:color="auto" w:fill="auto"/>
            <w:hideMark/>
          </w:tcPr>
          <w:p w:rsidR="00B22B70" w:rsidRPr="006004A2" w:rsidRDefault="00B22B70" w:rsidP="00894C12">
            <w:pPr>
              <w:jc w:val="center"/>
              <w:rPr>
                <w:sz w:val="22"/>
                <w:szCs w:val="22"/>
              </w:rPr>
            </w:pPr>
            <w:r w:rsidRPr="006004A2">
              <w:rPr>
                <w:sz w:val="22"/>
                <w:szCs w:val="22"/>
              </w:rPr>
              <w:t>Спортивный зал «Молодежный» (структурное подразделение спортивного зала «Геолог»)</w:t>
            </w:r>
          </w:p>
        </w:tc>
        <w:tc>
          <w:tcPr>
            <w:tcW w:w="564" w:type="pct"/>
            <w:tcBorders>
              <w:top w:val="nil"/>
              <w:left w:val="nil"/>
              <w:bottom w:val="single" w:sz="4" w:space="0" w:color="auto"/>
              <w:right w:val="single" w:sz="4" w:space="0" w:color="auto"/>
            </w:tcBorders>
            <w:shd w:val="clear" w:color="auto" w:fill="auto"/>
            <w:hideMark/>
          </w:tcPr>
          <w:p w:rsidR="00B22B70" w:rsidRPr="006004A2" w:rsidRDefault="00B22B70" w:rsidP="00894C12">
            <w:pPr>
              <w:jc w:val="center"/>
              <w:rPr>
                <w:sz w:val="22"/>
                <w:szCs w:val="22"/>
              </w:rPr>
            </w:pPr>
            <w:r w:rsidRPr="006004A2">
              <w:rPr>
                <w:sz w:val="22"/>
                <w:szCs w:val="22"/>
              </w:rPr>
              <w:t>п. Тазовский, ул.Геофизиков, д. 38</w:t>
            </w:r>
          </w:p>
        </w:tc>
        <w:tc>
          <w:tcPr>
            <w:tcW w:w="436" w:type="pct"/>
            <w:tcBorders>
              <w:top w:val="nil"/>
              <w:left w:val="nil"/>
              <w:bottom w:val="single" w:sz="4" w:space="0" w:color="auto"/>
              <w:right w:val="single" w:sz="4" w:space="0" w:color="auto"/>
            </w:tcBorders>
            <w:shd w:val="clear" w:color="auto" w:fill="auto"/>
            <w:hideMark/>
          </w:tcPr>
          <w:p w:rsidR="00B22B70" w:rsidRPr="006004A2" w:rsidRDefault="00894C12" w:rsidP="00985289">
            <w:pPr>
              <w:jc w:val="center"/>
              <w:rPr>
                <w:sz w:val="22"/>
                <w:szCs w:val="22"/>
              </w:rPr>
            </w:pPr>
            <w:r w:rsidRPr="006004A2">
              <w:rPr>
                <w:sz w:val="22"/>
                <w:szCs w:val="22"/>
              </w:rPr>
              <w:t>-</w:t>
            </w:r>
          </w:p>
        </w:tc>
        <w:tc>
          <w:tcPr>
            <w:tcW w:w="496" w:type="pct"/>
            <w:tcBorders>
              <w:top w:val="nil"/>
              <w:left w:val="nil"/>
              <w:bottom w:val="single" w:sz="4" w:space="0" w:color="auto"/>
              <w:right w:val="single" w:sz="4" w:space="0" w:color="auto"/>
            </w:tcBorders>
            <w:shd w:val="clear" w:color="auto" w:fill="auto"/>
            <w:hideMark/>
          </w:tcPr>
          <w:p w:rsidR="00B22B70" w:rsidRPr="006004A2" w:rsidRDefault="00894C12" w:rsidP="00985289">
            <w:pPr>
              <w:jc w:val="center"/>
              <w:rPr>
                <w:sz w:val="22"/>
                <w:szCs w:val="22"/>
              </w:rPr>
            </w:pPr>
            <w:r w:rsidRPr="006004A2">
              <w:rPr>
                <w:sz w:val="22"/>
                <w:szCs w:val="22"/>
              </w:rPr>
              <w:t>-</w:t>
            </w:r>
          </w:p>
        </w:tc>
        <w:tc>
          <w:tcPr>
            <w:tcW w:w="293" w:type="pct"/>
            <w:tcBorders>
              <w:top w:val="nil"/>
              <w:left w:val="nil"/>
              <w:bottom w:val="single" w:sz="4" w:space="0" w:color="auto"/>
              <w:right w:val="single" w:sz="4" w:space="0" w:color="auto"/>
            </w:tcBorders>
            <w:shd w:val="clear" w:color="auto" w:fill="auto"/>
            <w:hideMark/>
          </w:tcPr>
          <w:p w:rsidR="00B22B70" w:rsidRPr="006004A2" w:rsidRDefault="00894C12" w:rsidP="00985289">
            <w:pPr>
              <w:jc w:val="center"/>
              <w:rPr>
                <w:sz w:val="22"/>
                <w:szCs w:val="22"/>
              </w:rPr>
            </w:pPr>
            <w:r w:rsidRPr="006004A2">
              <w:rPr>
                <w:sz w:val="22"/>
                <w:szCs w:val="22"/>
              </w:rPr>
              <w:t>-</w:t>
            </w:r>
          </w:p>
        </w:tc>
        <w:tc>
          <w:tcPr>
            <w:tcW w:w="486" w:type="pct"/>
            <w:tcBorders>
              <w:top w:val="nil"/>
              <w:left w:val="nil"/>
              <w:bottom w:val="single" w:sz="4" w:space="0" w:color="auto"/>
              <w:right w:val="single" w:sz="4" w:space="0" w:color="auto"/>
            </w:tcBorders>
            <w:shd w:val="clear" w:color="auto" w:fill="auto"/>
            <w:hideMark/>
          </w:tcPr>
          <w:p w:rsidR="00B22B70" w:rsidRPr="006004A2" w:rsidRDefault="00894C12" w:rsidP="00985289">
            <w:pPr>
              <w:jc w:val="center"/>
              <w:rPr>
                <w:sz w:val="22"/>
                <w:szCs w:val="22"/>
              </w:rPr>
            </w:pPr>
            <w:r w:rsidRPr="006004A2">
              <w:rPr>
                <w:sz w:val="22"/>
                <w:szCs w:val="22"/>
              </w:rPr>
              <w:t>-</w:t>
            </w:r>
          </w:p>
        </w:tc>
        <w:tc>
          <w:tcPr>
            <w:tcW w:w="215" w:type="pct"/>
            <w:tcBorders>
              <w:top w:val="nil"/>
              <w:left w:val="nil"/>
              <w:bottom w:val="single" w:sz="4" w:space="0" w:color="auto"/>
              <w:right w:val="single" w:sz="4" w:space="0" w:color="auto"/>
            </w:tcBorders>
            <w:shd w:val="clear" w:color="auto" w:fill="auto"/>
            <w:hideMark/>
          </w:tcPr>
          <w:p w:rsidR="00B22B70" w:rsidRPr="006004A2" w:rsidRDefault="00894C12" w:rsidP="00985289">
            <w:pPr>
              <w:jc w:val="center"/>
              <w:rPr>
                <w:sz w:val="22"/>
                <w:szCs w:val="22"/>
              </w:rPr>
            </w:pPr>
            <w:r w:rsidRPr="006004A2">
              <w:rPr>
                <w:sz w:val="22"/>
                <w:szCs w:val="22"/>
              </w:rPr>
              <w:t>-</w:t>
            </w:r>
          </w:p>
        </w:tc>
        <w:tc>
          <w:tcPr>
            <w:tcW w:w="332" w:type="pct"/>
            <w:tcBorders>
              <w:top w:val="nil"/>
              <w:left w:val="nil"/>
              <w:bottom w:val="single" w:sz="4" w:space="0" w:color="auto"/>
              <w:right w:val="single" w:sz="4" w:space="0" w:color="auto"/>
            </w:tcBorders>
            <w:shd w:val="clear" w:color="auto" w:fill="auto"/>
            <w:hideMark/>
          </w:tcPr>
          <w:p w:rsidR="00B22B70" w:rsidRPr="006004A2" w:rsidRDefault="00894C12" w:rsidP="00985289">
            <w:pPr>
              <w:jc w:val="center"/>
              <w:rPr>
                <w:sz w:val="22"/>
                <w:szCs w:val="22"/>
              </w:rPr>
            </w:pPr>
            <w:r w:rsidRPr="006004A2">
              <w:rPr>
                <w:sz w:val="22"/>
                <w:szCs w:val="22"/>
              </w:rPr>
              <w:t>-</w:t>
            </w:r>
          </w:p>
        </w:tc>
        <w:tc>
          <w:tcPr>
            <w:tcW w:w="249" w:type="pct"/>
            <w:tcBorders>
              <w:top w:val="nil"/>
              <w:left w:val="nil"/>
              <w:bottom w:val="single" w:sz="4" w:space="0" w:color="auto"/>
              <w:right w:val="single" w:sz="4" w:space="0" w:color="auto"/>
            </w:tcBorders>
            <w:shd w:val="clear" w:color="auto" w:fill="auto"/>
            <w:hideMark/>
          </w:tcPr>
          <w:p w:rsidR="00B22B70" w:rsidRPr="006004A2" w:rsidRDefault="00894C12" w:rsidP="00985289">
            <w:pPr>
              <w:jc w:val="center"/>
              <w:rPr>
                <w:sz w:val="22"/>
                <w:szCs w:val="22"/>
              </w:rPr>
            </w:pPr>
            <w:r w:rsidRPr="006004A2">
              <w:rPr>
                <w:sz w:val="22"/>
                <w:szCs w:val="22"/>
              </w:rPr>
              <w:t>-</w:t>
            </w:r>
          </w:p>
        </w:tc>
        <w:tc>
          <w:tcPr>
            <w:tcW w:w="276" w:type="pct"/>
            <w:tcBorders>
              <w:top w:val="nil"/>
              <w:left w:val="nil"/>
              <w:bottom w:val="single" w:sz="4" w:space="0" w:color="auto"/>
              <w:right w:val="single" w:sz="4" w:space="0" w:color="auto"/>
            </w:tcBorders>
            <w:shd w:val="clear" w:color="auto" w:fill="auto"/>
            <w:hideMark/>
          </w:tcPr>
          <w:p w:rsidR="00B22B70" w:rsidRPr="006004A2" w:rsidRDefault="00894C12" w:rsidP="00985289">
            <w:pPr>
              <w:jc w:val="center"/>
              <w:rPr>
                <w:sz w:val="22"/>
                <w:szCs w:val="22"/>
              </w:rPr>
            </w:pPr>
            <w:r w:rsidRPr="006004A2">
              <w:rPr>
                <w:sz w:val="22"/>
                <w:szCs w:val="22"/>
              </w:rPr>
              <w:t>-</w:t>
            </w:r>
          </w:p>
        </w:tc>
        <w:tc>
          <w:tcPr>
            <w:tcW w:w="73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C14295" w:rsidRPr="006004A2" w:rsidTr="00894C12">
        <w:trPr>
          <w:trHeight w:val="75"/>
        </w:trPr>
        <w:tc>
          <w:tcPr>
            <w:tcW w:w="240" w:type="pct"/>
            <w:tcBorders>
              <w:top w:val="nil"/>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3.1.3.</w:t>
            </w:r>
          </w:p>
        </w:tc>
        <w:tc>
          <w:tcPr>
            <w:tcW w:w="674" w:type="pct"/>
            <w:tcBorders>
              <w:top w:val="nil"/>
              <w:left w:val="nil"/>
              <w:bottom w:val="single" w:sz="4" w:space="0" w:color="auto"/>
              <w:right w:val="single" w:sz="4" w:space="0" w:color="auto"/>
            </w:tcBorders>
            <w:shd w:val="clear" w:color="auto" w:fill="auto"/>
            <w:hideMark/>
          </w:tcPr>
          <w:p w:rsidR="00B22B70" w:rsidRPr="006004A2" w:rsidRDefault="00B22B70" w:rsidP="00757B91">
            <w:pPr>
              <w:rPr>
                <w:sz w:val="22"/>
                <w:szCs w:val="22"/>
              </w:rPr>
            </w:pPr>
            <w:r w:rsidRPr="006004A2">
              <w:rPr>
                <w:sz w:val="22"/>
                <w:szCs w:val="22"/>
              </w:rPr>
              <w:t>Стрелковый тир п.Тазовский</w:t>
            </w:r>
          </w:p>
        </w:tc>
        <w:tc>
          <w:tcPr>
            <w:tcW w:w="564"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п. Тазовский, ул.Геофизиков, 2 В</w:t>
            </w:r>
          </w:p>
        </w:tc>
        <w:tc>
          <w:tcPr>
            <w:tcW w:w="43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Бюджетное</w:t>
            </w:r>
          </w:p>
        </w:tc>
        <w:tc>
          <w:tcPr>
            <w:tcW w:w="49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93"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48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15"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332"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4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7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73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 xml:space="preserve">Управление культуры, физической культуры и спорта, молодежной политики и туризма Администрации </w:t>
            </w:r>
            <w:r w:rsidRPr="006004A2">
              <w:rPr>
                <w:sz w:val="22"/>
                <w:szCs w:val="22"/>
              </w:rPr>
              <w:lastRenderedPageBreak/>
              <w:t>Тазовского района</w:t>
            </w:r>
          </w:p>
        </w:tc>
      </w:tr>
      <w:tr w:rsidR="00C14295" w:rsidRPr="006004A2" w:rsidTr="00894C12">
        <w:trPr>
          <w:trHeight w:val="1455"/>
        </w:trPr>
        <w:tc>
          <w:tcPr>
            <w:tcW w:w="240" w:type="pct"/>
            <w:tcBorders>
              <w:top w:val="nil"/>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lastRenderedPageBreak/>
              <w:t>3.1.4.</w:t>
            </w:r>
          </w:p>
        </w:tc>
        <w:tc>
          <w:tcPr>
            <w:tcW w:w="674" w:type="pct"/>
            <w:tcBorders>
              <w:top w:val="nil"/>
              <w:left w:val="nil"/>
              <w:bottom w:val="single" w:sz="4" w:space="0" w:color="auto"/>
              <w:right w:val="single" w:sz="4" w:space="0" w:color="auto"/>
            </w:tcBorders>
            <w:shd w:val="clear" w:color="auto" w:fill="auto"/>
            <w:hideMark/>
          </w:tcPr>
          <w:p w:rsidR="00B22B70" w:rsidRPr="006004A2" w:rsidRDefault="00B22B70" w:rsidP="00757B91">
            <w:pPr>
              <w:rPr>
                <w:sz w:val="22"/>
                <w:szCs w:val="22"/>
              </w:rPr>
            </w:pPr>
            <w:r w:rsidRPr="006004A2">
              <w:rPr>
                <w:sz w:val="22"/>
                <w:szCs w:val="22"/>
              </w:rPr>
              <w:t xml:space="preserve">Спортивный зал «Геолог» </w:t>
            </w:r>
          </w:p>
        </w:tc>
        <w:tc>
          <w:tcPr>
            <w:tcW w:w="564"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с. Газ-Сале, ул.Заполярная, д. 10</w:t>
            </w:r>
          </w:p>
        </w:tc>
        <w:tc>
          <w:tcPr>
            <w:tcW w:w="43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Бюджетное</w:t>
            </w:r>
          </w:p>
        </w:tc>
        <w:tc>
          <w:tcPr>
            <w:tcW w:w="49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1976</w:t>
            </w:r>
          </w:p>
        </w:tc>
        <w:tc>
          <w:tcPr>
            <w:tcW w:w="293"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100</w:t>
            </w:r>
          </w:p>
        </w:tc>
        <w:tc>
          <w:tcPr>
            <w:tcW w:w="48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2004, 2021</w:t>
            </w:r>
          </w:p>
        </w:tc>
        <w:tc>
          <w:tcPr>
            <w:tcW w:w="215"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ед.</w:t>
            </w:r>
          </w:p>
        </w:tc>
        <w:tc>
          <w:tcPr>
            <w:tcW w:w="332"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203700</w:t>
            </w:r>
          </w:p>
        </w:tc>
        <w:tc>
          <w:tcPr>
            <w:tcW w:w="24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чел.</w:t>
            </w:r>
          </w:p>
        </w:tc>
        <w:tc>
          <w:tcPr>
            <w:tcW w:w="27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70</w:t>
            </w:r>
          </w:p>
        </w:tc>
        <w:tc>
          <w:tcPr>
            <w:tcW w:w="73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C14295" w:rsidRPr="006004A2" w:rsidTr="00894C12">
        <w:trPr>
          <w:trHeight w:val="75"/>
        </w:trPr>
        <w:tc>
          <w:tcPr>
            <w:tcW w:w="240" w:type="pct"/>
            <w:tcBorders>
              <w:top w:val="nil"/>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3.1.5.</w:t>
            </w:r>
          </w:p>
        </w:tc>
        <w:tc>
          <w:tcPr>
            <w:tcW w:w="674" w:type="pct"/>
            <w:tcBorders>
              <w:top w:val="nil"/>
              <w:left w:val="nil"/>
              <w:bottom w:val="single" w:sz="4" w:space="0" w:color="auto"/>
              <w:right w:val="single" w:sz="4" w:space="0" w:color="auto"/>
            </w:tcBorders>
            <w:shd w:val="clear" w:color="auto" w:fill="auto"/>
            <w:hideMark/>
          </w:tcPr>
          <w:p w:rsidR="00B22B70" w:rsidRPr="006004A2" w:rsidRDefault="00B22B70" w:rsidP="00757B91">
            <w:pPr>
              <w:rPr>
                <w:sz w:val="22"/>
                <w:szCs w:val="22"/>
              </w:rPr>
            </w:pPr>
            <w:r w:rsidRPr="006004A2">
              <w:rPr>
                <w:sz w:val="22"/>
                <w:szCs w:val="22"/>
              </w:rPr>
              <w:t>Спортивный зал "Айсберг" с. Находка</w:t>
            </w:r>
          </w:p>
        </w:tc>
        <w:tc>
          <w:tcPr>
            <w:tcW w:w="564"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с. Находка, ул.Подгорная, д. 11 а</w:t>
            </w:r>
          </w:p>
        </w:tc>
        <w:tc>
          <w:tcPr>
            <w:tcW w:w="43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Бюджетное</w:t>
            </w:r>
          </w:p>
        </w:tc>
        <w:tc>
          <w:tcPr>
            <w:tcW w:w="49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2019</w:t>
            </w:r>
          </w:p>
        </w:tc>
        <w:tc>
          <w:tcPr>
            <w:tcW w:w="293"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3,3</w:t>
            </w:r>
          </w:p>
        </w:tc>
        <w:tc>
          <w:tcPr>
            <w:tcW w:w="48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0</w:t>
            </w:r>
          </w:p>
        </w:tc>
        <w:tc>
          <w:tcPr>
            <w:tcW w:w="215"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ед.</w:t>
            </w:r>
          </w:p>
        </w:tc>
        <w:tc>
          <w:tcPr>
            <w:tcW w:w="332"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93600</w:t>
            </w:r>
          </w:p>
        </w:tc>
        <w:tc>
          <w:tcPr>
            <w:tcW w:w="24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чел.</w:t>
            </w:r>
          </w:p>
        </w:tc>
        <w:tc>
          <w:tcPr>
            <w:tcW w:w="27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25</w:t>
            </w:r>
          </w:p>
        </w:tc>
        <w:tc>
          <w:tcPr>
            <w:tcW w:w="739" w:type="pct"/>
            <w:tcBorders>
              <w:top w:val="nil"/>
              <w:left w:val="nil"/>
              <w:bottom w:val="single" w:sz="4" w:space="0" w:color="auto"/>
              <w:right w:val="single" w:sz="4" w:space="0" w:color="auto"/>
            </w:tcBorders>
            <w:shd w:val="clear" w:color="auto" w:fill="auto"/>
            <w:hideMark/>
          </w:tcPr>
          <w:p w:rsidR="00544C51" w:rsidRPr="006004A2" w:rsidRDefault="00B22B70" w:rsidP="00894C12">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C14295" w:rsidRPr="006004A2" w:rsidTr="00894C12">
        <w:trPr>
          <w:trHeight w:val="540"/>
        </w:trPr>
        <w:tc>
          <w:tcPr>
            <w:tcW w:w="240" w:type="pct"/>
            <w:tcBorders>
              <w:top w:val="nil"/>
              <w:left w:val="single" w:sz="4" w:space="0" w:color="auto"/>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r w:rsidRPr="006004A2">
              <w:rPr>
                <w:b/>
                <w:bCs/>
                <w:sz w:val="22"/>
                <w:szCs w:val="22"/>
              </w:rPr>
              <w:t>3.2.</w:t>
            </w:r>
          </w:p>
        </w:tc>
        <w:tc>
          <w:tcPr>
            <w:tcW w:w="674" w:type="pct"/>
            <w:tcBorders>
              <w:top w:val="nil"/>
              <w:left w:val="nil"/>
              <w:bottom w:val="single" w:sz="4" w:space="0" w:color="auto"/>
              <w:right w:val="single" w:sz="4" w:space="0" w:color="auto"/>
            </w:tcBorders>
            <w:shd w:val="clear" w:color="000000" w:fill="FFF2CC"/>
            <w:hideMark/>
          </w:tcPr>
          <w:p w:rsidR="00B22B70" w:rsidRPr="006004A2" w:rsidRDefault="00B22B70" w:rsidP="00757B91">
            <w:pPr>
              <w:rPr>
                <w:b/>
                <w:bCs/>
                <w:sz w:val="22"/>
                <w:szCs w:val="22"/>
              </w:rPr>
            </w:pPr>
            <w:r w:rsidRPr="006004A2">
              <w:rPr>
                <w:b/>
                <w:bCs/>
                <w:sz w:val="22"/>
                <w:szCs w:val="22"/>
              </w:rPr>
              <w:t>Плоскостные сооружения</w:t>
            </w:r>
          </w:p>
        </w:tc>
        <w:tc>
          <w:tcPr>
            <w:tcW w:w="564"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43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49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93"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48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15"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332"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49"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7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739"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p w:rsidR="00840093" w:rsidRPr="006004A2" w:rsidRDefault="00840093" w:rsidP="00985289">
            <w:pPr>
              <w:jc w:val="center"/>
              <w:rPr>
                <w:b/>
                <w:bCs/>
                <w:sz w:val="22"/>
                <w:szCs w:val="22"/>
              </w:rPr>
            </w:pPr>
          </w:p>
        </w:tc>
      </w:tr>
      <w:tr w:rsidR="00C14295" w:rsidRPr="006004A2" w:rsidTr="00894C12">
        <w:trPr>
          <w:trHeight w:val="1545"/>
        </w:trPr>
        <w:tc>
          <w:tcPr>
            <w:tcW w:w="240" w:type="pct"/>
            <w:tcBorders>
              <w:top w:val="nil"/>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3.2.1.</w:t>
            </w:r>
          </w:p>
        </w:tc>
        <w:tc>
          <w:tcPr>
            <w:tcW w:w="674" w:type="pct"/>
            <w:tcBorders>
              <w:top w:val="nil"/>
              <w:left w:val="nil"/>
              <w:bottom w:val="single" w:sz="4" w:space="0" w:color="auto"/>
              <w:right w:val="single" w:sz="4" w:space="0" w:color="auto"/>
            </w:tcBorders>
            <w:shd w:val="clear" w:color="auto" w:fill="auto"/>
            <w:hideMark/>
          </w:tcPr>
          <w:p w:rsidR="00B22B70" w:rsidRPr="006004A2" w:rsidRDefault="00B22B70" w:rsidP="00757B91">
            <w:pPr>
              <w:rPr>
                <w:sz w:val="22"/>
                <w:szCs w:val="22"/>
              </w:rPr>
            </w:pPr>
            <w:r w:rsidRPr="006004A2">
              <w:rPr>
                <w:sz w:val="22"/>
                <w:szCs w:val="22"/>
              </w:rPr>
              <w:t>Хоккейный корт «Орион»</w:t>
            </w:r>
          </w:p>
        </w:tc>
        <w:tc>
          <w:tcPr>
            <w:tcW w:w="564"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п. Тазовский, ул.Геофизиков, д. 28 г</w:t>
            </w:r>
          </w:p>
        </w:tc>
        <w:tc>
          <w:tcPr>
            <w:tcW w:w="43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Бюджетное</w:t>
            </w:r>
          </w:p>
        </w:tc>
        <w:tc>
          <w:tcPr>
            <w:tcW w:w="49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1985</w:t>
            </w:r>
          </w:p>
        </w:tc>
        <w:tc>
          <w:tcPr>
            <w:tcW w:w="293"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68,9</w:t>
            </w:r>
          </w:p>
        </w:tc>
        <w:tc>
          <w:tcPr>
            <w:tcW w:w="48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0</w:t>
            </w:r>
          </w:p>
        </w:tc>
        <w:tc>
          <w:tcPr>
            <w:tcW w:w="215"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ед.</w:t>
            </w:r>
          </w:p>
        </w:tc>
        <w:tc>
          <w:tcPr>
            <w:tcW w:w="332"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82225</w:t>
            </w:r>
          </w:p>
        </w:tc>
        <w:tc>
          <w:tcPr>
            <w:tcW w:w="24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чел.</w:t>
            </w:r>
          </w:p>
        </w:tc>
        <w:tc>
          <w:tcPr>
            <w:tcW w:w="27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25</w:t>
            </w:r>
          </w:p>
        </w:tc>
        <w:tc>
          <w:tcPr>
            <w:tcW w:w="73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C14295" w:rsidRPr="006004A2" w:rsidTr="00894C12">
        <w:trPr>
          <w:trHeight w:val="1545"/>
        </w:trPr>
        <w:tc>
          <w:tcPr>
            <w:tcW w:w="240" w:type="pct"/>
            <w:tcBorders>
              <w:top w:val="nil"/>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lastRenderedPageBreak/>
              <w:t>3.2.2.</w:t>
            </w:r>
          </w:p>
        </w:tc>
        <w:tc>
          <w:tcPr>
            <w:tcW w:w="674" w:type="pct"/>
            <w:tcBorders>
              <w:top w:val="nil"/>
              <w:left w:val="nil"/>
              <w:bottom w:val="single" w:sz="4" w:space="0" w:color="auto"/>
              <w:right w:val="single" w:sz="4" w:space="0" w:color="auto"/>
            </w:tcBorders>
            <w:shd w:val="clear" w:color="auto" w:fill="auto"/>
            <w:hideMark/>
          </w:tcPr>
          <w:p w:rsidR="00B22B70" w:rsidRPr="006004A2" w:rsidRDefault="00B22B70" w:rsidP="00757B91">
            <w:pPr>
              <w:rPr>
                <w:sz w:val="22"/>
                <w:szCs w:val="22"/>
              </w:rPr>
            </w:pPr>
            <w:r w:rsidRPr="006004A2">
              <w:rPr>
                <w:sz w:val="22"/>
                <w:szCs w:val="22"/>
              </w:rPr>
              <w:t xml:space="preserve">Хоккейный корт «Олимп» </w:t>
            </w:r>
          </w:p>
        </w:tc>
        <w:tc>
          <w:tcPr>
            <w:tcW w:w="564"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с. Газ-Сале, ул.Мыльцева, д. 6</w:t>
            </w:r>
          </w:p>
        </w:tc>
        <w:tc>
          <w:tcPr>
            <w:tcW w:w="43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Бюджетное</w:t>
            </w:r>
          </w:p>
        </w:tc>
        <w:tc>
          <w:tcPr>
            <w:tcW w:w="49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1985</w:t>
            </w:r>
          </w:p>
        </w:tc>
        <w:tc>
          <w:tcPr>
            <w:tcW w:w="293"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100</w:t>
            </w:r>
          </w:p>
        </w:tc>
        <w:tc>
          <w:tcPr>
            <w:tcW w:w="48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0</w:t>
            </w:r>
          </w:p>
        </w:tc>
        <w:tc>
          <w:tcPr>
            <w:tcW w:w="215"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ед.</w:t>
            </w:r>
          </w:p>
        </w:tc>
        <w:tc>
          <w:tcPr>
            <w:tcW w:w="332"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86580</w:t>
            </w:r>
          </w:p>
        </w:tc>
        <w:tc>
          <w:tcPr>
            <w:tcW w:w="24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чел.</w:t>
            </w:r>
          </w:p>
        </w:tc>
        <w:tc>
          <w:tcPr>
            <w:tcW w:w="27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37</w:t>
            </w:r>
          </w:p>
        </w:tc>
        <w:tc>
          <w:tcPr>
            <w:tcW w:w="73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C14295" w:rsidRPr="006004A2" w:rsidTr="00894C12">
        <w:trPr>
          <w:trHeight w:val="540"/>
        </w:trPr>
        <w:tc>
          <w:tcPr>
            <w:tcW w:w="240" w:type="pct"/>
            <w:tcBorders>
              <w:top w:val="nil"/>
              <w:left w:val="single" w:sz="4" w:space="0" w:color="auto"/>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r w:rsidRPr="006004A2">
              <w:rPr>
                <w:b/>
                <w:bCs/>
                <w:sz w:val="22"/>
                <w:szCs w:val="22"/>
              </w:rPr>
              <w:t>3.3.</w:t>
            </w:r>
          </w:p>
        </w:tc>
        <w:tc>
          <w:tcPr>
            <w:tcW w:w="674" w:type="pct"/>
            <w:tcBorders>
              <w:top w:val="nil"/>
              <w:left w:val="nil"/>
              <w:bottom w:val="single" w:sz="4" w:space="0" w:color="auto"/>
              <w:right w:val="single" w:sz="4" w:space="0" w:color="auto"/>
            </w:tcBorders>
            <w:shd w:val="clear" w:color="000000" w:fill="FFF2CC"/>
            <w:hideMark/>
          </w:tcPr>
          <w:p w:rsidR="00B22B70" w:rsidRPr="006004A2" w:rsidRDefault="00B22B70" w:rsidP="00757B91">
            <w:pPr>
              <w:rPr>
                <w:b/>
                <w:bCs/>
                <w:sz w:val="22"/>
                <w:szCs w:val="22"/>
              </w:rPr>
            </w:pPr>
            <w:r w:rsidRPr="006004A2">
              <w:rPr>
                <w:b/>
                <w:bCs/>
                <w:sz w:val="22"/>
                <w:szCs w:val="22"/>
              </w:rPr>
              <w:t>Лыжные базы</w:t>
            </w:r>
          </w:p>
        </w:tc>
        <w:tc>
          <w:tcPr>
            <w:tcW w:w="564"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43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49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93"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48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15"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332"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49"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276"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c>
          <w:tcPr>
            <w:tcW w:w="739" w:type="pct"/>
            <w:tcBorders>
              <w:top w:val="nil"/>
              <w:left w:val="nil"/>
              <w:bottom w:val="single" w:sz="4" w:space="0" w:color="auto"/>
              <w:right w:val="single" w:sz="4" w:space="0" w:color="auto"/>
            </w:tcBorders>
            <w:shd w:val="clear" w:color="000000" w:fill="FFF2CC"/>
            <w:hideMark/>
          </w:tcPr>
          <w:p w:rsidR="00B22B70" w:rsidRPr="006004A2" w:rsidRDefault="00B22B70" w:rsidP="00985289">
            <w:pPr>
              <w:jc w:val="center"/>
              <w:rPr>
                <w:b/>
                <w:bCs/>
                <w:sz w:val="22"/>
                <w:szCs w:val="22"/>
              </w:rPr>
            </w:pPr>
          </w:p>
        </w:tc>
      </w:tr>
      <w:tr w:rsidR="00C14295" w:rsidRPr="006004A2" w:rsidTr="00894C12">
        <w:trPr>
          <w:trHeight w:val="1485"/>
        </w:trPr>
        <w:tc>
          <w:tcPr>
            <w:tcW w:w="240" w:type="pct"/>
            <w:tcBorders>
              <w:top w:val="nil"/>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3.3.1.</w:t>
            </w:r>
          </w:p>
        </w:tc>
        <w:tc>
          <w:tcPr>
            <w:tcW w:w="674" w:type="pct"/>
            <w:tcBorders>
              <w:top w:val="nil"/>
              <w:left w:val="nil"/>
              <w:bottom w:val="single" w:sz="4" w:space="0" w:color="auto"/>
              <w:right w:val="single" w:sz="4" w:space="0" w:color="auto"/>
            </w:tcBorders>
            <w:shd w:val="clear" w:color="auto" w:fill="auto"/>
            <w:hideMark/>
          </w:tcPr>
          <w:p w:rsidR="00E45248" w:rsidRPr="006004A2" w:rsidRDefault="00B22B70" w:rsidP="00757B91">
            <w:pPr>
              <w:rPr>
                <w:sz w:val="22"/>
                <w:szCs w:val="22"/>
              </w:rPr>
            </w:pPr>
            <w:r w:rsidRPr="006004A2">
              <w:rPr>
                <w:sz w:val="22"/>
                <w:szCs w:val="22"/>
              </w:rPr>
              <w:t xml:space="preserve">Лыжная база </w:t>
            </w:r>
          </w:p>
          <w:p w:rsidR="00B22B70" w:rsidRPr="006004A2" w:rsidRDefault="00B22B70" w:rsidP="00757B91">
            <w:pPr>
              <w:rPr>
                <w:sz w:val="22"/>
                <w:szCs w:val="22"/>
              </w:rPr>
            </w:pPr>
            <w:r w:rsidRPr="006004A2">
              <w:rPr>
                <w:sz w:val="22"/>
                <w:szCs w:val="22"/>
              </w:rPr>
              <w:t>п. Тазовский</w:t>
            </w:r>
          </w:p>
        </w:tc>
        <w:tc>
          <w:tcPr>
            <w:tcW w:w="564"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п.Тазовский, ул.Геофизиков, д. 2Б, к.1</w:t>
            </w:r>
          </w:p>
        </w:tc>
        <w:tc>
          <w:tcPr>
            <w:tcW w:w="43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Бюджетное</w:t>
            </w:r>
          </w:p>
        </w:tc>
        <w:tc>
          <w:tcPr>
            <w:tcW w:w="49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93"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48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15"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332"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4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7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73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C14295" w:rsidRPr="006004A2" w:rsidTr="00894C12">
        <w:trPr>
          <w:trHeight w:val="1485"/>
        </w:trPr>
        <w:tc>
          <w:tcPr>
            <w:tcW w:w="240" w:type="pct"/>
            <w:tcBorders>
              <w:top w:val="nil"/>
              <w:left w:val="single" w:sz="4" w:space="0" w:color="auto"/>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3.3.2.</w:t>
            </w:r>
          </w:p>
        </w:tc>
        <w:tc>
          <w:tcPr>
            <w:tcW w:w="674" w:type="pct"/>
            <w:tcBorders>
              <w:top w:val="nil"/>
              <w:left w:val="nil"/>
              <w:bottom w:val="single" w:sz="4" w:space="0" w:color="auto"/>
              <w:right w:val="single" w:sz="4" w:space="0" w:color="auto"/>
            </w:tcBorders>
            <w:shd w:val="clear" w:color="auto" w:fill="auto"/>
            <w:hideMark/>
          </w:tcPr>
          <w:p w:rsidR="00E45248" w:rsidRPr="006004A2" w:rsidRDefault="00B22B70" w:rsidP="00757B91">
            <w:pPr>
              <w:rPr>
                <w:sz w:val="22"/>
                <w:szCs w:val="22"/>
              </w:rPr>
            </w:pPr>
            <w:r w:rsidRPr="006004A2">
              <w:rPr>
                <w:sz w:val="22"/>
                <w:szCs w:val="22"/>
              </w:rPr>
              <w:t xml:space="preserve">Лыжная база </w:t>
            </w:r>
          </w:p>
          <w:p w:rsidR="00B22B70" w:rsidRPr="006004A2" w:rsidRDefault="00B22B70" w:rsidP="00757B91">
            <w:pPr>
              <w:rPr>
                <w:sz w:val="22"/>
                <w:szCs w:val="22"/>
              </w:rPr>
            </w:pPr>
            <w:r w:rsidRPr="006004A2">
              <w:rPr>
                <w:sz w:val="22"/>
                <w:szCs w:val="22"/>
              </w:rPr>
              <w:t>с. Газ-Сале</w:t>
            </w:r>
          </w:p>
        </w:tc>
        <w:tc>
          <w:tcPr>
            <w:tcW w:w="564"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с.Газ-Сале, ул.Воробьева, д. 15</w:t>
            </w:r>
          </w:p>
        </w:tc>
        <w:tc>
          <w:tcPr>
            <w:tcW w:w="43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Бюджетное</w:t>
            </w:r>
          </w:p>
        </w:tc>
        <w:tc>
          <w:tcPr>
            <w:tcW w:w="49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93"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48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15"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332"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4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276"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w:t>
            </w:r>
          </w:p>
        </w:tc>
        <w:tc>
          <w:tcPr>
            <w:tcW w:w="739" w:type="pct"/>
            <w:tcBorders>
              <w:top w:val="nil"/>
              <w:left w:val="nil"/>
              <w:bottom w:val="single" w:sz="4" w:space="0" w:color="auto"/>
              <w:right w:val="single" w:sz="4" w:space="0" w:color="auto"/>
            </w:tcBorders>
            <w:shd w:val="clear" w:color="auto" w:fill="auto"/>
            <w:hideMark/>
          </w:tcPr>
          <w:p w:rsidR="00B22B70" w:rsidRPr="006004A2" w:rsidRDefault="00B22B70" w:rsidP="00985289">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bl>
    <w:p w:rsidR="00C41BB8" w:rsidRPr="006004A2" w:rsidRDefault="00C41BB8" w:rsidP="00C41BB8">
      <w:pPr>
        <w:jc w:val="both"/>
        <w:rPr>
          <w:sz w:val="20"/>
          <w:szCs w:val="20"/>
        </w:rPr>
      </w:pPr>
      <w:r w:rsidRPr="006004A2">
        <w:rPr>
          <w:sz w:val="20"/>
          <w:szCs w:val="20"/>
        </w:rPr>
        <w:t xml:space="preserve">Источник: </w:t>
      </w:r>
    </w:p>
    <w:p w:rsidR="00C41BB8" w:rsidRPr="006004A2" w:rsidRDefault="002F4698" w:rsidP="006E4CA0">
      <w:pPr>
        <w:pStyle w:val="aa"/>
        <w:numPr>
          <w:ilvl w:val="0"/>
          <w:numId w:val="74"/>
        </w:numPr>
        <w:ind w:left="284" w:hanging="284"/>
        <w:jc w:val="both"/>
      </w:pPr>
      <w:hyperlink r:id="rId24" w:history="1">
        <w:r w:rsidR="00C41BB8" w:rsidRPr="006004A2">
          <w:rPr>
            <w:rStyle w:val="a9"/>
            <w:color w:val="auto"/>
          </w:rPr>
          <w:t>https://tasu.ru/poleznaya-informatsiya/telefonnyy-spravochnik/uchrezhdeniya-sporta/</w:t>
        </w:r>
      </w:hyperlink>
    </w:p>
    <w:p w:rsidR="00C41BB8" w:rsidRPr="006004A2" w:rsidRDefault="00C41BB8" w:rsidP="006E4CA0">
      <w:pPr>
        <w:pStyle w:val="aa"/>
        <w:numPr>
          <w:ilvl w:val="0"/>
          <w:numId w:val="74"/>
        </w:numPr>
        <w:ind w:left="284" w:hanging="284"/>
        <w:jc w:val="both"/>
      </w:pPr>
      <w:r w:rsidRPr="006004A2">
        <w:t xml:space="preserve">Технико-экономические параметры существующих объектов социальной инфраструктуры </w:t>
      </w:r>
    </w:p>
    <w:p w:rsidR="00B22B70" w:rsidRPr="006004A2" w:rsidRDefault="00B22B70" w:rsidP="00894C12">
      <w:pPr>
        <w:jc w:val="both"/>
        <w:rPr>
          <w:b/>
          <w:i/>
          <w:color w:val="FF0000"/>
        </w:rPr>
        <w:sectPr w:rsidR="00B22B70" w:rsidRPr="006004A2" w:rsidSect="00B22B70">
          <w:pgSz w:w="16838" w:h="11906" w:orient="landscape" w:code="9"/>
          <w:pgMar w:top="1701" w:right="1134" w:bottom="851" w:left="1134" w:header="0" w:footer="567" w:gutter="0"/>
          <w:cols w:space="708"/>
          <w:titlePg/>
          <w:docGrid w:linePitch="360"/>
        </w:sectPr>
      </w:pPr>
    </w:p>
    <w:p w:rsidR="007C6ECB" w:rsidRPr="006004A2" w:rsidRDefault="007C6ECB" w:rsidP="007C6ECB">
      <w:pPr>
        <w:jc w:val="center"/>
        <w:rPr>
          <w:b/>
        </w:rPr>
      </w:pPr>
      <w:r w:rsidRPr="006004A2">
        <w:rPr>
          <w:b/>
        </w:rPr>
        <w:lastRenderedPageBreak/>
        <w:t xml:space="preserve">Уровень обеспеченности услугами в области физической культуры и </w:t>
      </w:r>
    </w:p>
    <w:p w:rsidR="007C6ECB" w:rsidRPr="006004A2" w:rsidRDefault="007C6ECB" w:rsidP="007C6ECB">
      <w:pPr>
        <w:jc w:val="center"/>
        <w:rPr>
          <w:b/>
        </w:rPr>
      </w:pPr>
      <w:r w:rsidRPr="006004A2">
        <w:rPr>
          <w:b/>
        </w:rPr>
        <w:t>массового спорта</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Единовременная пропускная способность всех объектов физической культуры и спорта в 2020 г. – 1 770 чел.</w:t>
      </w:r>
    </w:p>
    <w:p w:rsidR="007C6ECB" w:rsidRPr="006004A2" w:rsidRDefault="007C6ECB" w:rsidP="007C6ECB">
      <w:pPr>
        <w:pStyle w:val="aa"/>
        <w:numPr>
          <w:ilvl w:val="1"/>
          <w:numId w:val="72"/>
        </w:numPr>
        <w:tabs>
          <w:tab w:val="left" w:pos="851"/>
        </w:tabs>
        <w:autoSpaceDE/>
        <w:autoSpaceDN/>
        <w:contextualSpacing/>
        <w:jc w:val="both"/>
        <w:rPr>
          <w:sz w:val="24"/>
          <w:szCs w:val="24"/>
        </w:rPr>
      </w:pPr>
      <w:r w:rsidRPr="006004A2">
        <w:rPr>
          <w:sz w:val="24"/>
          <w:szCs w:val="24"/>
        </w:rPr>
        <w:t>снижение 2020/2018 гг. – на 5 %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населения объектами физической культуры и спорта в соответствии с МР № 244 – 89 %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Единовременная пропускная способность физкультурно-спортивных залов в 2020 г. – 487 чел. </w:t>
      </w:r>
    </w:p>
    <w:p w:rsidR="007C6ECB" w:rsidRPr="006004A2" w:rsidRDefault="007C6ECB" w:rsidP="007C6ECB">
      <w:pPr>
        <w:pStyle w:val="aa"/>
        <w:numPr>
          <w:ilvl w:val="1"/>
          <w:numId w:val="72"/>
        </w:numPr>
        <w:tabs>
          <w:tab w:val="left" w:pos="851"/>
        </w:tabs>
        <w:autoSpaceDE/>
        <w:autoSpaceDN/>
        <w:contextualSpacing/>
        <w:jc w:val="both"/>
        <w:rPr>
          <w:sz w:val="24"/>
          <w:szCs w:val="24"/>
        </w:rPr>
      </w:pPr>
      <w:r w:rsidRPr="006004A2">
        <w:rPr>
          <w:sz w:val="24"/>
          <w:szCs w:val="24"/>
        </w:rPr>
        <w:t>темп роста 2020/2018 гг. – 108 %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населения физкультурно-спортивными залами в соответствии с РНГП ЯНАО – 154 %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Единовременная пропускная способность плоскостных сооружений в 2020 г. – 900 чел. </w:t>
      </w:r>
    </w:p>
    <w:p w:rsidR="007C6ECB" w:rsidRPr="006004A2" w:rsidRDefault="007C6ECB" w:rsidP="007C6ECB">
      <w:pPr>
        <w:pStyle w:val="aa"/>
        <w:numPr>
          <w:ilvl w:val="1"/>
          <w:numId w:val="72"/>
        </w:numPr>
        <w:tabs>
          <w:tab w:val="left" w:pos="851"/>
        </w:tabs>
        <w:autoSpaceDE/>
        <w:autoSpaceDN/>
        <w:contextualSpacing/>
        <w:jc w:val="both"/>
        <w:rPr>
          <w:sz w:val="24"/>
          <w:szCs w:val="24"/>
        </w:rPr>
      </w:pPr>
      <w:r w:rsidRPr="006004A2">
        <w:rPr>
          <w:sz w:val="24"/>
          <w:szCs w:val="24"/>
        </w:rPr>
        <w:t>темп роста 2020/2018 гг. – 103 %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населения плоскостными сооружениями в соответствии с РНГП ЯНАО – 26%  </w:t>
      </w:r>
    </w:p>
    <w:p w:rsidR="007C6ECB" w:rsidRPr="006004A2" w:rsidRDefault="007C6ECB" w:rsidP="007C6ECB">
      <w:pPr>
        <w:ind w:firstLine="709"/>
        <w:jc w:val="both"/>
      </w:pPr>
    </w:p>
    <w:p w:rsidR="007C6ECB" w:rsidRPr="006004A2" w:rsidRDefault="007C6ECB" w:rsidP="007C6ECB">
      <w:pPr>
        <w:ind w:firstLine="709"/>
        <w:jc w:val="both"/>
      </w:pPr>
      <w:r w:rsidRPr="006004A2">
        <w:t>Оценка обеспеченности населения муниципального округа Тазовский район услугами в области физической культуры и массового спорта проведена в соответствии:</w:t>
      </w:r>
    </w:p>
    <w:p w:rsidR="007C6ECB" w:rsidRPr="006004A2" w:rsidRDefault="007C6ECB" w:rsidP="007C6ECB">
      <w:pPr>
        <w:pStyle w:val="aa"/>
        <w:numPr>
          <w:ilvl w:val="0"/>
          <w:numId w:val="78"/>
        </w:numPr>
        <w:tabs>
          <w:tab w:val="left" w:pos="1134"/>
        </w:tabs>
        <w:ind w:left="0" w:firstLine="709"/>
        <w:jc w:val="both"/>
        <w:rPr>
          <w:bCs/>
          <w:sz w:val="24"/>
          <w:szCs w:val="24"/>
        </w:rPr>
      </w:pPr>
      <w:r w:rsidRPr="006004A2">
        <w:rPr>
          <w:bCs/>
          <w:sz w:val="24"/>
          <w:szCs w:val="24"/>
        </w:rPr>
        <w:t>с региональными нормативами градостроительного проектирования объектов физической культуры и спорта местного и регионального значения Ямало-Ненецкого автономного округа, утвержденными постановлением Правительства Ямало-Ненецкого автономного округа от 31.01.2018 № 69-п;</w:t>
      </w:r>
    </w:p>
    <w:p w:rsidR="007C6ECB" w:rsidRPr="006004A2" w:rsidRDefault="007C6ECB" w:rsidP="007C6ECB">
      <w:pPr>
        <w:pStyle w:val="aa"/>
        <w:numPr>
          <w:ilvl w:val="0"/>
          <w:numId w:val="78"/>
        </w:numPr>
        <w:tabs>
          <w:tab w:val="left" w:pos="1134"/>
        </w:tabs>
        <w:ind w:left="0" w:firstLine="709"/>
        <w:jc w:val="both"/>
        <w:rPr>
          <w:bCs/>
          <w:sz w:val="24"/>
          <w:szCs w:val="24"/>
        </w:rPr>
      </w:pPr>
      <w:r w:rsidRPr="006004A2">
        <w:rPr>
          <w:bCs/>
          <w:sz w:val="24"/>
          <w:szCs w:val="24"/>
        </w:rPr>
        <w:t>с местными нормативами предельных значений расчётных показателей минимально допустимого уровня обеспеченности объектами местного значения, утвержденными Решением районной Думы муниципального образования Тазовский район от 08.04.2015 № 3-10-22 (далее – МНГП Тазовского района);</w:t>
      </w:r>
    </w:p>
    <w:p w:rsidR="007C6ECB" w:rsidRPr="006004A2" w:rsidRDefault="007C6ECB" w:rsidP="007C6ECB">
      <w:pPr>
        <w:ind w:firstLine="709"/>
        <w:jc w:val="both"/>
      </w:pPr>
      <w:r w:rsidRPr="006004A2">
        <w:rPr>
          <w:bCs/>
        </w:rPr>
        <w:t>с приказом Минспорта России от 21.03.2018 № 244 «Об утверждении Методических рекомендаций о применении нормативов и норм при определении потребности субъектов Российской Федерации в объектах физической культуры и спорта» (далее – МР № 244).</w:t>
      </w:r>
    </w:p>
    <w:p w:rsidR="007A7F15" w:rsidRPr="006004A2" w:rsidRDefault="007A7F15" w:rsidP="007A7F15">
      <w:pPr>
        <w:ind w:firstLine="709"/>
        <w:jc w:val="both"/>
        <w:rPr>
          <w:bCs/>
        </w:rPr>
      </w:pPr>
      <w:r w:rsidRPr="006004A2">
        <w:t>Технико-экономические параметры объектов физической культуры и массового спорта, расположенных на территории муниципального округа Тазовский район, в 2018 – 2020 гг. представлены в табл. 9.</w:t>
      </w:r>
    </w:p>
    <w:p w:rsidR="0068623C" w:rsidRPr="006004A2" w:rsidRDefault="0068623C" w:rsidP="00792814">
      <w:pPr>
        <w:tabs>
          <w:tab w:val="num" w:pos="3053"/>
        </w:tabs>
        <w:ind w:firstLine="709"/>
        <w:jc w:val="both"/>
        <w:rPr>
          <w:b/>
        </w:rPr>
      </w:pPr>
      <w:r w:rsidRPr="006004A2">
        <w:rPr>
          <w:b/>
        </w:rPr>
        <w:t>Основные выводы</w:t>
      </w:r>
    </w:p>
    <w:p w:rsidR="0068623C" w:rsidRPr="006004A2" w:rsidRDefault="000D7746" w:rsidP="006E4CA0">
      <w:pPr>
        <w:numPr>
          <w:ilvl w:val="0"/>
          <w:numId w:val="19"/>
        </w:numPr>
        <w:tabs>
          <w:tab w:val="left" w:pos="1134"/>
        </w:tabs>
        <w:ind w:left="0" w:firstLine="709"/>
        <w:jc w:val="both"/>
      </w:pPr>
      <w:r w:rsidRPr="006004A2">
        <w:t>Наблюдается снижение уровня обеспеченности населения объектами физической культуры и массового спорта</w:t>
      </w:r>
      <w:r w:rsidR="00894C12" w:rsidRPr="006004A2">
        <w:t>, н</w:t>
      </w:r>
      <w:r w:rsidR="0070149C" w:rsidRPr="006004A2">
        <w:t>изкий у</w:t>
      </w:r>
      <w:r w:rsidR="0068623C" w:rsidRPr="006004A2">
        <w:t xml:space="preserve">ровень обеспеченности населения плоскостными сооружениями – </w:t>
      </w:r>
      <w:r w:rsidR="0070149C" w:rsidRPr="006004A2">
        <w:t>2</w:t>
      </w:r>
      <w:r w:rsidR="0068623C" w:rsidRPr="006004A2">
        <w:t>6% от норматива.</w:t>
      </w:r>
    </w:p>
    <w:p w:rsidR="000D7746" w:rsidRPr="006004A2" w:rsidRDefault="000D7746" w:rsidP="006E4CA0">
      <w:pPr>
        <w:numPr>
          <w:ilvl w:val="0"/>
          <w:numId w:val="19"/>
        </w:numPr>
        <w:tabs>
          <w:tab w:val="left" w:pos="1134"/>
        </w:tabs>
        <w:ind w:left="0" w:firstLine="709"/>
        <w:jc w:val="both"/>
      </w:pPr>
      <w:r w:rsidRPr="006004A2">
        <w:t xml:space="preserve">Наибольший дефицит в учреждениях физической культуры и </w:t>
      </w:r>
      <w:r w:rsidR="002C6311" w:rsidRPr="006004A2">
        <w:t xml:space="preserve">массового </w:t>
      </w:r>
      <w:r w:rsidRPr="006004A2">
        <w:t>спорта наблюдается в с. Антипаюта (обеспеченность составила 17 % от норматива) и с. Находка (9 %).</w:t>
      </w:r>
    </w:p>
    <w:p w:rsidR="00894C12" w:rsidRPr="006004A2" w:rsidRDefault="00894C12" w:rsidP="006E4CA0">
      <w:pPr>
        <w:numPr>
          <w:ilvl w:val="0"/>
          <w:numId w:val="19"/>
        </w:numPr>
        <w:tabs>
          <w:tab w:val="left" w:pos="1134"/>
        </w:tabs>
        <w:ind w:left="0" w:firstLine="709"/>
        <w:jc w:val="both"/>
      </w:pPr>
      <w:r w:rsidRPr="006004A2">
        <w:t>Высокий уровень износа объектов физической культуры и массового спорта (до 100 %)</w:t>
      </w:r>
    </w:p>
    <w:p w:rsidR="0070149C" w:rsidRPr="006004A2" w:rsidRDefault="0070149C" w:rsidP="0070149C">
      <w:pPr>
        <w:ind w:firstLine="709"/>
        <w:jc w:val="both"/>
      </w:pPr>
      <w:r w:rsidRPr="006004A2">
        <w:t xml:space="preserve">В целях удовлетворения потребности населения в учреждениях для занятий физической культурой и </w:t>
      </w:r>
      <w:r w:rsidR="002C6311" w:rsidRPr="006004A2">
        <w:t xml:space="preserve">массовым </w:t>
      </w:r>
      <w:r w:rsidRPr="006004A2">
        <w:t xml:space="preserve">спортом необходимо строительство плоскостных сооружений, обеспеченных современным оборудованием и инвентарем. В целях приобщения населения к спорту и увеличения активности его участия в мероприятиях физической культуры и </w:t>
      </w:r>
      <w:r w:rsidR="002C6311" w:rsidRPr="006004A2">
        <w:t xml:space="preserve">массового </w:t>
      </w:r>
      <w:r w:rsidRPr="006004A2">
        <w:t>спорта необходимо дальнейшее проведение регулярных массовых агитационных спортивных мероприятий и развитие деятельности учреждений муниципального округа, пропаганда активного и здорового образа жизни, в т.ч. в</w:t>
      </w:r>
      <w:r w:rsidRPr="006004A2">
        <w:rPr>
          <w:color w:val="FF0000"/>
        </w:rPr>
        <w:t xml:space="preserve"> </w:t>
      </w:r>
      <w:r w:rsidRPr="006004A2">
        <w:t>дошкольных и общеобразовательных учреждениях.</w:t>
      </w:r>
    </w:p>
    <w:p w:rsidR="00E643A9" w:rsidRPr="006004A2" w:rsidRDefault="00E643A9" w:rsidP="00792814">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sidRPr="001B4BEB">
        <w:rPr>
          <w:noProof/>
          <w:sz w:val="24"/>
          <w:szCs w:val="24"/>
          <w:lang w:val="ru-RU"/>
        </w:rPr>
        <w:t>9</w:t>
      </w:r>
      <w:r w:rsidR="00661EAB" w:rsidRPr="006004A2">
        <w:rPr>
          <w:sz w:val="24"/>
          <w:szCs w:val="24"/>
        </w:rPr>
        <w:fldChar w:fldCharType="end"/>
      </w:r>
    </w:p>
    <w:p w:rsidR="00E643A9" w:rsidRPr="006004A2" w:rsidRDefault="00E643A9" w:rsidP="00792814">
      <w:pPr>
        <w:jc w:val="center"/>
        <w:rPr>
          <w:b/>
        </w:rPr>
      </w:pPr>
      <w:r w:rsidRPr="006004A2">
        <w:rPr>
          <w:b/>
        </w:rPr>
        <w:t xml:space="preserve">Технико-экономические параметры объектов физической культуры и массового спорта и оценка уровня обеспеченности услугами в области физической культуры и массового спорта </w:t>
      </w:r>
      <w:r w:rsidR="006C78E8" w:rsidRPr="006004A2">
        <w:rPr>
          <w:b/>
        </w:rPr>
        <w:t>муниципального округа Тазовский район</w:t>
      </w:r>
      <w:r w:rsidRPr="006004A2">
        <w:rPr>
          <w:b/>
        </w:rPr>
        <w:t xml:space="preserve"> в 201</w:t>
      </w:r>
      <w:r w:rsidR="00AB6F84" w:rsidRPr="006004A2">
        <w:rPr>
          <w:b/>
        </w:rPr>
        <w:t>8</w:t>
      </w:r>
      <w:r w:rsidRPr="006004A2">
        <w:rPr>
          <w:b/>
        </w:rPr>
        <w:t xml:space="preserve"> – 20</w:t>
      </w:r>
      <w:r w:rsidR="00AB6F84" w:rsidRPr="006004A2">
        <w:rPr>
          <w:b/>
        </w:rPr>
        <w:t>20</w:t>
      </w:r>
      <w:r w:rsidRPr="006004A2">
        <w:rPr>
          <w:b/>
        </w:rPr>
        <w:t xml:space="preserve"> гг.</w:t>
      </w:r>
    </w:p>
    <w:tbl>
      <w:tblPr>
        <w:tblW w:w="499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7"/>
        <w:gridCol w:w="2714"/>
        <w:gridCol w:w="1424"/>
        <w:gridCol w:w="1025"/>
        <w:gridCol w:w="812"/>
        <w:gridCol w:w="851"/>
        <w:gridCol w:w="851"/>
        <w:gridCol w:w="1223"/>
      </w:tblGrid>
      <w:tr w:rsidR="00985289" w:rsidRPr="006004A2" w:rsidTr="00985289">
        <w:trPr>
          <w:trHeight w:val="107"/>
          <w:tblHeader/>
        </w:trPr>
        <w:tc>
          <w:tcPr>
            <w:tcW w:w="344" w:type="pct"/>
            <w:vMerge w:val="restart"/>
            <w:shd w:val="clear" w:color="auto" w:fill="auto"/>
            <w:vAlign w:val="center"/>
            <w:hideMark/>
          </w:tcPr>
          <w:p w:rsidR="00985289" w:rsidRPr="006004A2" w:rsidRDefault="00985289" w:rsidP="00985289">
            <w:pPr>
              <w:jc w:val="center"/>
              <w:rPr>
                <w:b/>
                <w:bCs/>
                <w:sz w:val="22"/>
                <w:szCs w:val="22"/>
              </w:rPr>
            </w:pPr>
            <w:r w:rsidRPr="006004A2">
              <w:rPr>
                <w:b/>
                <w:bCs/>
                <w:sz w:val="22"/>
                <w:szCs w:val="22"/>
              </w:rPr>
              <w:t>№ п/п</w:t>
            </w:r>
          </w:p>
        </w:tc>
        <w:tc>
          <w:tcPr>
            <w:tcW w:w="1420" w:type="pct"/>
            <w:vMerge w:val="restart"/>
            <w:shd w:val="clear" w:color="auto" w:fill="auto"/>
            <w:vAlign w:val="center"/>
            <w:hideMark/>
          </w:tcPr>
          <w:p w:rsidR="00985289" w:rsidRPr="006004A2" w:rsidRDefault="00985289" w:rsidP="00757B91">
            <w:pPr>
              <w:rPr>
                <w:b/>
                <w:bCs/>
                <w:sz w:val="22"/>
                <w:szCs w:val="22"/>
              </w:rPr>
            </w:pPr>
            <w:r w:rsidRPr="006004A2">
              <w:rPr>
                <w:b/>
                <w:bCs/>
                <w:sz w:val="22"/>
                <w:szCs w:val="22"/>
              </w:rPr>
              <w:t>Показатели</w:t>
            </w:r>
          </w:p>
        </w:tc>
        <w:tc>
          <w:tcPr>
            <w:tcW w:w="745" w:type="pct"/>
            <w:vMerge w:val="restart"/>
            <w:shd w:val="clear" w:color="auto" w:fill="auto"/>
            <w:vAlign w:val="center"/>
            <w:hideMark/>
          </w:tcPr>
          <w:p w:rsidR="00985289" w:rsidRPr="006004A2" w:rsidRDefault="00985289" w:rsidP="00985289">
            <w:pPr>
              <w:jc w:val="center"/>
              <w:rPr>
                <w:b/>
                <w:bCs/>
                <w:sz w:val="22"/>
                <w:szCs w:val="22"/>
              </w:rPr>
            </w:pPr>
            <w:r w:rsidRPr="006004A2">
              <w:rPr>
                <w:b/>
                <w:bCs/>
                <w:sz w:val="22"/>
                <w:szCs w:val="22"/>
              </w:rPr>
              <w:t>Ед. изм.</w:t>
            </w:r>
          </w:p>
        </w:tc>
        <w:tc>
          <w:tcPr>
            <w:tcW w:w="536" w:type="pct"/>
            <w:vMerge w:val="restart"/>
            <w:shd w:val="clear" w:color="auto" w:fill="auto"/>
            <w:vAlign w:val="center"/>
            <w:hideMark/>
          </w:tcPr>
          <w:p w:rsidR="00985289" w:rsidRPr="006004A2" w:rsidRDefault="00985289" w:rsidP="00985289">
            <w:pPr>
              <w:jc w:val="center"/>
              <w:rPr>
                <w:b/>
                <w:bCs/>
                <w:sz w:val="22"/>
                <w:szCs w:val="22"/>
              </w:rPr>
            </w:pPr>
            <w:r w:rsidRPr="006004A2">
              <w:rPr>
                <w:b/>
                <w:bCs/>
                <w:sz w:val="22"/>
                <w:szCs w:val="22"/>
              </w:rPr>
              <w:t>Норматив</w:t>
            </w:r>
          </w:p>
        </w:tc>
        <w:tc>
          <w:tcPr>
            <w:tcW w:w="1315" w:type="pct"/>
            <w:gridSpan w:val="3"/>
            <w:shd w:val="clear" w:color="auto" w:fill="auto"/>
            <w:vAlign w:val="center"/>
            <w:hideMark/>
          </w:tcPr>
          <w:p w:rsidR="00985289" w:rsidRPr="006004A2" w:rsidRDefault="00985289" w:rsidP="00985289">
            <w:pPr>
              <w:jc w:val="center"/>
              <w:rPr>
                <w:b/>
                <w:bCs/>
                <w:sz w:val="22"/>
                <w:szCs w:val="22"/>
              </w:rPr>
            </w:pPr>
            <w:r w:rsidRPr="006004A2">
              <w:rPr>
                <w:b/>
                <w:bCs/>
                <w:sz w:val="22"/>
                <w:szCs w:val="22"/>
              </w:rPr>
              <w:t>Значение показателя (факт)</w:t>
            </w:r>
          </w:p>
        </w:tc>
        <w:tc>
          <w:tcPr>
            <w:tcW w:w="640" w:type="pct"/>
            <w:vMerge w:val="restart"/>
            <w:shd w:val="clear" w:color="auto" w:fill="auto"/>
            <w:vAlign w:val="center"/>
            <w:hideMark/>
          </w:tcPr>
          <w:p w:rsidR="00985289" w:rsidRPr="006004A2" w:rsidRDefault="00985289" w:rsidP="00985289">
            <w:pPr>
              <w:jc w:val="center"/>
              <w:rPr>
                <w:b/>
                <w:bCs/>
                <w:sz w:val="22"/>
                <w:szCs w:val="22"/>
              </w:rPr>
            </w:pPr>
            <w:r w:rsidRPr="006004A2">
              <w:rPr>
                <w:b/>
                <w:bCs/>
                <w:sz w:val="22"/>
                <w:szCs w:val="22"/>
              </w:rPr>
              <w:t>Темп роста/ снижение 2020/ 2018 гг., %</w:t>
            </w:r>
          </w:p>
        </w:tc>
      </w:tr>
      <w:tr w:rsidR="00985289" w:rsidRPr="006004A2" w:rsidTr="00985289">
        <w:trPr>
          <w:trHeight w:val="75"/>
          <w:tblHeader/>
        </w:trPr>
        <w:tc>
          <w:tcPr>
            <w:tcW w:w="344" w:type="pct"/>
            <w:vMerge/>
            <w:vAlign w:val="center"/>
            <w:hideMark/>
          </w:tcPr>
          <w:p w:rsidR="00985289" w:rsidRPr="006004A2" w:rsidRDefault="00985289" w:rsidP="00985289">
            <w:pPr>
              <w:jc w:val="center"/>
              <w:rPr>
                <w:b/>
                <w:bCs/>
                <w:sz w:val="22"/>
                <w:szCs w:val="22"/>
              </w:rPr>
            </w:pPr>
          </w:p>
        </w:tc>
        <w:tc>
          <w:tcPr>
            <w:tcW w:w="1420" w:type="pct"/>
            <w:vMerge/>
            <w:vAlign w:val="center"/>
            <w:hideMark/>
          </w:tcPr>
          <w:p w:rsidR="00985289" w:rsidRPr="006004A2" w:rsidRDefault="00985289" w:rsidP="00757B91">
            <w:pPr>
              <w:rPr>
                <w:b/>
                <w:bCs/>
                <w:sz w:val="22"/>
                <w:szCs w:val="22"/>
              </w:rPr>
            </w:pPr>
          </w:p>
        </w:tc>
        <w:tc>
          <w:tcPr>
            <w:tcW w:w="745" w:type="pct"/>
            <w:vMerge/>
            <w:vAlign w:val="center"/>
            <w:hideMark/>
          </w:tcPr>
          <w:p w:rsidR="00985289" w:rsidRPr="006004A2" w:rsidRDefault="00985289" w:rsidP="00985289">
            <w:pPr>
              <w:jc w:val="center"/>
              <w:rPr>
                <w:b/>
                <w:bCs/>
                <w:sz w:val="22"/>
                <w:szCs w:val="22"/>
              </w:rPr>
            </w:pPr>
          </w:p>
        </w:tc>
        <w:tc>
          <w:tcPr>
            <w:tcW w:w="536" w:type="pct"/>
            <w:vMerge/>
            <w:vAlign w:val="center"/>
            <w:hideMark/>
          </w:tcPr>
          <w:p w:rsidR="00985289" w:rsidRPr="006004A2" w:rsidRDefault="00985289" w:rsidP="00985289">
            <w:pPr>
              <w:jc w:val="center"/>
              <w:rPr>
                <w:b/>
                <w:bCs/>
                <w:sz w:val="22"/>
                <w:szCs w:val="22"/>
              </w:rPr>
            </w:pPr>
          </w:p>
        </w:tc>
        <w:tc>
          <w:tcPr>
            <w:tcW w:w="425" w:type="pct"/>
            <w:shd w:val="clear" w:color="auto" w:fill="auto"/>
            <w:vAlign w:val="center"/>
            <w:hideMark/>
          </w:tcPr>
          <w:p w:rsidR="00985289" w:rsidRPr="006004A2" w:rsidRDefault="00985289" w:rsidP="00985289">
            <w:pPr>
              <w:ind w:left="-114"/>
              <w:jc w:val="center"/>
              <w:rPr>
                <w:b/>
                <w:bCs/>
                <w:sz w:val="22"/>
                <w:szCs w:val="22"/>
              </w:rPr>
            </w:pPr>
            <w:r w:rsidRPr="006004A2">
              <w:rPr>
                <w:b/>
                <w:bCs/>
                <w:sz w:val="22"/>
                <w:szCs w:val="22"/>
              </w:rPr>
              <w:t>2018 г.</w:t>
            </w:r>
          </w:p>
        </w:tc>
        <w:tc>
          <w:tcPr>
            <w:tcW w:w="445" w:type="pct"/>
            <w:shd w:val="clear" w:color="auto" w:fill="auto"/>
            <w:vAlign w:val="center"/>
            <w:hideMark/>
          </w:tcPr>
          <w:p w:rsidR="00985289" w:rsidRPr="006004A2" w:rsidRDefault="00985289" w:rsidP="00985289">
            <w:pPr>
              <w:ind w:left="-114"/>
              <w:jc w:val="center"/>
              <w:rPr>
                <w:b/>
                <w:bCs/>
                <w:sz w:val="22"/>
                <w:szCs w:val="22"/>
              </w:rPr>
            </w:pPr>
            <w:r w:rsidRPr="006004A2">
              <w:rPr>
                <w:b/>
                <w:bCs/>
                <w:sz w:val="22"/>
                <w:szCs w:val="22"/>
              </w:rPr>
              <w:t>2019 г.</w:t>
            </w:r>
          </w:p>
        </w:tc>
        <w:tc>
          <w:tcPr>
            <w:tcW w:w="445" w:type="pct"/>
            <w:shd w:val="clear" w:color="auto" w:fill="auto"/>
            <w:vAlign w:val="center"/>
            <w:hideMark/>
          </w:tcPr>
          <w:p w:rsidR="00985289" w:rsidRPr="006004A2" w:rsidRDefault="00985289" w:rsidP="00985289">
            <w:pPr>
              <w:ind w:left="-114"/>
              <w:jc w:val="center"/>
              <w:rPr>
                <w:b/>
                <w:bCs/>
                <w:sz w:val="22"/>
                <w:szCs w:val="22"/>
              </w:rPr>
            </w:pPr>
            <w:r w:rsidRPr="006004A2">
              <w:rPr>
                <w:b/>
                <w:bCs/>
                <w:sz w:val="22"/>
                <w:szCs w:val="22"/>
              </w:rPr>
              <w:t>2020 г.</w:t>
            </w:r>
          </w:p>
        </w:tc>
        <w:tc>
          <w:tcPr>
            <w:tcW w:w="640" w:type="pct"/>
            <w:vMerge/>
            <w:vAlign w:val="center"/>
            <w:hideMark/>
          </w:tcPr>
          <w:p w:rsidR="00985289" w:rsidRPr="006004A2" w:rsidRDefault="00985289" w:rsidP="00985289">
            <w:pPr>
              <w:jc w:val="center"/>
              <w:rPr>
                <w:b/>
                <w:bCs/>
                <w:sz w:val="22"/>
                <w:szCs w:val="22"/>
              </w:rPr>
            </w:pPr>
          </w:p>
        </w:tc>
      </w:tr>
      <w:tr w:rsidR="00985289" w:rsidRPr="006004A2" w:rsidTr="00985289">
        <w:trPr>
          <w:trHeight w:val="630"/>
        </w:trPr>
        <w:tc>
          <w:tcPr>
            <w:tcW w:w="344" w:type="pct"/>
            <w:shd w:val="clear" w:color="000000" w:fill="F8CBAD"/>
            <w:vAlign w:val="center"/>
            <w:hideMark/>
          </w:tcPr>
          <w:p w:rsidR="00DD03A2" w:rsidRPr="006004A2" w:rsidRDefault="00DD03A2" w:rsidP="00985289">
            <w:pPr>
              <w:jc w:val="center"/>
              <w:rPr>
                <w:b/>
                <w:bCs/>
                <w:sz w:val="22"/>
                <w:szCs w:val="22"/>
              </w:rPr>
            </w:pPr>
            <w:r w:rsidRPr="006004A2">
              <w:rPr>
                <w:b/>
                <w:bCs/>
                <w:sz w:val="22"/>
                <w:szCs w:val="22"/>
              </w:rPr>
              <w:t>3</w:t>
            </w:r>
          </w:p>
        </w:tc>
        <w:tc>
          <w:tcPr>
            <w:tcW w:w="1420" w:type="pct"/>
            <w:shd w:val="clear" w:color="000000" w:fill="F8CBAD"/>
            <w:vAlign w:val="center"/>
            <w:hideMark/>
          </w:tcPr>
          <w:p w:rsidR="00DD03A2" w:rsidRPr="006004A2" w:rsidRDefault="00DD03A2" w:rsidP="00757B91">
            <w:pPr>
              <w:rPr>
                <w:b/>
                <w:bCs/>
                <w:sz w:val="22"/>
                <w:szCs w:val="22"/>
              </w:rPr>
            </w:pPr>
            <w:r w:rsidRPr="006004A2">
              <w:rPr>
                <w:b/>
                <w:bCs/>
                <w:sz w:val="22"/>
                <w:szCs w:val="22"/>
              </w:rPr>
              <w:t>Объекты физической культуры и массового спорта</w:t>
            </w:r>
          </w:p>
        </w:tc>
        <w:tc>
          <w:tcPr>
            <w:tcW w:w="745" w:type="pct"/>
            <w:shd w:val="clear" w:color="000000" w:fill="F8CBAD"/>
            <w:vAlign w:val="center"/>
            <w:hideMark/>
          </w:tcPr>
          <w:p w:rsidR="00DD03A2" w:rsidRPr="006004A2" w:rsidRDefault="00DD03A2" w:rsidP="00985289">
            <w:pPr>
              <w:jc w:val="center"/>
              <w:rPr>
                <w:b/>
                <w:bCs/>
                <w:sz w:val="22"/>
                <w:szCs w:val="22"/>
              </w:rPr>
            </w:pPr>
          </w:p>
        </w:tc>
        <w:tc>
          <w:tcPr>
            <w:tcW w:w="536" w:type="pct"/>
            <w:shd w:val="clear" w:color="000000" w:fill="F8CBAD"/>
            <w:vAlign w:val="center"/>
            <w:hideMark/>
          </w:tcPr>
          <w:p w:rsidR="00DD03A2" w:rsidRPr="006004A2" w:rsidRDefault="00DD03A2" w:rsidP="00985289">
            <w:pPr>
              <w:jc w:val="center"/>
              <w:rPr>
                <w:b/>
                <w:bCs/>
                <w:sz w:val="22"/>
                <w:szCs w:val="22"/>
              </w:rPr>
            </w:pPr>
          </w:p>
        </w:tc>
        <w:tc>
          <w:tcPr>
            <w:tcW w:w="425" w:type="pct"/>
            <w:shd w:val="clear" w:color="000000" w:fill="F8CBAD"/>
            <w:vAlign w:val="center"/>
            <w:hideMark/>
          </w:tcPr>
          <w:p w:rsidR="00DD03A2" w:rsidRPr="006004A2" w:rsidRDefault="00DD03A2" w:rsidP="00985289">
            <w:pPr>
              <w:jc w:val="center"/>
              <w:rPr>
                <w:b/>
                <w:bCs/>
                <w:sz w:val="22"/>
                <w:szCs w:val="22"/>
              </w:rPr>
            </w:pPr>
          </w:p>
        </w:tc>
        <w:tc>
          <w:tcPr>
            <w:tcW w:w="445" w:type="pct"/>
            <w:shd w:val="clear" w:color="000000" w:fill="F8CBAD"/>
            <w:vAlign w:val="center"/>
            <w:hideMark/>
          </w:tcPr>
          <w:p w:rsidR="00DD03A2" w:rsidRPr="006004A2" w:rsidRDefault="00DD03A2" w:rsidP="00985289">
            <w:pPr>
              <w:jc w:val="center"/>
              <w:rPr>
                <w:b/>
                <w:bCs/>
                <w:sz w:val="22"/>
                <w:szCs w:val="22"/>
              </w:rPr>
            </w:pPr>
          </w:p>
        </w:tc>
        <w:tc>
          <w:tcPr>
            <w:tcW w:w="445" w:type="pct"/>
            <w:shd w:val="clear" w:color="000000" w:fill="F8CBAD"/>
            <w:vAlign w:val="center"/>
            <w:hideMark/>
          </w:tcPr>
          <w:p w:rsidR="00DD03A2" w:rsidRPr="006004A2" w:rsidRDefault="00DD03A2" w:rsidP="00985289">
            <w:pPr>
              <w:jc w:val="center"/>
              <w:rPr>
                <w:b/>
                <w:bCs/>
                <w:sz w:val="22"/>
                <w:szCs w:val="22"/>
              </w:rPr>
            </w:pPr>
          </w:p>
        </w:tc>
        <w:tc>
          <w:tcPr>
            <w:tcW w:w="640" w:type="pct"/>
            <w:shd w:val="clear" w:color="000000" w:fill="F8CBAD"/>
            <w:vAlign w:val="center"/>
            <w:hideMark/>
          </w:tcPr>
          <w:p w:rsidR="00DD03A2" w:rsidRPr="006004A2" w:rsidRDefault="00DD03A2" w:rsidP="00985289">
            <w:pPr>
              <w:jc w:val="center"/>
              <w:rPr>
                <w:b/>
                <w:bCs/>
                <w:sz w:val="22"/>
                <w:szCs w:val="22"/>
              </w:rPr>
            </w:pPr>
          </w:p>
        </w:tc>
      </w:tr>
      <w:tr w:rsidR="00985289" w:rsidRPr="006004A2" w:rsidTr="00985289">
        <w:trPr>
          <w:trHeight w:val="93"/>
        </w:trPr>
        <w:tc>
          <w:tcPr>
            <w:tcW w:w="344" w:type="pct"/>
            <w:shd w:val="clear" w:color="000000" w:fill="E2EFDA"/>
            <w:vAlign w:val="center"/>
            <w:hideMark/>
          </w:tcPr>
          <w:p w:rsidR="00DD03A2" w:rsidRPr="006004A2" w:rsidRDefault="00DD03A2" w:rsidP="00985289">
            <w:pPr>
              <w:jc w:val="center"/>
              <w:rPr>
                <w:b/>
                <w:bCs/>
                <w:sz w:val="22"/>
                <w:szCs w:val="22"/>
              </w:rPr>
            </w:pPr>
            <w:r w:rsidRPr="006004A2">
              <w:rPr>
                <w:b/>
                <w:bCs/>
                <w:sz w:val="22"/>
                <w:szCs w:val="22"/>
              </w:rPr>
              <w:t>3.1</w:t>
            </w:r>
          </w:p>
        </w:tc>
        <w:tc>
          <w:tcPr>
            <w:tcW w:w="1420" w:type="pct"/>
            <w:shd w:val="clear" w:color="000000" w:fill="E2EFDA"/>
            <w:vAlign w:val="center"/>
            <w:hideMark/>
          </w:tcPr>
          <w:p w:rsidR="00DD03A2" w:rsidRPr="006004A2" w:rsidRDefault="00DD03A2" w:rsidP="00757B91">
            <w:pPr>
              <w:rPr>
                <w:b/>
                <w:bCs/>
                <w:sz w:val="22"/>
                <w:szCs w:val="22"/>
              </w:rPr>
            </w:pPr>
            <w:r w:rsidRPr="006004A2">
              <w:rPr>
                <w:b/>
                <w:bCs/>
                <w:sz w:val="22"/>
                <w:szCs w:val="22"/>
              </w:rPr>
              <w:t>Объекты физической культуры и массового спорта</w:t>
            </w:r>
          </w:p>
        </w:tc>
        <w:tc>
          <w:tcPr>
            <w:tcW w:w="745" w:type="pct"/>
            <w:shd w:val="clear" w:color="000000" w:fill="E2EFDA"/>
            <w:vAlign w:val="center"/>
            <w:hideMark/>
          </w:tcPr>
          <w:p w:rsidR="00DD03A2" w:rsidRPr="006004A2" w:rsidRDefault="00DD03A2" w:rsidP="00985289">
            <w:pPr>
              <w:jc w:val="center"/>
              <w:rPr>
                <w:b/>
                <w:bCs/>
                <w:sz w:val="22"/>
                <w:szCs w:val="22"/>
              </w:rPr>
            </w:pPr>
          </w:p>
        </w:tc>
        <w:tc>
          <w:tcPr>
            <w:tcW w:w="536" w:type="pct"/>
            <w:shd w:val="clear" w:color="000000" w:fill="E2EFDA"/>
            <w:vAlign w:val="center"/>
            <w:hideMark/>
          </w:tcPr>
          <w:p w:rsidR="00DD03A2" w:rsidRPr="006004A2" w:rsidRDefault="00DD03A2" w:rsidP="00985289">
            <w:pPr>
              <w:jc w:val="center"/>
              <w:rPr>
                <w:b/>
                <w:bCs/>
                <w:sz w:val="22"/>
                <w:szCs w:val="22"/>
              </w:rPr>
            </w:pPr>
          </w:p>
        </w:tc>
        <w:tc>
          <w:tcPr>
            <w:tcW w:w="42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640" w:type="pct"/>
            <w:shd w:val="clear" w:color="000000" w:fill="E2EFDA"/>
            <w:vAlign w:val="center"/>
            <w:hideMark/>
          </w:tcPr>
          <w:p w:rsidR="00DD03A2" w:rsidRPr="006004A2" w:rsidRDefault="00DD03A2" w:rsidP="00985289">
            <w:pPr>
              <w:jc w:val="center"/>
              <w:rPr>
                <w:b/>
                <w:bCs/>
                <w:sz w:val="22"/>
                <w:szCs w:val="22"/>
              </w:rPr>
            </w:pPr>
          </w:p>
        </w:tc>
      </w:tr>
      <w:tr w:rsidR="00DD03A2" w:rsidRPr="006004A2" w:rsidTr="00985289">
        <w:trPr>
          <w:trHeight w:val="6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Объекты физической культуры и массового спорта, всего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объект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77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80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80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104</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объект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47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объект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300</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объект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объект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90</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объект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объект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D03A2" w:rsidP="00985289">
            <w:pPr>
              <w:jc w:val="center"/>
              <w:rPr>
                <w:sz w:val="22"/>
                <w:szCs w:val="22"/>
              </w:rPr>
            </w:pP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6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Объекты физической культуры и массового спорта, всего</w:t>
            </w:r>
          </w:p>
        </w:tc>
        <w:tc>
          <w:tcPr>
            <w:tcW w:w="745"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единовременная пропускная способность, 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1864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1744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1770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95</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999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964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990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99</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157</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472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472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472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358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238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238</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66</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p>
        </w:tc>
        <w:tc>
          <w:tcPr>
            <w:tcW w:w="445" w:type="pct"/>
            <w:shd w:val="clear" w:color="auto" w:fill="auto"/>
            <w:vAlign w:val="center"/>
            <w:hideMark/>
          </w:tcPr>
          <w:p w:rsidR="00DD03A2" w:rsidRPr="006004A2" w:rsidRDefault="00DD03A2" w:rsidP="00985289">
            <w:pPr>
              <w:jc w:val="center"/>
              <w:rPr>
                <w:sz w:val="22"/>
                <w:szCs w:val="22"/>
              </w:rPr>
            </w:pPr>
          </w:p>
        </w:tc>
        <w:tc>
          <w:tcPr>
            <w:tcW w:w="445" w:type="pct"/>
            <w:shd w:val="clear" w:color="auto" w:fill="auto"/>
            <w:vAlign w:val="center"/>
            <w:hideMark/>
          </w:tcPr>
          <w:p w:rsidR="00DD03A2" w:rsidRPr="006004A2" w:rsidRDefault="00DD03A2" w:rsidP="00985289">
            <w:pPr>
              <w:jc w:val="center"/>
              <w:rPr>
                <w:sz w:val="22"/>
                <w:szCs w:val="22"/>
              </w:rPr>
            </w:pP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630"/>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3</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Необходимо в соответствии с МНГП Тазовского района</w:t>
            </w:r>
          </w:p>
        </w:tc>
        <w:tc>
          <w:tcPr>
            <w:tcW w:w="745"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единовременная пропускная способ</w:t>
            </w:r>
            <w:r w:rsidR="00894C12" w:rsidRPr="006004A2">
              <w:rPr>
                <w:sz w:val="22"/>
                <w:szCs w:val="22"/>
              </w:rPr>
              <w:t>-</w:t>
            </w:r>
            <w:r w:rsidRPr="006004A2">
              <w:rPr>
                <w:sz w:val="22"/>
                <w:szCs w:val="22"/>
              </w:rPr>
              <w:t>ность, чел.</w:t>
            </w:r>
          </w:p>
        </w:tc>
        <w:tc>
          <w:tcPr>
            <w:tcW w:w="536"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190 на 1 тыс. человек</w:t>
            </w: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3291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3321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3361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vMerge/>
            <w:vAlign w:val="center"/>
            <w:hideMark/>
          </w:tcPr>
          <w:p w:rsidR="00DD03A2" w:rsidRPr="006004A2" w:rsidRDefault="00DD03A2" w:rsidP="00985289">
            <w:pPr>
              <w:jc w:val="center"/>
              <w:rPr>
                <w:sz w:val="22"/>
                <w:szCs w:val="22"/>
              </w:rPr>
            </w:pP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1366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1370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1380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101</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514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520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529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325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328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333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694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707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719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104</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257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261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265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135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75"/>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4</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Обеспеченность от норматива в соответствии с МНГП Тазовского района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73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145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lastRenderedPageBreak/>
              <w:t>4.5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014658" w:rsidRPr="006004A2" w:rsidTr="00985289">
        <w:trPr>
          <w:trHeight w:val="780"/>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5</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Резерв (+), дефицит (-) в соответствии с МНГП Тазовского района</w:t>
            </w:r>
          </w:p>
        </w:tc>
        <w:tc>
          <w:tcPr>
            <w:tcW w:w="745"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единовременная пропускная способность, 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-1427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-1577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-1591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111</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-367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-406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-390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106</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-479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-465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-474</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99</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147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94</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-336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-469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-481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143</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-257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-246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-250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97</w:t>
            </w:r>
          </w:p>
        </w:tc>
      </w:tr>
      <w:tr w:rsidR="00DD03A2" w:rsidRPr="006004A2" w:rsidTr="00985289">
        <w:trPr>
          <w:trHeight w:val="31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vMerge/>
            <w:vAlign w:val="center"/>
            <w:hideMark/>
          </w:tcPr>
          <w:p w:rsidR="00DD03A2" w:rsidRPr="006004A2" w:rsidRDefault="00DD03A2" w:rsidP="00985289">
            <w:pPr>
              <w:jc w:val="center"/>
              <w:rPr>
                <w:sz w:val="22"/>
                <w:szCs w:val="22"/>
              </w:rPr>
            </w:pP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420"/>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6</w:t>
            </w:r>
          </w:p>
        </w:tc>
        <w:tc>
          <w:tcPr>
            <w:tcW w:w="1420" w:type="pct"/>
            <w:shd w:val="clear" w:color="auto" w:fill="auto"/>
            <w:hideMark/>
          </w:tcPr>
          <w:p w:rsidR="00DD03A2" w:rsidRPr="006004A2" w:rsidRDefault="00DD03A2" w:rsidP="00757B91">
            <w:pPr>
              <w:rPr>
                <w:sz w:val="22"/>
                <w:szCs w:val="22"/>
              </w:rPr>
            </w:pPr>
            <w:r w:rsidRPr="006004A2">
              <w:rPr>
                <w:sz w:val="22"/>
                <w:szCs w:val="22"/>
              </w:rPr>
              <w:t>Численность населения в возрасте 3-79 лет</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16034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16255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16288</w:t>
            </w:r>
          </w:p>
        </w:tc>
        <w:tc>
          <w:tcPr>
            <w:tcW w:w="640" w:type="pct"/>
            <w:shd w:val="clear" w:color="auto" w:fill="auto"/>
            <w:vAlign w:val="center"/>
            <w:hideMark/>
          </w:tcPr>
          <w:p w:rsidR="00DD03A2" w:rsidRPr="006004A2" w:rsidRDefault="00D76C36" w:rsidP="00985289">
            <w:pPr>
              <w:jc w:val="center"/>
              <w:rPr>
                <w:sz w:val="22"/>
                <w:szCs w:val="22"/>
              </w:rPr>
            </w:pPr>
            <w:r w:rsidRPr="006004A2">
              <w:rPr>
                <w:sz w:val="22"/>
                <w:szCs w:val="22"/>
              </w:rPr>
              <w:t>102</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6.1</w:t>
            </w:r>
          </w:p>
        </w:tc>
        <w:tc>
          <w:tcPr>
            <w:tcW w:w="1420"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745" w:type="pct"/>
            <w:shd w:val="clear" w:color="auto" w:fill="auto"/>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vAlign w:val="center"/>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7209</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6.2</w:t>
            </w:r>
          </w:p>
        </w:tc>
        <w:tc>
          <w:tcPr>
            <w:tcW w:w="1420"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745" w:type="pct"/>
            <w:shd w:val="clear" w:color="auto" w:fill="auto"/>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2707</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6.3</w:t>
            </w:r>
          </w:p>
        </w:tc>
        <w:tc>
          <w:tcPr>
            <w:tcW w:w="1420"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745" w:type="pct"/>
            <w:shd w:val="clear" w:color="auto" w:fill="auto"/>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3692</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6.4</w:t>
            </w:r>
          </w:p>
        </w:tc>
        <w:tc>
          <w:tcPr>
            <w:tcW w:w="1420" w:type="pct"/>
            <w:shd w:val="clear" w:color="auto" w:fill="auto"/>
            <w:hideMark/>
          </w:tcPr>
          <w:p w:rsidR="00D76C36" w:rsidRPr="006004A2" w:rsidRDefault="00D76C36" w:rsidP="00D76C36">
            <w:pPr>
              <w:rPr>
                <w:sz w:val="22"/>
                <w:szCs w:val="22"/>
              </w:rPr>
            </w:pPr>
            <w:r w:rsidRPr="006004A2">
              <w:rPr>
                <w:sz w:val="22"/>
                <w:szCs w:val="22"/>
              </w:rPr>
              <w:t>с. Гыда</w:t>
            </w:r>
          </w:p>
        </w:tc>
        <w:tc>
          <w:tcPr>
            <w:tcW w:w="745" w:type="pct"/>
            <w:shd w:val="clear" w:color="auto" w:fill="auto"/>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1721</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6.5</w:t>
            </w:r>
          </w:p>
        </w:tc>
        <w:tc>
          <w:tcPr>
            <w:tcW w:w="1420"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745" w:type="pct"/>
            <w:shd w:val="clear" w:color="auto" w:fill="auto"/>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1365</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6.6</w:t>
            </w:r>
          </w:p>
        </w:tc>
        <w:tc>
          <w:tcPr>
            <w:tcW w:w="1420"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745" w:type="pct"/>
            <w:shd w:val="clear" w:color="auto" w:fill="auto"/>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н/д</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н/д</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D03A2" w:rsidRPr="006004A2" w:rsidTr="00985289">
        <w:trPr>
          <w:trHeight w:val="1230"/>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7</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Необходимо в соответствии с МР № 244</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единовременная пропускная способность, чел.</w:t>
            </w:r>
          </w:p>
        </w:tc>
        <w:tc>
          <w:tcPr>
            <w:tcW w:w="536"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122 человека на 1000 населения в возрасте 3-79 лет</w:t>
            </w: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1956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1983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1987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7.1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879</w:t>
            </w:r>
          </w:p>
        </w:tc>
        <w:tc>
          <w:tcPr>
            <w:tcW w:w="640"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r>
      <w:tr w:rsidR="00D76C36" w:rsidRPr="006004A2" w:rsidTr="008471A4">
        <w:trPr>
          <w:trHeight w:val="39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7.2</w:t>
            </w:r>
          </w:p>
        </w:tc>
        <w:tc>
          <w:tcPr>
            <w:tcW w:w="1420"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vMerge/>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330</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9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7.3</w:t>
            </w:r>
          </w:p>
        </w:tc>
        <w:tc>
          <w:tcPr>
            <w:tcW w:w="1420"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vMerge/>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450</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9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7.4</w:t>
            </w:r>
          </w:p>
        </w:tc>
        <w:tc>
          <w:tcPr>
            <w:tcW w:w="1420" w:type="pct"/>
            <w:shd w:val="clear" w:color="auto" w:fill="auto"/>
            <w:hideMark/>
          </w:tcPr>
          <w:p w:rsidR="00D76C36" w:rsidRPr="006004A2" w:rsidRDefault="00D76C36" w:rsidP="00D76C36">
            <w:pPr>
              <w:rPr>
                <w:sz w:val="22"/>
                <w:szCs w:val="22"/>
              </w:rPr>
            </w:pPr>
            <w:r w:rsidRPr="006004A2">
              <w:rPr>
                <w:sz w:val="22"/>
                <w:szCs w:val="22"/>
              </w:rPr>
              <w:t>с. Гыда</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vMerge/>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210</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9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7.5</w:t>
            </w:r>
          </w:p>
        </w:tc>
        <w:tc>
          <w:tcPr>
            <w:tcW w:w="1420"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vMerge/>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167</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9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7.6</w:t>
            </w:r>
          </w:p>
        </w:tc>
        <w:tc>
          <w:tcPr>
            <w:tcW w:w="1420"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vMerge/>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D03A2" w:rsidRPr="006004A2" w:rsidTr="00985289">
        <w:trPr>
          <w:trHeight w:val="660"/>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8</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Обеспеченность от норматива в соответствии с МР № 244</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95,3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87,9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89,1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76C36" w:rsidRPr="006004A2" w:rsidTr="008471A4">
        <w:trPr>
          <w:trHeight w:val="30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8.1</w:t>
            </w:r>
          </w:p>
        </w:tc>
        <w:tc>
          <w:tcPr>
            <w:tcW w:w="1420"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112,6</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0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8.2</w:t>
            </w:r>
          </w:p>
        </w:tc>
        <w:tc>
          <w:tcPr>
            <w:tcW w:w="1420"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16,7</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0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8.3</w:t>
            </w:r>
          </w:p>
        </w:tc>
        <w:tc>
          <w:tcPr>
            <w:tcW w:w="1420"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104,8</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0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8.4</w:t>
            </w:r>
          </w:p>
        </w:tc>
        <w:tc>
          <w:tcPr>
            <w:tcW w:w="1420" w:type="pct"/>
            <w:shd w:val="clear" w:color="auto" w:fill="auto"/>
            <w:hideMark/>
          </w:tcPr>
          <w:p w:rsidR="00D76C36" w:rsidRPr="006004A2" w:rsidRDefault="00D76C36" w:rsidP="00D76C36">
            <w:pPr>
              <w:rPr>
                <w:sz w:val="22"/>
                <w:szCs w:val="22"/>
              </w:rPr>
            </w:pPr>
            <w:r w:rsidRPr="006004A2">
              <w:rPr>
                <w:sz w:val="22"/>
                <w:szCs w:val="22"/>
              </w:rPr>
              <w:t>с. Гыда</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113,4</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0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8.5</w:t>
            </w:r>
          </w:p>
        </w:tc>
        <w:tc>
          <w:tcPr>
            <w:tcW w:w="1420"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9,0</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0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8.6</w:t>
            </w:r>
          </w:p>
        </w:tc>
        <w:tc>
          <w:tcPr>
            <w:tcW w:w="1420"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014658" w:rsidRPr="006004A2" w:rsidTr="00985289">
        <w:trPr>
          <w:trHeight w:val="945"/>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9</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Резерв (+), дефицит (-) в соответствии с МР № 244</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единовременная пропускная способ</w:t>
            </w:r>
            <w:r w:rsidR="00894C12" w:rsidRPr="006004A2">
              <w:rPr>
                <w:sz w:val="22"/>
                <w:szCs w:val="22"/>
              </w:rPr>
              <w:t>-</w:t>
            </w:r>
            <w:r w:rsidRPr="006004A2">
              <w:rPr>
                <w:sz w:val="22"/>
                <w:szCs w:val="22"/>
              </w:rPr>
              <w:lastRenderedPageBreak/>
              <w:t>ность, 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-92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-239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-217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236</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9.1</w:t>
            </w:r>
          </w:p>
        </w:tc>
        <w:tc>
          <w:tcPr>
            <w:tcW w:w="1420"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111</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9.2</w:t>
            </w:r>
          </w:p>
        </w:tc>
        <w:tc>
          <w:tcPr>
            <w:tcW w:w="1420" w:type="pct"/>
            <w:shd w:val="clear" w:color="auto" w:fill="auto"/>
            <w:hideMark/>
          </w:tcPr>
          <w:p w:rsidR="00D76C36" w:rsidRPr="006004A2" w:rsidRDefault="00D76C36" w:rsidP="00D76C36">
            <w:pPr>
              <w:rPr>
                <w:sz w:val="22"/>
                <w:szCs w:val="22"/>
              </w:rPr>
            </w:pPr>
            <w:r w:rsidRPr="006004A2">
              <w:rPr>
                <w:sz w:val="22"/>
                <w:szCs w:val="22"/>
              </w:rPr>
              <w:t>с. Антипаюта</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-275</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9.3</w:t>
            </w:r>
          </w:p>
        </w:tc>
        <w:tc>
          <w:tcPr>
            <w:tcW w:w="1420" w:type="pct"/>
            <w:shd w:val="clear" w:color="auto" w:fill="auto"/>
            <w:hideMark/>
          </w:tcPr>
          <w:p w:rsidR="00D76C36" w:rsidRPr="006004A2" w:rsidRDefault="00D76C36" w:rsidP="00D76C36">
            <w:pPr>
              <w:rPr>
                <w:sz w:val="22"/>
                <w:szCs w:val="22"/>
              </w:rPr>
            </w:pPr>
            <w:r w:rsidRPr="006004A2">
              <w:rPr>
                <w:sz w:val="22"/>
                <w:szCs w:val="22"/>
              </w:rPr>
              <w:t>с. Газ-Сале</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22</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9.4</w:t>
            </w:r>
          </w:p>
        </w:tc>
        <w:tc>
          <w:tcPr>
            <w:tcW w:w="1420" w:type="pct"/>
            <w:shd w:val="clear" w:color="auto" w:fill="auto"/>
            <w:hideMark/>
          </w:tcPr>
          <w:p w:rsidR="00D76C36" w:rsidRPr="006004A2" w:rsidRDefault="00D76C36" w:rsidP="00D76C36">
            <w:pPr>
              <w:rPr>
                <w:sz w:val="22"/>
                <w:szCs w:val="22"/>
              </w:rPr>
            </w:pPr>
            <w:r w:rsidRPr="006004A2">
              <w:rPr>
                <w:sz w:val="22"/>
                <w:szCs w:val="22"/>
              </w:rPr>
              <w:t>с. Гыда</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28</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9.5</w:t>
            </w:r>
          </w:p>
        </w:tc>
        <w:tc>
          <w:tcPr>
            <w:tcW w:w="1420" w:type="pct"/>
            <w:shd w:val="clear" w:color="auto" w:fill="auto"/>
            <w:hideMark/>
          </w:tcPr>
          <w:p w:rsidR="00D76C36" w:rsidRPr="006004A2" w:rsidRDefault="00D76C36" w:rsidP="00D76C36">
            <w:pPr>
              <w:rPr>
                <w:sz w:val="22"/>
                <w:szCs w:val="22"/>
              </w:rPr>
            </w:pPr>
            <w:r w:rsidRPr="006004A2">
              <w:rPr>
                <w:sz w:val="22"/>
                <w:szCs w:val="22"/>
              </w:rPr>
              <w:t>с. Находка</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-152</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15"/>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9.6</w:t>
            </w:r>
          </w:p>
        </w:tc>
        <w:tc>
          <w:tcPr>
            <w:tcW w:w="1420" w:type="pct"/>
            <w:shd w:val="clear" w:color="auto" w:fill="auto"/>
            <w:hideMark/>
          </w:tcPr>
          <w:p w:rsidR="00D76C36" w:rsidRPr="006004A2" w:rsidRDefault="00D76C36" w:rsidP="00D76C36">
            <w:pPr>
              <w:rPr>
                <w:sz w:val="22"/>
                <w:szCs w:val="22"/>
              </w:rPr>
            </w:pPr>
            <w:r w:rsidRPr="006004A2">
              <w:rPr>
                <w:sz w:val="22"/>
                <w:szCs w:val="22"/>
              </w:rPr>
              <w:t>межселенная территория</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чел.</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w:t>
            </w:r>
          </w:p>
        </w:tc>
        <w:tc>
          <w:tcPr>
            <w:tcW w:w="445"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c>
          <w:tcPr>
            <w:tcW w:w="640" w:type="pct"/>
            <w:shd w:val="clear" w:color="auto" w:fill="auto"/>
            <w:hideMark/>
          </w:tcPr>
          <w:p w:rsidR="00D76C36" w:rsidRPr="006004A2" w:rsidRDefault="00D76C36" w:rsidP="00D76C36">
            <w:pPr>
              <w:jc w:val="center"/>
              <w:rPr>
                <w:sz w:val="22"/>
                <w:szCs w:val="22"/>
              </w:rPr>
            </w:pPr>
            <w:r w:rsidRPr="006004A2">
              <w:rPr>
                <w:sz w:val="22"/>
                <w:szCs w:val="22"/>
              </w:rPr>
              <w:t>-</w:t>
            </w:r>
          </w:p>
        </w:tc>
      </w:tr>
      <w:tr w:rsidR="00985289" w:rsidRPr="006004A2" w:rsidTr="00985289">
        <w:trPr>
          <w:trHeight w:val="435"/>
        </w:trPr>
        <w:tc>
          <w:tcPr>
            <w:tcW w:w="344" w:type="pct"/>
            <w:shd w:val="clear" w:color="000000" w:fill="E2EFDA"/>
            <w:vAlign w:val="center"/>
            <w:hideMark/>
          </w:tcPr>
          <w:p w:rsidR="00DD03A2" w:rsidRPr="006004A2" w:rsidRDefault="00DD03A2" w:rsidP="00985289">
            <w:pPr>
              <w:jc w:val="center"/>
              <w:rPr>
                <w:b/>
                <w:bCs/>
                <w:sz w:val="22"/>
                <w:szCs w:val="22"/>
              </w:rPr>
            </w:pPr>
            <w:r w:rsidRPr="006004A2">
              <w:rPr>
                <w:b/>
                <w:bCs/>
                <w:sz w:val="22"/>
                <w:szCs w:val="22"/>
              </w:rPr>
              <w:t>3.2.</w:t>
            </w:r>
          </w:p>
        </w:tc>
        <w:tc>
          <w:tcPr>
            <w:tcW w:w="1420" w:type="pct"/>
            <w:shd w:val="clear" w:color="000000" w:fill="E2EFDA"/>
            <w:vAlign w:val="center"/>
            <w:hideMark/>
          </w:tcPr>
          <w:p w:rsidR="00DD03A2" w:rsidRPr="006004A2" w:rsidRDefault="00DD03A2" w:rsidP="00757B91">
            <w:pPr>
              <w:rPr>
                <w:b/>
                <w:bCs/>
                <w:sz w:val="22"/>
                <w:szCs w:val="22"/>
              </w:rPr>
            </w:pPr>
            <w:r w:rsidRPr="006004A2">
              <w:rPr>
                <w:b/>
                <w:bCs/>
                <w:sz w:val="22"/>
                <w:szCs w:val="22"/>
              </w:rPr>
              <w:t>Плавательные бассейны</w:t>
            </w:r>
          </w:p>
        </w:tc>
        <w:tc>
          <w:tcPr>
            <w:tcW w:w="745" w:type="pct"/>
            <w:shd w:val="clear" w:color="000000" w:fill="E2EFDA"/>
            <w:vAlign w:val="center"/>
            <w:hideMark/>
          </w:tcPr>
          <w:p w:rsidR="00DD03A2" w:rsidRPr="006004A2" w:rsidRDefault="00DD03A2" w:rsidP="00985289">
            <w:pPr>
              <w:jc w:val="center"/>
              <w:rPr>
                <w:b/>
                <w:bCs/>
                <w:sz w:val="22"/>
                <w:szCs w:val="22"/>
              </w:rPr>
            </w:pPr>
          </w:p>
        </w:tc>
        <w:tc>
          <w:tcPr>
            <w:tcW w:w="536" w:type="pct"/>
            <w:shd w:val="clear" w:color="000000" w:fill="E2EFDA"/>
            <w:vAlign w:val="center"/>
            <w:hideMark/>
          </w:tcPr>
          <w:p w:rsidR="00DD03A2" w:rsidRPr="006004A2" w:rsidRDefault="00DD03A2" w:rsidP="00985289">
            <w:pPr>
              <w:jc w:val="center"/>
              <w:rPr>
                <w:b/>
                <w:bCs/>
                <w:sz w:val="22"/>
                <w:szCs w:val="22"/>
              </w:rPr>
            </w:pPr>
          </w:p>
        </w:tc>
        <w:tc>
          <w:tcPr>
            <w:tcW w:w="42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640" w:type="pct"/>
            <w:shd w:val="clear" w:color="000000" w:fill="E2EFDA"/>
            <w:vAlign w:val="center"/>
            <w:hideMark/>
          </w:tcPr>
          <w:p w:rsidR="00DD03A2" w:rsidRPr="006004A2" w:rsidRDefault="00DD03A2" w:rsidP="00985289">
            <w:pPr>
              <w:jc w:val="center"/>
              <w:rPr>
                <w:b/>
                <w:bCs/>
                <w:sz w:val="22"/>
                <w:szCs w:val="22"/>
              </w:rPr>
            </w:pPr>
          </w:p>
        </w:tc>
      </w:tr>
      <w:tr w:rsidR="00DD03A2" w:rsidRPr="006004A2" w:rsidTr="00985289">
        <w:trPr>
          <w:trHeight w:val="45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 xml:space="preserve">Бассейны </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объект</w:t>
            </w:r>
          </w:p>
        </w:tc>
        <w:tc>
          <w:tcPr>
            <w:tcW w:w="536"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существующие бассейны расположены в дошкольных образователь</w:t>
            </w:r>
            <w:r w:rsidR="00894C12" w:rsidRPr="006004A2">
              <w:rPr>
                <w:sz w:val="22"/>
                <w:szCs w:val="22"/>
              </w:rPr>
              <w:t>-</w:t>
            </w:r>
            <w:r w:rsidRPr="006004A2">
              <w:rPr>
                <w:sz w:val="22"/>
                <w:szCs w:val="22"/>
              </w:rPr>
              <w:t>ных учреждениях</w:t>
            </w: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6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объект</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76C36" w:rsidRPr="006004A2" w:rsidTr="008471A4">
        <w:trPr>
          <w:trHeight w:val="36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2</w:t>
            </w:r>
          </w:p>
        </w:tc>
        <w:tc>
          <w:tcPr>
            <w:tcW w:w="1420" w:type="pct"/>
            <w:shd w:val="clear" w:color="auto" w:fill="auto"/>
            <w:vAlign w:val="center"/>
            <w:hideMark/>
          </w:tcPr>
          <w:p w:rsidR="00D76C36" w:rsidRPr="006004A2" w:rsidRDefault="00D76C36" w:rsidP="00D76C36">
            <w:pPr>
              <w:rPr>
                <w:sz w:val="22"/>
                <w:szCs w:val="22"/>
              </w:rPr>
            </w:pPr>
            <w:r w:rsidRPr="006004A2">
              <w:rPr>
                <w:sz w:val="22"/>
                <w:szCs w:val="22"/>
              </w:rPr>
              <w:t>Бассейны общедоступные</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м² зеркала воды</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vAlign w:val="center"/>
            <w:hideMark/>
          </w:tcPr>
          <w:p w:rsidR="00D76C36" w:rsidRPr="006004A2" w:rsidRDefault="00D76C36" w:rsidP="00D76C36">
            <w:pPr>
              <w:jc w:val="center"/>
              <w:rPr>
                <w:sz w:val="22"/>
                <w:szCs w:val="22"/>
              </w:rPr>
            </w:pPr>
            <w:r w:rsidRPr="006004A2">
              <w:rPr>
                <w:sz w:val="22"/>
                <w:szCs w:val="22"/>
              </w:rPr>
              <w:t>0</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0</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0</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76C36" w:rsidRPr="006004A2" w:rsidTr="008471A4">
        <w:trPr>
          <w:trHeight w:val="360"/>
        </w:trPr>
        <w:tc>
          <w:tcPr>
            <w:tcW w:w="344" w:type="pct"/>
            <w:shd w:val="clear" w:color="auto" w:fill="auto"/>
            <w:vAlign w:val="center"/>
            <w:hideMark/>
          </w:tcPr>
          <w:p w:rsidR="00D76C36" w:rsidRPr="006004A2" w:rsidRDefault="00D76C36" w:rsidP="00D76C36">
            <w:pPr>
              <w:jc w:val="center"/>
              <w:rPr>
                <w:sz w:val="22"/>
                <w:szCs w:val="22"/>
              </w:rPr>
            </w:pPr>
            <w:r w:rsidRPr="006004A2">
              <w:rPr>
                <w:sz w:val="22"/>
                <w:szCs w:val="22"/>
              </w:rPr>
              <w:t>2.1</w:t>
            </w:r>
          </w:p>
        </w:tc>
        <w:tc>
          <w:tcPr>
            <w:tcW w:w="1420" w:type="pct"/>
            <w:shd w:val="clear" w:color="auto" w:fill="auto"/>
            <w:hideMark/>
          </w:tcPr>
          <w:p w:rsidR="00D76C36" w:rsidRPr="006004A2" w:rsidRDefault="00D76C36" w:rsidP="00D76C36">
            <w:pPr>
              <w:rPr>
                <w:sz w:val="22"/>
                <w:szCs w:val="22"/>
              </w:rPr>
            </w:pPr>
            <w:r w:rsidRPr="006004A2">
              <w:rPr>
                <w:sz w:val="22"/>
                <w:szCs w:val="22"/>
              </w:rPr>
              <w:t>п. Тазовский</w:t>
            </w:r>
          </w:p>
        </w:tc>
        <w:tc>
          <w:tcPr>
            <w:tcW w:w="745" w:type="pct"/>
            <w:shd w:val="clear" w:color="auto" w:fill="auto"/>
            <w:vAlign w:val="center"/>
            <w:hideMark/>
          </w:tcPr>
          <w:p w:rsidR="00D76C36" w:rsidRPr="006004A2" w:rsidRDefault="00D76C36" w:rsidP="00D76C36">
            <w:pPr>
              <w:jc w:val="center"/>
              <w:rPr>
                <w:sz w:val="22"/>
                <w:szCs w:val="22"/>
              </w:rPr>
            </w:pPr>
            <w:r w:rsidRPr="006004A2">
              <w:rPr>
                <w:sz w:val="22"/>
                <w:szCs w:val="22"/>
              </w:rPr>
              <w:t>м² зеркала воды</w:t>
            </w:r>
          </w:p>
        </w:tc>
        <w:tc>
          <w:tcPr>
            <w:tcW w:w="536" w:type="pct"/>
            <w:shd w:val="clear" w:color="auto" w:fill="auto"/>
            <w:vAlign w:val="center"/>
            <w:hideMark/>
          </w:tcPr>
          <w:p w:rsidR="00D76C36" w:rsidRPr="006004A2" w:rsidRDefault="00D76C36" w:rsidP="00D76C36">
            <w:pPr>
              <w:jc w:val="center"/>
              <w:rPr>
                <w:sz w:val="22"/>
                <w:szCs w:val="22"/>
              </w:rPr>
            </w:pPr>
          </w:p>
        </w:tc>
        <w:tc>
          <w:tcPr>
            <w:tcW w:w="425" w:type="pct"/>
            <w:shd w:val="clear" w:color="auto" w:fill="auto"/>
            <w:hideMark/>
          </w:tcPr>
          <w:p w:rsidR="00D76C36" w:rsidRPr="006004A2" w:rsidRDefault="00D76C36" w:rsidP="00D76C36">
            <w:pPr>
              <w:jc w:val="center"/>
              <w:rPr>
                <w:sz w:val="22"/>
                <w:szCs w:val="22"/>
              </w:rPr>
            </w:pPr>
            <w:r w:rsidRPr="006004A2">
              <w:rPr>
                <w:sz w:val="22"/>
                <w:szCs w:val="22"/>
              </w:rPr>
              <w:t>0</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0</w:t>
            </w:r>
          </w:p>
        </w:tc>
        <w:tc>
          <w:tcPr>
            <w:tcW w:w="445" w:type="pct"/>
            <w:shd w:val="clear" w:color="auto" w:fill="auto"/>
            <w:hideMark/>
          </w:tcPr>
          <w:p w:rsidR="00D76C36" w:rsidRPr="006004A2" w:rsidRDefault="00D76C36" w:rsidP="00D76C36">
            <w:pPr>
              <w:jc w:val="center"/>
              <w:rPr>
                <w:sz w:val="22"/>
                <w:szCs w:val="22"/>
              </w:rPr>
            </w:pPr>
            <w:r w:rsidRPr="006004A2">
              <w:rPr>
                <w:sz w:val="22"/>
                <w:szCs w:val="22"/>
              </w:rPr>
              <w:t>0</w:t>
            </w:r>
          </w:p>
        </w:tc>
        <w:tc>
          <w:tcPr>
            <w:tcW w:w="640" w:type="pct"/>
            <w:shd w:val="clear" w:color="auto" w:fill="auto"/>
            <w:vAlign w:val="center"/>
            <w:hideMark/>
          </w:tcPr>
          <w:p w:rsidR="00D76C36" w:rsidRPr="006004A2" w:rsidRDefault="00D76C36" w:rsidP="00D76C36">
            <w:pPr>
              <w:jc w:val="center"/>
              <w:rPr>
                <w:sz w:val="22"/>
                <w:szCs w:val="22"/>
              </w:rPr>
            </w:pPr>
            <w:r w:rsidRPr="006004A2">
              <w:rPr>
                <w:sz w:val="22"/>
                <w:szCs w:val="22"/>
              </w:rPr>
              <w:t>-</w:t>
            </w:r>
          </w:p>
        </w:tc>
      </w:tr>
      <w:tr w:rsidR="00DD03A2" w:rsidRPr="006004A2" w:rsidTr="00985289">
        <w:trPr>
          <w:trHeight w:val="1665"/>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3</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Необходимо в соответствии с РНГП ЯНАО</w:t>
            </w:r>
          </w:p>
        </w:tc>
        <w:tc>
          <w:tcPr>
            <w:tcW w:w="745"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м² зеркала воды на 1 тыс. чел. в административном центре муниципального района</w:t>
            </w:r>
          </w:p>
        </w:tc>
        <w:tc>
          <w:tcPr>
            <w:tcW w:w="536"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20-25 м² зеркала воды на 1 тыс. чел. в административном центре муниципального района</w:t>
            </w:r>
          </w:p>
        </w:tc>
        <w:tc>
          <w:tcPr>
            <w:tcW w:w="425" w:type="pct"/>
            <w:shd w:val="clear" w:color="auto" w:fill="auto"/>
            <w:vAlign w:val="center"/>
            <w:hideMark/>
          </w:tcPr>
          <w:p w:rsidR="00DD03A2" w:rsidRPr="006004A2" w:rsidRDefault="003425ED" w:rsidP="00985289">
            <w:pPr>
              <w:jc w:val="center"/>
              <w:rPr>
                <w:sz w:val="22"/>
                <w:szCs w:val="22"/>
              </w:rPr>
            </w:pPr>
            <w:r w:rsidRPr="006004A2">
              <w:rPr>
                <w:sz w:val="22"/>
                <w:szCs w:val="22"/>
              </w:rPr>
              <w:t>144</w:t>
            </w:r>
          </w:p>
        </w:tc>
        <w:tc>
          <w:tcPr>
            <w:tcW w:w="445" w:type="pct"/>
            <w:shd w:val="clear" w:color="auto" w:fill="auto"/>
            <w:vAlign w:val="center"/>
            <w:hideMark/>
          </w:tcPr>
          <w:p w:rsidR="00DD03A2" w:rsidRPr="006004A2" w:rsidRDefault="003425ED" w:rsidP="00985289">
            <w:pPr>
              <w:jc w:val="center"/>
              <w:rPr>
                <w:sz w:val="22"/>
                <w:szCs w:val="22"/>
              </w:rPr>
            </w:pPr>
            <w:r w:rsidRPr="006004A2">
              <w:rPr>
                <w:sz w:val="22"/>
                <w:szCs w:val="22"/>
              </w:rPr>
              <w:t>144</w:t>
            </w:r>
          </w:p>
        </w:tc>
        <w:tc>
          <w:tcPr>
            <w:tcW w:w="445" w:type="pct"/>
            <w:shd w:val="clear" w:color="auto" w:fill="auto"/>
            <w:vAlign w:val="center"/>
            <w:hideMark/>
          </w:tcPr>
          <w:p w:rsidR="00DD03A2" w:rsidRPr="006004A2" w:rsidRDefault="003425ED" w:rsidP="00985289">
            <w:pPr>
              <w:jc w:val="center"/>
              <w:rPr>
                <w:sz w:val="22"/>
                <w:szCs w:val="22"/>
              </w:rPr>
            </w:pPr>
            <w:r w:rsidRPr="006004A2">
              <w:rPr>
                <w:sz w:val="22"/>
                <w:szCs w:val="22"/>
              </w:rPr>
              <w:t>145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3425ED" w:rsidRPr="006004A2" w:rsidTr="00985289">
        <w:trPr>
          <w:trHeight w:val="570"/>
        </w:trPr>
        <w:tc>
          <w:tcPr>
            <w:tcW w:w="344" w:type="pct"/>
            <w:shd w:val="clear" w:color="auto" w:fill="auto"/>
            <w:vAlign w:val="center"/>
            <w:hideMark/>
          </w:tcPr>
          <w:p w:rsidR="003425ED" w:rsidRPr="006004A2" w:rsidRDefault="003425ED" w:rsidP="003425ED">
            <w:pPr>
              <w:jc w:val="center"/>
              <w:rPr>
                <w:sz w:val="22"/>
                <w:szCs w:val="22"/>
              </w:rPr>
            </w:pPr>
            <w:r w:rsidRPr="006004A2">
              <w:rPr>
                <w:sz w:val="22"/>
                <w:szCs w:val="22"/>
              </w:rPr>
              <w:t>3.1</w:t>
            </w:r>
          </w:p>
        </w:tc>
        <w:tc>
          <w:tcPr>
            <w:tcW w:w="1420" w:type="pct"/>
            <w:shd w:val="clear" w:color="auto" w:fill="auto"/>
            <w:hideMark/>
          </w:tcPr>
          <w:p w:rsidR="003425ED" w:rsidRPr="006004A2" w:rsidRDefault="003425ED" w:rsidP="003425ED">
            <w:pPr>
              <w:rPr>
                <w:sz w:val="22"/>
                <w:szCs w:val="22"/>
              </w:rPr>
            </w:pPr>
            <w:r w:rsidRPr="006004A2">
              <w:rPr>
                <w:sz w:val="22"/>
                <w:szCs w:val="22"/>
              </w:rPr>
              <w:t>п. Тазовский</w:t>
            </w:r>
          </w:p>
        </w:tc>
        <w:tc>
          <w:tcPr>
            <w:tcW w:w="745" w:type="pct"/>
            <w:vMerge/>
            <w:vAlign w:val="center"/>
            <w:hideMark/>
          </w:tcPr>
          <w:p w:rsidR="003425ED" w:rsidRPr="006004A2" w:rsidRDefault="003425ED" w:rsidP="003425ED">
            <w:pPr>
              <w:jc w:val="center"/>
              <w:rPr>
                <w:sz w:val="22"/>
                <w:szCs w:val="22"/>
              </w:rPr>
            </w:pPr>
          </w:p>
        </w:tc>
        <w:tc>
          <w:tcPr>
            <w:tcW w:w="536" w:type="pct"/>
            <w:vMerge/>
            <w:vAlign w:val="center"/>
            <w:hideMark/>
          </w:tcPr>
          <w:p w:rsidR="003425ED" w:rsidRPr="006004A2" w:rsidRDefault="003425ED" w:rsidP="003425ED">
            <w:pPr>
              <w:jc w:val="center"/>
              <w:rPr>
                <w:sz w:val="22"/>
                <w:szCs w:val="22"/>
              </w:rPr>
            </w:pPr>
          </w:p>
        </w:tc>
        <w:tc>
          <w:tcPr>
            <w:tcW w:w="425" w:type="pct"/>
            <w:shd w:val="clear" w:color="auto" w:fill="auto"/>
            <w:vAlign w:val="center"/>
            <w:hideMark/>
          </w:tcPr>
          <w:p w:rsidR="003425ED" w:rsidRPr="006004A2" w:rsidRDefault="003425ED" w:rsidP="003425ED">
            <w:pPr>
              <w:jc w:val="center"/>
              <w:rPr>
                <w:sz w:val="22"/>
                <w:szCs w:val="22"/>
              </w:rPr>
            </w:pPr>
            <w:r w:rsidRPr="006004A2">
              <w:rPr>
                <w:sz w:val="22"/>
                <w:szCs w:val="22"/>
              </w:rPr>
              <w:t>144</w:t>
            </w:r>
          </w:p>
        </w:tc>
        <w:tc>
          <w:tcPr>
            <w:tcW w:w="445" w:type="pct"/>
            <w:shd w:val="clear" w:color="auto" w:fill="auto"/>
            <w:vAlign w:val="center"/>
            <w:hideMark/>
          </w:tcPr>
          <w:p w:rsidR="003425ED" w:rsidRPr="006004A2" w:rsidRDefault="003425ED" w:rsidP="003425ED">
            <w:pPr>
              <w:jc w:val="center"/>
              <w:rPr>
                <w:sz w:val="22"/>
                <w:szCs w:val="22"/>
              </w:rPr>
            </w:pPr>
            <w:r w:rsidRPr="006004A2">
              <w:rPr>
                <w:sz w:val="22"/>
                <w:szCs w:val="22"/>
              </w:rPr>
              <w:t>144</w:t>
            </w:r>
          </w:p>
        </w:tc>
        <w:tc>
          <w:tcPr>
            <w:tcW w:w="445" w:type="pct"/>
            <w:shd w:val="clear" w:color="auto" w:fill="auto"/>
            <w:vAlign w:val="center"/>
            <w:hideMark/>
          </w:tcPr>
          <w:p w:rsidR="003425ED" w:rsidRPr="006004A2" w:rsidRDefault="003425ED" w:rsidP="003425ED">
            <w:pPr>
              <w:jc w:val="center"/>
              <w:rPr>
                <w:sz w:val="22"/>
                <w:szCs w:val="22"/>
              </w:rPr>
            </w:pPr>
            <w:r w:rsidRPr="006004A2">
              <w:rPr>
                <w:sz w:val="22"/>
                <w:szCs w:val="22"/>
              </w:rPr>
              <w:t>145</w:t>
            </w:r>
          </w:p>
        </w:tc>
        <w:tc>
          <w:tcPr>
            <w:tcW w:w="640" w:type="pct"/>
            <w:shd w:val="clear" w:color="auto" w:fill="auto"/>
            <w:vAlign w:val="center"/>
            <w:hideMark/>
          </w:tcPr>
          <w:p w:rsidR="003425ED" w:rsidRPr="006004A2" w:rsidRDefault="003425ED" w:rsidP="003425ED">
            <w:pPr>
              <w:jc w:val="center"/>
              <w:rPr>
                <w:sz w:val="22"/>
                <w:szCs w:val="22"/>
              </w:rPr>
            </w:pPr>
            <w:r w:rsidRPr="006004A2">
              <w:rPr>
                <w:sz w:val="22"/>
                <w:szCs w:val="22"/>
              </w:rPr>
              <w:t>102</w:t>
            </w:r>
          </w:p>
        </w:tc>
      </w:tr>
      <w:tr w:rsidR="00DD03A2" w:rsidRPr="006004A2" w:rsidTr="00985289">
        <w:trPr>
          <w:trHeight w:val="720"/>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4</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Обеспеченность от норматива в соответствии с РНГП ЯНАО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640"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r>
      <w:tr w:rsidR="00DD03A2" w:rsidRPr="006004A2" w:rsidTr="00985289">
        <w:trPr>
          <w:trHeight w:val="36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640"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r>
      <w:tr w:rsidR="00014658" w:rsidRPr="006004A2" w:rsidTr="00985289">
        <w:trPr>
          <w:trHeight w:val="798"/>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5</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Резерв (+), дефицит (-) в соответствии с РНГП ЯНАО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 зеркала воды на 1 тыс. чел. в администрат</w:t>
            </w:r>
            <w:r w:rsidRPr="006004A2">
              <w:rPr>
                <w:sz w:val="22"/>
                <w:szCs w:val="22"/>
              </w:rPr>
              <w:lastRenderedPageBreak/>
              <w:t>ивном центре муниципального района</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w:t>
            </w:r>
            <w:r w:rsidR="003425ED" w:rsidRPr="006004A2">
              <w:rPr>
                <w:sz w:val="22"/>
                <w:szCs w:val="22"/>
              </w:rPr>
              <w:t>144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w:t>
            </w:r>
            <w:r w:rsidR="003425ED" w:rsidRPr="006004A2">
              <w:rPr>
                <w:sz w:val="22"/>
                <w:szCs w:val="22"/>
              </w:rPr>
              <w:t>144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w:t>
            </w:r>
            <w:r w:rsidR="003425ED" w:rsidRPr="006004A2">
              <w:rPr>
                <w:sz w:val="22"/>
                <w:szCs w:val="22"/>
              </w:rPr>
              <w:t>145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985289" w:rsidRPr="006004A2" w:rsidTr="00985289">
        <w:trPr>
          <w:trHeight w:val="435"/>
        </w:trPr>
        <w:tc>
          <w:tcPr>
            <w:tcW w:w="344" w:type="pct"/>
            <w:shd w:val="clear" w:color="000000" w:fill="E2EFDA"/>
            <w:vAlign w:val="center"/>
            <w:hideMark/>
          </w:tcPr>
          <w:p w:rsidR="00DD03A2" w:rsidRPr="006004A2" w:rsidRDefault="00DD03A2" w:rsidP="00985289">
            <w:pPr>
              <w:jc w:val="center"/>
              <w:rPr>
                <w:b/>
                <w:bCs/>
                <w:sz w:val="22"/>
                <w:szCs w:val="22"/>
              </w:rPr>
            </w:pPr>
            <w:r w:rsidRPr="006004A2">
              <w:rPr>
                <w:b/>
                <w:bCs/>
                <w:sz w:val="22"/>
                <w:szCs w:val="22"/>
              </w:rPr>
              <w:t>3.3.</w:t>
            </w:r>
          </w:p>
        </w:tc>
        <w:tc>
          <w:tcPr>
            <w:tcW w:w="1420" w:type="pct"/>
            <w:shd w:val="clear" w:color="000000" w:fill="E2EFDA"/>
            <w:vAlign w:val="center"/>
            <w:hideMark/>
          </w:tcPr>
          <w:p w:rsidR="00DD03A2" w:rsidRPr="006004A2" w:rsidRDefault="00DD03A2" w:rsidP="00757B91">
            <w:pPr>
              <w:rPr>
                <w:b/>
                <w:bCs/>
                <w:sz w:val="22"/>
                <w:szCs w:val="22"/>
              </w:rPr>
            </w:pPr>
            <w:r w:rsidRPr="006004A2">
              <w:rPr>
                <w:b/>
                <w:bCs/>
                <w:sz w:val="22"/>
                <w:szCs w:val="22"/>
              </w:rPr>
              <w:t>Спортивные залы</w:t>
            </w:r>
          </w:p>
        </w:tc>
        <w:tc>
          <w:tcPr>
            <w:tcW w:w="745" w:type="pct"/>
            <w:shd w:val="clear" w:color="000000" w:fill="E2EFDA"/>
            <w:vAlign w:val="center"/>
            <w:hideMark/>
          </w:tcPr>
          <w:p w:rsidR="00DD03A2" w:rsidRPr="006004A2" w:rsidRDefault="00DD03A2" w:rsidP="00985289">
            <w:pPr>
              <w:jc w:val="center"/>
              <w:rPr>
                <w:b/>
                <w:bCs/>
                <w:sz w:val="22"/>
                <w:szCs w:val="22"/>
              </w:rPr>
            </w:pPr>
          </w:p>
        </w:tc>
        <w:tc>
          <w:tcPr>
            <w:tcW w:w="536" w:type="pct"/>
            <w:shd w:val="clear" w:color="000000" w:fill="E2EFDA"/>
            <w:vAlign w:val="center"/>
            <w:hideMark/>
          </w:tcPr>
          <w:p w:rsidR="00DD03A2" w:rsidRPr="006004A2" w:rsidRDefault="00DD03A2" w:rsidP="00985289">
            <w:pPr>
              <w:jc w:val="center"/>
              <w:rPr>
                <w:b/>
                <w:bCs/>
                <w:sz w:val="22"/>
                <w:szCs w:val="22"/>
              </w:rPr>
            </w:pPr>
          </w:p>
        </w:tc>
        <w:tc>
          <w:tcPr>
            <w:tcW w:w="42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640" w:type="pct"/>
            <w:shd w:val="clear" w:color="000000" w:fill="E2EFDA"/>
            <w:vAlign w:val="center"/>
            <w:hideMark/>
          </w:tcPr>
          <w:p w:rsidR="00DD03A2" w:rsidRPr="006004A2" w:rsidRDefault="00DD03A2" w:rsidP="00985289">
            <w:pPr>
              <w:jc w:val="center"/>
              <w:rPr>
                <w:b/>
                <w:bCs/>
                <w:sz w:val="22"/>
                <w:szCs w:val="22"/>
              </w:rPr>
            </w:pP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Спортивные залы</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кол-во</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105</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кол-во</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кол-во</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кол-во</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кол-во</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кол-во</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D76C36">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кол-во</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9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Спортивные залы</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единовременная пропускная способ</w:t>
            </w:r>
            <w:r w:rsidR="00894C12" w:rsidRPr="006004A2">
              <w:rPr>
                <w:sz w:val="22"/>
                <w:szCs w:val="22"/>
              </w:rPr>
              <w:t>-</w:t>
            </w:r>
            <w:r w:rsidRPr="006004A2">
              <w:rPr>
                <w:sz w:val="22"/>
                <w:szCs w:val="22"/>
              </w:rPr>
              <w:t>ность, 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452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487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487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108</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320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287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287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3 000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95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D76C36" w:rsidP="00985289">
            <w:pPr>
              <w:jc w:val="center"/>
              <w:rPr>
                <w:sz w:val="22"/>
                <w:szCs w:val="22"/>
              </w:rPr>
            </w:pPr>
            <w:r w:rsidRPr="006004A2">
              <w:rPr>
                <w:sz w:val="22"/>
                <w:szCs w:val="22"/>
              </w:rPr>
              <w:t>-</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93"/>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3</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Необходимо в соответствии с РНГП ЯНАО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350 м² площади пола на 1 тыс. человек</w:t>
            </w: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6062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6117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6190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DD03A2" w:rsidRPr="006004A2" w:rsidTr="00894C12">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2516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2523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2542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101</w:t>
            </w:r>
          </w:p>
        </w:tc>
      </w:tr>
      <w:tr w:rsidR="00DD03A2" w:rsidRPr="006004A2" w:rsidTr="00894C12">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946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958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974</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894C12">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599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605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614</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894C12">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1279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1302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1324</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104</w:t>
            </w:r>
          </w:p>
        </w:tc>
      </w:tr>
      <w:tr w:rsidR="00DD03A2" w:rsidRPr="006004A2" w:rsidTr="00894C12">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473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481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488</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894C12">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249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249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249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894C12">
        <w:trPr>
          <w:trHeight w:val="750"/>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4</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Обеспеченность от норматива в соответствии с РНГП ЯНАО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146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156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154</w:t>
            </w:r>
          </w:p>
        </w:tc>
        <w:tc>
          <w:tcPr>
            <w:tcW w:w="640" w:type="pct"/>
            <w:shd w:val="clear" w:color="auto" w:fill="auto"/>
            <w:vAlign w:val="center"/>
          </w:tcPr>
          <w:p w:rsidR="00DD03A2" w:rsidRPr="006004A2" w:rsidRDefault="00894C12" w:rsidP="00985289">
            <w:pPr>
              <w:jc w:val="center"/>
              <w:rPr>
                <w:sz w:val="22"/>
                <w:szCs w:val="22"/>
              </w:rPr>
            </w:pPr>
            <w:r w:rsidRPr="006004A2">
              <w:rPr>
                <w:sz w:val="22"/>
                <w:szCs w:val="22"/>
              </w:rPr>
              <w:t>-</w:t>
            </w:r>
          </w:p>
        </w:tc>
      </w:tr>
      <w:tr w:rsidR="00DD03A2" w:rsidRPr="006004A2" w:rsidTr="00894C12">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256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229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228</w:t>
            </w:r>
          </w:p>
        </w:tc>
        <w:tc>
          <w:tcPr>
            <w:tcW w:w="640" w:type="pct"/>
            <w:shd w:val="clear" w:color="auto" w:fill="auto"/>
            <w:vAlign w:val="center"/>
          </w:tcPr>
          <w:p w:rsidR="00DD03A2" w:rsidRPr="006004A2" w:rsidRDefault="00894C12" w:rsidP="00985289">
            <w:pPr>
              <w:jc w:val="center"/>
              <w:rPr>
                <w:sz w:val="22"/>
                <w:szCs w:val="22"/>
              </w:rPr>
            </w:pPr>
            <w:r w:rsidRPr="006004A2">
              <w:rPr>
                <w:sz w:val="22"/>
                <w:szCs w:val="22"/>
              </w:rPr>
              <w:t>-</w:t>
            </w:r>
          </w:p>
        </w:tc>
      </w:tr>
      <w:tr w:rsidR="00DD03A2" w:rsidRPr="006004A2" w:rsidTr="00894C12">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75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72</w:t>
            </w:r>
          </w:p>
        </w:tc>
        <w:tc>
          <w:tcPr>
            <w:tcW w:w="640" w:type="pct"/>
            <w:shd w:val="clear" w:color="auto" w:fill="auto"/>
            <w:vAlign w:val="center"/>
          </w:tcPr>
          <w:p w:rsidR="00DD03A2" w:rsidRPr="006004A2" w:rsidRDefault="00894C12" w:rsidP="00985289">
            <w:pPr>
              <w:jc w:val="center"/>
              <w:rPr>
                <w:sz w:val="22"/>
                <w:szCs w:val="22"/>
              </w:rPr>
            </w:pPr>
            <w:r w:rsidRPr="006004A2">
              <w:rPr>
                <w:sz w:val="22"/>
                <w:szCs w:val="22"/>
              </w:rPr>
              <w:t>-</w:t>
            </w:r>
          </w:p>
        </w:tc>
      </w:tr>
      <w:tr w:rsidR="00DD03A2" w:rsidRPr="006004A2" w:rsidTr="00894C12">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161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158</w:t>
            </w:r>
          </w:p>
        </w:tc>
        <w:tc>
          <w:tcPr>
            <w:tcW w:w="640" w:type="pct"/>
            <w:shd w:val="clear" w:color="auto" w:fill="auto"/>
            <w:vAlign w:val="center"/>
          </w:tcPr>
          <w:p w:rsidR="00DD03A2" w:rsidRPr="006004A2" w:rsidRDefault="00894C12" w:rsidP="00985289">
            <w:pPr>
              <w:jc w:val="center"/>
              <w:rPr>
                <w:sz w:val="22"/>
                <w:szCs w:val="22"/>
              </w:rPr>
            </w:pPr>
            <w:r w:rsidRPr="006004A2">
              <w:rPr>
                <w:sz w:val="22"/>
                <w:szCs w:val="22"/>
              </w:rPr>
              <w:t>-</w:t>
            </w:r>
          </w:p>
        </w:tc>
      </w:tr>
      <w:tr w:rsidR="00DD03A2" w:rsidRPr="006004A2" w:rsidTr="00894C12">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150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145</w:t>
            </w:r>
          </w:p>
        </w:tc>
        <w:tc>
          <w:tcPr>
            <w:tcW w:w="640" w:type="pct"/>
            <w:shd w:val="clear" w:color="auto" w:fill="auto"/>
            <w:vAlign w:val="center"/>
          </w:tcPr>
          <w:p w:rsidR="00DD03A2" w:rsidRPr="006004A2" w:rsidRDefault="00894C12" w:rsidP="00985289">
            <w:pPr>
              <w:jc w:val="center"/>
              <w:rPr>
                <w:sz w:val="22"/>
                <w:szCs w:val="22"/>
              </w:rPr>
            </w:pPr>
            <w:r w:rsidRPr="006004A2">
              <w:rPr>
                <w:sz w:val="22"/>
                <w:szCs w:val="22"/>
              </w:rPr>
              <w:t>-</w:t>
            </w:r>
          </w:p>
        </w:tc>
      </w:tr>
      <w:tr w:rsidR="00DD03A2" w:rsidRPr="006004A2" w:rsidTr="00894C12">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26</w:t>
            </w:r>
          </w:p>
        </w:tc>
        <w:tc>
          <w:tcPr>
            <w:tcW w:w="640" w:type="pct"/>
            <w:shd w:val="clear" w:color="auto" w:fill="auto"/>
            <w:vAlign w:val="center"/>
          </w:tcPr>
          <w:p w:rsidR="00DD03A2" w:rsidRPr="006004A2" w:rsidRDefault="00894C12" w:rsidP="00985289">
            <w:pPr>
              <w:jc w:val="center"/>
              <w:rPr>
                <w:sz w:val="22"/>
                <w:szCs w:val="22"/>
              </w:rPr>
            </w:pPr>
            <w:r w:rsidRPr="006004A2">
              <w:rPr>
                <w:sz w:val="22"/>
                <w:szCs w:val="22"/>
              </w:rPr>
              <w:t>-</w:t>
            </w:r>
          </w:p>
        </w:tc>
      </w:tr>
      <w:tr w:rsidR="00DD03A2" w:rsidRPr="006004A2" w:rsidTr="00894C12">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894C12"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894C12" w:rsidP="00985289">
            <w:pPr>
              <w:jc w:val="center"/>
              <w:rPr>
                <w:sz w:val="22"/>
                <w:szCs w:val="22"/>
              </w:rPr>
            </w:pPr>
            <w:r w:rsidRPr="006004A2">
              <w:rPr>
                <w:sz w:val="22"/>
                <w:szCs w:val="22"/>
              </w:rPr>
              <w:t>-</w:t>
            </w:r>
          </w:p>
        </w:tc>
        <w:tc>
          <w:tcPr>
            <w:tcW w:w="445" w:type="pct"/>
            <w:shd w:val="clear" w:color="auto" w:fill="auto"/>
            <w:vAlign w:val="center"/>
            <w:hideMark/>
          </w:tcPr>
          <w:p w:rsidR="00DD03A2" w:rsidRPr="006004A2" w:rsidRDefault="00894C12" w:rsidP="00985289">
            <w:pPr>
              <w:jc w:val="center"/>
              <w:rPr>
                <w:sz w:val="22"/>
                <w:szCs w:val="22"/>
              </w:rPr>
            </w:pPr>
            <w:r w:rsidRPr="006004A2">
              <w:rPr>
                <w:sz w:val="22"/>
                <w:szCs w:val="22"/>
              </w:rPr>
              <w:t>-</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014658" w:rsidRPr="006004A2" w:rsidTr="00985289">
        <w:trPr>
          <w:trHeight w:val="93"/>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5</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Резерв (+), дефицит (-) в соответствии с РНГП ЯНАО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5727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7006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6849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120</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lastRenderedPageBreak/>
              <w:t>5.1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7808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6474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6437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82</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-478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-501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-532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111</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-1399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907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883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-63</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1262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1217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1172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93</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-1465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-1090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-1112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76</w:t>
            </w:r>
          </w:p>
        </w:tc>
      </w:tr>
      <w:tr w:rsidR="00DD03A2" w:rsidRPr="006004A2" w:rsidTr="00894C12">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93"/>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6</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Необходимо в соответствии с МНГП Тазовского района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3500 на 1 тыс. человек</w:t>
            </w: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60620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61170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61905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6.1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25162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25232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25417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101</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6.2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9464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9583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9737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6.3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5990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6048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6143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6.4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12793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13020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13244</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104</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6.5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4725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4806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4876</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6.6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2487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2489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2489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750"/>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7</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Обеспеченность от норматива в соответствии с МНГП Тазовского района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105</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7.1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89</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7.2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97</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7.3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16</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2 926</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7.4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97</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7.5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7.6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p>
        </w:tc>
        <w:tc>
          <w:tcPr>
            <w:tcW w:w="445" w:type="pct"/>
            <w:shd w:val="clear" w:color="auto" w:fill="auto"/>
            <w:vAlign w:val="center"/>
            <w:hideMark/>
          </w:tcPr>
          <w:p w:rsidR="00DD03A2" w:rsidRPr="006004A2" w:rsidRDefault="00DD03A2" w:rsidP="00985289">
            <w:pPr>
              <w:jc w:val="center"/>
              <w:rPr>
                <w:sz w:val="22"/>
                <w:szCs w:val="22"/>
              </w:rPr>
            </w:pPr>
          </w:p>
        </w:tc>
        <w:tc>
          <w:tcPr>
            <w:tcW w:w="445" w:type="pct"/>
            <w:shd w:val="clear" w:color="auto" w:fill="auto"/>
            <w:vAlign w:val="center"/>
            <w:hideMark/>
          </w:tcPr>
          <w:p w:rsidR="00DD03A2" w:rsidRPr="006004A2" w:rsidRDefault="00DD03A2" w:rsidP="00985289">
            <w:pPr>
              <w:jc w:val="center"/>
              <w:rPr>
                <w:sz w:val="22"/>
                <w:szCs w:val="22"/>
              </w:rPr>
            </w:pP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014658" w:rsidRPr="006004A2" w:rsidTr="00985289">
        <w:trPr>
          <w:trHeight w:val="705"/>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8</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Резерв (+), дефицит (-) в соответствии с МНГП Тазовского района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-105445</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-105264</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-106832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101</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8.1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-37124</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-38583</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-38951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105</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8.2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-17378</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-17614</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-17919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8.3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-14711</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-12533</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-12767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87</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8.4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-21582</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-22033</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-22478</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104</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8.5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-14651</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-14501</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-14718</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8.6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0</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0</w:t>
            </w:r>
          </w:p>
        </w:tc>
        <w:tc>
          <w:tcPr>
            <w:tcW w:w="445" w:type="pct"/>
            <w:shd w:val="clear" w:color="auto" w:fill="auto"/>
            <w:vAlign w:val="center"/>
            <w:hideMark/>
          </w:tcPr>
          <w:p w:rsidR="00DD03A2" w:rsidRPr="006004A2" w:rsidRDefault="00DD03A2" w:rsidP="00A95491">
            <w:pPr>
              <w:ind w:left="-154"/>
              <w:jc w:val="right"/>
              <w:rPr>
                <w:sz w:val="22"/>
                <w:szCs w:val="22"/>
              </w:rPr>
            </w:pPr>
            <w:r w:rsidRPr="006004A2">
              <w:rPr>
                <w:sz w:val="22"/>
                <w:szCs w:val="22"/>
              </w:rPr>
              <w:t>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985289" w:rsidRPr="006004A2" w:rsidTr="00985289">
        <w:trPr>
          <w:trHeight w:val="435"/>
        </w:trPr>
        <w:tc>
          <w:tcPr>
            <w:tcW w:w="344" w:type="pct"/>
            <w:shd w:val="clear" w:color="000000" w:fill="E2EFDA"/>
            <w:vAlign w:val="center"/>
            <w:hideMark/>
          </w:tcPr>
          <w:p w:rsidR="00DD03A2" w:rsidRPr="006004A2" w:rsidRDefault="00DD03A2" w:rsidP="00985289">
            <w:pPr>
              <w:jc w:val="center"/>
              <w:rPr>
                <w:b/>
                <w:bCs/>
                <w:sz w:val="22"/>
                <w:szCs w:val="22"/>
              </w:rPr>
            </w:pPr>
            <w:r w:rsidRPr="006004A2">
              <w:rPr>
                <w:b/>
                <w:bCs/>
                <w:sz w:val="22"/>
                <w:szCs w:val="22"/>
              </w:rPr>
              <w:t>3.3</w:t>
            </w:r>
          </w:p>
        </w:tc>
        <w:tc>
          <w:tcPr>
            <w:tcW w:w="1420" w:type="pct"/>
            <w:shd w:val="clear" w:color="000000" w:fill="E2EFDA"/>
            <w:vAlign w:val="center"/>
            <w:hideMark/>
          </w:tcPr>
          <w:p w:rsidR="00DD03A2" w:rsidRPr="006004A2" w:rsidRDefault="00DD03A2" w:rsidP="00757B91">
            <w:pPr>
              <w:rPr>
                <w:b/>
                <w:bCs/>
                <w:sz w:val="22"/>
                <w:szCs w:val="22"/>
              </w:rPr>
            </w:pPr>
            <w:r w:rsidRPr="006004A2">
              <w:rPr>
                <w:b/>
                <w:bCs/>
                <w:sz w:val="22"/>
                <w:szCs w:val="22"/>
              </w:rPr>
              <w:t>Плоскостные сооружения</w:t>
            </w:r>
          </w:p>
        </w:tc>
        <w:tc>
          <w:tcPr>
            <w:tcW w:w="745" w:type="pct"/>
            <w:shd w:val="clear" w:color="000000" w:fill="E2EFDA"/>
            <w:vAlign w:val="center"/>
            <w:hideMark/>
          </w:tcPr>
          <w:p w:rsidR="00DD03A2" w:rsidRPr="006004A2" w:rsidRDefault="00DD03A2" w:rsidP="00985289">
            <w:pPr>
              <w:jc w:val="center"/>
              <w:rPr>
                <w:b/>
                <w:bCs/>
                <w:sz w:val="22"/>
                <w:szCs w:val="22"/>
              </w:rPr>
            </w:pPr>
          </w:p>
        </w:tc>
        <w:tc>
          <w:tcPr>
            <w:tcW w:w="536" w:type="pct"/>
            <w:shd w:val="clear" w:color="000000" w:fill="E2EFDA"/>
            <w:vAlign w:val="center"/>
            <w:hideMark/>
          </w:tcPr>
          <w:p w:rsidR="00DD03A2" w:rsidRPr="006004A2" w:rsidRDefault="00DD03A2" w:rsidP="00985289">
            <w:pPr>
              <w:jc w:val="center"/>
              <w:rPr>
                <w:b/>
                <w:bCs/>
                <w:sz w:val="22"/>
                <w:szCs w:val="22"/>
              </w:rPr>
            </w:pPr>
          </w:p>
        </w:tc>
        <w:tc>
          <w:tcPr>
            <w:tcW w:w="42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640" w:type="pct"/>
            <w:shd w:val="clear" w:color="000000" w:fill="E2EFDA"/>
            <w:vAlign w:val="center"/>
            <w:hideMark/>
          </w:tcPr>
          <w:p w:rsidR="00DD03A2" w:rsidRPr="006004A2" w:rsidRDefault="00DD03A2" w:rsidP="00985289">
            <w:pPr>
              <w:jc w:val="center"/>
              <w:rPr>
                <w:b/>
                <w:bCs/>
                <w:sz w:val="22"/>
                <w:szCs w:val="22"/>
              </w:rPr>
            </w:pPr>
          </w:p>
        </w:tc>
      </w:tr>
      <w:tr w:rsidR="00DD03A2" w:rsidRPr="006004A2" w:rsidTr="00985289">
        <w:trPr>
          <w:trHeight w:val="12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lastRenderedPageBreak/>
              <w:t>1</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Плоскостные сооружения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единовременная пропускная способ</w:t>
            </w:r>
            <w:r w:rsidR="006B1424" w:rsidRPr="006004A2">
              <w:rPr>
                <w:sz w:val="22"/>
                <w:szCs w:val="22"/>
              </w:rPr>
              <w:t>-</w:t>
            </w:r>
            <w:r w:rsidRPr="006004A2">
              <w:rPr>
                <w:sz w:val="22"/>
                <w:szCs w:val="22"/>
              </w:rPr>
              <w:t>ность, 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870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900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900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435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445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445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DD03A2" w:rsidRPr="006004A2" w:rsidTr="00985289">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311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311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311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124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124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124</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4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B0497B" w:rsidRPr="006004A2" w:rsidTr="00985289">
        <w:trPr>
          <w:trHeight w:val="345"/>
        </w:trPr>
        <w:tc>
          <w:tcPr>
            <w:tcW w:w="344" w:type="pct"/>
            <w:shd w:val="clear" w:color="auto" w:fill="auto"/>
            <w:vAlign w:val="center"/>
            <w:hideMark/>
          </w:tcPr>
          <w:p w:rsidR="00B0497B" w:rsidRPr="006004A2" w:rsidRDefault="00B0497B" w:rsidP="00B0497B">
            <w:pPr>
              <w:jc w:val="center"/>
              <w:rPr>
                <w:sz w:val="22"/>
                <w:szCs w:val="22"/>
              </w:rPr>
            </w:pPr>
            <w:r w:rsidRPr="006004A2">
              <w:rPr>
                <w:sz w:val="22"/>
                <w:szCs w:val="22"/>
              </w:rPr>
              <w:t>1.6</w:t>
            </w:r>
          </w:p>
        </w:tc>
        <w:tc>
          <w:tcPr>
            <w:tcW w:w="1420" w:type="pct"/>
            <w:shd w:val="clear" w:color="auto" w:fill="auto"/>
            <w:hideMark/>
          </w:tcPr>
          <w:p w:rsidR="00B0497B" w:rsidRPr="006004A2" w:rsidRDefault="00B0497B" w:rsidP="00B0497B">
            <w:pPr>
              <w:rPr>
                <w:sz w:val="22"/>
                <w:szCs w:val="22"/>
              </w:rPr>
            </w:pPr>
            <w:r w:rsidRPr="006004A2">
              <w:rPr>
                <w:sz w:val="22"/>
                <w:szCs w:val="22"/>
              </w:rPr>
              <w:t>межселенная территория</w:t>
            </w:r>
          </w:p>
        </w:tc>
        <w:tc>
          <w:tcPr>
            <w:tcW w:w="745" w:type="pct"/>
            <w:shd w:val="clear" w:color="auto" w:fill="auto"/>
            <w:vAlign w:val="center"/>
            <w:hideMark/>
          </w:tcPr>
          <w:p w:rsidR="00B0497B" w:rsidRPr="006004A2" w:rsidRDefault="00B0497B" w:rsidP="00B0497B">
            <w:pPr>
              <w:jc w:val="center"/>
              <w:rPr>
                <w:sz w:val="22"/>
                <w:szCs w:val="22"/>
              </w:rPr>
            </w:pPr>
            <w:r w:rsidRPr="006004A2">
              <w:rPr>
                <w:sz w:val="22"/>
                <w:szCs w:val="22"/>
              </w:rPr>
              <w:t>чел.</w:t>
            </w:r>
          </w:p>
        </w:tc>
        <w:tc>
          <w:tcPr>
            <w:tcW w:w="536" w:type="pct"/>
            <w:shd w:val="clear" w:color="auto" w:fill="auto"/>
            <w:vAlign w:val="center"/>
            <w:hideMark/>
          </w:tcPr>
          <w:p w:rsidR="00B0497B" w:rsidRPr="006004A2" w:rsidRDefault="00B0497B" w:rsidP="00B0497B">
            <w:pPr>
              <w:jc w:val="center"/>
              <w:rPr>
                <w:sz w:val="22"/>
                <w:szCs w:val="22"/>
              </w:rPr>
            </w:pPr>
          </w:p>
        </w:tc>
        <w:tc>
          <w:tcPr>
            <w:tcW w:w="425" w:type="pct"/>
            <w:shd w:val="clear" w:color="auto" w:fill="auto"/>
            <w:vAlign w:val="center"/>
            <w:hideMark/>
          </w:tcPr>
          <w:p w:rsidR="00B0497B" w:rsidRPr="006004A2" w:rsidRDefault="00B0497B" w:rsidP="00B0497B">
            <w:pPr>
              <w:jc w:val="center"/>
              <w:rPr>
                <w:sz w:val="22"/>
                <w:szCs w:val="22"/>
              </w:rPr>
            </w:pPr>
            <w:r w:rsidRPr="006004A2">
              <w:rPr>
                <w:sz w:val="22"/>
                <w:szCs w:val="22"/>
              </w:rPr>
              <w:t>0</w:t>
            </w:r>
          </w:p>
        </w:tc>
        <w:tc>
          <w:tcPr>
            <w:tcW w:w="445" w:type="pct"/>
            <w:shd w:val="clear" w:color="auto" w:fill="auto"/>
            <w:vAlign w:val="center"/>
            <w:hideMark/>
          </w:tcPr>
          <w:p w:rsidR="00B0497B" w:rsidRPr="006004A2" w:rsidRDefault="00B0497B" w:rsidP="00B0497B">
            <w:pPr>
              <w:jc w:val="center"/>
              <w:rPr>
                <w:sz w:val="22"/>
                <w:szCs w:val="22"/>
              </w:rPr>
            </w:pPr>
            <w:r w:rsidRPr="006004A2">
              <w:rPr>
                <w:sz w:val="22"/>
                <w:szCs w:val="22"/>
              </w:rPr>
              <w:t>0</w:t>
            </w:r>
          </w:p>
        </w:tc>
        <w:tc>
          <w:tcPr>
            <w:tcW w:w="445" w:type="pct"/>
            <w:shd w:val="clear" w:color="auto" w:fill="auto"/>
            <w:vAlign w:val="center"/>
            <w:hideMark/>
          </w:tcPr>
          <w:p w:rsidR="00B0497B" w:rsidRPr="006004A2" w:rsidRDefault="00B0497B" w:rsidP="00B0497B">
            <w:pPr>
              <w:jc w:val="center"/>
              <w:rPr>
                <w:sz w:val="22"/>
                <w:szCs w:val="22"/>
              </w:rPr>
            </w:pPr>
            <w:r w:rsidRPr="006004A2">
              <w:rPr>
                <w:sz w:val="22"/>
                <w:szCs w:val="22"/>
              </w:rPr>
              <w:t>0</w:t>
            </w:r>
          </w:p>
        </w:tc>
        <w:tc>
          <w:tcPr>
            <w:tcW w:w="640" w:type="pct"/>
            <w:shd w:val="clear" w:color="auto" w:fill="auto"/>
            <w:vAlign w:val="center"/>
            <w:hideMark/>
          </w:tcPr>
          <w:p w:rsidR="00B0497B" w:rsidRPr="006004A2" w:rsidRDefault="00B0497B" w:rsidP="00B0497B">
            <w:pPr>
              <w:jc w:val="center"/>
              <w:rPr>
                <w:sz w:val="22"/>
                <w:szCs w:val="22"/>
              </w:rPr>
            </w:pPr>
            <w:r w:rsidRPr="006004A2">
              <w:rPr>
                <w:sz w:val="22"/>
                <w:szCs w:val="22"/>
              </w:rPr>
              <w:t>-</w:t>
            </w:r>
          </w:p>
        </w:tc>
      </w:tr>
      <w:tr w:rsidR="00DD03A2" w:rsidRPr="006004A2" w:rsidTr="00985289">
        <w:trPr>
          <w:trHeight w:val="93"/>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2</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Необходимо в соответствии с РНГП ЯНАО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единовременная пропускная способ</w:t>
            </w:r>
            <w:r w:rsidR="00A95491" w:rsidRPr="006004A2">
              <w:rPr>
                <w:sz w:val="22"/>
                <w:szCs w:val="22"/>
              </w:rPr>
              <w:t>-</w:t>
            </w:r>
            <w:r w:rsidRPr="006004A2">
              <w:rPr>
                <w:sz w:val="22"/>
                <w:szCs w:val="22"/>
              </w:rPr>
              <w:t>ность, 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3377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3408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3449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DD03A2" w:rsidRPr="006004A2" w:rsidTr="00A95491">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1402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1406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1416</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101</w:t>
            </w:r>
          </w:p>
        </w:tc>
      </w:tr>
      <w:tr w:rsidR="00DD03A2" w:rsidRPr="006004A2" w:rsidTr="00A95491">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527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534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542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A95491">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334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337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342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A95491">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713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725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738</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104</w:t>
            </w:r>
          </w:p>
        </w:tc>
      </w:tr>
      <w:tr w:rsidR="00DD03A2" w:rsidRPr="006004A2" w:rsidTr="00A95491">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263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268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272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A95491">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2.6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чел.</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139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765"/>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3</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Необходимо в соответствии с РНГП ЯНАО, МНГП Тазовского района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restart"/>
            <w:shd w:val="clear" w:color="auto" w:fill="auto"/>
            <w:vAlign w:val="center"/>
            <w:hideMark/>
          </w:tcPr>
          <w:p w:rsidR="00DD03A2" w:rsidRPr="006004A2" w:rsidRDefault="00DD03A2" w:rsidP="00985289">
            <w:pPr>
              <w:jc w:val="center"/>
              <w:rPr>
                <w:sz w:val="22"/>
                <w:szCs w:val="22"/>
              </w:rPr>
            </w:pPr>
            <w:r w:rsidRPr="006004A2">
              <w:rPr>
                <w:sz w:val="22"/>
                <w:szCs w:val="22"/>
              </w:rPr>
              <w:t>1950 м² на 1 тыс. человек</w:t>
            </w: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33774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34080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34490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14019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14058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14161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101</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5273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5339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5425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3337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3370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3422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7127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7254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7379</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104</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2633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2677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2716</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A95491">
        <w:trPr>
          <w:trHeight w:val="7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3.6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м²</w:t>
            </w:r>
          </w:p>
        </w:tc>
        <w:tc>
          <w:tcPr>
            <w:tcW w:w="536" w:type="pct"/>
            <w:vMerge/>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1385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1386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1386</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1035"/>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4</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Обеспеченность от норматива в соответствии с РНГП ЯНАО, МНГП Тазовского района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26</w:t>
            </w:r>
          </w:p>
        </w:tc>
        <w:tc>
          <w:tcPr>
            <w:tcW w:w="640" w:type="pct"/>
            <w:shd w:val="clear" w:color="auto" w:fill="auto"/>
            <w:vAlign w:val="center"/>
            <w:hideMark/>
          </w:tcPr>
          <w:p w:rsidR="00DD03A2" w:rsidRPr="006004A2" w:rsidRDefault="00B0497B" w:rsidP="00985289">
            <w:pPr>
              <w:jc w:val="center"/>
              <w:rPr>
                <w:sz w:val="22"/>
                <w:szCs w:val="22"/>
              </w:rPr>
            </w:pPr>
            <w:r w:rsidRPr="006004A2">
              <w:rPr>
                <w:sz w:val="22"/>
                <w:szCs w:val="22"/>
              </w:rPr>
              <w:t>-</w:t>
            </w:r>
          </w:p>
        </w:tc>
      </w:tr>
      <w:tr w:rsidR="00DD03A2" w:rsidRPr="006004A2" w:rsidTr="00985289">
        <w:trPr>
          <w:trHeight w:val="46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31</w:t>
            </w:r>
          </w:p>
        </w:tc>
        <w:tc>
          <w:tcPr>
            <w:tcW w:w="640" w:type="pct"/>
            <w:shd w:val="clear" w:color="auto" w:fill="auto"/>
            <w:vAlign w:val="center"/>
            <w:hideMark/>
          </w:tcPr>
          <w:p w:rsidR="00DD03A2" w:rsidRPr="006004A2" w:rsidRDefault="00B0497B" w:rsidP="00985289">
            <w:pPr>
              <w:jc w:val="center"/>
              <w:rPr>
                <w:sz w:val="22"/>
                <w:szCs w:val="22"/>
              </w:rPr>
            </w:pPr>
            <w:r w:rsidRPr="006004A2">
              <w:rPr>
                <w:sz w:val="22"/>
                <w:szCs w:val="22"/>
              </w:rPr>
              <w:t>-</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4</w:t>
            </w:r>
          </w:p>
        </w:tc>
        <w:tc>
          <w:tcPr>
            <w:tcW w:w="640" w:type="pct"/>
            <w:shd w:val="clear" w:color="auto" w:fill="auto"/>
            <w:vAlign w:val="center"/>
            <w:hideMark/>
          </w:tcPr>
          <w:p w:rsidR="00DD03A2" w:rsidRPr="006004A2" w:rsidRDefault="00B0497B" w:rsidP="00985289">
            <w:pPr>
              <w:jc w:val="center"/>
              <w:rPr>
                <w:sz w:val="22"/>
                <w:szCs w:val="22"/>
              </w:rPr>
            </w:pPr>
            <w:r w:rsidRPr="006004A2">
              <w:rPr>
                <w:sz w:val="22"/>
                <w:szCs w:val="22"/>
              </w:rPr>
              <w:t>-</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93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91</w:t>
            </w:r>
          </w:p>
        </w:tc>
        <w:tc>
          <w:tcPr>
            <w:tcW w:w="640" w:type="pct"/>
            <w:shd w:val="clear" w:color="auto" w:fill="auto"/>
            <w:vAlign w:val="center"/>
            <w:hideMark/>
          </w:tcPr>
          <w:p w:rsidR="00DD03A2" w:rsidRPr="006004A2" w:rsidRDefault="00B0497B" w:rsidP="00985289">
            <w:pPr>
              <w:jc w:val="center"/>
              <w:rPr>
                <w:sz w:val="22"/>
                <w:szCs w:val="22"/>
              </w:rPr>
            </w:pPr>
            <w:r w:rsidRPr="006004A2">
              <w:rPr>
                <w:sz w:val="22"/>
                <w:szCs w:val="22"/>
              </w:rPr>
              <w:t>-</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17</w:t>
            </w:r>
          </w:p>
        </w:tc>
        <w:tc>
          <w:tcPr>
            <w:tcW w:w="640" w:type="pct"/>
            <w:shd w:val="clear" w:color="auto" w:fill="auto"/>
            <w:vAlign w:val="center"/>
            <w:hideMark/>
          </w:tcPr>
          <w:p w:rsidR="00DD03A2" w:rsidRPr="006004A2" w:rsidRDefault="00B0497B" w:rsidP="00985289">
            <w:pPr>
              <w:jc w:val="center"/>
              <w:rPr>
                <w:sz w:val="22"/>
                <w:szCs w:val="22"/>
              </w:rPr>
            </w:pPr>
            <w:r w:rsidRPr="006004A2">
              <w:rPr>
                <w:sz w:val="22"/>
                <w:szCs w:val="22"/>
              </w:rPr>
              <w:t>-</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4.5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640" w:type="pct"/>
            <w:shd w:val="clear" w:color="auto" w:fill="auto"/>
            <w:vAlign w:val="center"/>
            <w:hideMark/>
          </w:tcPr>
          <w:p w:rsidR="00DD03A2" w:rsidRPr="006004A2" w:rsidRDefault="00B0497B" w:rsidP="00985289">
            <w:pPr>
              <w:jc w:val="center"/>
              <w:rPr>
                <w:sz w:val="22"/>
                <w:szCs w:val="22"/>
              </w:rPr>
            </w:pPr>
            <w:r w:rsidRPr="006004A2">
              <w:rPr>
                <w:sz w:val="22"/>
                <w:szCs w:val="22"/>
              </w:rPr>
              <w:t>-</w:t>
            </w: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lastRenderedPageBreak/>
              <w:t>4.6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640" w:type="pct"/>
            <w:shd w:val="clear" w:color="auto" w:fill="auto"/>
            <w:vAlign w:val="center"/>
            <w:hideMark/>
          </w:tcPr>
          <w:p w:rsidR="00DD03A2" w:rsidRPr="006004A2" w:rsidRDefault="00B0497B" w:rsidP="00985289">
            <w:pPr>
              <w:jc w:val="center"/>
              <w:rPr>
                <w:sz w:val="22"/>
                <w:szCs w:val="22"/>
              </w:rPr>
            </w:pPr>
            <w:r w:rsidRPr="006004A2">
              <w:rPr>
                <w:sz w:val="22"/>
                <w:szCs w:val="22"/>
              </w:rPr>
              <w:t>-</w:t>
            </w:r>
          </w:p>
        </w:tc>
      </w:tr>
      <w:tr w:rsidR="00014658" w:rsidRPr="006004A2" w:rsidTr="00985289">
        <w:trPr>
          <w:trHeight w:val="630"/>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5</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Резерв (+), дефицит (-) в соответствии с РНГП ЯНАО, МНГП Тазовского района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тыс. 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-25,1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-25,1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-25,5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102</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тыс. 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-9,7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-9,7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тыс. 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-5,1</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-5,2</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99</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тыс. 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-0,2</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-0,3</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-0,3</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137</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тыс. 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-5,9</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-6,1</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104</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5.5</w:t>
            </w:r>
          </w:p>
        </w:tc>
        <w:tc>
          <w:tcPr>
            <w:tcW w:w="1420" w:type="pct"/>
            <w:shd w:val="clear" w:color="auto" w:fill="auto"/>
            <w:hideMark/>
          </w:tcPr>
          <w:p w:rsidR="00DD03A2" w:rsidRPr="006004A2" w:rsidRDefault="00DD03A2" w:rsidP="00757B91">
            <w:pPr>
              <w:rPr>
                <w:sz w:val="22"/>
                <w:szCs w:val="22"/>
              </w:rPr>
            </w:pPr>
            <w:r w:rsidRPr="006004A2">
              <w:rPr>
                <w:sz w:val="22"/>
                <w:szCs w:val="22"/>
              </w:rPr>
              <w:t>с. Находка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тыс. 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-2,6</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-2,7</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-2,7</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103</w:t>
            </w:r>
          </w:p>
        </w:tc>
      </w:tr>
      <w:tr w:rsidR="00DD03A2" w:rsidRPr="006004A2" w:rsidTr="00985289">
        <w:trPr>
          <w:trHeight w:val="39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5.6</w:t>
            </w:r>
          </w:p>
        </w:tc>
        <w:tc>
          <w:tcPr>
            <w:tcW w:w="1420" w:type="pct"/>
            <w:shd w:val="clear" w:color="auto" w:fill="auto"/>
            <w:hideMark/>
          </w:tcPr>
          <w:p w:rsidR="00DD03A2" w:rsidRPr="006004A2" w:rsidRDefault="00DD03A2" w:rsidP="00757B91">
            <w:pPr>
              <w:rPr>
                <w:sz w:val="22"/>
                <w:szCs w:val="22"/>
              </w:rPr>
            </w:pPr>
            <w:r w:rsidRPr="006004A2">
              <w:rPr>
                <w:sz w:val="22"/>
                <w:szCs w:val="22"/>
              </w:rPr>
              <w:t>межселенная территория</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тыс. м²</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985289" w:rsidRPr="006004A2" w:rsidTr="00985289">
        <w:trPr>
          <w:trHeight w:val="435"/>
        </w:trPr>
        <w:tc>
          <w:tcPr>
            <w:tcW w:w="344" w:type="pct"/>
            <w:shd w:val="clear" w:color="000000" w:fill="E2EFDA"/>
            <w:vAlign w:val="center"/>
            <w:hideMark/>
          </w:tcPr>
          <w:p w:rsidR="00DD03A2" w:rsidRPr="006004A2" w:rsidRDefault="00DD03A2" w:rsidP="00985289">
            <w:pPr>
              <w:jc w:val="center"/>
              <w:rPr>
                <w:b/>
                <w:bCs/>
                <w:sz w:val="22"/>
                <w:szCs w:val="22"/>
              </w:rPr>
            </w:pPr>
            <w:r w:rsidRPr="006004A2">
              <w:rPr>
                <w:b/>
                <w:bCs/>
                <w:sz w:val="22"/>
                <w:szCs w:val="22"/>
              </w:rPr>
              <w:t>3.4</w:t>
            </w:r>
          </w:p>
        </w:tc>
        <w:tc>
          <w:tcPr>
            <w:tcW w:w="1420" w:type="pct"/>
            <w:shd w:val="clear" w:color="000000" w:fill="E2EFDA"/>
            <w:vAlign w:val="center"/>
            <w:hideMark/>
          </w:tcPr>
          <w:p w:rsidR="00DD03A2" w:rsidRPr="006004A2" w:rsidRDefault="00DD03A2" w:rsidP="00757B91">
            <w:pPr>
              <w:rPr>
                <w:b/>
                <w:bCs/>
                <w:sz w:val="22"/>
                <w:szCs w:val="22"/>
              </w:rPr>
            </w:pPr>
            <w:r w:rsidRPr="006004A2">
              <w:rPr>
                <w:b/>
                <w:bCs/>
                <w:sz w:val="22"/>
                <w:szCs w:val="22"/>
              </w:rPr>
              <w:t>Лыжные базы</w:t>
            </w:r>
          </w:p>
        </w:tc>
        <w:tc>
          <w:tcPr>
            <w:tcW w:w="745" w:type="pct"/>
            <w:shd w:val="clear" w:color="000000" w:fill="E2EFDA"/>
            <w:vAlign w:val="center"/>
            <w:hideMark/>
          </w:tcPr>
          <w:p w:rsidR="00DD03A2" w:rsidRPr="006004A2" w:rsidRDefault="00DD03A2" w:rsidP="00985289">
            <w:pPr>
              <w:jc w:val="center"/>
              <w:rPr>
                <w:b/>
                <w:bCs/>
                <w:sz w:val="22"/>
                <w:szCs w:val="22"/>
              </w:rPr>
            </w:pPr>
          </w:p>
        </w:tc>
        <w:tc>
          <w:tcPr>
            <w:tcW w:w="536" w:type="pct"/>
            <w:shd w:val="clear" w:color="000000" w:fill="E2EFDA"/>
            <w:vAlign w:val="center"/>
            <w:hideMark/>
          </w:tcPr>
          <w:p w:rsidR="00DD03A2" w:rsidRPr="006004A2" w:rsidRDefault="00DD03A2" w:rsidP="00985289">
            <w:pPr>
              <w:jc w:val="center"/>
              <w:rPr>
                <w:b/>
                <w:bCs/>
                <w:sz w:val="22"/>
                <w:szCs w:val="22"/>
              </w:rPr>
            </w:pPr>
          </w:p>
        </w:tc>
        <w:tc>
          <w:tcPr>
            <w:tcW w:w="42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445" w:type="pct"/>
            <w:shd w:val="clear" w:color="000000" w:fill="E2EFDA"/>
            <w:vAlign w:val="center"/>
            <w:hideMark/>
          </w:tcPr>
          <w:p w:rsidR="00DD03A2" w:rsidRPr="006004A2" w:rsidRDefault="00DD03A2" w:rsidP="00985289">
            <w:pPr>
              <w:jc w:val="center"/>
              <w:rPr>
                <w:b/>
                <w:bCs/>
                <w:sz w:val="22"/>
                <w:szCs w:val="22"/>
              </w:rPr>
            </w:pPr>
          </w:p>
        </w:tc>
        <w:tc>
          <w:tcPr>
            <w:tcW w:w="640" w:type="pct"/>
            <w:shd w:val="clear" w:color="000000" w:fill="E2EFDA"/>
            <w:vAlign w:val="center"/>
            <w:hideMark/>
          </w:tcPr>
          <w:p w:rsidR="00DD03A2" w:rsidRPr="006004A2" w:rsidRDefault="00DD03A2" w:rsidP="00985289">
            <w:pPr>
              <w:jc w:val="center"/>
              <w:rPr>
                <w:b/>
                <w:bCs/>
                <w:sz w:val="22"/>
                <w:szCs w:val="22"/>
              </w:rPr>
            </w:pPr>
          </w:p>
        </w:tc>
      </w:tr>
      <w:tr w:rsidR="00DD03A2" w:rsidRPr="006004A2" w:rsidTr="00985289">
        <w:trPr>
          <w:trHeight w:val="435"/>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Лыжные базы</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мест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55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55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1.1</w:t>
            </w:r>
          </w:p>
        </w:tc>
        <w:tc>
          <w:tcPr>
            <w:tcW w:w="1420" w:type="pct"/>
            <w:shd w:val="clear" w:color="auto" w:fill="auto"/>
            <w:hideMark/>
          </w:tcPr>
          <w:p w:rsidR="00DD03A2" w:rsidRPr="006004A2" w:rsidRDefault="00DD03A2" w:rsidP="00757B91">
            <w:pPr>
              <w:rPr>
                <w:sz w:val="22"/>
                <w:szCs w:val="22"/>
              </w:rPr>
            </w:pPr>
            <w:r w:rsidRPr="006004A2">
              <w:rPr>
                <w:sz w:val="22"/>
                <w:szCs w:val="22"/>
              </w:rPr>
              <w:t>п. Тазовский</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мест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1.2</w:t>
            </w:r>
          </w:p>
        </w:tc>
        <w:tc>
          <w:tcPr>
            <w:tcW w:w="1420" w:type="pct"/>
            <w:shd w:val="clear" w:color="auto" w:fill="auto"/>
            <w:hideMark/>
          </w:tcPr>
          <w:p w:rsidR="00DD03A2" w:rsidRPr="006004A2" w:rsidRDefault="00DD03A2" w:rsidP="00757B91">
            <w:pPr>
              <w:rPr>
                <w:sz w:val="22"/>
                <w:szCs w:val="22"/>
              </w:rPr>
            </w:pPr>
            <w:r w:rsidRPr="006004A2">
              <w:rPr>
                <w:sz w:val="22"/>
                <w:szCs w:val="22"/>
              </w:rPr>
              <w:t>с. Антипаюта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мест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1.3</w:t>
            </w:r>
          </w:p>
        </w:tc>
        <w:tc>
          <w:tcPr>
            <w:tcW w:w="1420" w:type="pct"/>
            <w:shd w:val="clear" w:color="auto" w:fill="auto"/>
            <w:hideMark/>
          </w:tcPr>
          <w:p w:rsidR="00DD03A2" w:rsidRPr="006004A2" w:rsidRDefault="00DD03A2" w:rsidP="00757B91">
            <w:pPr>
              <w:rPr>
                <w:sz w:val="22"/>
                <w:szCs w:val="22"/>
              </w:rPr>
            </w:pPr>
            <w:r w:rsidRPr="006004A2">
              <w:rPr>
                <w:sz w:val="22"/>
                <w:szCs w:val="22"/>
              </w:rPr>
              <w:t>с. Газ-Сале</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мест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30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30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330"/>
        </w:trPr>
        <w:tc>
          <w:tcPr>
            <w:tcW w:w="344" w:type="pct"/>
            <w:shd w:val="clear" w:color="auto" w:fill="auto"/>
            <w:vAlign w:val="center"/>
            <w:hideMark/>
          </w:tcPr>
          <w:p w:rsidR="00DD03A2" w:rsidRPr="006004A2" w:rsidRDefault="00DD03A2" w:rsidP="00985289">
            <w:pPr>
              <w:jc w:val="center"/>
              <w:rPr>
                <w:sz w:val="22"/>
                <w:szCs w:val="22"/>
              </w:rPr>
            </w:pPr>
            <w:r w:rsidRPr="006004A2">
              <w:rPr>
                <w:sz w:val="22"/>
                <w:szCs w:val="22"/>
              </w:rPr>
              <w:t>1.4</w:t>
            </w:r>
          </w:p>
        </w:tc>
        <w:tc>
          <w:tcPr>
            <w:tcW w:w="1420" w:type="pct"/>
            <w:shd w:val="clear" w:color="auto" w:fill="auto"/>
            <w:hideMark/>
          </w:tcPr>
          <w:p w:rsidR="00DD03A2" w:rsidRPr="006004A2" w:rsidRDefault="00DD03A2" w:rsidP="00757B91">
            <w:pPr>
              <w:rPr>
                <w:sz w:val="22"/>
                <w:szCs w:val="22"/>
              </w:rPr>
            </w:pPr>
            <w:r w:rsidRPr="006004A2">
              <w:rPr>
                <w:sz w:val="22"/>
                <w:szCs w:val="22"/>
              </w:rPr>
              <w:t>с. Гыда</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мест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B0497B"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B0497B" w:rsidP="00985289">
            <w:pPr>
              <w:jc w:val="center"/>
              <w:rPr>
                <w:sz w:val="22"/>
                <w:szCs w:val="22"/>
              </w:rPr>
            </w:pPr>
            <w:r w:rsidRPr="006004A2">
              <w:rPr>
                <w:sz w:val="22"/>
                <w:szCs w:val="22"/>
              </w:rPr>
              <w:t>0</w:t>
            </w:r>
          </w:p>
        </w:tc>
        <w:tc>
          <w:tcPr>
            <w:tcW w:w="445" w:type="pct"/>
            <w:shd w:val="clear" w:color="auto" w:fill="auto"/>
            <w:vAlign w:val="center"/>
            <w:hideMark/>
          </w:tcPr>
          <w:p w:rsidR="00DD03A2" w:rsidRPr="006004A2" w:rsidRDefault="00B0497B" w:rsidP="00985289">
            <w:pPr>
              <w:jc w:val="center"/>
              <w:rPr>
                <w:sz w:val="22"/>
                <w:szCs w:val="22"/>
              </w:rPr>
            </w:pPr>
            <w:r w:rsidRPr="006004A2">
              <w:rPr>
                <w:sz w:val="22"/>
                <w:szCs w:val="22"/>
              </w:rPr>
              <w:t>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r>
      <w:tr w:rsidR="00B0497B" w:rsidRPr="006004A2" w:rsidTr="00985289">
        <w:trPr>
          <w:trHeight w:val="330"/>
        </w:trPr>
        <w:tc>
          <w:tcPr>
            <w:tcW w:w="344" w:type="pct"/>
            <w:shd w:val="clear" w:color="auto" w:fill="auto"/>
            <w:vAlign w:val="center"/>
            <w:hideMark/>
          </w:tcPr>
          <w:p w:rsidR="00B0497B" w:rsidRPr="006004A2" w:rsidRDefault="00B0497B" w:rsidP="00B0497B">
            <w:pPr>
              <w:jc w:val="center"/>
              <w:rPr>
                <w:sz w:val="22"/>
                <w:szCs w:val="22"/>
              </w:rPr>
            </w:pPr>
            <w:r w:rsidRPr="006004A2">
              <w:rPr>
                <w:sz w:val="22"/>
                <w:szCs w:val="22"/>
              </w:rPr>
              <w:t>1.5</w:t>
            </w:r>
          </w:p>
        </w:tc>
        <w:tc>
          <w:tcPr>
            <w:tcW w:w="1420" w:type="pct"/>
            <w:shd w:val="clear" w:color="auto" w:fill="auto"/>
            <w:hideMark/>
          </w:tcPr>
          <w:p w:rsidR="00B0497B" w:rsidRPr="006004A2" w:rsidRDefault="00B0497B" w:rsidP="00B0497B">
            <w:pPr>
              <w:rPr>
                <w:sz w:val="22"/>
                <w:szCs w:val="22"/>
              </w:rPr>
            </w:pPr>
            <w:r w:rsidRPr="006004A2">
              <w:rPr>
                <w:sz w:val="22"/>
                <w:szCs w:val="22"/>
              </w:rPr>
              <w:t>с. Находка</w:t>
            </w:r>
          </w:p>
        </w:tc>
        <w:tc>
          <w:tcPr>
            <w:tcW w:w="745" w:type="pct"/>
            <w:shd w:val="clear" w:color="auto" w:fill="auto"/>
            <w:vAlign w:val="center"/>
            <w:hideMark/>
          </w:tcPr>
          <w:p w:rsidR="00B0497B" w:rsidRPr="006004A2" w:rsidRDefault="00B0497B" w:rsidP="00B0497B">
            <w:pPr>
              <w:jc w:val="center"/>
              <w:rPr>
                <w:sz w:val="22"/>
                <w:szCs w:val="22"/>
              </w:rPr>
            </w:pPr>
            <w:r w:rsidRPr="006004A2">
              <w:rPr>
                <w:sz w:val="22"/>
                <w:szCs w:val="22"/>
              </w:rPr>
              <w:t>мест</w:t>
            </w:r>
          </w:p>
        </w:tc>
        <w:tc>
          <w:tcPr>
            <w:tcW w:w="536" w:type="pct"/>
            <w:shd w:val="clear" w:color="auto" w:fill="auto"/>
            <w:vAlign w:val="center"/>
            <w:hideMark/>
          </w:tcPr>
          <w:p w:rsidR="00B0497B" w:rsidRPr="006004A2" w:rsidRDefault="00B0497B" w:rsidP="00B0497B">
            <w:pPr>
              <w:jc w:val="center"/>
              <w:rPr>
                <w:sz w:val="22"/>
                <w:szCs w:val="22"/>
              </w:rPr>
            </w:pPr>
          </w:p>
        </w:tc>
        <w:tc>
          <w:tcPr>
            <w:tcW w:w="425" w:type="pct"/>
            <w:shd w:val="clear" w:color="auto" w:fill="auto"/>
            <w:vAlign w:val="center"/>
            <w:hideMark/>
          </w:tcPr>
          <w:p w:rsidR="00B0497B" w:rsidRPr="006004A2" w:rsidRDefault="00B0497B" w:rsidP="00B0497B">
            <w:pPr>
              <w:jc w:val="center"/>
              <w:rPr>
                <w:sz w:val="22"/>
                <w:szCs w:val="22"/>
              </w:rPr>
            </w:pPr>
            <w:r w:rsidRPr="006004A2">
              <w:rPr>
                <w:sz w:val="22"/>
                <w:szCs w:val="22"/>
              </w:rPr>
              <w:t>0</w:t>
            </w:r>
          </w:p>
        </w:tc>
        <w:tc>
          <w:tcPr>
            <w:tcW w:w="445" w:type="pct"/>
            <w:shd w:val="clear" w:color="auto" w:fill="auto"/>
            <w:vAlign w:val="center"/>
            <w:hideMark/>
          </w:tcPr>
          <w:p w:rsidR="00B0497B" w:rsidRPr="006004A2" w:rsidRDefault="00B0497B" w:rsidP="00B0497B">
            <w:pPr>
              <w:jc w:val="center"/>
              <w:rPr>
                <w:sz w:val="22"/>
                <w:szCs w:val="22"/>
              </w:rPr>
            </w:pPr>
            <w:r w:rsidRPr="006004A2">
              <w:rPr>
                <w:sz w:val="22"/>
                <w:szCs w:val="22"/>
              </w:rPr>
              <w:t>0</w:t>
            </w:r>
          </w:p>
        </w:tc>
        <w:tc>
          <w:tcPr>
            <w:tcW w:w="445" w:type="pct"/>
            <w:shd w:val="clear" w:color="auto" w:fill="auto"/>
            <w:vAlign w:val="center"/>
            <w:hideMark/>
          </w:tcPr>
          <w:p w:rsidR="00B0497B" w:rsidRPr="006004A2" w:rsidRDefault="00B0497B" w:rsidP="00B0497B">
            <w:pPr>
              <w:jc w:val="center"/>
              <w:rPr>
                <w:sz w:val="22"/>
                <w:szCs w:val="22"/>
              </w:rPr>
            </w:pPr>
            <w:r w:rsidRPr="006004A2">
              <w:rPr>
                <w:sz w:val="22"/>
                <w:szCs w:val="22"/>
              </w:rPr>
              <w:t>0</w:t>
            </w:r>
          </w:p>
        </w:tc>
        <w:tc>
          <w:tcPr>
            <w:tcW w:w="640" w:type="pct"/>
            <w:shd w:val="clear" w:color="auto" w:fill="auto"/>
            <w:vAlign w:val="center"/>
            <w:hideMark/>
          </w:tcPr>
          <w:p w:rsidR="00B0497B" w:rsidRPr="006004A2" w:rsidRDefault="00B0497B" w:rsidP="00B0497B">
            <w:pPr>
              <w:jc w:val="center"/>
              <w:rPr>
                <w:sz w:val="22"/>
                <w:szCs w:val="22"/>
              </w:rPr>
            </w:pPr>
            <w:r w:rsidRPr="006004A2">
              <w:rPr>
                <w:sz w:val="22"/>
                <w:szCs w:val="22"/>
              </w:rPr>
              <w:t>-</w:t>
            </w:r>
          </w:p>
        </w:tc>
      </w:tr>
      <w:tr w:rsidR="00B0497B" w:rsidRPr="006004A2" w:rsidTr="00985289">
        <w:trPr>
          <w:trHeight w:val="330"/>
        </w:trPr>
        <w:tc>
          <w:tcPr>
            <w:tcW w:w="344" w:type="pct"/>
            <w:shd w:val="clear" w:color="auto" w:fill="auto"/>
            <w:vAlign w:val="center"/>
            <w:hideMark/>
          </w:tcPr>
          <w:p w:rsidR="00B0497B" w:rsidRPr="006004A2" w:rsidRDefault="00B0497B" w:rsidP="00B0497B">
            <w:pPr>
              <w:jc w:val="center"/>
              <w:rPr>
                <w:sz w:val="22"/>
                <w:szCs w:val="22"/>
              </w:rPr>
            </w:pPr>
            <w:r w:rsidRPr="006004A2">
              <w:rPr>
                <w:sz w:val="22"/>
                <w:szCs w:val="22"/>
              </w:rPr>
              <w:t>1.6</w:t>
            </w:r>
          </w:p>
        </w:tc>
        <w:tc>
          <w:tcPr>
            <w:tcW w:w="1420" w:type="pct"/>
            <w:shd w:val="clear" w:color="auto" w:fill="auto"/>
            <w:hideMark/>
          </w:tcPr>
          <w:p w:rsidR="00B0497B" w:rsidRPr="006004A2" w:rsidRDefault="00B0497B" w:rsidP="00B0497B">
            <w:pPr>
              <w:rPr>
                <w:sz w:val="22"/>
                <w:szCs w:val="22"/>
              </w:rPr>
            </w:pPr>
            <w:r w:rsidRPr="006004A2">
              <w:rPr>
                <w:sz w:val="22"/>
                <w:szCs w:val="22"/>
              </w:rPr>
              <w:t>межселенная территория</w:t>
            </w:r>
          </w:p>
        </w:tc>
        <w:tc>
          <w:tcPr>
            <w:tcW w:w="745" w:type="pct"/>
            <w:shd w:val="clear" w:color="auto" w:fill="auto"/>
            <w:vAlign w:val="center"/>
            <w:hideMark/>
          </w:tcPr>
          <w:p w:rsidR="00B0497B" w:rsidRPr="006004A2" w:rsidRDefault="00B0497B" w:rsidP="00B0497B">
            <w:pPr>
              <w:jc w:val="center"/>
              <w:rPr>
                <w:sz w:val="22"/>
                <w:szCs w:val="22"/>
              </w:rPr>
            </w:pPr>
            <w:r w:rsidRPr="006004A2">
              <w:rPr>
                <w:sz w:val="22"/>
                <w:szCs w:val="22"/>
              </w:rPr>
              <w:t>мест</w:t>
            </w:r>
          </w:p>
        </w:tc>
        <w:tc>
          <w:tcPr>
            <w:tcW w:w="536" w:type="pct"/>
            <w:shd w:val="clear" w:color="auto" w:fill="auto"/>
            <w:vAlign w:val="center"/>
            <w:hideMark/>
          </w:tcPr>
          <w:p w:rsidR="00B0497B" w:rsidRPr="006004A2" w:rsidRDefault="00B0497B" w:rsidP="00B0497B">
            <w:pPr>
              <w:jc w:val="center"/>
              <w:rPr>
                <w:sz w:val="22"/>
                <w:szCs w:val="22"/>
              </w:rPr>
            </w:pPr>
          </w:p>
        </w:tc>
        <w:tc>
          <w:tcPr>
            <w:tcW w:w="425" w:type="pct"/>
            <w:shd w:val="clear" w:color="auto" w:fill="auto"/>
            <w:vAlign w:val="center"/>
            <w:hideMark/>
          </w:tcPr>
          <w:p w:rsidR="00B0497B" w:rsidRPr="006004A2" w:rsidRDefault="00B0497B" w:rsidP="00B0497B">
            <w:pPr>
              <w:jc w:val="center"/>
              <w:rPr>
                <w:sz w:val="22"/>
                <w:szCs w:val="22"/>
              </w:rPr>
            </w:pPr>
            <w:r w:rsidRPr="006004A2">
              <w:rPr>
                <w:sz w:val="22"/>
                <w:szCs w:val="22"/>
              </w:rPr>
              <w:t>0</w:t>
            </w:r>
          </w:p>
        </w:tc>
        <w:tc>
          <w:tcPr>
            <w:tcW w:w="445" w:type="pct"/>
            <w:shd w:val="clear" w:color="auto" w:fill="auto"/>
            <w:vAlign w:val="center"/>
            <w:hideMark/>
          </w:tcPr>
          <w:p w:rsidR="00B0497B" w:rsidRPr="006004A2" w:rsidRDefault="00B0497B" w:rsidP="00B0497B">
            <w:pPr>
              <w:jc w:val="center"/>
              <w:rPr>
                <w:sz w:val="22"/>
                <w:szCs w:val="22"/>
              </w:rPr>
            </w:pPr>
            <w:r w:rsidRPr="006004A2">
              <w:rPr>
                <w:sz w:val="22"/>
                <w:szCs w:val="22"/>
              </w:rPr>
              <w:t>0</w:t>
            </w:r>
          </w:p>
        </w:tc>
        <w:tc>
          <w:tcPr>
            <w:tcW w:w="445" w:type="pct"/>
            <w:shd w:val="clear" w:color="auto" w:fill="auto"/>
            <w:vAlign w:val="center"/>
            <w:hideMark/>
          </w:tcPr>
          <w:p w:rsidR="00B0497B" w:rsidRPr="006004A2" w:rsidRDefault="00B0497B" w:rsidP="00B0497B">
            <w:pPr>
              <w:jc w:val="center"/>
              <w:rPr>
                <w:sz w:val="22"/>
                <w:szCs w:val="22"/>
              </w:rPr>
            </w:pPr>
            <w:r w:rsidRPr="006004A2">
              <w:rPr>
                <w:sz w:val="22"/>
                <w:szCs w:val="22"/>
              </w:rPr>
              <w:t>0</w:t>
            </w:r>
          </w:p>
        </w:tc>
        <w:tc>
          <w:tcPr>
            <w:tcW w:w="640" w:type="pct"/>
            <w:shd w:val="clear" w:color="auto" w:fill="auto"/>
            <w:vAlign w:val="center"/>
            <w:hideMark/>
          </w:tcPr>
          <w:p w:rsidR="00B0497B" w:rsidRPr="006004A2" w:rsidRDefault="00B0497B" w:rsidP="00B0497B">
            <w:pPr>
              <w:jc w:val="center"/>
              <w:rPr>
                <w:sz w:val="22"/>
                <w:szCs w:val="22"/>
              </w:rPr>
            </w:pPr>
            <w:r w:rsidRPr="006004A2">
              <w:rPr>
                <w:sz w:val="22"/>
                <w:szCs w:val="22"/>
              </w:rPr>
              <w:t>-</w:t>
            </w:r>
          </w:p>
        </w:tc>
      </w:tr>
      <w:tr w:rsidR="00DD03A2" w:rsidRPr="006004A2" w:rsidTr="00985289">
        <w:trPr>
          <w:trHeight w:val="735"/>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2</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Необходимо в соответствии с РНГП ЯНАО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мест</w:t>
            </w:r>
          </w:p>
        </w:tc>
        <w:tc>
          <w:tcPr>
            <w:tcW w:w="536" w:type="pct"/>
            <w:shd w:val="clear" w:color="auto" w:fill="auto"/>
            <w:vAlign w:val="center"/>
            <w:hideMark/>
          </w:tcPr>
          <w:p w:rsidR="00DD03A2" w:rsidRPr="006004A2" w:rsidRDefault="00DD03A2" w:rsidP="00985289">
            <w:pPr>
              <w:jc w:val="center"/>
              <w:rPr>
                <w:sz w:val="22"/>
                <w:szCs w:val="22"/>
              </w:rPr>
            </w:pPr>
            <w:r w:rsidRPr="006004A2">
              <w:rPr>
                <w:sz w:val="22"/>
                <w:szCs w:val="22"/>
              </w:rPr>
              <w:t>200 мест</w:t>
            </w: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200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200</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200</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r w:rsidR="00DD03A2" w:rsidRPr="006004A2" w:rsidTr="00985289">
        <w:trPr>
          <w:trHeight w:val="795"/>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3</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Обеспеченность от норматива в соответствии с РНГП ЯНАО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28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28</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28</w:t>
            </w:r>
          </w:p>
        </w:tc>
        <w:tc>
          <w:tcPr>
            <w:tcW w:w="640" w:type="pct"/>
            <w:shd w:val="clear" w:color="auto" w:fill="auto"/>
            <w:vAlign w:val="center"/>
            <w:hideMark/>
          </w:tcPr>
          <w:p w:rsidR="00DD03A2" w:rsidRPr="006004A2" w:rsidRDefault="00DD03A2" w:rsidP="00985289">
            <w:pPr>
              <w:jc w:val="center"/>
              <w:rPr>
                <w:sz w:val="22"/>
                <w:szCs w:val="22"/>
              </w:rPr>
            </w:pPr>
          </w:p>
        </w:tc>
      </w:tr>
      <w:tr w:rsidR="00014658" w:rsidRPr="006004A2" w:rsidTr="00985289">
        <w:trPr>
          <w:trHeight w:val="795"/>
        </w:trPr>
        <w:tc>
          <w:tcPr>
            <w:tcW w:w="344" w:type="pct"/>
            <w:shd w:val="clear" w:color="auto" w:fill="auto"/>
            <w:vAlign w:val="bottom"/>
            <w:hideMark/>
          </w:tcPr>
          <w:p w:rsidR="00DD03A2" w:rsidRPr="006004A2" w:rsidRDefault="00DD03A2" w:rsidP="00985289">
            <w:pPr>
              <w:jc w:val="center"/>
              <w:rPr>
                <w:sz w:val="22"/>
                <w:szCs w:val="22"/>
              </w:rPr>
            </w:pPr>
            <w:r w:rsidRPr="006004A2">
              <w:rPr>
                <w:sz w:val="22"/>
                <w:szCs w:val="22"/>
              </w:rPr>
              <w:t>4</w:t>
            </w:r>
          </w:p>
        </w:tc>
        <w:tc>
          <w:tcPr>
            <w:tcW w:w="1420" w:type="pct"/>
            <w:shd w:val="clear" w:color="auto" w:fill="auto"/>
            <w:vAlign w:val="center"/>
            <w:hideMark/>
          </w:tcPr>
          <w:p w:rsidR="00DD03A2" w:rsidRPr="006004A2" w:rsidRDefault="00DD03A2" w:rsidP="00757B91">
            <w:pPr>
              <w:rPr>
                <w:sz w:val="22"/>
                <w:szCs w:val="22"/>
              </w:rPr>
            </w:pPr>
            <w:r w:rsidRPr="006004A2">
              <w:rPr>
                <w:sz w:val="22"/>
                <w:szCs w:val="22"/>
              </w:rPr>
              <w:t>Резерв (+), дефицит (-) в соответствии с РНГП ЯНАО</w:t>
            </w:r>
          </w:p>
        </w:tc>
        <w:tc>
          <w:tcPr>
            <w:tcW w:w="745" w:type="pct"/>
            <w:shd w:val="clear" w:color="auto" w:fill="auto"/>
            <w:vAlign w:val="center"/>
            <w:hideMark/>
          </w:tcPr>
          <w:p w:rsidR="00DD03A2" w:rsidRPr="006004A2" w:rsidRDefault="00DD03A2" w:rsidP="00985289">
            <w:pPr>
              <w:jc w:val="center"/>
              <w:rPr>
                <w:sz w:val="22"/>
                <w:szCs w:val="22"/>
              </w:rPr>
            </w:pPr>
            <w:r w:rsidRPr="006004A2">
              <w:rPr>
                <w:sz w:val="22"/>
                <w:szCs w:val="22"/>
              </w:rPr>
              <w:t>мест</w:t>
            </w:r>
          </w:p>
        </w:tc>
        <w:tc>
          <w:tcPr>
            <w:tcW w:w="536" w:type="pct"/>
            <w:shd w:val="clear" w:color="auto" w:fill="auto"/>
            <w:vAlign w:val="center"/>
            <w:hideMark/>
          </w:tcPr>
          <w:p w:rsidR="00DD03A2" w:rsidRPr="006004A2" w:rsidRDefault="00DD03A2" w:rsidP="00985289">
            <w:pPr>
              <w:jc w:val="center"/>
              <w:rPr>
                <w:sz w:val="22"/>
                <w:szCs w:val="22"/>
              </w:rPr>
            </w:pPr>
          </w:p>
        </w:tc>
        <w:tc>
          <w:tcPr>
            <w:tcW w:w="425" w:type="pct"/>
            <w:shd w:val="clear" w:color="auto" w:fill="auto"/>
            <w:vAlign w:val="center"/>
            <w:hideMark/>
          </w:tcPr>
          <w:p w:rsidR="00DD03A2" w:rsidRPr="006004A2" w:rsidRDefault="00DD03A2" w:rsidP="00985289">
            <w:pPr>
              <w:jc w:val="center"/>
              <w:rPr>
                <w:sz w:val="22"/>
                <w:szCs w:val="22"/>
              </w:rPr>
            </w:pPr>
            <w:r w:rsidRPr="006004A2">
              <w:rPr>
                <w:sz w:val="22"/>
                <w:szCs w:val="22"/>
              </w:rPr>
              <w:t>-145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-145</w:t>
            </w:r>
          </w:p>
        </w:tc>
        <w:tc>
          <w:tcPr>
            <w:tcW w:w="445" w:type="pct"/>
            <w:shd w:val="clear" w:color="auto" w:fill="auto"/>
            <w:vAlign w:val="center"/>
            <w:hideMark/>
          </w:tcPr>
          <w:p w:rsidR="00DD03A2" w:rsidRPr="006004A2" w:rsidRDefault="00DD03A2" w:rsidP="00985289">
            <w:pPr>
              <w:jc w:val="center"/>
              <w:rPr>
                <w:sz w:val="22"/>
                <w:szCs w:val="22"/>
              </w:rPr>
            </w:pPr>
            <w:r w:rsidRPr="006004A2">
              <w:rPr>
                <w:sz w:val="22"/>
                <w:szCs w:val="22"/>
              </w:rPr>
              <w:t>-145</w:t>
            </w:r>
          </w:p>
        </w:tc>
        <w:tc>
          <w:tcPr>
            <w:tcW w:w="640" w:type="pct"/>
            <w:shd w:val="clear" w:color="auto" w:fill="auto"/>
            <w:vAlign w:val="center"/>
            <w:hideMark/>
          </w:tcPr>
          <w:p w:rsidR="00DD03A2" w:rsidRPr="006004A2" w:rsidRDefault="00DD03A2" w:rsidP="00985289">
            <w:pPr>
              <w:jc w:val="center"/>
              <w:rPr>
                <w:sz w:val="22"/>
                <w:szCs w:val="22"/>
              </w:rPr>
            </w:pPr>
            <w:r w:rsidRPr="006004A2">
              <w:rPr>
                <w:sz w:val="22"/>
                <w:szCs w:val="22"/>
              </w:rPr>
              <w:t>100</w:t>
            </w:r>
          </w:p>
        </w:tc>
      </w:tr>
    </w:tbl>
    <w:p w:rsidR="00E643A9" w:rsidRPr="006004A2" w:rsidRDefault="00E643A9" w:rsidP="00792814">
      <w:pPr>
        <w:jc w:val="both"/>
      </w:pPr>
      <w:r w:rsidRPr="006004A2">
        <w:t xml:space="preserve">Источник: </w:t>
      </w:r>
    </w:p>
    <w:p w:rsidR="0083281F" w:rsidRPr="006004A2" w:rsidRDefault="0083281F" w:rsidP="0083281F">
      <w:pPr>
        <w:jc w:val="both"/>
        <w:rPr>
          <w:sz w:val="20"/>
          <w:szCs w:val="20"/>
        </w:rPr>
      </w:pPr>
      <w:r w:rsidRPr="006004A2">
        <w:rPr>
          <w:sz w:val="20"/>
          <w:szCs w:val="20"/>
        </w:rPr>
        <w:t>1. Паспорт Тазовского района за 2018-2019 гг.</w:t>
      </w:r>
    </w:p>
    <w:p w:rsidR="0083281F" w:rsidRPr="006004A2" w:rsidRDefault="0083281F" w:rsidP="0083281F">
      <w:pPr>
        <w:jc w:val="both"/>
        <w:rPr>
          <w:sz w:val="20"/>
          <w:szCs w:val="20"/>
        </w:rPr>
      </w:pPr>
      <w:r w:rsidRPr="006004A2">
        <w:rPr>
          <w:sz w:val="20"/>
          <w:szCs w:val="20"/>
        </w:rPr>
        <w:t>2. Доклад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2020 год и их планируемых значениях на период 2021-2023 годов.</w:t>
      </w:r>
    </w:p>
    <w:p w:rsidR="0083281F" w:rsidRPr="006004A2" w:rsidRDefault="0083281F" w:rsidP="0083281F">
      <w:pPr>
        <w:jc w:val="both"/>
        <w:rPr>
          <w:sz w:val="20"/>
          <w:szCs w:val="20"/>
        </w:rPr>
      </w:pPr>
      <w:r w:rsidRPr="006004A2">
        <w:rPr>
          <w:sz w:val="20"/>
          <w:szCs w:val="20"/>
        </w:rPr>
        <w:t>3. Расчетные показатели в соответствии с утвержденными нормативами на основании:</w:t>
      </w:r>
    </w:p>
    <w:p w:rsidR="0083281F" w:rsidRPr="006004A2" w:rsidRDefault="0083281F" w:rsidP="0083281F">
      <w:pPr>
        <w:ind w:firstLine="284"/>
        <w:jc w:val="both"/>
        <w:rPr>
          <w:sz w:val="20"/>
          <w:szCs w:val="20"/>
        </w:rPr>
      </w:pPr>
      <w:r w:rsidRPr="006004A2">
        <w:rPr>
          <w:sz w:val="20"/>
          <w:szCs w:val="20"/>
        </w:rPr>
        <w:t>- Постановления Правительства Ямало-Ненецкого автономного округа от 31.01.2018 № 69-п «Региональные нормативы градостроительного проектирования Ямало-Ненецкого автономного округа»;</w:t>
      </w:r>
    </w:p>
    <w:p w:rsidR="0083281F" w:rsidRPr="006004A2" w:rsidRDefault="0083281F" w:rsidP="0083281F">
      <w:pPr>
        <w:ind w:firstLine="284"/>
        <w:jc w:val="both"/>
        <w:rPr>
          <w:sz w:val="20"/>
          <w:szCs w:val="20"/>
        </w:rPr>
      </w:pPr>
      <w:r w:rsidRPr="006004A2">
        <w:rPr>
          <w:sz w:val="20"/>
          <w:szCs w:val="20"/>
        </w:rPr>
        <w:t>- Методических рекомендаций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норма действующего законодательства РФ, с учетом возрастного состава и плотности населения, транспортной инфраструктуры и других факторов, виляющих на доступность и обеспеченность населения услугами сферы образования, утв. Минобрнауки России 04.05.2016 № АК-15/02вн (с письмом Минобрнауки России от 04.05.2016 № АК-950/02).</w:t>
      </w:r>
    </w:p>
    <w:p w:rsidR="00985289" w:rsidRPr="006004A2" w:rsidRDefault="00985289" w:rsidP="0083281F">
      <w:pPr>
        <w:ind w:firstLine="284"/>
        <w:jc w:val="both"/>
        <w:rPr>
          <w:sz w:val="20"/>
          <w:szCs w:val="20"/>
        </w:rPr>
      </w:pPr>
    </w:p>
    <w:p w:rsidR="00985289" w:rsidRPr="006004A2" w:rsidRDefault="00985289" w:rsidP="0083281F">
      <w:pPr>
        <w:ind w:firstLine="284"/>
        <w:jc w:val="both"/>
        <w:rPr>
          <w:sz w:val="20"/>
          <w:szCs w:val="20"/>
        </w:rPr>
      </w:pPr>
    </w:p>
    <w:p w:rsidR="00E05B68" w:rsidRPr="006004A2" w:rsidRDefault="00C43971" w:rsidP="008471A4">
      <w:pPr>
        <w:pStyle w:val="30"/>
        <w:numPr>
          <w:ilvl w:val="0"/>
          <w:numId w:val="5"/>
        </w:numPr>
        <w:spacing w:before="120" w:after="120"/>
        <w:ind w:left="1418" w:hanging="709"/>
        <w:jc w:val="both"/>
        <w:rPr>
          <w:rFonts w:ascii="Times New Roman" w:hAnsi="Times New Roman" w:cs="Times New Roman"/>
          <w:bCs w:val="0"/>
          <w:sz w:val="24"/>
          <w:szCs w:val="24"/>
          <w:lang w:val="ru-RU"/>
        </w:rPr>
      </w:pPr>
      <w:r w:rsidRPr="006004A2">
        <w:rPr>
          <w:rFonts w:ascii="Times New Roman" w:hAnsi="Times New Roman" w:cs="Times New Roman"/>
          <w:bCs w:val="0"/>
          <w:sz w:val="24"/>
          <w:szCs w:val="24"/>
          <w:lang w:val="ru-RU"/>
        </w:rPr>
        <w:lastRenderedPageBreak/>
        <w:t xml:space="preserve"> </w:t>
      </w:r>
      <w:bookmarkStart w:id="27" w:name="_Toc80968524"/>
      <w:r w:rsidR="00E05B68" w:rsidRPr="006004A2">
        <w:rPr>
          <w:rFonts w:ascii="Times New Roman" w:hAnsi="Times New Roman" w:cs="Times New Roman"/>
          <w:bCs w:val="0"/>
          <w:sz w:val="24"/>
          <w:szCs w:val="24"/>
          <w:lang w:val="ru-RU"/>
        </w:rPr>
        <w:t>Технико-экономические параметры существующих объектов культуры, уровень обеспеченности услугами в области культуры</w:t>
      </w:r>
      <w:bookmarkEnd w:id="27"/>
    </w:p>
    <w:p w:rsidR="00435311" w:rsidRPr="006004A2" w:rsidRDefault="00435311" w:rsidP="00792814">
      <w:pPr>
        <w:jc w:val="center"/>
        <w:rPr>
          <w:b/>
          <w:color w:val="FF0000"/>
        </w:rPr>
      </w:pPr>
    </w:p>
    <w:p w:rsidR="00435311" w:rsidRPr="006004A2" w:rsidRDefault="00435311" w:rsidP="00792814">
      <w:pPr>
        <w:jc w:val="center"/>
        <w:rPr>
          <w:b/>
        </w:rPr>
      </w:pPr>
      <w:r w:rsidRPr="006004A2">
        <w:rPr>
          <w:b/>
        </w:rPr>
        <w:t>Технико-экономические параметры объектов культуры</w:t>
      </w:r>
      <w:r w:rsidR="009D1BB8" w:rsidRPr="006004A2">
        <w:rPr>
          <w:b/>
        </w:rPr>
        <w:t xml:space="preserve"> муниципального округа</w:t>
      </w:r>
      <w:r w:rsidR="00680AF6" w:rsidRPr="006004A2">
        <w:rPr>
          <w:b/>
        </w:rPr>
        <w:t xml:space="preserve"> Тазовский район</w:t>
      </w:r>
      <w:r w:rsidRPr="006004A2">
        <w:rPr>
          <w:rStyle w:val="ac"/>
        </w:rPr>
        <w:footnoteReference w:id="9"/>
      </w:r>
    </w:p>
    <w:p w:rsidR="00435311" w:rsidRPr="006004A2" w:rsidRDefault="008D2DEC" w:rsidP="006E4CA0">
      <w:pPr>
        <w:pStyle w:val="aa"/>
        <w:numPr>
          <w:ilvl w:val="0"/>
          <w:numId w:val="12"/>
        </w:numPr>
        <w:tabs>
          <w:tab w:val="left" w:pos="851"/>
        </w:tabs>
        <w:autoSpaceDE/>
        <w:autoSpaceDN/>
        <w:ind w:left="851" w:hanging="284"/>
        <w:contextualSpacing/>
        <w:jc w:val="both"/>
        <w:rPr>
          <w:b/>
          <w:sz w:val="24"/>
          <w:szCs w:val="24"/>
        </w:rPr>
      </w:pPr>
      <w:r w:rsidRPr="006004A2">
        <w:rPr>
          <w:b/>
          <w:sz w:val="24"/>
          <w:szCs w:val="24"/>
        </w:rPr>
        <w:t>Число</w:t>
      </w:r>
      <w:r w:rsidR="00435311" w:rsidRPr="006004A2">
        <w:rPr>
          <w:b/>
          <w:sz w:val="24"/>
          <w:szCs w:val="24"/>
        </w:rPr>
        <w:t xml:space="preserve"> учреждений </w:t>
      </w:r>
      <w:r w:rsidR="002932D3" w:rsidRPr="006004A2">
        <w:rPr>
          <w:b/>
          <w:sz w:val="24"/>
          <w:szCs w:val="24"/>
        </w:rPr>
        <w:t xml:space="preserve">культуры </w:t>
      </w:r>
      <w:r w:rsidR="00435311" w:rsidRPr="006004A2">
        <w:rPr>
          <w:b/>
          <w:sz w:val="24"/>
          <w:szCs w:val="24"/>
        </w:rPr>
        <w:t>клубного типа на 01.01.20</w:t>
      </w:r>
      <w:r w:rsidR="00990FC0" w:rsidRPr="006004A2">
        <w:rPr>
          <w:b/>
          <w:sz w:val="24"/>
          <w:szCs w:val="24"/>
        </w:rPr>
        <w:t xml:space="preserve">21 </w:t>
      </w:r>
      <w:r w:rsidR="00435311" w:rsidRPr="006004A2">
        <w:rPr>
          <w:b/>
          <w:sz w:val="24"/>
          <w:szCs w:val="24"/>
        </w:rPr>
        <w:t xml:space="preserve">– </w:t>
      </w:r>
      <w:r w:rsidR="005E4E6B" w:rsidRPr="006004A2">
        <w:rPr>
          <w:b/>
          <w:sz w:val="24"/>
          <w:szCs w:val="24"/>
        </w:rPr>
        <w:t>6</w:t>
      </w:r>
      <w:r w:rsidR="00990FC0" w:rsidRPr="006004A2">
        <w:rPr>
          <w:b/>
          <w:sz w:val="24"/>
          <w:szCs w:val="24"/>
        </w:rPr>
        <w:t xml:space="preserve"> </w:t>
      </w:r>
      <w:r w:rsidR="00435311" w:rsidRPr="006004A2">
        <w:rPr>
          <w:b/>
          <w:sz w:val="24"/>
          <w:szCs w:val="24"/>
        </w:rPr>
        <w:t>ед.</w:t>
      </w:r>
      <w:r w:rsidRPr="006004A2">
        <w:rPr>
          <w:b/>
          <w:sz w:val="24"/>
          <w:szCs w:val="24"/>
        </w:rPr>
        <w:t xml:space="preserve">  </w:t>
      </w:r>
    </w:p>
    <w:p w:rsidR="00435311" w:rsidRPr="006004A2" w:rsidRDefault="00435311"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Количество посадочных мест в учреждениях</w:t>
      </w:r>
      <w:r w:rsidR="008D2DEC" w:rsidRPr="006004A2">
        <w:rPr>
          <w:sz w:val="24"/>
          <w:szCs w:val="24"/>
        </w:rPr>
        <w:t xml:space="preserve"> культуры клубного типа</w:t>
      </w:r>
      <w:r w:rsidRPr="006004A2">
        <w:rPr>
          <w:sz w:val="24"/>
          <w:szCs w:val="24"/>
        </w:rPr>
        <w:t xml:space="preserve"> в 20</w:t>
      </w:r>
      <w:r w:rsidR="00990FC0" w:rsidRPr="006004A2">
        <w:rPr>
          <w:sz w:val="24"/>
          <w:szCs w:val="24"/>
        </w:rPr>
        <w:t xml:space="preserve">20 </w:t>
      </w:r>
      <w:r w:rsidRPr="006004A2">
        <w:rPr>
          <w:sz w:val="24"/>
          <w:szCs w:val="24"/>
        </w:rPr>
        <w:t xml:space="preserve">г. – </w:t>
      </w:r>
      <w:r w:rsidR="00990FC0" w:rsidRPr="006004A2">
        <w:rPr>
          <w:sz w:val="24"/>
          <w:szCs w:val="24"/>
        </w:rPr>
        <w:t xml:space="preserve">1022 </w:t>
      </w:r>
      <w:r w:rsidRPr="006004A2">
        <w:rPr>
          <w:sz w:val="24"/>
          <w:szCs w:val="24"/>
        </w:rPr>
        <w:t>мест</w:t>
      </w:r>
      <w:r w:rsidR="00990FC0" w:rsidRPr="006004A2">
        <w:rPr>
          <w:sz w:val="24"/>
          <w:szCs w:val="24"/>
        </w:rPr>
        <w:t>а</w:t>
      </w:r>
    </w:p>
    <w:p w:rsidR="00E6219C" w:rsidRPr="006004A2" w:rsidRDefault="00E6219C"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Количество проведенных культурно-массовых мероприятий в 2020 г. – 520 ед. </w:t>
      </w:r>
    </w:p>
    <w:p w:rsidR="00E6219C" w:rsidRPr="006004A2" w:rsidRDefault="00E6219C" w:rsidP="006E4CA0">
      <w:pPr>
        <w:pStyle w:val="aa"/>
        <w:numPr>
          <w:ilvl w:val="1"/>
          <w:numId w:val="72"/>
        </w:numPr>
        <w:tabs>
          <w:tab w:val="left" w:pos="851"/>
        </w:tabs>
        <w:autoSpaceDE/>
        <w:autoSpaceDN/>
        <w:contextualSpacing/>
        <w:jc w:val="both"/>
        <w:rPr>
          <w:sz w:val="24"/>
          <w:szCs w:val="24"/>
        </w:rPr>
      </w:pPr>
      <w:r w:rsidRPr="006004A2">
        <w:rPr>
          <w:sz w:val="24"/>
          <w:szCs w:val="24"/>
        </w:rPr>
        <w:t>снижение 2020/2018 гг. – на 62 %</w:t>
      </w:r>
    </w:p>
    <w:p w:rsidR="00E6219C" w:rsidRPr="006004A2" w:rsidRDefault="00E6219C"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Количество посетителей культурно - досуговых мероприятий в 2020 г. – 40,68 тыс. чел.</w:t>
      </w:r>
    </w:p>
    <w:p w:rsidR="00E6219C" w:rsidRPr="006004A2" w:rsidRDefault="00E6219C" w:rsidP="006E4CA0">
      <w:pPr>
        <w:pStyle w:val="aa"/>
        <w:numPr>
          <w:ilvl w:val="1"/>
          <w:numId w:val="72"/>
        </w:numPr>
        <w:tabs>
          <w:tab w:val="left" w:pos="851"/>
        </w:tabs>
        <w:autoSpaceDE/>
        <w:autoSpaceDN/>
        <w:contextualSpacing/>
        <w:jc w:val="both"/>
        <w:rPr>
          <w:sz w:val="24"/>
          <w:szCs w:val="24"/>
        </w:rPr>
      </w:pPr>
      <w:r w:rsidRPr="006004A2">
        <w:rPr>
          <w:sz w:val="24"/>
          <w:szCs w:val="24"/>
        </w:rPr>
        <w:t>снижение 2020/2018 гг. – на 63 %</w:t>
      </w:r>
    </w:p>
    <w:p w:rsidR="008D2DEC" w:rsidRPr="006004A2" w:rsidRDefault="008D2DEC" w:rsidP="006E4CA0">
      <w:pPr>
        <w:pStyle w:val="aa"/>
        <w:numPr>
          <w:ilvl w:val="0"/>
          <w:numId w:val="12"/>
        </w:numPr>
        <w:tabs>
          <w:tab w:val="left" w:pos="851"/>
        </w:tabs>
        <w:autoSpaceDE/>
        <w:autoSpaceDN/>
        <w:ind w:left="851" w:hanging="284"/>
        <w:contextualSpacing/>
        <w:jc w:val="both"/>
        <w:rPr>
          <w:b/>
          <w:sz w:val="24"/>
          <w:szCs w:val="24"/>
        </w:rPr>
      </w:pPr>
      <w:r w:rsidRPr="006004A2">
        <w:rPr>
          <w:b/>
          <w:sz w:val="24"/>
          <w:szCs w:val="24"/>
        </w:rPr>
        <w:t>Число библиотек в 20</w:t>
      </w:r>
      <w:r w:rsidR="004E6F22" w:rsidRPr="006004A2">
        <w:rPr>
          <w:b/>
          <w:sz w:val="24"/>
          <w:szCs w:val="24"/>
        </w:rPr>
        <w:t xml:space="preserve">20 </w:t>
      </w:r>
      <w:r w:rsidRPr="006004A2">
        <w:rPr>
          <w:b/>
          <w:sz w:val="24"/>
          <w:szCs w:val="24"/>
        </w:rPr>
        <w:t xml:space="preserve">г. – </w:t>
      </w:r>
      <w:r w:rsidR="005E4E6B" w:rsidRPr="006004A2">
        <w:rPr>
          <w:b/>
          <w:sz w:val="24"/>
          <w:szCs w:val="24"/>
        </w:rPr>
        <w:t>6</w:t>
      </w:r>
      <w:r w:rsidR="004E6F22" w:rsidRPr="006004A2">
        <w:rPr>
          <w:b/>
          <w:sz w:val="24"/>
          <w:szCs w:val="24"/>
        </w:rPr>
        <w:t xml:space="preserve"> объектов</w:t>
      </w:r>
    </w:p>
    <w:p w:rsidR="00E6219C" w:rsidRPr="006004A2" w:rsidRDefault="00E6219C"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Библиотечный фонд в 2020 г. – 72,48 тыс. экземпляров</w:t>
      </w:r>
    </w:p>
    <w:p w:rsidR="00E6219C" w:rsidRPr="006004A2" w:rsidRDefault="00E6219C" w:rsidP="006E4CA0">
      <w:pPr>
        <w:pStyle w:val="aa"/>
        <w:numPr>
          <w:ilvl w:val="1"/>
          <w:numId w:val="72"/>
        </w:numPr>
        <w:tabs>
          <w:tab w:val="left" w:pos="851"/>
        </w:tabs>
        <w:autoSpaceDE/>
        <w:autoSpaceDN/>
        <w:contextualSpacing/>
        <w:jc w:val="both"/>
        <w:rPr>
          <w:sz w:val="24"/>
          <w:szCs w:val="24"/>
        </w:rPr>
      </w:pPr>
      <w:r w:rsidRPr="006004A2">
        <w:rPr>
          <w:sz w:val="24"/>
          <w:szCs w:val="24"/>
        </w:rPr>
        <w:t>снижение 2020/2018 гг. – на 9,6 %</w:t>
      </w:r>
      <w:r w:rsidR="005E4E6B" w:rsidRPr="006004A2">
        <w:rPr>
          <w:rStyle w:val="ac"/>
          <w:sz w:val="24"/>
          <w:szCs w:val="24"/>
        </w:rPr>
        <w:footnoteReference w:id="10"/>
      </w:r>
      <w:r w:rsidRPr="006004A2">
        <w:rPr>
          <w:sz w:val="24"/>
          <w:szCs w:val="24"/>
        </w:rPr>
        <w:t xml:space="preserve"> </w:t>
      </w:r>
    </w:p>
    <w:p w:rsidR="008D2DEC" w:rsidRPr="006004A2" w:rsidRDefault="00A60E81" w:rsidP="006E4CA0">
      <w:pPr>
        <w:pStyle w:val="aa"/>
        <w:numPr>
          <w:ilvl w:val="0"/>
          <w:numId w:val="12"/>
        </w:numPr>
        <w:tabs>
          <w:tab w:val="left" w:pos="851"/>
        </w:tabs>
        <w:autoSpaceDE/>
        <w:autoSpaceDN/>
        <w:ind w:left="851" w:hanging="284"/>
        <w:contextualSpacing/>
        <w:jc w:val="both"/>
        <w:rPr>
          <w:b/>
          <w:sz w:val="24"/>
          <w:szCs w:val="24"/>
        </w:rPr>
      </w:pPr>
      <w:r w:rsidRPr="006004A2">
        <w:rPr>
          <w:b/>
          <w:sz w:val="24"/>
          <w:szCs w:val="24"/>
        </w:rPr>
        <w:t>Число музеев в 20</w:t>
      </w:r>
      <w:r w:rsidR="004E6F22" w:rsidRPr="006004A2">
        <w:rPr>
          <w:b/>
          <w:sz w:val="24"/>
          <w:szCs w:val="24"/>
        </w:rPr>
        <w:t xml:space="preserve">20 </w:t>
      </w:r>
      <w:r w:rsidRPr="006004A2">
        <w:rPr>
          <w:b/>
          <w:sz w:val="24"/>
          <w:szCs w:val="24"/>
        </w:rPr>
        <w:t>г. – 1</w:t>
      </w:r>
      <w:r w:rsidR="008D2DEC" w:rsidRPr="006004A2">
        <w:rPr>
          <w:b/>
          <w:sz w:val="24"/>
          <w:szCs w:val="24"/>
        </w:rPr>
        <w:t xml:space="preserve"> ед. </w:t>
      </w:r>
    </w:p>
    <w:p w:rsidR="00E92D95" w:rsidRPr="006004A2" w:rsidRDefault="00E92D95" w:rsidP="006E4CA0">
      <w:pPr>
        <w:pStyle w:val="aa"/>
        <w:numPr>
          <w:ilvl w:val="0"/>
          <w:numId w:val="12"/>
        </w:numPr>
        <w:tabs>
          <w:tab w:val="left" w:pos="851"/>
        </w:tabs>
        <w:autoSpaceDE/>
        <w:autoSpaceDN/>
        <w:ind w:left="851" w:hanging="284"/>
        <w:contextualSpacing/>
        <w:jc w:val="both"/>
        <w:rPr>
          <w:sz w:val="24"/>
          <w:szCs w:val="24"/>
        </w:rPr>
      </w:pPr>
      <w:r w:rsidRPr="006004A2">
        <w:rPr>
          <w:sz w:val="24"/>
          <w:szCs w:val="24"/>
        </w:rPr>
        <w:t>Общий объем музейных фондов в 20</w:t>
      </w:r>
      <w:r w:rsidR="00E8044A" w:rsidRPr="006004A2">
        <w:rPr>
          <w:sz w:val="24"/>
          <w:szCs w:val="24"/>
        </w:rPr>
        <w:t>20 г</w:t>
      </w:r>
      <w:r w:rsidRPr="006004A2">
        <w:rPr>
          <w:sz w:val="24"/>
          <w:szCs w:val="24"/>
        </w:rPr>
        <w:t xml:space="preserve">. – </w:t>
      </w:r>
      <w:r w:rsidR="00E8044A" w:rsidRPr="006004A2">
        <w:rPr>
          <w:sz w:val="24"/>
          <w:szCs w:val="24"/>
        </w:rPr>
        <w:t xml:space="preserve">2 091 </w:t>
      </w:r>
      <w:r w:rsidRPr="006004A2">
        <w:rPr>
          <w:sz w:val="24"/>
          <w:szCs w:val="24"/>
        </w:rPr>
        <w:t>ед. хранения</w:t>
      </w:r>
    </w:p>
    <w:p w:rsidR="00E92D95" w:rsidRPr="006004A2" w:rsidRDefault="00E92D95" w:rsidP="006E4CA0">
      <w:pPr>
        <w:pStyle w:val="aa"/>
        <w:numPr>
          <w:ilvl w:val="1"/>
          <w:numId w:val="72"/>
        </w:numPr>
        <w:tabs>
          <w:tab w:val="left" w:pos="851"/>
        </w:tabs>
        <w:autoSpaceDE/>
        <w:autoSpaceDN/>
        <w:contextualSpacing/>
        <w:jc w:val="both"/>
        <w:rPr>
          <w:sz w:val="24"/>
          <w:szCs w:val="24"/>
        </w:rPr>
      </w:pPr>
      <w:r w:rsidRPr="006004A2">
        <w:rPr>
          <w:sz w:val="24"/>
          <w:szCs w:val="24"/>
        </w:rPr>
        <w:t>темп роста 20</w:t>
      </w:r>
      <w:r w:rsidR="00A21BD3" w:rsidRPr="006004A2">
        <w:rPr>
          <w:sz w:val="24"/>
          <w:szCs w:val="24"/>
        </w:rPr>
        <w:t>20</w:t>
      </w:r>
      <w:r w:rsidRPr="006004A2">
        <w:rPr>
          <w:sz w:val="24"/>
          <w:szCs w:val="24"/>
        </w:rPr>
        <w:t>/201</w:t>
      </w:r>
      <w:r w:rsidR="00A21BD3" w:rsidRPr="006004A2">
        <w:rPr>
          <w:sz w:val="24"/>
          <w:szCs w:val="24"/>
        </w:rPr>
        <w:t>8</w:t>
      </w:r>
      <w:r w:rsidRPr="006004A2">
        <w:rPr>
          <w:sz w:val="24"/>
          <w:szCs w:val="24"/>
        </w:rPr>
        <w:t xml:space="preserve"> гг. – 1</w:t>
      </w:r>
      <w:r w:rsidR="00A21BD3" w:rsidRPr="006004A2">
        <w:rPr>
          <w:sz w:val="24"/>
          <w:szCs w:val="24"/>
        </w:rPr>
        <w:t xml:space="preserve">17 </w:t>
      </w:r>
      <w:r w:rsidRPr="006004A2">
        <w:rPr>
          <w:sz w:val="24"/>
          <w:szCs w:val="24"/>
        </w:rPr>
        <w:t>%</w:t>
      </w:r>
    </w:p>
    <w:p w:rsidR="009D2A56" w:rsidRPr="006004A2" w:rsidRDefault="009D2A56" w:rsidP="00C075F5">
      <w:pPr>
        <w:shd w:val="clear" w:color="auto" w:fill="FFFFFF"/>
        <w:ind w:right="-143" w:firstLine="540"/>
        <w:jc w:val="both"/>
        <w:rPr>
          <w:rFonts w:eastAsia="Calibri"/>
          <w:bCs/>
          <w:lang w:eastAsia="en-US"/>
        </w:rPr>
      </w:pPr>
    </w:p>
    <w:p w:rsidR="00C075F5" w:rsidRPr="006004A2" w:rsidRDefault="00C075F5" w:rsidP="00C075F5">
      <w:pPr>
        <w:shd w:val="clear" w:color="auto" w:fill="FFFFFF"/>
        <w:ind w:right="-143" w:firstLine="540"/>
        <w:jc w:val="both"/>
        <w:rPr>
          <w:rFonts w:eastAsia="Calibri"/>
          <w:bCs/>
          <w:lang w:eastAsia="en-US"/>
        </w:rPr>
      </w:pPr>
      <w:r w:rsidRPr="006004A2">
        <w:rPr>
          <w:rFonts w:eastAsia="Calibri"/>
          <w:bCs/>
          <w:lang w:eastAsia="en-US"/>
        </w:rPr>
        <w:t>Число клубных формирований за 2020 г</w:t>
      </w:r>
      <w:r w:rsidR="00903FC3" w:rsidRPr="006004A2">
        <w:rPr>
          <w:rFonts w:eastAsia="Calibri"/>
          <w:bCs/>
          <w:lang w:eastAsia="en-US"/>
        </w:rPr>
        <w:t xml:space="preserve">. </w:t>
      </w:r>
      <w:r w:rsidRPr="006004A2">
        <w:rPr>
          <w:rFonts w:eastAsia="Calibri"/>
          <w:bCs/>
          <w:lang w:eastAsia="en-US"/>
        </w:rPr>
        <w:t>составило 71 единицу, в сравнении с 20</w:t>
      </w:r>
      <w:r w:rsidR="00903FC3" w:rsidRPr="006004A2">
        <w:rPr>
          <w:rFonts w:eastAsia="Calibri"/>
          <w:bCs/>
          <w:lang w:eastAsia="en-US"/>
        </w:rPr>
        <w:t xml:space="preserve">18 </w:t>
      </w:r>
      <w:r w:rsidRPr="006004A2">
        <w:rPr>
          <w:rFonts w:eastAsia="Calibri"/>
          <w:bCs/>
          <w:lang w:eastAsia="en-US"/>
        </w:rPr>
        <w:t>г</w:t>
      </w:r>
      <w:r w:rsidR="00903FC3" w:rsidRPr="006004A2">
        <w:rPr>
          <w:rFonts w:eastAsia="Calibri"/>
          <w:bCs/>
          <w:lang w:eastAsia="en-US"/>
        </w:rPr>
        <w:t xml:space="preserve">. </w:t>
      </w:r>
      <w:r w:rsidRPr="006004A2">
        <w:rPr>
          <w:rFonts w:eastAsia="Calibri"/>
          <w:bCs/>
          <w:lang w:eastAsia="en-US"/>
        </w:rPr>
        <w:t xml:space="preserve"> количество клубных формирований</w:t>
      </w:r>
      <w:r w:rsidR="00903FC3" w:rsidRPr="006004A2">
        <w:rPr>
          <w:rFonts w:eastAsia="Calibri"/>
          <w:bCs/>
          <w:lang w:eastAsia="en-US"/>
        </w:rPr>
        <w:t xml:space="preserve"> </w:t>
      </w:r>
      <w:r w:rsidR="00FA16FA" w:rsidRPr="006004A2">
        <w:rPr>
          <w:rFonts w:eastAsia="Calibri"/>
          <w:bCs/>
          <w:lang w:eastAsia="en-US"/>
        </w:rPr>
        <w:t xml:space="preserve">уменьшилось на 2 ед. </w:t>
      </w:r>
      <w:r w:rsidRPr="006004A2">
        <w:rPr>
          <w:rFonts w:eastAsia="Calibri"/>
          <w:bCs/>
          <w:lang w:eastAsia="en-US"/>
        </w:rPr>
        <w:t>Число участников в клубных формированиях составляет 920 чел</w:t>
      </w:r>
      <w:r w:rsidR="00903FC3" w:rsidRPr="006004A2">
        <w:rPr>
          <w:rFonts w:eastAsia="Calibri"/>
          <w:bCs/>
          <w:lang w:eastAsia="en-US"/>
        </w:rPr>
        <w:t>.</w:t>
      </w:r>
      <w:r w:rsidR="005E4E6B" w:rsidRPr="006004A2">
        <w:rPr>
          <w:rFonts w:eastAsia="Calibri"/>
          <w:bCs/>
          <w:lang w:eastAsia="en-US"/>
        </w:rPr>
        <w:t xml:space="preserve"> (</w:t>
      </w:r>
      <w:r w:rsidR="00903FC3" w:rsidRPr="006004A2">
        <w:rPr>
          <w:rFonts w:eastAsia="Calibri"/>
          <w:bCs/>
          <w:lang w:eastAsia="en-US"/>
        </w:rPr>
        <w:t>темп роста 2020/2018 гг. – 103 %</w:t>
      </w:r>
      <w:r w:rsidR="005E4E6B" w:rsidRPr="006004A2">
        <w:rPr>
          <w:rFonts w:eastAsia="Calibri"/>
          <w:bCs/>
          <w:lang w:eastAsia="en-US"/>
        </w:rPr>
        <w:t>)</w:t>
      </w:r>
      <w:r w:rsidR="00903FC3" w:rsidRPr="006004A2">
        <w:rPr>
          <w:rFonts w:eastAsia="Calibri"/>
          <w:bCs/>
          <w:lang w:eastAsia="en-US"/>
        </w:rPr>
        <w:t>.</w:t>
      </w:r>
    </w:p>
    <w:p w:rsidR="00C075F5" w:rsidRPr="006004A2" w:rsidRDefault="00485040" w:rsidP="00C075F5">
      <w:pPr>
        <w:shd w:val="clear" w:color="auto" w:fill="FFFFFF"/>
        <w:ind w:right="-143" w:firstLine="540"/>
        <w:jc w:val="both"/>
        <w:rPr>
          <w:rFonts w:eastAsia="Calibri"/>
          <w:bCs/>
          <w:lang w:eastAsia="en-US"/>
        </w:rPr>
      </w:pPr>
      <w:r w:rsidRPr="006004A2">
        <w:rPr>
          <w:rFonts w:eastAsia="Calibri"/>
          <w:bCs/>
          <w:lang w:eastAsia="en-US"/>
        </w:rPr>
        <w:t>З</w:t>
      </w:r>
      <w:r w:rsidR="00C075F5" w:rsidRPr="006004A2">
        <w:rPr>
          <w:rFonts w:eastAsia="Calibri"/>
          <w:bCs/>
          <w:lang w:eastAsia="en-US"/>
        </w:rPr>
        <w:t>а 2020</w:t>
      </w:r>
      <w:r w:rsidRPr="006004A2">
        <w:rPr>
          <w:rFonts w:eastAsia="Calibri"/>
          <w:bCs/>
          <w:lang w:eastAsia="en-US"/>
        </w:rPr>
        <w:t xml:space="preserve"> г. </w:t>
      </w:r>
      <w:r w:rsidR="00C075F5" w:rsidRPr="006004A2">
        <w:rPr>
          <w:rFonts w:eastAsia="Calibri"/>
          <w:bCs/>
          <w:lang w:eastAsia="en-US"/>
        </w:rPr>
        <w:t>число посещений библиотек составило 21</w:t>
      </w:r>
      <w:r w:rsidRPr="006004A2">
        <w:rPr>
          <w:rFonts w:eastAsia="Calibri"/>
          <w:bCs/>
          <w:lang w:eastAsia="en-US"/>
        </w:rPr>
        <w:t xml:space="preserve">,5 тыс. </w:t>
      </w:r>
      <w:r w:rsidR="00C075F5" w:rsidRPr="006004A2">
        <w:rPr>
          <w:rFonts w:eastAsia="Calibri"/>
          <w:bCs/>
          <w:lang w:eastAsia="en-US"/>
        </w:rPr>
        <w:t>чел</w:t>
      </w:r>
      <w:r w:rsidRPr="006004A2">
        <w:rPr>
          <w:rFonts w:eastAsia="Calibri"/>
          <w:bCs/>
          <w:lang w:eastAsia="en-US"/>
        </w:rPr>
        <w:t>., снижение 2020/2018 гг. – на 42 %. При этом к</w:t>
      </w:r>
      <w:r w:rsidR="00C075F5" w:rsidRPr="006004A2">
        <w:rPr>
          <w:rFonts w:eastAsia="Calibri"/>
          <w:bCs/>
          <w:lang w:eastAsia="en-US"/>
        </w:rPr>
        <w:t xml:space="preserve">оличество посещений сайтов библиотек увеличилось </w:t>
      </w:r>
      <w:r w:rsidRPr="006004A2">
        <w:rPr>
          <w:rFonts w:eastAsia="Calibri"/>
          <w:bCs/>
          <w:lang w:eastAsia="en-US"/>
        </w:rPr>
        <w:t xml:space="preserve">в 2,6 раза и </w:t>
      </w:r>
      <w:r w:rsidR="00C075F5" w:rsidRPr="006004A2">
        <w:rPr>
          <w:rFonts w:eastAsia="Calibri"/>
          <w:bCs/>
          <w:lang w:eastAsia="en-US"/>
        </w:rPr>
        <w:t>составило 15</w:t>
      </w:r>
      <w:r w:rsidRPr="006004A2">
        <w:rPr>
          <w:rFonts w:eastAsia="Calibri"/>
          <w:bCs/>
          <w:lang w:eastAsia="en-US"/>
        </w:rPr>
        <w:t>,6 тыс. ч</w:t>
      </w:r>
      <w:r w:rsidR="00C075F5" w:rsidRPr="006004A2">
        <w:rPr>
          <w:rFonts w:eastAsia="Calibri"/>
          <w:bCs/>
          <w:lang w:eastAsia="en-US"/>
        </w:rPr>
        <w:t>ел</w:t>
      </w:r>
      <w:r w:rsidRPr="006004A2">
        <w:rPr>
          <w:rFonts w:eastAsia="Calibri"/>
          <w:bCs/>
          <w:lang w:eastAsia="en-US"/>
        </w:rPr>
        <w:t xml:space="preserve">. </w:t>
      </w:r>
      <w:r w:rsidR="00FA16FA" w:rsidRPr="006004A2">
        <w:rPr>
          <w:rFonts w:eastAsia="Calibri"/>
          <w:bCs/>
          <w:lang w:eastAsia="en-US"/>
        </w:rPr>
        <w:t>100 % библиотечного фонда МБУ «ЦБС» занесено в электронный каталог.</w:t>
      </w:r>
    </w:p>
    <w:p w:rsidR="00EE2C2E" w:rsidRPr="006004A2" w:rsidRDefault="00EE2C2E" w:rsidP="00EE2C2E">
      <w:pPr>
        <w:shd w:val="clear" w:color="auto" w:fill="FFFFFF"/>
        <w:ind w:right="-143" w:firstLine="540"/>
        <w:jc w:val="both"/>
        <w:rPr>
          <w:rFonts w:eastAsia="Calibri"/>
          <w:bCs/>
          <w:lang w:eastAsia="en-US"/>
        </w:rPr>
      </w:pPr>
      <w:r w:rsidRPr="006004A2">
        <w:rPr>
          <w:rFonts w:eastAsia="Calibri"/>
          <w:bCs/>
          <w:lang w:eastAsia="en-US"/>
        </w:rPr>
        <w:t xml:space="preserve">В 2020 году лауреатами и дипломантами стал 961 обучающийся </w:t>
      </w:r>
      <w:r w:rsidRPr="006004A2">
        <w:t>МБУ ДО Тазовская детская школа искусств и МБУДО Газ-Салинская детская музыкальная школа</w:t>
      </w:r>
      <w:r w:rsidRPr="006004A2">
        <w:rPr>
          <w:rFonts w:eastAsia="Calibri"/>
          <w:bCs/>
          <w:lang w:eastAsia="en-US"/>
        </w:rPr>
        <w:t>, в том числе во всероссийских конкурсах - 158, международных - 271, окружных – 47, муниципальных  - 472.</w:t>
      </w:r>
    </w:p>
    <w:p w:rsidR="00D93CF2" w:rsidRPr="006004A2" w:rsidRDefault="00D96E01" w:rsidP="00D93CF2">
      <w:pPr>
        <w:tabs>
          <w:tab w:val="num" w:pos="176"/>
          <w:tab w:val="num" w:pos="390"/>
        </w:tabs>
        <w:ind w:firstLine="709"/>
        <w:jc w:val="both"/>
        <w:rPr>
          <w:bCs/>
        </w:rPr>
      </w:pPr>
      <w:r w:rsidRPr="006004A2">
        <w:rPr>
          <w:bCs/>
        </w:rPr>
        <w:t xml:space="preserve">Перечень объектов культуры, расположенных на территории </w:t>
      </w:r>
      <w:r w:rsidR="006C78E8" w:rsidRPr="006004A2">
        <w:rPr>
          <w:bCs/>
        </w:rPr>
        <w:t>муниципального округа Тазовский район</w:t>
      </w:r>
      <w:r w:rsidRPr="006004A2">
        <w:rPr>
          <w:bCs/>
        </w:rPr>
        <w:t>, по состоянию на 01.01.20</w:t>
      </w:r>
      <w:r w:rsidR="0066716B" w:rsidRPr="006004A2">
        <w:rPr>
          <w:bCs/>
        </w:rPr>
        <w:t xml:space="preserve">21 </w:t>
      </w:r>
      <w:r w:rsidRPr="006004A2">
        <w:rPr>
          <w:bCs/>
        </w:rPr>
        <w:t>представлен в табл.</w:t>
      </w:r>
      <w:r w:rsidR="00B569B8" w:rsidRPr="006004A2">
        <w:rPr>
          <w:bCs/>
        </w:rPr>
        <w:t xml:space="preserve"> </w:t>
      </w:r>
      <w:r w:rsidR="0066716B" w:rsidRPr="006004A2">
        <w:rPr>
          <w:bCs/>
        </w:rPr>
        <w:t>10</w:t>
      </w:r>
      <w:r w:rsidRPr="006004A2">
        <w:rPr>
          <w:bCs/>
        </w:rPr>
        <w:t>.</w:t>
      </w:r>
      <w:r w:rsidR="00D93CF2" w:rsidRPr="006004A2">
        <w:rPr>
          <w:bCs/>
        </w:rPr>
        <w:t xml:space="preserve"> Схема расположения существующих объектов культуры муниципального округа Тазовский район представлена </w:t>
      </w:r>
      <w:r w:rsidR="00921770" w:rsidRPr="006004A2">
        <w:rPr>
          <w:bCs/>
        </w:rPr>
        <w:t xml:space="preserve">в Приложении </w:t>
      </w:r>
      <w:r w:rsidR="00A760E5" w:rsidRPr="006004A2">
        <w:rPr>
          <w:bCs/>
        </w:rPr>
        <w:t>1</w:t>
      </w:r>
      <w:r w:rsidR="00D93CF2" w:rsidRPr="006004A2">
        <w:rPr>
          <w:bCs/>
        </w:rPr>
        <w:t>.</w:t>
      </w:r>
    </w:p>
    <w:p w:rsidR="00702CA7" w:rsidRPr="006004A2" w:rsidRDefault="00702CA7" w:rsidP="003F7983">
      <w:pPr>
        <w:pStyle w:val="aa"/>
        <w:tabs>
          <w:tab w:val="left" w:pos="851"/>
        </w:tabs>
        <w:autoSpaceDE/>
        <w:autoSpaceDN/>
        <w:ind w:left="2340"/>
        <w:contextualSpacing/>
        <w:jc w:val="both"/>
        <w:rPr>
          <w:color w:val="FF0000"/>
          <w:sz w:val="24"/>
          <w:szCs w:val="24"/>
        </w:rPr>
      </w:pPr>
    </w:p>
    <w:p w:rsidR="005864FE" w:rsidRPr="006004A2" w:rsidRDefault="005864FE" w:rsidP="00792814">
      <w:pPr>
        <w:ind w:firstLine="709"/>
        <w:jc w:val="both"/>
        <w:rPr>
          <w:color w:val="FF0000"/>
        </w:rPr>
        <w:sectPr w:rsidR="005864FE" w:rsidRPr="006004A2" w:rsidSect="00792814">
          <w:pgSz w:w="11906" w:h="16838" w:code="9"/>
          <w:pgMar w:top="1134" w:right="851" w:bottom="1134" w:left="1701" w:header="0" w:footer="567" w:gutter="0"/>
          <w:cols w:space="708"/>
          <w:titlePg/>
          <w:docGrid w:linePitch="360"/>
        </w:sectPr>
      </w:pPr>
    </w:p>
    <w:p w:rsidR="00365016" w:rsidRPr="006004A2" w:rsidRDefault="00365016" w:rsidP="00792814">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10</w:t>
      </w:r>
      <w:r w:rsidR="00661EAB" w:rsidRPr="006004A2">
        <w:rPr>
          <w:sz w:val="24"/>
          <w:szCs w:val="24"/>
        </w:rPr>
        <w:fldChar w:fldCharType="end"/>
      </w:r>
    </w:p>
    <w:p w:rsidR="00365016" w:rsidRPr="006004A2" w:rsidRDefault="00365016" w:rsidP="00792814">
      <w:pPr>
        <w:tabs>
          <w:tab w:val="num" w:pos="176"/>
          <w:tab w:val="num" w:pos="390"/>
        </w:tabs>
        <w:jc w:val="center"/>
        <w:rPr>
          <w:b/>
        </w:rPr>
      </w:pPr>
      <w:r w:rsidRPr="006004A2">
        <w:rPr>
          <w:b/>
        </w:rPr>
        <w:t xml:space="preserve">Перечень объектов культуры, расположенных на территории </w:t>
      </w:r>
      <w:r w:rsidR="006C78E8" w:rsidRPr="006004A2">
        <w:rPr>
          <w:b/>
        </w:rPr>
        <w:t>муниципального округа Тазовский район</w:t>
      </w:r>
      <w:r w:rsidRPr="006004A2">
        <w:rPr>
          <w:b/>
        </w:rPr>
        <w:t>, по состоянию на 01.01.20</w:t>
      </w:r>
      <w:r w:rsidR="009E1907" w:rsidRPr="006004A2">
        <w:rPr>
          <w:b/>
        </w:rPr>
        <w:t>21</w:t>
      </w:r>
    </w:p>
    <w:tbl>
      <w:tblPr>
        <w:tblW w:w="5129" w:type="pct"/>
        <w:tblLayout w:type="fixed"/>
        <w:tblLook w:val="04A0" w:firstRow="1" w:lastRow="0" w:firstColumn="1" w:lastColumn="0" w:noHBand="0" w:noVBand="1"/>
      </w:tblPr>
      <w:tblGrid>
        <w:gridCol w:w="960"/>
        <w:gridCol w:w="2412"/>
        <w:gridCol w:w="1699"/>
        <w:gridCol w:w="1307"/>
        <w:gridCol w:w="1213"/>
        <w:gridCol w:w="913"/>
        <w:gridCol w:w="1204"/>
        <w:gridCol w:w="707"/>
        <w:gridCol w:w="828"/>
        <w:gridCol w:w="673"/>
        <w:gridCol w:w="846"/>
        <w:gridCol w:w="2405"/>
      </w:tblGrid>
      <w:tr w:rsidR="009E1907" w:rsidRPr="006004A2" w:rsidTr="009D2A56">
        <w:trPr>
          <w:trHeight w:val="945"/>
          <w:tblHeader/>
        </w:trPr>
        <w:tc>
          <w:tcPr>
            <w:tcW w:w="3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 п/п</w:t>
            </w:r>
          </w:p>
        </w:tc>
        <w:tc>
          <w:tcPr>
            <w:tcW w:w="7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Вид объекта</w:t>
            </w:r>
          </w:p>
        </w:tc>
        <w:tc>
          <w:tcPr>
            <w:tcW w:w="5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Местона-хождение</w:t>
            </w:r>
          </w:p>
        </w:tc>
        <w:tc>
          <w:tcPr>
            <w:tcW w:w="43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Тип муници-пального учрежд-ения</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Год учреждения, ввода в эксплуатацию</w:t>
            </w:r>
          </w:p>
        </w:tc>
        <w:tc>
          <w:tcPr>
            <w:tcW w:w="30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Износ, %</w:t>
            </w:r>
          </w:p>
        </w:tc>
        <w:tc>
          <w:tcPr>
            <w:tcW w:w="3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Год проведения кап. ремонта, реконструкции</w:t>
            </w:r>
          </w:p>
        </w:tc>
        <w:tc>
          <w:tcPr>
            <w:tcW w:w="50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Мощность</w:t>
            </w:r>
          </w:p>
        </w:tc>
        <w:tc>
          <w:tcPr>
            <w:tcW w:w="501"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Фактическая загрузка</w:t>
            </w:r>
          </w:p>
        </w:tc>
        <w:tc>
          <w:tcPr>
            <w:tcW w:w="79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Функциональная принадлежность</w:t>
            </w:r>
          </w:p>
        </w:tc>
      </w:tr>
      <w:tr w:rsidR="009E1907" w:rsidRPr="006004A2" w:rsidTr="009D2A56">
        <w:trPr>
          <w:trHeight w:val="315"/>
          <w:tblHeader/>
        </w:trPr>
        <w:tc>
          <w:tcPr>
            <w:tcW w:w="316" w:type="pct"/>
            <w:vMerge/>
            <w:tcBorders>
              <w:top w:val="single" w:sz="4" w:space="0" w:color="auto"/>
              <w:left w:val="single" w:sz="4" w:space="0" w:color="auto"/>
              <w:bottom w:val="single" w:sz="4" w:space="0" w:color="auto"/>
              <w:right w:val="single" w:sz="4" w:space="0" w:color="auto"/>
            </w:tcBorders>
            <w:vAlign w:val="center"/>
            <w:hideMark/>
          </w:tcPr>
          <w:p w:rsidR="009E1907" w:rsidRPr="006004A2" w:rsidRDefault="009E1907" w:rsidP="00515155">
            <w:pPr>
              <w:jc w:val="center"/>
              <w:rPr>
                <w:sz w:val="22"/>
                <w:szCs w:val="22"/>
              </w:rPr>
            </w:pPr>
          </w:p>
        </w:tc>
        <w:tc>
          <w:tcPr>
            <w:tcW w:w="795" w:type="pct"/>
            <w:vMerge/>
            <w:tcBorders>
              <w:top w:val="single" w:sz="4" w:space="0" w:color="auto"/>
              <w:left w:val="single" w:sz="4" w:space="0" w:color="auto"/>
              <w:bottom w:val="single" w:sz="4" w:space="0" w:color="auto"/>
              <w:right w:val="single" w:sz="4" w:space="0" w:color="auto"/>
            </w:tcBorders>
            <w:vAlign w:val="center"/>
            <w:hideMark/>
          </w:tcPr>
          <w:p w:rsidR="009E1907" w:rsidRPr="006004A2" w:rsidRDefault="009E1907" w:rsidP="00757B91">
            <w:pPr>
              <w:rPr>
                <w:sz w:val="22"/>
                <w:szCs w:val="22"/>
              </w:rPr>
            </w:pPr>
          </w:p>
        </w:tc>
        <w:tc>
          <w:tcPr>
            <w:tcW w:w="560" w:type="pct"/>
            <w:vMerge/>
            <w:tcBorders>
              <w:top w:val="single" w:sz="4" w:space="0" w:color="auto"/>
              <w:left w:val="single" w:sz="4" w:space="0" w:color="auto"/>
              <w:bottom w:val="single" w:sz="4" w:space="0" w:color="auto"/>
              <w:right w:val="single" w:sz="4" w:space="0" w:color="auto"/>
            </w:tcBorders>
            <w:vAlign w:val="center"/>
            <w:hideMark/>
          </w:tcPr>
          <w:p w:rsidR="009E1907" w:rsidRPr="006004A2" w:rsidRDefault="009E1907" w:rsidP="00515155">
            <w:pPr>
              <w:jc w:val="center"/>
              <w:rPr>
                <w:sz w:val="22"/>
                <w:szCs w:val="22"/>
              </w:rPr>
            </w:pPr>
          </w:p>
        </w:tc>
        <w:tc>
          <w:tcPr>
            <w:tcW w:w="431" w:type="pct"/>
            <w:vMerge/>
            <w:tcBorders>
              <w:top w:val="single" w:sz="4" w:space="0" w:color="auto"/>
              <w:left w:val="single" w:sz="4" w:space="0" w:color="auto"/>
              <w:bottom w:val="single" w:sz="4" w:space="0" w:color="auto"/>
              <w:right w:val="single" w:sz="4" w:space="0" w:color="auto"/>
            </w:tcBorders>
            <w:vAlign w:val="center"/>
            <w:hideMark/>
          </w:tcPr>
          <w:p w:rsidR="009E1907" w:rsidRPr="006004A2" w:rsidRDefault="009E1907" w:rsidP="00515155">
            <w:pPr>
              <w:jc w:val="center"/>
              <w:rPr>
                <w:sz w:val="22"/>
                <w:szCs w:val="22"/>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rsidR="009E1907" w:rsidRPr="006004A2" w:rsidRDefault="009E1907" w:rsidP="00515155">
            <w:pPr>
              <w:jc w:val="center"/>
              <w:rPr>
                <w:sz w:val="22"/>
                <w:szCs w:val="22"/>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rsidR="009E1907" w:rsidRPr="006004A2" w:rsidRDefault="009E1907" w:rsidP="00515155">
            <w:pPr>
              <w:jc w:val="center"/>
              <w:rPr>
                <w:sz w:val="22"/>
                <w:szCs w:val="22"/>
              </w:rPr>
            </w:pPr>
          </w:p>
        </w:tc>
        <w:tc>
          <w:tcPr>
            <w:tcW w:w="397" w:type="pct"/>
            <w:vMerge/>
            <w:tcBorders>
              <w:top w:val="single" w:sz="4" w:space="0" w:color="auto"/>
              <w:left w:val="single" w:sz="4" w:space="0" w:color="auto"/>
              <w:bottom w:val="single" w:sz="4" w:space="0" w:color="auto"/>
              <w:right w:val="single" w:sz="4" w:space="0" w:color="auto"/>
            </w:tcBorders>
            <w:vAlign w:val="center"/>
            <w:hideMark/>
          </w:tcPr>
          <w:p w:rsidR="009E1907" w:rsidRPr="006004A2" w:rsidRDefault="009E1907" w:rsidP="00515155">
            <w:pPr>
              <w:jc w:val="center"/>
              <w:rPr>
                <w:sz w:val="22"/>
                <w:szCs w:val="22"/>
              </w:rPr>
            </w:pPr>
          </w:p>
        </w:tc>
        <w:tc>
          <w:tcPr>
            <w:tcW w:w="233"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ед. изм.</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проектная</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ед. изм.</w:t>
            </w:r>
          </w:p>
        </w:tc>
        <w:tc>
          <w:tcPr>
            <w:tcW w:w="279"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b/>
                <w:bCs/>
                <w:sz w:val="22"/>
                <w:szCs w:val="22"/>
              </w:rPr>
            </w:pPr>
            <w:r w:rsidRPr="006004A2">
              <w:rPr>
                <w:b/>
                <w:bCs/>
                <w:sz w:val="22"/>
                <w:szCs w:val="22"/>
              </w:rPr>
              <w:t>факт</w:t>
            </w:r>
          </w:p>
        </w:tc>
        <w:tc>
          <w:tcPr>
            <w:tcW w:w="793" w:type="pct"/>
            <w:vMerge/>
            <w:tcBorders>
              <w:top w:val="single" w:sz="4" w:space="0" w:color="auto"/>
              <w:left w:val="single" w:sz="4" w:space="0" w:color="auto"/>
              <w:bottom w:val="single" w:sz="4" w:space="0" w:color="auto"/>
              <w:right w:val="single" w:sz="4" w:space="0" w:color="auto"/>
            </w:tcBorders>
            <w:vAlign w:val="center"/>
            <w:hideMark/>
          </w:tcPr>
          <w:p w:rsidR="009E1907" w:rsidRPr="006004A2" w:rsidRDefault="009E1907" w:rsidP="00515155">
            <w:pPr>
              <w:jc w:val="center"/>
              <w:rPr>
                <w:sz w:val="22"/>
                <w:szCs w:val="22"/>
              </w:rPr>
            </w:pPr>
          </w:p>
        </w:tc>
      </w:tr>
      <w:tr w:rsidR="00544C51" w:rsidRPr="006004A2" w:rsidTr="009D2A56">
        <w:trPr>
          <w:trHeight w:val="450"/>
        </w:trPr>
        <w:tc>
          <w:tcPr>
            <w:tcW w:w="31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r w:rsidRPr="006004A2">
              <w:rPr>
                <w:b/>
                <w:bCs/>
                <w:sz w:val="22"/>
                <w:szCs w:val="22"/>
              </w:rPr>
              <w:t>4</w:t>
            </w:r>
          </w:p>
        </w:tc>
        <w:tc>
          <w:tcPr>
            <w:tcW w:w="795"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757B91">
            <w:pPr>
              <w:rPr>
                <w:b/>
                <w:bCs/>
                <w:sz w:val="22"/>
                <w:szCs w:val="22"/>
              </w:rPr>
            </w:pPr>
            <w:r w:rsidRPr="006004A2">
              <w:rPr>
                <w:b/>
                <w:bCs/>
                <w:sz w:val="22"/>
                <w:szCs w:val="22"/>
              </w:rPr>
              <w:t>Объекты культуры</w:t>
            </w:r>
          </w:p>
        </w:tc>
        <w:tc>
          <w:tcPr>
            <w:tcW w:w="560"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c>
          <w:tcPr>
            <w:tcW w:w="431"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c>
          <w:tcPr>
            <w:tcW w:w="400"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c>
          <w:tcPr>
            <w:tcW w:w="301"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c>
          <w:tcPr>
            <w:tcW w:w="397"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c>
          <w:tcPr>
            <w:tcW w:w="233"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c>
          <w:tcPr>
            <w:tcW w:w="273"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c>
          <w:tcPr>
            <w:tcW w:w="222"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c>
          <w:tcPr>
            <w:tcW w:w="279"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c>
          <w:tcPr>
            <w:tcW w:w="793" w:type="pct"/>
            <w:tcBorders>
              <w:top w:val="single" w:sz="4" w:space="0" w:color="auto"/>
              <w:left w:val="nil"/>
              <w:bottom w:val="single" w:sz="4" w:space="0" w:color="auto"/>
              <w:right w:val="single" w:sz="4" w:space="0" w:color="auto"/>
            </w:tcBorders>
            <w:shd w:val="clear" w:color="000000" w:fill="F8CBAD"/>
            <w:vAlign w:val="center"/>
            <w:hideMark/>
          </w:tcPr>
          <w:p w:rsidR="009E1907" w:rsidRPr="006004A2" w:rsidRDefault="009E1907" w:rsidP="00515155">
            <w:pPr>
              <w:jc w:val="center"/>
              <w:rPr>
                <w:b/>
                <w:bCs/>
                <w:sz w:val="22"/>
                <w:szCs w:val="22"/>
              </w:rPr>
            </w:pPr>
          </w:p>
        </w:tc>
      </w:tr>
      <w:tr w:rsidR="00544C51" w:rsidRPr="006004A2" w:rsidTr="009D2A56">
        <w:trPr>
          <w:trHeight w:val="525"/>
        </w:trPr>
        <w:tc>
          <w:tcPr>
            <w:tcW w:w="31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r w:rsidRPr="006004A2">
              <w:rPr>
                <w:b/>
                <w:bCs/>
                <w:sz w:val="22"/>
                <w:szCs w:val="22"/>
              </w:rPr>
              <w:t>4.1</w:t>
            </w:r>
          </w:p>
        </w:tc>
        <w:tc>
          <w:tcPr>
            <w:tcW w:w="795"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757B91">
            <w:pPr>
              <w:rPr>
                <w:b/>
                <w:bCs/>
                <w:sz w:val="22"/>
                <w:szCs w:val="22"/>
              </w:rPr>
            </w:pPr>
            <w:r w:rsidRPr="006004A2">
              <w:rPr>
                <w:b/>
                <w:bCs/>
                <w:sz w:val="22"/>
                <w:szCs w:val="22"/>
              </w:rPr>
              <w:t>Учреждения культуры клубного типа</w:t>
            </w:r>
          </w:p>
        </w:tc>
        <w:tc>
          <w:tcPr>
            <w:tcW w:w="560"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431"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400"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301"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397"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33"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73"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22"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79"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793"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r>
      <w:tr w:rsidR="009E1907" w:rsidRPr="006004A2" w:rsidTr="009D2A56">
        <w:trPr>
          <w:trHeight w:val="1485"/>
        </w:trPr>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4.1.1.</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757B91">
            <w:pPr>
              <w:rPr>
                <w:sz w:val="22"/>
                <w:szCs w:val="22"/>
              </w:rPr>
            </w:pPr>
            <w:r w:rsidRPr="006004A2">
              <w:rPr>
                <w:sz w:val="22"/>
                <w:szCs w:val="22"/>
              </w:rPr>
              <w:t>Районный Дом культуры</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544C51" w:rsidRPr="006004A2" w:rsidRDefault="009E1907" w:rsidP="00515155">
            <w:pPr>
              <w:jc w:val="center"/>
              <w:rPr>
                <w:sz w:val="22"/>
                <w:szCs w:val="22"/>
              </w:rPr>
            </w:pPr>
            <w:r w:rsidRPr="006004A2">
              <w:rPr>
                <w:sz w:val="22"/>
                <w:szCs w:val="22"/>
              </w:rPr>
              <w:t>п. Тазовский,</w:t>
            </w:r>
          </w:p>
          <w:p w:rsidR="009E1907" w:rsidRPr="006004A2" w:rsidRDefault="009E1907" w:rsidP="00515155">
            <w:pPr>
              <w:jc w:val="center"/>
              <w:rPr>
                <w:sz w:val="22"/>
                <w:szCs w:val="22"/>
              </w:rPr>
            </w:pPr>
            <w:r w:rsidRPr="006004A2">
              <w:rPr>
                <w:sz w:val="22"/>
                <w:szCs w:val="22"/>
              </w:rPr>
              <w:t>ул. Геофизиков, д. 28а</w:t>
            </w:r>
          </w:p>
        </w:tc>
        <w:tc>
          <w:tcPr>
            <w:tcW w:w="43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1988</w:t>
            </w:r>
          </w:p>
        </w:tc>
        <w:tc>
          <w:tcPr>
            <w:tcW w:w="30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69,1</w:t>
            </w:r>
          </w:p>
        </w:tc>
        <w:tc>
          <w:tcPr>
            <w:tcW w:w="397"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2013</w:t>
            </w:r>
          </w:p>
        </w:tc>
        <w:tc>
          <w:tcPr>
            <w:tcW w:w="23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228</w:t>
            </w:r>
          </w:p>
        </w:tc>
        <w:tc>
          <w:tcPr>
            <w:tcW w:w="222"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228</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9E1907" w:rsidRPr="006004A2" w:rsidTr="009D2A56">
        <w:trPr>
          <w:trHeight w:val="1545"/>
        </w:trPr>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4.1.2.</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757B91">
            <w:pPr>
              <w:rPr>
                <w:sz w:val="22"/>
                <w:szCs w:val="22"/>
              </w:rPr>
            </w:pPr>
            <w:r w:rsidRPr="006004A2">
              <w:rPr>
                <w:sz w:val="22"/>
                <w:szCs w:val="22"/>
              </w:rPr>
              <w:t>Районный Центр национальных культур</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544C51" w:rsidRPr="006004A2" w:rsidRDefault="009E1907" w:rsidP="00515155">
            <w:pPr>
              <w:jc w:val="center"/>
              <w:rPr>
                <w:sz w:val="22"/>
                <w:szCs w:val="22"/>
              </w:rPr>
            </w:pPr>
            <w:r w:rsidRPr="006004A2">
              <w:rPr>
                <w:sz w:val="22"/>
                <w:szCs w:val="22"/>
              </w:rPr>
              <w:t>п. Тазовский,</w:t>
            </w:r>
          </w:p>
          <w:p w:rsidR="009E1907" w:rsidRPr="006004A2" w:rsidRDefault="009E1907" w:rsidP="00515155">
            <w:pPr>
              <w:jc w:val="center"/>
              <w:rPr>
                <w:sz w:val="22"/>
                <w:szCs w:val="22"/>
              </w:rPr>
            </w:pPr>
            <w:r w:rsidRPr="006004A2">
              <w:rPr>
                <w:sz w:val="22"/>
                <w:szCs w:val="22"/>
              </w:rPr>
              <w:t>ул. Ленина, д. 30</w:t>
            </w:r>
          </w:p>
        </w:tc>
        <w:tc>
          <w:tcPr>
            <w:tcW w:w="43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1961</w:t>
            </w:r>
          </w:p>
        </w:tc>
        <w:tc>
          <w:tcPr>
            <w:tcW w:w="30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100</w:t>
            </w:r>
          </w:p>
        </w:tc>
        <w:tc>
          <w:tcPr>
            <w:tcW w:w="397"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2012</w:t>
            </w:r>
          </w:p>
        </w:tc>
        <w:tc>
          <w:tcPr>
            <w:tcW w:w="23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244</w:t>
            </w:r>
          </w:p>
        </w:tc>
        <w:tc>
          <w:tcPr>
            <w:tcW w:w="222"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244</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9E1907" w:rsidRPr="006004A2" w:rsidTr="009D2A56">
        <w:trPr>
          <w:trHeight w:val="1425"/>
        </w:trPr>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4.1.3.</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757B91">
            <w:pPr>
              <w:rPr>
                <w:sz w:val="22"/>
                <w:szCs w:val="22"/>
              </w:rPr>
            </w:pPr>
            <w:r w:rsidRPr="006004A2">
              <w:rPr>
                <w:sz w:val="22"/>
                <w:szCs w:val="22"/>
              </w:rPr>
              <w:t xml:space="preserve">Сельский дом культуры с.Антипаюта </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544C51" w:rsidRPr="006004A2" w:rsidRDefault="009E1907" w:rsidP="00515155">
            <w:pPr>
              <w:jc w:val="center"/>
              <w:rPr>
                <w:sz w:val="22"/>
                <w:szCs w:val="22"/>
              </w:rPr>
            </w:pPr>
            <w:r w:rsidRPr="006004A2">
              <w:rPr>
                <w:sz w:val="22"/>
                <w:szCs w:val="22"/>
              </w:rPr>
              <w:t>с. Антипаюта</w:t>
            </w:r>
          </w:p>
          <w:p w:rsidR="009E1907" w:rsidRPr="006004A2" w:rsidRDefault="009E1907" w:rsidP="00515155">
            <w:pPr>
              <w:jc w:val="center"/>
              <w:rPr>
                <w:sz w:val="22"/>
                <w:szCs w:val="22"/>
              </w:rPr>
            </w:pPr>
            <w:r w:rsidRPr="006004A2">
              <w:rPr>
                <w:sz w:val="22"/>
                <w:szCs w:val="22"/>
              </w:rPr>
              <w:t>ул. Ленина, д. 7</w:t>
            </w:r>
          </w:p>
        </w:tc>
        <w:tc>
          <w:tcPr>
            <w:tcW w:w="43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2016</w:t>
            </w:r>
          </w:p>
        </w:tc>
        <w:tc>
          <w:tcPr>
            <w:tcW w:w="30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16,94</w:t>
            </w:r>
          </w:p>
        </w:tc>
        <w:tc>
          <w:tcPr>
            <w:tcW w:w="397" w:type="pct"/>
            <w:tcBorders>
              <w:top w:val="single" w:sz="4" w:space="0" w:color="auto"/>
              <w:left w:val="nil"/>
              <w:bottom w:val="single" w:sz="4" w:space="0" w:color="auto"/>
              <w:right w:val="single" w:sz="4" w:space="0" w:color="auto"/>
            </w:tcBorders>
            <w:shd w:val="clear" w:color="auto" w:fill="auto"/>
            <w:hideMark/>
          </w:tcPr>
          <w:p w:rsidR="009E1907" w:rsidRPr="006004A2" w:rsidRDefault="009D2A56" w:rsidP="00515155">
            <w:pPr>
              <w:jc w:val="center"/>
              <w:rPr>
                <w:sz w:val="22"/>
                <w:szCs w:val="22"/>
              </w:rPr>
            </w:pPr>
            <w:r w:rsidRPr="006004A2">
              <w:rPr>
                <w:sz w:val="22"/>
                <w:szCs w:val="22"/>
              </w:rPr>
              <w:t>-</w:t>
            </w:r>
          </w:p>
        </w:tc>
        <w:tc>
          <w:tcPr>
            <w:tcW w:w="23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120</w:t>
            </w:r>
          </w:p>
        </w:tc>
        <w:tc>
          <w:tcPr>
            <w:tcW w:w="222"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120</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9E1907" w:rsidRPr="006004A2" w:rsidTr="009D2A56">
        <w:trPr>
          <w:trHeight w:val="1485"/>
        </w:trPr>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4.1.4.</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757B91">
            <w:pPr>
              <w:rPr>
                <w:sz w:val="22"/>
                <w:szCs w:val="22"/>
              </w:rPr>
            </w:pPr>
            <w:r w:rsidRPr="006004A2">
              <w:rPr>
                <w:sz w:val="22"/>
                <w:szCs w:val="22"/>
              </w:rPr>
              <w:t>Сельский дом культуры с. Газ-Сале</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544C51" w:rsidRPr="006004A2" w:rsidRDefault="009E1907" w:rsidP="00515155">
            <w:pPr>
              <w:jc w:val="center"/>
              <w:rPr>
                <w:sz w:val="22"/>
                <w:szCs w:val="22"/>
              </w:rPr>
            </w:pPr>
            <w:r w:rsidRPr="006004A2">
              <w:rPr>
                <w:sz w:val="22"/>
                <w:szCs w:val="22"/>
              </w:rPr>
              <w:t>с. Газ-Сале,</w:t>
            </w:r>
          </w:p>
          <w:p w:rsidR="009E1907" w:rsidRPr="006004A2" w:rsidRDefault="009E1907" w:rsidP="00515155">
            <w:pPr>
              <w:jc w:val="center"/>
              <w:rPr>
                <w:sz w:val="22"/>
                <w:szCs w:val="22"/>
              </w:rPr>
            </w:pPr>
            <w:r w:rsidRPr="006004A2">
              <w:rPr>
                <w:sz w:val="22"/>
                <w:szCs w:val="22"/>
              </w:rPr>
              <w:t>ул. Ленина, д. 9</w:t>
            </w:r>
          </w:p>
        </w:tc>
        <w:tc>
          <w:tcPr>
            <w:tcW w:w="43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1966</w:t>
            </w:r>
          </w:p>
        </w:tc>
        <w:tc>
          <w:tcPr>
            <w:tcW w:w="30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97,79</w:t>
            </w:r>
          </w:p>
        </w:tc>
        <w:tc>
          <w:tcPr>
            <w:tcW w:w="397"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2010</w:t>
            </w:r>
          </w:p>
        </w:tc>
        <w:tc>
          <w:tcPr>
            <w:tcW w:w="23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110</w:t>
            </w:r>
          </w:p>
        </w:tc>
        <w:tc>
          <w:tcPr>
            <w:tcW w:w="222"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110</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9E1907" w:rsidRPr="006004A2" w:rsidTr="009D2A56">
        <w:trPr>
          <w:trHeight w:val="1515"/>
        </w:trPr>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lastRenderedPageBreak/>
              <w:t>4.1.5.</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757B91">
            <w:pPr>
              <w:rPr>
                <w:sz w:val="22"/>
                <w:szCs w:val="22"/>
              </w:rPr>
            </w:pPr>
            <w:r w:rsidRPr="006004A2">
              <w:rPr>
                <w:sz w:val="22"/>
                <w:szCs w:val="22"/>
              </w:rPr>
              <w:t xml:space="preserve">Сельский дом культуры с. Гыда </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544C51" w:rsidRPr="006004A2" w:rsidRDefault="009E1907" w:rsidP="00515155">
            <w:pPr>
              <w:jc w:val="center"/>
              <w:rPr>
                <w:sz w:val="22"/>
                <w:szCs w:val="22"/>
              </w:rPr>
            </w:pPr>
            <w:r w:rsidRPr="006004A2">
              <w:rPr>
                <w:sz w:val="22"/>
                <w:szCs w:val="22"/>
              </w:rPr>
              <w:t>с. Гыда,</w:t>
            </w:r>
          </w:p>
          <w:p w:rsidR="009E1907" w:rsidRPr="006004A2" w:rsidRDefault="009E1907" w:rsidP="00515155">
            <w:pPr>
              <w:jc w:val="center"/>
              <w:rPr>
                <w:sz w:val="22"/>
                <w:szCs w:val="22"/>
              </w:rPr>
            </w:pPr>
            <w:r w:rsidRPr="006004A2">
              <w:rPr>
                <w:sz w:val="22"/>
                <w:szCs w:val="22"/>
              </w:rPr>
              <w:t>ул. Советская, д.3</w:t>
            </w:r>
          </w:p>
        </w:tc>
        <w:tc>
          <w:tcPr>
            <w:tcW w:w="43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1976</w:t>
            </w:r>
          </w:p>
        </w:tc>
        <w:tc>
          <w:tcPr>
            <w:tcW w:w="30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100</w:t>
            </w:r>
          </w:p>
        </w:tc>
        <w:tc>
          <w:tcPr>
            <w:tcW w:w="397"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2016</w:t>
            </w:r>
          </w:p>
        </w:tc>
        <w:tc>
          <w:tcPr>
            <w:tcW w:w="23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220</w:t>
            </w:r>
          </w:p>
        </w:tc>
        <w:tc>
          <w:tcPr>
            <w:tcW w:w="222"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220</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9E1907" w:rsidRPr="006004A2" w:rsidTr="009D2A56">
        <w:trPr>
          <w:trHeight w:val="1515"/>
        </w:trPr>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4.1.6.</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757B91">
            <w:pPr>
              <w:rPr>
                <w:sz w:val="22"/>
                <w:szCs w:val="22"/>
              </w:rPr>
            </w:pPr>
            <w:r w:rsidRPr="006004A2">
              <w:rPr>
                <w:sz w:val="22"/>
                <w:szCs w:val="22"/>
              </w:rPr>
              <w:t>Сельский дом культуры с. Находка</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544C51" w:rsidRPr="006004A2" w:rsidRDefault="009E1907" w:rsidP="00515155">
            <w:pPr>
              <w:jc w:val="center"/>
              <w:rPr>
                <w:sz w:val="22"/>
                <w:szCs w:val="22"/>
              </w:rPr>
            </w:pPr>
            <w:r w:rsidRPr="006004A2">
              <w:rPr>
                <w:sz w:val="22"/>
                <w:szCs w:val="22"/>
              </w:rPr>
              <w:t>с. Находка,</w:t>
            </w:r>
          </w:p>
          <w:p w:rsidR="009E1907" w:rsidRPr="006004A2" w:rsidRDefault="009E1907" w:rsidP="00515155">
            <w:pPr>
              <w:jc w:val="center"/>
              <w:rPr>
                <w:sz w:val="22"/>
                <w:szCs w:val="22"/>
              </w:rPr>
            </w:pPr>
            <w:r w:rsidRPr="006004A2">
              <w:rPr>
                <w:sz w:val="22"/>
                <w:szCs w:val="22"/>
              </w:rPr>
              <w:t>ул. Подгорная, д.2</w:t>
            </w:r>
          </w:p>
        </w:tc>
        <w:tc>
          <w:tcPr>
            <w:tcW w:w="43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2016</w:t>
            </w:r>
          </w:p>
        </w:tc>
        <w:tc>
          <w:tcPr>
            <w:tcW w:w="30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10,56</w:t>
            </w:r>
          </w:p>
        </w:tc>
        <w:tc>
          <w:tcPr>
            <w:tcW w:w="397" w:type="pct"/>
            <w:tcBorders>
              <w:top w:val="single" w:sz="4" w:space="0" w:color="auto"/>
              <w:left w:val="nil"/>
              <w:bottom w:val="single" w:sz="4" w:space="0" w:color="auto"/>
              <w:right w:val="single" w:sz="4" w:space="0" w:color="auto"/>
            </w:tcBorders>
            <w:shd w:val="clear" w:color="auto" w:fill="auto"/>
            <w:hideMark/>
          </w:tcPr>
          <w:p w:rsidR="009E1907" w:rsidRPr="006004A2" w:rsidRDefault="009D2A56" w:rsidP="00515155">
            <w:pPr>
              <w:jc w:val="center"/>
              <w:rPr>
                <w:sz w:val="22"/>
                <w:szCs w:val="22"/>
              </w:rPr>
            </w:pPr>
            <w:r w:rsidRPr="006004A2">
              <w:rPr>
                <w:sz w:val="22"/>
                <w:szCs w:val="22"/>
              </w:rPr>
              <w:t>-</w:t>
            </w:r>
          </w:p>
        </w:tc>
        <w:tc>
          <w:tcPr>
            <w:tcW w:w="23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100</w:t>
            </w:r>
          </w:p>
        </w:tc>
        <w:tc>
          <w:tcPr>
            <w:tcW w:w="222"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100</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544C51" w:rsidRPr="006004A2" w:rsidTr="009D2A56">
        <w:trPr>
          <w:trHeight w:val="585"/>
        </w:trPr>
        <w:tc>
          <w:tcPr>
            <w:tcW w:w="31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r w:rsidRPr="006004A2">
              <w:rPr>
                <w:b/>
                <w:bCs/>
                <w:sz w:val="22"/>
                <w:szCs w:val="22"/>
              </w:rPr>
              <w:t>4.2</w:t>
            </w:r>
          </w:p>
        </w:tc>
        <w:tc>
          <w:tcPr>
            <w:tcW w:w="795"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757B91">
            <w:pPr>
              <w:rPr>
                <w:b/>
                <w:bCs/>
                <w:sz w:val="22"/>
                <w:szCs w:val="22"/>
              </w:rPr>
            </w:pPr>
            <w:r w:rsidRPr="006004A2">
              <w:rPr>
                <w:b/>
                <w:bCs/>
                <w:sz w:val="22"/>
                <w:szCs w:val="22"/>
              </w:rPr>
              <w:t>Библиотеки</w:t>
            </w:r>
          </w:p>
        </w:tc>
        <w:tc>
          <w:tcPr>
            <w:tcW w:w="560"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431"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400"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301"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397"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33"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73"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22"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79"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793"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r>
      <w:tr w:rsidR="00544C51" w:rsidRPr="006004A2" w:rsidTr="009D2A56">
        <w:trPr>
          <w:trHeight w:val="585"/>
        </w:trPr>
        <w:tc>
          <w:tcPr>
            <w:tcW w:w="316" w:type="pct"/>
            <w:tcBorders>
              <w:top w:val="single" w:sz="4" w:space="0" w:color="auto"/>
              <w:left w:val="single" w:sz="4" w:space="0" w:color="auto"/>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r w:rsidRPr="006004A2">
              <w:rPr>
                <w:b/>
                <w:bCs/>
                <w:sz w:val="22"/>
                <w:szCs w:val="22"/>
              </w:rPr>
              <w:t>4.2.1</w:t>
            </w:r>
          </w:p>
        </w:tc>
        <w:tc>
          <w:tcPr>
            <w:tcW w:w="795"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757B91">
            <w:pPr>
              <w:rPr>
                <w:b/>
                <w:bCs/>
                <w:sz w:val="22"/>
                <w:szCs w:val="22"/>
              </w:rPr>
            </w:pPr>
            <w:r w:rsidRPr="006004A2">
              <w:rPr>
                <w:b/>
                <w:bCs/>
                <w:sz w:val="22"/>
                <w:szCs w:val="22"/>
              </w:rPr>
              <w:t>Общедоступные</w:t>
            </w:r>
          </w:p>
        </w:tc>
        <w:tc>
          <w:tcPr>
            <w:tcW w:w="560"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431"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400"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301"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397"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233"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273"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222"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279"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793"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r>
      <w:tr w:rsidR="009E1907" w:rsidRPr="006004A2" w:rsidTr="009D2A56">
        <w:trPr>
          <w:trHeight w:val="1425"/>
        </w:trPr>
        <w:tc>
          <w:tcPr>
            <w:tcW w:w="316" w:type="pct"/>
            <w:tcBorders>
              <w:top w:val="single" w:sz="4" w:space="0" w:color="auto"/>
              <w:left w:val="single" w:sz="4" w:space="0" w:color="auto"/>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4.2.1.1.</w:t>
            </w:r>
          </w:p>
        </w:tc>
        <w:tc>
          <w:tcPr>
            <w:tcW w:w="795"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757B91">
            <w:pPr>
              <w:rPr>
                <w:sz w:val="22"/>
                <w:szCs w:val="22"/>
              </w:rPr>
            </w:pPr>
            <w:r w:rsidRPr="006004A2">
              <w:rPr>
                <w:sz w:val="22"/>
                <w:szCs w:val="22"/>
              </w:rPr>
              <w:t>Центральная районная библиотека</w:t>
            </w:r>
          </w:p>
        </w:tc>
        <w:tc>
          <w:tcPr>
            <w:tcW w:w="560" w:type="pct"/>
            <w:tcBorders>
              <w:top w:val="single" w:sz="4" w:space="0" w:color="auto"/>
              <w:left w:val="nil"/>
              <w:bottom w:val="single" w:sz="4" w:space="0" w:color="auto"/>
              <w:right w:val="single" w:sz="4" w:space="0" w:color="auto"/>
            </w:tcBorders>
            <w:shd w:val="clear" w:color="auto" w:fill="auto"/>
            <w:hideMark/>
          </w:tcPr>
          <w:p w:rsidR="00544C51" w:rsidRPr="006004A2" w:rsidRDefault="009E1907" w:rsidP="00515155">
            <w:pPr>
              <w:jc w:val="center"/>
              <w:rPr>
                <w:sz w:val="22"/>
                <w:szCs w:val="22"/>
              </w:rPr>
            </w:pPr>
            <w:r w:rsidRPr="006004A2">
              <w:rPr>
                <w:sz w:val="22"/>
                <w:szCs w:val="22"/>
              </w:rPr>
              <w:t>п. Тазовский,</w:t>
            </w:r>
          </w:p>
          <w:p w:rsidR="009E1907" w:rsidRPr="006004A2" w:rsidRDefault="009E1907" w:rsidP="00515155">
            <w:pPr>
              <w:jc w:val="center"/>
              <w:rPr>
                <w:sz w:val="22"/>
                <w:szCs w:val="22"/>
              </w:rPr>
            </w:pPr>
            <w:r w:rsidRPr="006004A2">
              <w:rPr>
                <w:sz w:val="22"/>
                <w:szCs w:val="22"/>
              </w:rPr>
              <w:t>ул. Ленина, д. 28</w:t>
            </w:r>
          </w:p>
        </w:tc>
        <w:tc>
          <w:tcPr>
            <w:tcW w:w="43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1968</w:t>
            </w:r>
          </w:p>
        </w:tc>
        <w:tc>
          <w:tcPr>
            <w:tcW w:w="30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100</w:t>
            </w:r>
          </w:p>
        </w:tc>
        <w:tc>
          <w:tcPr>
            <w:tcW w:w="397" w:type="pct"/>
            <w:tcBorders>
              <w:top w:val="single" w:sz="4" w:space="0" w:color="auto"/>
              <w:left w:val="nil"/>
              <w:bottom w:val="single" w:sz="4" w:space="0" w:color="auto"/>
              <w:right w:val="single" w:sz="4" w:space="0" w:color="auto"/>
            </w:tcBorders>
            <w:shd w:val="clear" w:color="auto" w:fill="auto"/>
            <w:hideMark/>
          </w:tcPr>
          <w:p w:rsidR="009E1907" w:rsidRPr="006004A2" w:rsidRDefault="009D2A56" w:rsidP="00515155">
            <w:pPr>
              <w:jc w:val="center"/>
              <w:rPr>
                <w:sz w:val="22"/>
                <w:szCs w:val="22"/>
              </w:rPr>
            </w:pPr>
            <w:r w:rsidRPr="006004A2">
              <w:rPr>
                <w:sz w:val="22"/>
                <w:szCs w:val="22"/>
              </w:rPr>
              <w:t>-</w:t>
            </w:r>
          </w:p>
        </w:tc>
        <w:tc>
          <w:tcPr>
            <w:tcW w:w="23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20404</w:t>
            </w:r>
          </w:p>
        </w:tc>
        <w:tc>
          <w:tcPr>
            <w:tcW w:w="222"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20404</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9E1907" w:rsidRPr="006004A2" w:rsidTr="009D2A56">
        <w:trPr>
          <w:trHeight w:val="1425"/>
        </w:trPr>
        <w:tc>
          <w:tcPr>
            <w:tcW w:w="316" w:type="pct"/>
            <w:tcBorders>
              <w:top w:val="single" w:sz="4" w:space="0" w:color="auto"/>
              <w:left w:val="single" w:sz="4" w:space="0" w:color="auto"/>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4.2.1.2.</w:t>
            </w:r>
          </w:p>
        </w:tc>
        <w:tc>
          <w:tcPr>
            <w:tcW w:w="795"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757B91">
            <w:pPr>
              <w:rPr>
                <w:sz w:val="22"/>
                <w:szCs w:val="22"/>
              </w:rPr>
            </w:pPr>
            <w:r w:rsidRPr="006004A2">
              <w:rPr>
                <w:sz w:val="22"/>
                <w:szCs w:val="22"/>
              </w:rPr>
              <w:t>Библиотека с. Антипаюта</w:t>
            </w:r>
          </w:p>
        </w:tc>
        <w:tc>
          <w:tcPr>
            <w:tcW w:w="560" w:type="pct"/>
            <w:tcBorders>
              <w:top w:val="single" w:sz="4" w:space="0" w:color="auto"/>
              <w:left w:val="nil"/>
              <w:bottom w:val="single" w:sz="4" w:space="0" w:color="auto"/>
              <w:right w:val="single" w:sz="4" w:space="0" w:color="auto"/>
            </w:tcBorders>
            <w:shd w:val="clear" w:color="auto" w:fill="auto"/>
            <w:hideMark/>
          </w:tcPr>
          <w:p w:rsidR="00544C51" w:rsidRPr="006004A2" w:rsidRDefault="009E1907" w:rsidP="00515155">
            <w:pPr>
              <w:jc w:val="center"/>
              <w:rPr>
                <w:sz w:val="22"/>
                <w:szCs w:val="22"/>
              </w:rPr>
            </w:pPr>
            <w:r w:rsidRPr="006004A2">
              <w:rPr>
                <w:sz w:val="22"/>
                <w:szCs w:val="22"/>
              </w:rPr>
              <w:t>с. Антипаюта</w:t>
            </w:r>
          </w:p>
          <w:p w:rsidR="009E1907" w:rsidRPr="006004A2" w:rsidRDefault="009E1907" w:rsidP="00515155">
            <w:pPr>
              <w:jc w:val="center"/>
              <w:rPr>
                <w:sz w:val="22"/>
                <w:szCs w:val="22"/>
              </w:rPr>
            </w:pPr>
            <w:r w:rsidRPr="006004A2">
              <w:rPr>
                <w:sz w:val="22"/>
                <w:szCs w:val="22"/>
              </w:rPr>
              <w:t>ул. Ленина, д. 7</w:t>
            </w:r>
          </w:p>
        </w:tc>
        <w:tc>
          <w:tcPr>
            <w:tcW w:w="43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2019</w:t>
            </w:r>
          </w:p>
        </w:tc>
        <w:tc>
          <w:tcPr>
            <w:tcW w:w="301"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0,56</w:t>
            </w:r>
          </w:p>
        </w:tc>
        <w:tc>
          <w:tcPr>
            <w:tcW w:w="397" w:type="pct"/>
            <w:tcBorders>
              <w:top w:val="single" w:sz="4" w:space="0" w:color="auto"/>
              <w:left w:val="nil"/>
              <w:bottom w:val="single" w:sz="4" w:space="0" w:color="auto"/>
              <w:right w:val="single" w:sz="4" w:space="0" w:color="auto"/>
            </w:tcBorders>
            <w:shd w:val="clear" w:color="auto" w:fill="auto"/>
            <w:hideMark/>
          </w:tcPr>
          <w:p w:rsidR="009E1907" w:rsidRPr="006004A2" w:rsidRDefault="009D2A56" w:rsidP="00515155">
            <w:pPr>
              <w:jc w:val="center"/>
              <w:rPr>
                <w:sz w:val="22"/>
                <w:szCs w:val="22"/>
              </w:rPr>
            </w:pPr>
            <w:r w:rsidRPr="006004A2">
              <w:rPr>
                <w:sz w:val="22"/>
                <w:szCs w:val="22"/>
              </w:rPr>
              <w:t>-</w:t>
            </w:r>
          </w:p>
        </w:tc>
        <w:tc>
          <w:tcPr>
            <w:tcW w:w="23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9770</w:t>
            </w:r>
          </w:p>
        </w:tc>
        <w:tc>
          <w:tcPr>
            <w:tcW w:w="222"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9770</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9D2A56" w:rsidRPr="006004A2" w:rsidTr="009D2A56">
        <w:trPr>
          <w:trHeight w:val="1425"/>
        </w:trPr>
        <w:tc>
          <w:tcPr>
            <w:tcW w:w="316" w:type="pct"/>
            <w:tcBorders>
              <w:top w:val="single" w:sz="4" w:space="0" w:color="auto"/>
              <w:left w:val="single" w:sz="4" w:space="0" w:color="auto"/>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lastRenderedPageBreak/>
              <w:t>4.2.1.3.</w:t>
            </w:r>
          </w:p>
        </w:tc>
        <w:tc>
          <w:tcPr>
            <w:tcW w:w="795"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rPr>
                <w:sz w:val="22"/>
                <w:szCs w:val="22"/>
              </w:rPr>
            </w:pPr>
            <w:r w:rsidRPr="006004A2">
              <w:rPr>
                <w:sz w:val="22"/>
                <w:szCs w:val="22"/>
              </w:rPr>
              <w:t>Библиотека с. Газ-Сале</w:t>
            </w:r>
          </w:p>
        </w:tc>
        <w:tc>
          <w:tcPr>
            <w:tcW w:w="560"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с. Газ-Сале,</w:t>
            </w:r>
          </w:p>
          <w:p w:rsidR="009D2A56" w:rsidRPr="006004A2" w:rsidRDefault="009D2A56" w:rsidP="009D2A56">
            <w:pPr>
              <w:jc w:val="center"/>
              <w:rPr>
                <w:sz w:val="22"/>
                <w:szCs w:val="22"/>
              </w:rPr>
            </w:pPr>
            <w:r w:rsidRPr="006004A2">
              <w:rPr>
                <w:sz w:val="22"/>
                <w:szCs w:val="22"/>
              </w:rPr>
              <w:t>ул. Русская, д. 7</w:t>
            </w:r>
          </w:p>
        </w:tc>
        <w:tc>
          <w:tcPr>
            <w:tcW w:w="431"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1978</w:t>
            </w:r>
          </w:p>
        </w:tc>
        <w:tc>
          <w:tcPr>
            <w:tcW w:w="301"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100</w:t>
            </w:r>
          </w:p>
        </w:tc>
        <w:tc>
          <w:tcPr>
            <w:tcW w:w="397"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w:t>
            </w:r>
          </w:p>
        </w:tc>
        <w:tc>
          <w:tcPr>
            <w:tcW w:w="233"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14250</w:t>
            </w:r>
          </w:p>
        </w:tc>
        <w:tc>
          <w:tcPr>
            <w:tcW w:w="222"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14250</w:t>
            </w:r>
          </w:p>
        </w:tc>
        <w:tc>
          <w:tcPr>
            <w:tcW w:w="793"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9D2A56" w:rsidRPr="006004A2" w:rsidTr="009D2A56">
        <w:trPr>
          <w:trHeight w:val="1425"/>
        </w:trPr>
        <w:tc>
          <w:tcPr>
            <w:tcW w:w="316" w:type="pct"/>
            <w:tcBorders>
              <w:top w:val="single" w:sz="4" w:space="0" w:color="auto"/>
              <w:left w:val="single" w:sz="4" w:space="0" w:color="auto"/>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4.2.1.4.</w:t>
            </w:r>
          </w:p>
        </w:tc>
        <w:tc>
          <w:tcPr>
            <w:tcW w:w="795"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rPr>
                <w:sz w:val="22"/>
                <w:szCs w:val="22"/>
              </w:rPr>
            </w:pPr>
            <w:r w:rsidRPr="006004A2">
              <w:rPr>
                <w:sz w:val="22"/>
                <w:szCs w:val="22"/>
              </w:rPr>
              <w:t>Библиотека с. Гыда</w:t>
            </w:r>
          </w:p>
        </w:tc>
        <w:tc>
          <w:tcPr>
            <w:tcW w:w="560"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с. Гыда,</w:t>
            </w:r>
          </w:p>
          <w:p w:rsidR="009D2A56" w:rsidRPr="006004A2" w:rsidRDefault="009D2A56" w:rsidP="009D2A56">
            <w:pPr>
              <w:jc w:val="center"/>
              <w:rPr>
                <w:sz w:val="22"/>
                <w:szCs w:val="22"/>
              </w:rPr>
            </w:pPr>
            <w:r w:rsidRPr="006004A2">
              <w:rPr>
                <w:sz w:val="22"/>
                <w:szCs w:val="22"/>
              </w:rPr>
              <w:t>ул. Советская, д.3</w:t>
            </w:r>
          </w:p>
        </w:tc>
        <w:tc>
          <w:tcPr>
            <w:tcW w:w="431"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2017</w:t>
            </w:r>
          </w:p>
        </w:tc>
        <w:tc>
          <w:tcPr>
            <w:tcW w:w="301"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7</w:t>
            </w:r>
          </w:p>
        </w:tc>
        <w:tc>
          <w:tcPr>
            <w:tcW w:w="397"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w:t>
            </w:r>
          </w:p>
        </w:tc>
        <w:tc>
          <w:tcPr>
            <w:tcW w:w="233"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8728</w:t>
            </w:r>
          </w:p>
        </w:tc>
        <w:tc>
          <w:tcPr>
            <w:tcW w:w="222"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8728</w:t>
            </w:r>
          </w:p>
        </w:tc>
        <w:tc>
          <w:tcPr>
            <w:tcW w:w="793"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9D2A56" w:rsidRPr="006004A2" w:rsidTr="009D2A56">
        <w:trPr>
          <w:trHeight w:val="1425"/>
        </w:trPr>
        <w:tc>
          <w:tcPr>
            <w:tcW w:w="316" w:type="pct"/>
            <w:tcBorders>
              <w:top w:val="single" w:sz="4" w:space="0" w:color="auto"/>
              <w:left w:val="single" w:sz="4" w:space="0" w:color="auto"/>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4.2.1.5.</w:t>
            </w:r>
          </w:p>
        </w:tc>
        <w:tc>
          <w:tcPr>
            <w:tcW w:w="795"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rPr>
                <w:sz w:val="22"/>
                <w:szCs w:val="22"/>
              </w:rPr>
            </w:pPr>
            <w:r w:rsidRPr="006004A2">
              <w:rPr>
                <w:sz w:val="22"/>
                <w:szCs w:val="22"/>
              </w:rPr>
              <w:t>Библиотека с.Находка</w:t>
            </w:r>
          </w:p>
        </w:tc>
        <w:tc>
          <w:tcPr>
            <w:tcW w:w="560"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с. Находка, ул. Подгорная, д. 2</w:t>
            </w:r>
          </w:p>
        </w:tc>
        <w:tc>
          <w:tcPr>
            <w:tcW w:w="431"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2016</w:t>
            </w:r>
          </w:p>
        </w:tc>
        <w:tc>
          <w:tcPr>
            <w:tcW w:w="301"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10,56</w:t>
            </w:r>
          </w:p>
        </w:tc>
        <w:tc>
          <w:tcPr>
            <w:tcW w:w="397"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w:t>
            </w:r>
          </w:p>
        </w:tc>
        <w:tc>
          <w:tcPr>
            <w:tcW w:w="233"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8096</w:t>
            </w:r>
          </w:p>
        </w:tc>
        <w:tc>
          <w:tcPr>
            <w:tcW w:w="222"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8096</w:t>
            </w:r>
          </w:p>
        </w:tc>
        <w:tc>
          <w:tcPr>
            <w:tcW w:w="793" w:type="pct"/>
            <w:tcBorders>
              <w:top w:val="single" w:sz="4" w:space="0" w:color="auto"/>
              <w:left w:val="nil"/>
              <w:bottom w:val="single" w:sz="4" w:space="0" w:color="auto"/>
              <w:right w:val="single" w:sz="4" w:space="0" w:color="auto"/>
            </w:tcBorders>
            <w:shd w:val="clear" w:color="auto" w:fill="auto"/>
            <w:hideMark/>
          </w:tcPr>
          <w:p w:rsidR="009D2A56" w:rsidRPr="006004A2" w:rsidRDefault="009D2A56" w:rsidP="009D2A56">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p w:rsidR="009D2A56" w:rsidRPr="006004A2" w:rsidRDefault="009D2A56" w:rsidP="009D2A56">
            <w:pPr>
              <w:jc w:val="center"/>
              <w:rPr>
                <w:sz w:val="22"/>
                <w:szCs w:val="22"/>
              </w:rPr>
            </w:pPr>
          </w:p>
          <w:p w:rsidR="009D2A56" w:rsidRPr="006004A2" w:rsidRDefault="009D2A56" w:rsidP="009D2A56">
            <w:pPr>
              <w:jc w:val="center"/>
              <w:rPr>
                <w:sz w:val="22"/>
                <w:szCs w:val="22"/>
              </w:rPr>
            </w:pPr>
          </w:p>
          <w:p w:rsidR="009D2A56" w:rsidRPr="006004A2" w:rsidRDefault="009D2A56" w:rsidP="009D2A56">
            <w:pPr>
              <w:jc w:val="center"/>
              <w:rPr>
                <w:sz w:val="22"/>
                <w:szCs w:val="22"/>
              </w:rPr>
            </w:pPr>
          </w:p>
          <w:p w:rsidR="009D2A56" w:rsidRPr="006004A2" w:rsidRDefault="009D2A56" w:rsidP="009D2A56">
            <w:pPr>
              <w:jc w:val="center"/>
              <w:rPr>
                <w:sz w:val="22"/>
                <w:szCs w:val="22"/>
              </w:rPr>
            </w:pPr>
          </w:p>
        </w:tc>
      </w:tr>
      <w:tr w:rsidR="00544C51" w:rsidRPr="006004A2" w:rsidTr="009D2A56">
        <w:trPr>
          <w:trHeight w:val="585"/>
        </w:trPr>
        <w:tc>
          <w:tcPr>
            <w:tcW w:w="316" w:type="pct"/>
            <w:tcBorders>
              <w:top w:val="single" w:sz="4" w:space="0" w:color="auto"/>
              <w:left w:val="single" w:sz="4" w:space="0" w:color="auto"/>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r w:rsidRPr="006004A2">
              <w:rPr>
                <w:b/>
                <w:bCs/>
                <w:sz w:val="22"/>
                <w:szCs w:val="22"/>
              </w:rPr>
              <w:t>4.2.2</w:t>
            </w:r>
          </w:p>
        </w:tc>
        <w:tc>
          <w:tcPr>
            <w:tcW w:w="795"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757B91">
            <w:pPr>
              <w:rPr>
                <w:b/>
                <w:bCs/>
                <w:sz w:val="22"/>
                <w:szCs w:val="22"/>
              </w:rPr>
            </w:pPr>
            <w:r w:rsidRPr="006004A2">
              <w:rPr>
                <w:b/>
                <w:bCs/>
                <w:sz w:val="22"/>
                <w:szCs w:val="22"/>
              </w:rPr>
              <w:t>Детские</w:t>
            </w:r>
          </w:p>
        </w:tc>
        <w:tc>
          <w:tcPr>
            <w:tcW w:w="560"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431"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400"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301"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397"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233"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273"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222"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279"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c>
          <w:tcPr>
            <w:tcW w:w="793" w:type="pct"/>
            <w:tcBorders>
              <w:top w:val="single" w:sz="4" w:space="0" w:color="auto"/>
              <w:left w:val="nil"/>
              <w:bottom w:val="single" w:sz="4" w:space="0" w:color="auto"/>
              <w:right w:val="single" w:sz="4" w:space="0" w:color="auto"/>
            </w:tcBorders>
            <w:shd w:val="clear" w:color="000000" w:fill="FFF2CC"/>
            <w:vAlign w:val="center"/>
            <w:hideMark/>
          </w:tcPr>
          <w:p w:rsidR="009E1907" w:rsidRPr="006004A2" w:rsidRDefault="009E1907" w:rsidP="00515155">
            <w:pPr>
              <w:jc w:val="center"/>
              <w:rPr>
                <w:b/>
                <w:bCs/>
                <w:sz w:val="22"/>
                <w:szCs w:val="22"/>
              </w:rPr>
            </w:pPr>
          </w:p>
        </w:tc>
      </w:tr>
      <w:tr w:rsidR="009E1907" w:rsidRPr="006004A2" w:rsidTr="009D2A56">
        <w:trPr>
          <w:trHeight w:val="1455"/>
        </w:trPr>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1.6.</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757B91">
            <w:pPr>
              <w:rPr>
                <w:sz w:val="22"/>
                <w:szCs w:val="22"/>
              </w:rPr>
            </w:pPr>
            <w:r w:rsidRPr="006004A2">
              <w:rPr>
                <w:sz w:val="22"/>
                <w:szCs w:val="22"/>
              </w:rPr>
              <w:t>Районная детская библиотека</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544C51" w:rsidRPr="006004A2" w:rsidRDefault="009E1907" w:rsidP="00515155">
            <w:pPr>
              <w:jc w:val="center"/>
              <w:rPr>
                <w:sz w:val="22"/>
                <w:szCs w:val="22"/>
              </w:rPr>
            </w:pPr>
            <w:r w:rsidRPr="006004A2">
              <w:rPr>
                <w:sz w:val="22"/>
                <w:szCs w:val="22"/>
              </w:rPr>
              <w:t>п. Тазовский,</w:t>
            </w:r>
          </w:p>
          <w:p w:rsidR="009E1907" w:rsidRPr="006004A2" w:rsidRDefault="009E1907" w:rsidP="00515155">
            <w:pPr>
              <w:jc w:val="center"/>
              <w:rPr>
                <w:sz w:val="22"/>
                <w:szCs w:val="22"/>
              </w:rPr>
            </w:pPr>
            <w:r w:rsidRPr="006004A2">
              <w:rPr>
                <w:sz w:val="22"/>
                <w:szCs w:val="22"/>
              </w:rPr>
              <w:t>ул. Ленина, д. 28</w:t>
            </w:r>
          </w:p>
        </w:tc>
        <w:tc>
          <w:tcPr>
            <w:tcW w:w="431"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1968</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100</w:t>
            </w:r>
          </w:p>
        </w:tc>
        <w:tc>
          <w:tcPr>
            <w:tcW w:w="397"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2012</w:t>
            </w:r>
          </w:p>
        </w:tc>
        <w:tc>
          <w:tcPr>
            <w:tcW w:w="233"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14425</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14425</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r w:rsidR="00544C51" w:rsidRPr="006004A2" w:rsidTr="009D2A56">
        <w:trPr>
          <w:trHeight w:val="480"/>
        </w:trPr>
        <w:tc>
          <w:tcPr>
            <w:tcW w:w="31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r w:rsidRPr="006004A2">
              <w:rPr>
                <w:b/>
                <w:bCs/>
                <w:sz w:val="22"/>
                <w:szCs w:val="22"/>
              </w:rPr>
              <w:t>4.3</w:t>
            </w:r>
          </w:p>
        </w:tc>
        <w:tc>
          <w:tcPr>
            <w:tcW w:w="795"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757B91">
            <w:pPr>
              <w:rPr>
                <w:b/>
                <w:bCs/>
                <w:sz w:val="22"/>
                <w:szCs w:val="22"/>
              </w:rPr>
            </w:pPr>
            <w:r w:rsidRPr="006004A2">
              <w:rPr>
                <w:b/>
                <w:bCs/>
                <w:sz w:val="22"/>
                <w:szCs w:val="22"/>
              </w:rPr>
              <w:t>Музеи</w:t>
            </w:r>
          </w:p>
        </w:tc>
        <w:tc>
          <w:tcPr>
            <w:tcW w:w="560"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431"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400"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301"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397"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33"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73"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22"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279"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c>
          <w:tcPr>
            <w:tcW w:w="793" w:type="pct"/>
            <w:tcBorders>
              <w:top w:val="single" w:sz="4" w:space="0" w:color="auto"/>
              <w:left w:val="nil"/>
              <w:bottom w:val="single" w:sz="4" w:space="0" w:color="auto"/>
              <w:right w:val="single" w:sz="4" w:space="0" w:color="auto"/>
            </w:tcBorders>
            <w:shd w:val="clear" w:color="000000" w:fill="E2EFDA"/>
            <w:vAlign w:val="center"/>
            <w:hideMark/>
          </w:tcPr>
          <w:p w:rsidR="009E1907" w:rsidRPr="006004A2" w:rsidRDefault="009E1907" w:rsidP="00515155">
            <w:pPr>
              <w:jc w:val="center"/>
              <w:rPr>
                <w:b/>
                <w:bCs/>
                <w:sz w:val="22"/>
                <w:szCs w:val="22"/>
              </w:rPr>
            </w:pPr>
          </w:p>
        </w:tc>
      </w:tr>
      <w:tr w:rsidR="009E1907" w:rsidRPr="006004A2" w:rsidTr="009D2A56">
        <w:trPr>
          <w:trHeight w:val="1500"/>
        </w:trPr>
        <w:tc>
          <w:tcPr>
            <w:tcW w:w="31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lastRenderedPageBreak/>
              <w:t>1</w:t>
            </w:r>
          </w:p>
        </w:tc>
        <w:tc>
          <w:tcPr>
            <w:tcW w:w="795"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757B91">
            <w:pPr>
              <w:rPr>
                <w:sz w:val="22"/>
                <w:szCs w:val="22"/>
              </w:rPr>
            </w:pPr>
            <w:r w:rsidRPr="006004A2">
              <w:rPr>
                <w:sz w:val="22"/>
                <w:szCs w:val="22"/>
              </w:rPr>
              <w:t xml:space="preserve">Муниципальное бюджетное учреждение </w:t>
            </w:r>
            <w:r w:rsidR="00800A3C" w:rsidRPr="006004A2">
              <w:rPr>
                <w:sz w:val="22"/>
                <w:szCs w:val="22"/>
              </w:rPr>
              <w:t>«</w:t>
            </w:r>
            <w:r w:rsidRPr="006004A2">
              <w:rPr>
                <w:sz w:val="22"/>
                <w:szCs w:val="22"/>
              </w:rPr>
              <w:t>Тазовский районный краеведческий музей</w:t>
            </w:r>
            <w:r w:rsidR="00800A3C" w:rsidRPr="006004A2">
              <w:rPr>
                <w:sz w:val="22"/>
                <w:szCs w:val="22"/>
              </w:rPr>
              <w:t>»</w:t>
            </w:r>
          </w:p>
        </w:tc>
        <w:tc>
          <w:tcPr>
            <w:tcW w:w="560" w:type="pct"/>
            <w:tcBorders>
              <w:top w:val="single" w:sz="4" w:space="0" w:color="auto"/>
              <w:left w:val="nil"/>
              <w:bottom w:val="single" w:sz="4" w:space="0" w:color="auto"/>
              <w:right w:val="single" w:sz="4" w:space="0" w:color="auto"/>
            </w:tcBorders>
            <w:shd w:val="clear" w:color="auto" w:fill="auto"/>
            <w:vAlign w:val="center"/>
            <w:hideMark/>
          </w:tcPr>
          <w:p w:rsidR="00544C51" w:rsidRPr="006004A2" w:rsidRDefault="009E1907" w:rsidP="00515155">
            <w:pPr>
              <w:jc w:val="center"/>
              <w:rPr>
                <w:sz w:val="22"/>
                <w:szCs w:val="22"/>
              </w:rPr>
            </w:pPr>
            <w:r w:rsidRPr="006004A2">
              <w:rPr>
                <w:sz w:val="22"/>
                <w:szCs w:val="22"/>
              </w:rPr>
              <w:t>п. Тазовский,</w:t>
            </w:r>
          </w:p>
          <w:p w:rsidR="009E1907" w:rsidRPr="006004A2" w:rsidRDefault="009E1907" w:rsidP="00515155">
            <w:pPr>
              <w:jc w:val="center"/>
              <w:rPr>
                <w:sz w:val="22"/>
                <w:szCs w:val="22"/>
              </w:rPr>
            </w:pPr>
            <w:r w:rsidRPr="006004A2">
              <w:rPr>
                <w:sz w:val="22"/>
                <w:szCs w:val="22"/>
              </w:rPr>
              <w:t>ул. Почтовая, д. 31</w:t>
            </w:r>
          </w:p>
        </w:tc>
        <w:tc>
          <w:tcPr>
            <w:tcW w:w="431"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Бюджетное</w:t>
            </w:r>
          </w:p>
        </w:tc>
        <w:tc>
          <w:tcPr>
            <w:tcW w:w="400"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2005</w:t>
            </w:r>
          </w:p>
        </w:tc>
        <w:tc>
          <w:tcPr>
            <w:tcW w:w="301"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45,8</w:t>
            </w:r>
          </w:p>
        </w:tc>
        <w:tc>
          <w:tcPr>
            <w:tcW w:w="397"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2013</w:t>
            </w:r>
          </w:p>
        </w:tc>
        <w:tc>
          <w:tcPr>
            <w:tcW w:w="233"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ед.</w:t>
            </w:r>
          </w:p>
        </w:tc>
        <w:tc>
          <w:tcPr>
            <w:tcW w:w="273"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2091</w:t>
            </w:r>
          </w:p>
        </w:tc>
        <w:tc>
          <w:tcPr>
            <w:tcW w:w="222"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ед.</w:t>
            </w:r>
          </w:p>
        </w:tc>
        <w:tc>
          <w:tcPr>
            <w:tcW w:w="279" w:type="pct"/>
            <w:tcBorders>
              <w:top w:val="single" w:sz="4" w:space="0" w:color="auto"/>
              <w:left w:val="nil"/>
              <w:bottom w:val="single" w:sz="4" w:space="0" w:color="auto"/>
              <w:right w:val="single" w:sz="4" w:space="0" w:color="auto"/>
            </w:tcBorders>
            <w:shd w:val="clear" w:color="auto" w:fill="auto"/>
            <w:vAlign w:val="center"/>
            <w:hideMark/>
          </w:tcPr>
          <w:p w:rsidR="009E1907" w:rsidRPr="006004A2" w:rsidRDefault="009E1907" w:rsidP="00515155">
            <w:pPr>
              <w:jc w:val="center"/>
              <w:rPr>
                <w:sz w:val="22"/>
                <w:szCs w:val="22"/>
              </w:rPr>
            </w:pPr>
            <w:r w:rsidRPr="006004A2">
              <w:rPr>
                <w:sz w:val="22"/>
                <w:szCs w:val="22"/>
              </w:rPr>
              <w:t>2091</w:t>
            </w:r>
          </w:p>
        </w:tc>
        <w:tc>
          <w:tcPr>
            <w:tcW w:w="793" w:type="pct"/>
            <w:tcBorders>
              <w:top w:val="single" w:sz="4" w:space="0" w:color="auto"/>
              <w:left w:val="nil"/>
              <w:bottom w:val="single" w:sz="4" w:space="0" w:color="auto"/>
              <w:right w:val="single" w:sz="4" w:space="0" w:color="auto"/>
            </w:tcBorders>
            <w:shd w:val="clear" w:color="auto" w:fill="auto"/>
            <w:hideMark/>
          </w:tcPr>
          <w:p w:rsidR="009E1907" w:rsidRPr="006004A2" w:rsidRDefault="009E1907" w:rsidP="00515155">
            <w:pPr>
              <w:jc w:val="center"/>
              <w:rPr>
                <w:sz w:val="22"/>
                <w:szCs w:val="22"/>
              </w:rPr>
            </w:pPr>
            <w:r w:rsidRPr="006004A2">
              <w:rPr>
                <w:sz w:val="22"/>
                <w:szCs w:val="22"/>
              </w:rPr>
              <w:t>Управление культуры, физической культуры и спорта, молодежной политики и туризма Администрации Тазовского района</w:t>
            </w:r>
          </w:p>
        </w:tc>
      </w:tr>
    </w:tbl>
    <w:p w:rsidR="00544C51" w:rsidRPr="006004A2" w:rsidRDefault="00544C51" w:rsidP="00544C51">
      <w:pPr>
        <w:jc w:val="both"/>
        <w:rPr>
          <w:sz w:val="20"/>
          <w:szCs w:val="20"/>
        </w:rPr>
      </w:pPr>
      <w:r w:rsidRPr="006004A2">
        <w:rPr>
          <w:sz w:val="20"/>
          <w:szCs w:val="20"/>
        </w:rPr>
        <w:t xml:space="preserve">Источник: </w:t>
      </w:r>
    </w:p>
    <w:p w:rsidR="00544C51" w:rsidRPr="006004A2" w:rsidRDefault="00544C51" w:rsidP="006E4CA0">
      <w:pPr>
        <w:pStyle w:val="aa"/>
        <w:numPr>
          <w:ilvl w:val="0"/>
          <w:numId w:val="75"/>
        </w:numPr>
        <w:ind w:left="284" w:hanging="284"/>
        <w:jc w:val="both"/>
      </w:pPr>
      <w:r w:rsidRPr="006004A2">
        <w:t xml:space="preserve">Технико-экономические параметры существующих объектов социальной инфраструктуры </w:t>
      </w:r>
    </w:p>
    <w:p w:rsidR="009E1907" w:rsidRPr="006004A2" w:rsidRDefault="00544C51" w:rsidP="006E4CA0">
      <w:pPr>
        <w:pStyle w:val="aa"/>
        <w:numPr>
          <w:ilvl w:val="0"/>
          <w:numId w:val="75"/>
        </w:numPr>
        <w:ind w:left="284" w:hanging="284"/>
        <w:jc w:val="both"/>
        <w:rPr>
          <w:rStyle w:val="a9"/>
          <w:color w:val="auto"/>
        </w:rPr>
      </w:pPr>
      <w:r w:rsidRPr="006004A2">
        <w:rPr>
          <w:rStyle w:val="a9"/>
          <w:color w:val="auto"/>
        </w:rPr>
        <w:t>https://tasu.ru/poleznaya-informatsiya/telefonnyy-spravochnik/uchrezhdeniya-sporta/</w:t>
      </w:r>
    </w:p>
    <w:p w:rsidR="00544C51" w:rsidRPr="006004A2" w:rsidRDefault="00544C51">
      <w:pPr>
        <w:rPr>
          <w:b/>
          <w:bCs/>
          <w:color w:val="FF0000"/>
        </w:rPr>
      </w:pPr>
      <w:r w:rsidRPr="006004A2">
        <w:rPr>
          <w:color w:val="FF0000"/>
        </w:rPr>
        <w:br w:type="page"/>
      </w:r>
    </w:p>
    <w:p w:rsidR="00544C51" w:rsidRPr="006004A2" w:rsidRDefault="00544C51">
      <w:pPr>
        <w:rPr>
          <w:color w:val="FF0000"/>
        </w:rPr>
        <w:sectPr w:rsidR="00544C51" w:rsidRPr="006004A2" w:rsidSect="00DE49BE">
          <w:pgSz w:w="16838" w:h="11906" w:orient="landscape" w:code="9"/>
          <w:pgMar w:top="1268" w:right="1134" w:bottom="851" w:left="1134" w:header="0" w:footer="567" w:gutter="0"/>
          <w:cols w:space="708"/>
          <w:titlePg/>
          <w:docGrid w:linePitch="360"/>
        </w:sectPr>
      </w:pPr>
    </w:p>
    <w:p w:rsidR="007C6ECB" w:rsidRPr="006004A2" w:rsidRDefault="007C6ECB" w:rsidP="007C6ECB">
      <w:pPr>
        <w:jc w:val="center"/>
        <w:rPr>
          <w:b/>
        </w:rPr>
      </w:pPr>
      <w:r w:rsidRPr="006004A2">
        <w:rPr>
          <w:b/>
        </w:rPr>
        <w:lastRenderedPageBreak/>
        <w:t xml:space="preserve">Уровень обеспеченности услугами в области культуры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населения учреждениями клубного типа в соответствии с РНГП ЯНАО в 2020 г. – 56 % от норматива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Уровень обеспеченности населения учреждениями клубного типа в соответствии с МР № Р-965 в 2020 г. – 100 %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Уровень обеспеченности населения местами в учреждениях клубного типа в соответствии с МР № Р-965 в 2020 г. – 53 %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населения библиотеками в соответствии с РНГП ЯНАО и МР № Р-965 в 2020 г. – 100 % </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Уровень обеспеченности населения музеями в соответствии с РНГП ЯНАО и МР № Р-965 в 2020</w:t>
      </w:r>
      <w:r w:rsidR="001B1184" w:rsidRPr="006004A2">
        <w:rPr>
          <w:sz w:val="24"/>
          <w:szCs w:val="24"/>
        </w:rPr>
        <w:t xml:space="preserve"> </w:t>
      </w:r>
      <w:r w:rsidRPr="006004A2">
        <w:rPr>
          <w:sz w:val="24"/>
          <w:szCs w:val="24"/>
        </w:rPr>
        <w:t>г. – 100%</w:t>
      </w:r>
    </w:p>
    <w:p w:rsidR="007C6ECB" w:rsidRPr="006004A2" w:rsidRDefault="007C6ECB" w:rsidP="007C6ECB">
      <w:pPr>
        <w:pStyle w:val="aa"/>
        <w:numPr>
          <w:ilvl w:val="0"/>
          <w:numId w:val="12"/>
        </w:numPr>
        <w:tabs>
          <w:tab w:val="left" w:pos="851"/>
        </w:tabs>
        <w:autoSpaceDE/>
        <w:autoSpaceDN/>
        <w:ind w:left="851" w:hanging="284"/>
        <w:contextualSpacing/>
        <w:jc w:val="both"/>
        <w:rPr>
          <w:sz w:val="24"/>
          <w:szCs w:val="24"/>
        </w:rPr>
      </w:pPr>
      <w:r w:rsidRPr="006004A2">
        <w:rPr>
          <w:sz w:val="24"/>
          <w:szCs w:val="24"/>
        </w:rPr>
        <w:t xml:space="preserve">Уровень обеспеченности населения кинозалами в соответствии с МР № Р-965 в 2020 г. – 25 %  </w:t>
      </w:r>
    </w:p>
    <w:p w:rsidR="007C6ECB" w:rsidRPr="006004A2" w:rsidRDefault="007C6ECB" w:rsidP="007C6ECB">
      <w:pPr>
        <w:tabs>
          <w:tab w:val="num" w:pos="176"/>
          <w:tab w:val="num" w:pos="390"/>
        </w:tabs>
        <w:ind w:firstLine="709"/>
        <w:jc w:val="both"/>
        <w:rPr>
          <w:bCs/>
        </w:rPr>
      </w:pPr>
    </w:p>
    <w:p w:rsidR="007C6ECB" w:rsidRPr="006004A2" w:rsidRDefault="007C6ECB" w:rsidP="007C6ECB">
      <w:pPr>
        <w:tabs>
          <w:tab w:val="num" w:pos="176"/>
          <w:tab w:val="num" w:pos="390"/>
        </w:tabs>
        <w:ind w:firstLine="709"/>
        <w:jc w:val="both"/>
        <w:rPr>
          <w:bCs/>
        </w:rPr>
      </w:pPr>
      <w:r w:rsidRPr="006004A2">
        <w:rPr>
          <w:bCs/>
        </w:rPr>
        <w:t>Технико-экономические параметры объектов культуры муниципального округа Тазовский район в 2018 – 2020 гг. представлены в табл. 11.</w:t>
      </w:r>
    </w:p>
    <w:p w:rsidR="007C6ECB" w:rsidRPr="006004A2" w:rsidRDefault="007C6ECB" w:rsidP="007C6ECB">
      <w:pPr>
        <w:ind w:firstLine="709"/>
        <w:jc w:val="both"/>
      </w:pPr>
      <w:r w:rsidRPr="006004A2">
        <w:t>Оценка обеспеченности населения муниципального округа Тазовский район услугами в области культуры проведена в соответствии:</w:t>
      </w:r>
    </w:p>
    <w:p w:rsidR="007C6ECB" w:rsidRPr="006004A2" w:rsidRDefault="007C6ECB" w:rsidP="007C6ECB">
      <w:pPr>
        <w:pStyle w:val="aa"/>
        <w:numPr>
          <w:ilvl w:val="1"/>
          <w:numId w:val="72"/>
        </w:numPr>
        <w:tabs>
          <w:tab w:val="left" w:pos="1134"/>
        </w:tabs>
        <w:ind w:left="0" w:firstLine="709"/>
        <w:jc w:val="both"/>
        <w:rPr>
          <w:sz w:val="24"/>
          <w:szCs w:val="24"/>
        </w:rPr>
      </w:pPr>
      <w:r w:rsidRPr="006004A2">
        <w:rPr>
          <w:sz w:val="24"/>
          <w:szCs w:val="24"/>
        </w:rPr>
        <w:t>с региональными нормативами минимально допустимого уровня обеспеченности объектами местного значения в области культуры градостроительного проектирования Ямало-Ненецкого автономного округа, утвержденными постановлением Правительства Ямало-Ненецкого автономного округа от 31.01.2018 № 69-п;</w:t>
      </w:r>
    </w:p>
    <w:p w:rsidR="007C6ECB" w:rsidRPr="006004A2" w:rsidRDefault="007C6ECB" w:rsidP="007C6ECB">
      <w:pPr>
        <w:pStyle w:val="aa"/>
        <w:numPr>
          <w:ilvl w:val="1"/>
          <w:numId w:val="72"/>
        </w:numPr>
        <w:tabs>
          <w:tab w:val="left" w:pos="1134"/>
        </w:tabs>
        <w:ind w:left="0" w:firstLine="709"/>
        <w:jc w:val="both"/>
        <w:rPr>
          <w:sz w:val="24"/>
          <w:szCs w:val="24"/>
        </w:rPr>
      </w:pPr>
      <w:r w:rsidRPr="006004A2">
        <w:rPr>
          <w:bCs/>
          <w:sz w:val="24"/>
          <w:szCs w:val="24"/>
        </w:rPr>
        <w:t>с местными нормативами, утвержденными Решением районной Думы муниципального образования Тазовский район от 08.04.2015 № 3-10-22;</w:t>
      </w:r>
    </w:p>
    <w:p w:rsidR="007C6ECB" w:rsidRPr="006004A2" w:rsidRDefault="007C6ECB" w:rsidP="007C6ECB">
      <w:pPr>
        <w:pStyle w:val="aa"/>
        <w:numPr>
          <w:ilvl w:val="1"/>
          <w:numId w:val="72"/>
        </w:numPr>
        <w:tabs>
          <w:tab w:val="left" w:pos="1134"/>
        </w:tabs>
        <w:ind w:left="0" w:firstLine="709"/>
        <w:jc w:val="both"/>
        <w:rPr>
          <w:sz w:val="24"/>
          <w:szCs w:val="24"/>
        </w:rPr>
      </w:pPr>
      <w:r w:rsidRPr="006004A2">
        <w:rPr>
          <w:bCs/>
          <w:sz w:val="24"/>
          <w:szCs w:val="24"/>
        </w:rPr>
        <w:t xml:space="preserve">с </w:t>
      </w:r>
      <w:r w:rsidRPr="006004A2">
        <w:rPr>
          <w:sz w:val="24"/>
          <w:szCs w:val="24"/>
        </w:rPr>
        <w:t>отраслевыми рекомендациями, утвержденными Распоряжением Минкультуры России от 02.08.2017 № Р-965 «Об утверждении Методических рекомендаций субъектам РФ и органам местного самоуправления по развитию сети организаций культуры и обеспеченности населения услугами организаций культуры» (далее – МР № Р-965).</w:t>
      </w:r>
    </w:p>
    <w:p w:rsidR="005864FE" w:rsidRPr="006004A2" w:rsidRDefault="005864FE" w:rsidP="00792814">
      <w:pPr>
        <w:pStyle w:val="af5"/>
        <w:jc w:val="right"/>
        <w:rPr>
          <w:sz w:val="24"/>
          <w:szCs w:val="24"/>
          <w:lang w:val="ru-RU"/>
        </w:rPr>
      </w:pPr>
      <w:r w:rsidRPr="006004A2">
        <w:rPr>
          <w:sz w:val="24"/>
          <w:szCs w:val="24"/>
          <w:lang w:val="ru-RU"/>
        </w:rPr>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11</w:t>
      </w:r>
      <w:r w:rsidR="00661EAB" w:rsidRPr="006004A2">
        <w:rPr>
          <w:sz w:val="24"/>
          <w:szCs w:val="24"/>
        </w:rPr>
        <w:fldChar w:fldCharType="end"/>
      </w:r>
    </w:p>
    <w:p w:rsidR="005864FE" w:rsidRPr="006004A2" w:rsidRDefault="005864FE" w:rsidP="00792814">
      <w:pPr>
        <w:tabs>
          <w:tab w:val="num" w:pos="176"/>
          <w:tab w:val="num" w:pos="390"/>
        </w:tabs>
        <w:jc w:val="center"/>
        <w:rPr>
          <w:b/>
        </w:rPr>
      </w:pPr>
      <w:r w:rsidRPr="006004A2">
        <w:rPr>
          <w:b/>
        </w:rPr>
        <w:t xml:space="preserve">Технико-экономические параметры объектов </w:t>
      </w:r>
      <w:r w:rsidR="005952F2" w:rsidRPr="006004A2">
        <w:rPr>
          <w:b/>
        </w:rPr>
        <w:t xml:space="preserve">культуры </w:t>
      </w:r>
      <w:r w:rsidRPr="006004A2">
        <w:rPr>
          <w:b/>
        </w:rPr>
        <w:t>и оценка уровня обеспеченности услугами в области культуры</w:t>
      </w:r>
      <w:r w:rsidR="00774F7F" w:rsidRPr="006004A2">
        <w:rPr>
          <w:b/>
        </w:rPr>
        <w:t xml:space="preserve"> </w:t>
      </w:r>
      <w:r w:rsidR="006C78E8" w:rsidRPr="006004A2">
        <w:rPr>
          <w:b/>
        </w:rPr>
        <w:t>муниципального округа Тазовский район</w:t>
      </w:r>
      <w:r w:rsidRPr="006004A2">
        <w:rPr>
          <w:b/>
        </w:rPr>
        <w:t xml:space="preserve"> в 201</w:t>
      </w:r>
      <w:r w:rsidR="0003447B" w:rsidRPr="006004A2">
        <w:rPr>
          <w:b/>
        </w:rPr>
        <w:t>8</w:t>
      </w:r>
      <w:r w:rsidRPr="006004A2">
        <w:rPr>
          <w:b/>
        </w:rPr>
        <w:t xml:space="preserve"> – 20</w:t>
      </w:r>
      <w:r w:rsidR="0003447B" w:rsidRPr="006004A2">
        <w:rPr>
          <w:b/>
        </w:rPr>
        <w:t>20</w:t>
      </w:r>
      <w:r w:rsidRPr="006004A2">
        <w:rPr>
          <w:b/>
        </w:rPr>
        <w:t xml:space="preserve"> гг.</w:t>
      </w:r>
    </w:p>
    <w:tbl>
      <w:tblPr>
        <w:tblW w:w="50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4"/>
        <w:gridCol w:w="2002"/>
        <w:gridCol w:w="1354"/>
        <w:gridCol w:w="1560"/>
        <w:gridCol w:w="907"/>
        <w:gridCol w:w="903"/>
        <w:gridCol w:w="1008"/>
        <w:gridCol w:w="1257"/>
      </w:tblGrid>
      <w:tr w:rsidR="007C6ECB" w:rsidRPr="006004A2" w:rsidTr="007C6ECB">
        <w:trPr>
          <w:trHeight w:val="843"/>
          <w:tblHeader/>
        </w:trPr>
        <w:tc>
          <w:tcPr>
            <w:tcW w:w="372" w:type="pct"/>
            <w:vMerge w:val="restart"/>
            <w:shd w:val="clear" w:color="auto" w:fill="auto"/>
            <w:vAlign w:val="center"/>
            <w:hideMark/>
          </w:tcPr>
          <w:p w:rsidR="007C6ECB" w:rsidRPr="006004A2" w:rsidRDefault="007C6ECB" w:rsidP="00515155">
            <w:pPr>
              <w:jc w:val="center"/>
              <w:rPr>
                <w:b/>
                <w:bCs/>
                <w:sz w:val="22"/>
                <w:szCs w:val="22"/>
              </w:rPr>
            </w:pPr>
            <w:r w:rsidRPr="006004A2">
              <w:rPr>
                <w:b/>
                <w:bCs/>
                <w:sz w:val="22"/>
                <w:szCs w:val="22"/>
              </w:rPr>
              <w:t>№ п/п</w:t>
            </w:r>
          </w:p>
        </w:tc>
        <w:tc>
          <w:tcPr>
            <w:tcW w:w="1030" w:type="pct"/>
            <w:vMerge w:val="restart"/>
            <w:shd w:val="clear" w:color="auto" w:fill="auto"/>
            <w:vAlign w:val="center"/>
            <w:hideMark/>
          </w:tcPr>
          <w:p w:rsidR="007C6ECB" w:rsidRPr="006004A2" w:rsidRDefault="007C6ECB" w:rsidP="00515155">
            <w:pPr>
              <w:jc w:val="center"/>
              <w:rPr>
                <w:b/>
                <w:bCs/>
                <w:sz w:val="22"/>
                <w:szCs w:val="22"/>
              </w:rPr>
            </w:pPr>
            <w:r w:rsidRPr="006004A2">
              <w:rPr>
                <w:b/>
                <w:bCs/>
                <w:sz w:val="22"/>
                <w:szCs w:val="22"/>
              </w:rPr>
              <w:t>Показатели</w:t>
            </w:r>
          </w:p>
        </w:tc>
        <w:tc>
          <w:tcPr>
            <w:tcW w:w="697" w:type="pct"/>
            <w:vMerge w:val="restart"/>
            <w:shd w:val="clear" w:color="auto" w:fill="auto"/>
            <w:vAlign w:val="center"/>
            <w:hideMark/>
          </w:tcPr>
          <w:p w:rsidR="007C6ECB" w:rsidRPr="006004A2" w:rsidRDefault="007C6ECB" w:rsidP="00515155">
            <w:pPr>
              <w:jc w:val="center"/>
              <w:rPr>
                <w:b/>
                <w:bCs/>
                <w:sz w:val="22"/>
                <w:szCs w:val="22"/>
              </w:rPr>
            </w:pPr>
            <w:r w:rsidRPr="006004A2">
              <w:rPr>
                <w:b/>
                <w:bCs/>
                <w:sz w:val="22"/>
                <w:szCs w:val="22"/>
              </w:rPr>
              <w:t>Ед. изм.</w:t>
            </w:r>
          </w:p>
        </w:tc>
        <w:tc>
          <w:tcPr>
            <w:tcW w:w="803" w:type="pct"/>
            <w:vMerge w:val="restart"/>
            <w:shd w:val="clear" w:color="auto" w:fill="auto"/>
            <w:vAlign w:val="center"/>
            <w:hideMark/>
          </w:tcPr>
          <w:p w:rsidR="007C6ECB" w:rsidRPr="006004A2" w:rsidRDefault="007C6ECB" w:rsidP="00515155">
            <w:pPr>
              <w:jc w:val="center"/>
              <w:rPr>
                <w:b/>
                <w:bCs/>
                <w:sz w:val="22"/>
                <w:szCs w:val="22"/>
              </w:rPr>
            </w:pPr>
            <w:r w:rsidRPr="006004A2">
              <w:rPr>
                <w:b/>
                <w:bCs/>
                <w:sz w:val="22"/>
                <w:szCs w:val="22"/>
              </w:rPr>
              <w:t>Норматив</w:t>
            </w:r>
          </w:p>
        </w:tc>
        <w:tc>
          <w:tcPr>
            <w:tcW w:w="1450" w:type="pct"/>
            <w:gridSpan w:val="3"/>
            <w:shd w:val="clear" w:color="auto" w:fill="auto"/>
            <w:vAlign w:val="center"/>
            <w:hideMark/>
          </w:tcPr>
          <w:p w:rsidR="007C6ECB" w:rsidRPr="006004A2" w:rsidRDefault="007C6ECB" w:rsidP="00515155">
            <w:pPr>
              <w:jc w:val="center"/>
              <w:rPr>
                <w:b/>
                <w:bCs/>
                <w:sz w:val="22"/>
                <w:szCs w:val="22"/>
              </w:rPr>
            </w:pPr>
            <w:r w:rsidRPr="006004A2">
              <w:rPr>
                <w:b/>
                <w:bCs/>
                <w:sz w:val="22"/>
                <w:szCs w:val="22"/>
              </w:rPr>
              <w:t>Значение показателя (факт)</w:t>
            </w:r>
          </w:p>
        </w:tc>
        <w:tc>
          <w:tcPr>
            <w:tcW w:w="648" w:type="pct"/>
            <w:vMerge w:val="restart"/>
            <w:shd w:val="clear" w:color="auto" w:fill="auto"/>
            <w:vAlign w:val="center"/>
            <w:hideMark/>
          </w:tcPr>
          <w:p w:rsidR="007C6ECB" w:rsidRPr="006004A2" w:rsidRDefault="007C6ECB" w:rsidP="00515155">
            <w:pPr>
              <w:jc w:val="center"/>
              <w:rPr>
                <w:b/>
                <w:bCs/>
                <w:sz w:val="22"/>
                <w:szCs w:val="22"/>
              </w:rPr>
            </w:pPr>
            <w:r w:rsidRPr="006004A2">
              <w:rPr>
                <w:b/>
                <w:bCs/>
                <w:sz w:val="22"/>
                <w:szCs w:val="22"/>
              </w:rPr>
              <w:t>Темп роста/ снижение 2020/ 2018 гг., %</w:t>
            </w:r>
          </w:p>
        </w:tc>
      </w:tr>
      <w:tr w:rsidR="007C6ECB" w:rsidRPr="006004A2" w:rsidTr="007C6ECB">
        <w:trPr>
          <w:trHeight w:val="92"/>
          <w:tblHeader/>
        </w:trPr>
        <w:tc>
          <w:tcPr>
            <w:tcW w:w="372" w:type="pct"/>
            <w:vMerge/>
            <w:vAlign w:val="center"/>
            <w:hideMark/>
          </w:tcPr>
          <w:p w:rsidR="007C6ECB" w:rsidRPr="006004A2" w:rsidRDefault="007C6ECB" w:rsidP="00515155">
            <w:pPr>
              <w:jc w:val="center"/>
              <w:rPr>
                <w:b/>
                <w:bCs/>
                <w:sz w:val="22"/>
                <w:szCs w:val="22"/>
              </w:rPr>
            </w:pPr>
          </w:p>
        </w:tc>
        <w:tc>
          <w:tcPr>
            <w:tcW w:w="1030" w:type="pct"/>
            <w:vMerge/>
            <w:vAlign w:val="center"/>
            <w:hideMark/>
          </w:tcPr>
          <w:p w:rsidR="007C6ECB" w:rsidRPr="006004A2" w:rsidRDefault="007C6ECB" w:rsidP="00757B91">
            <w:pPr>
              <w:rPr>
                <w:b/>
                <w:bCs/>
                <w:sz w:val="22"/>
                <w:szCs w:val="22"/>
              </w:rPr>
            </w:pPr>
          </w:p>
        </w:tc>
        <w:tc>
          <w:tcPr>
            <w:tcW w:w="697" w:type="pct"/>
            <w:vMerge/>
            <w:vAlign w:val="center"/>
            <w:hideMark/>
          </w:tcPr>
          <w:p w:rsidR="007C6ECB" w:rsidRPr="006004A2" w:rsidRDefault="007C6ECB" w:rsidP="00515155">
            <w:pPr>
              <w:jc w:val="center"/>
              <w:rPr>
                <w:b/>
                <w:bCs/>
                <w:sz w:val="22"/>
                <w:szCs w:val="22"/>
              </w:rPr>
            </w:pPr>
          </w:p>
        </w:tc>
        <w:tc>
          <w:tcPr>
            <w:tcW w:w="803" w:type="pct"/>
            <w:vMerge/>
            <w:vAlign w:val="center"/>
            <w:hideMark/>
          </w:tcPr>
          <w:p w:rsidR="007C6ECB" w:rsidRPr="006004A2" w:rsidRDefault="007C6ECB" w:rsidP="00515155">
            <w:pPr>
              <w:jc w:val="center"/>
              <w:rPr>
                <w:b/>
                <w:bCs/>
                <w:sz w:val="22"/>
                <w:szCs w:val="22"/>
              </w:rPr>
            </w:pPr>
          </w:p>
        </w:tc>
        <w:tc>
          <w:tcPr>
            <w:tcW w:w="467" w:type="pct"/>
            <w:shd w:val="clear" w:color="auto" w:fill="auto"/>
            <w:vAlign w:val="center"/>
            <w:hideMark/>
          </w:tcPr>
          <w:p w:rsidR="007C6ECB" w:rsidRPr="006004A2" w:rsidRDefault="007C6ECB" w:rsidP="00515155">
            <w:pPr>
              <w:jc w:val="center"/>
              <w:rPr>
                <w:b/>
                <w:bCs/>
                <w:sz w:val="22"/>
                <w:szCs w:val="22"/>
              </w:rPr>
            </w:pPr>
            <w:r w:rsidRPr="006004A2">
              <w:rPr>
                <w:b/>
                <w:bCs/>
                <w:sz w:val="22"/>
                <w:szCs w:val="22"/>
              </w:rPr>
              <w:t>2018 г.</w:t>
            </w:r>
          </w:p>
        </w:tc>
        <w:tc>
          <w:tcPr>
            <w:tcW w:w="465" w:type="pct"/>
            <w:shd w:val="clear" w:color="auto" w:fill="auto"/>
            <w:vAlign w:val="center"/>
            <w:hideMark/>
          </w:tcPr>
          <w:p w:rsidR="007C6ECB" w:rsidRPr="006004A2" w:rsidRDefault="007C6ECB" w:rsidP="00515155">
            <w:pPr>
              <w:jc w:val="center"/>
              <w:rPr>
                <w:b/>
                <w:bCs/>
                <w:sz w:val="22"/>
                <w:szCs w:val="22"/>
              </w:rPr>
            </w:pPr>
            <w:r w:rsidRPr="006004A2">
              <w:rPr>
                <w:b/>
                <w:bCs/>
                <w:sz w:val="22"/>
                <w:szCs w:val="22"/>
              </w:rPr>
              <w:t>2019 г.</w:t>
            </w:r>
          </w:p>
        </w:tc>
        <w:tc>
          <w:tcPr>
            <w:tcW w:w="519" w:type="pct"/>
            <w:shd w:val="clear" w:color="auto" w:fill="auto"/>
            <w:vAlign w:val="center"/>
            <w:hideMark/>
          </w:tcPr>
          <w:p w:rsidR="007C6ECB" w:rsidRPr="006004A2" w:rsidRDefault="007C6ECB" w:rsidP="00515155">
            <w:pPr>
              <w:jc w:val="center"/>
              <w:rPr>
                <w:b/>
                <w:bCs/>
                <w:sz w:val="22"/>
                <w:szCs w:val="22"/>
              </w:rPr>
            </w:pPr>
            <w:r w:rsidRPr="006004A2">
              <w:rPr>
                <w:b/>
                <w:bCs/>
                <w:sz w:val="22"/>
                <w:szCs w:val="22"/>
              </w:rPr>
              <w:t>2020 г.</w:t>
            </w:r>
          </w:p>
        </w:tc>
        <w:tc>
          <w:tcPr>
            <w:tcW w:w="648" w:type="pct"/>
            <w:vMerge/>
            <w:vAlign w:val="center"/>
            <w:hideMark/>
          </w:tcPr>
          <w:p w:rsidR="007C6ECB" w:rsidRPr="006004A2" w:rsidRDefault="007C6ECB" w:rsidP="00515155">
            <w:pPr>
              <w:jc w:val="center"/>
              <w:rPr>
                <w:b/>
                <w:bCs/>
                <w:sz w:val="22"/>
                <w:szCs w:val="22"/>
              </w:rPr>
            </w:pPr>
          </w:p>
        </w:tc>
      </w:tr>
      <w:tr w:rsidR="009D2A56" w:rsidRPr="006004A2" w:rsidTr="007C6ECB">
        <w:trPr>
          <w:trHeight w:val="315"/>
        </w:trPr>
        <w:tc>
          <w:tcPr>
            <w:tcW w:w="372" w:type="pct"/>
            <w:shd w:val="clear" w:color="000000" w:fill="F8CBAD"/>
            <w:vAlign w:val="center"/>
            <w:hideMark/>
          </w:tcPr>
          <w:p w:rsidR="009D2A56" w:rsidRPr="006004A2" w:rsidRDefault="009D2A56" w:rsidP="00515155">
            <w:pPr>
              <w:jc w:val="center"/>
              <w:rPr>
                <w:b/>
                <w:bCs/>
                <w:sz w:val="22"/>
                <w:szCs w:val="22"/>
              </w:rPr>
            </w:pPr>
            <w:r w:rsidRPr="006004A2">
              <w:rPr>
                <w:b/>
                <w:bCs/>
                <w:sz w:val="22"/>
                <w:szCs w:val="22"/>
              </w:rPr>
              <w:t>4</w:t>
            </w:r>
          </w:p>
        </w:tc>
        <w:tc>
          <w:tcPr>
            <w:tcW w:w="1727" w:type="pct"/>
            <w:gridSpan w:val="2"/>
            <w:shd w:val="clear" w:color="000000" w:fill="F8CBAD"/>
            <w:vAlign w:val="center"/>
            <w:hideMark/>
          </w:tcPr>
          <w:p w:rsidR="009D2A56" w:rsidRPr="006004A2" w:rsidRDefault="009D2A56" w:rsidP="009D2A56">
            <w:pPr>
              <w:rPr>
                <w:b/>
                <w:bCs/>
                <w:sz w:val="22"/>
                <w:szCs w:val="22"/>
              </w:rPr>
            </w:pPr>
            <w:r w:rsidRPr="006004A2">
              <w:rPr>
                <w:b/>
                <w:bCs/>
                <w:sz w:val="22"/>
                <w:szCs w:val="22"/>
              </w:rPr>
              <w:t>Объекты культуры</w:t>
            </w:r>
          </w:p>
        </w:tc>
        <w:tc>
          <w:tcPr>
            <w:tcW w:w="803" w:type="pct"/>
            <w:shd w:val="clear" w:color="000000" w:fill="F8CBAD"/>
            <w:vAlign w:val="center"/>
            <w:hideMark/>
          </w:tcPr>
          <w:p w:rsidR="009D2A56" w:rsidRPr="006004A2" w:rsidRDefault="009D2A56" w:rsidP="00515155">
            <w:pPr>
              <w:jc w:val="center"/>
              <w:rPr>
                <w:b/>
                <w:bCs/>
                <w:sz w:val="22"/>
                <w:szCs w:val="22"/>
              </w:rPr>
            </w:pPr>
          </w:p>
        </w:tc>
        <w:tc>
          <w:tcPr>
            <w:tcW w:w="467" w:type="pct"/>
            <w:shd w:val="clear" w:color="000000" w:fill="F8CBAD"/>
            <w:vAlign w:val="center"/>
            <w:hideMark/>
          </w:tcPr>
          <w:p w:rsidR="009D2A56" w:rsidRPr="006004A2" w:rsidRDefault="009D2A56" w:rsidP="00515155">
            <w:pPr>
              <w:jc w:val="center"/>
              <w:rPr>
                <w:b/>
                <w:bCs/>
                <w:sz w:val="22"/>
                <w:szCs w:val="22"/>
              </w:rPr>
            </w:pPr>
          </w:p>
        </w:tc>
        <w:tc>
          <w:tcPr>
            <w:tcW w:w="465" w:type="pct"/>
            <w:shd w:val="clear" w:color="000000" w:fill="F8CBAD"/>
            <w:vAlign w:val="center"/>
            <w:hideMark/>
          </w:tcPr>
          <w:p w:rsidR="009D2A56" w:rsidRPr="006004A2" w:rsidRDefault="009D2A56" w:rsidP="00515155">
            <w:pPr>
              <w:jc w:val="center"/>
              <w:rPr>
                <w:b/>
                <w:bCs/>
                <w:sz w:val="22"/>
                <w:szCs w:val="22"/>
              </w:rPr>
            </w:pPr>
          </w:p>
        </w:tc>
        <w:tc>
          <w:tcPr>
            <w:tcW w:w="519" w:type="pct"/>
            <w:shd w:val="clear" w:color="000000" w:fill="F8CBAD"/>
            <w:vAlign w:val="center"/>
            <w:hideMark/>
          </w:tcPr>
          <w:p w:rsidR="009D2A56" w:rsidRPr="006004A2" w:rsidRDefault="009D2A56" w:rsidP="00515155">
            <w:pPr>
              <w:jc w:val="center"/>
              <w:rPr>
                <w:b/>
                <w:bCs/>
                <w:sz w:val="22"/>
                <w:szCs w:val="22"/>
              </w:rPr>
            </w:pPr>
          </w:p>
        </w:tc>
        <w:tc>
          <w:tcPr>
            <w:tcW w:w="648" w:type="pct"/>
            <w:shd w:val="clear" w:color="000000" w:fill="F8CBAD"/>
            <w:vAlign w:val="center"/>
            <w:hideMark/>
          </w:tcPr>
          <w:p w:rsidR="009D2A56" w:rsidRPr="006004A2" w:rsidRDefault="009D2A56" w:rsidP="00515155">
            <w:pPr>
              <w:jc w:val="center"/>
              <w:rPr>
                <w:b/>
                <w:bCs/>
                <w:sz w:val="22"/>
                <w:szCs w:val="22"/>
              </w:rPr>
            </w:pPr>
          </w:p>
        </w:tc>
      </w:tr>
      <w:tr w:rsidR="007C6ECB" w:rsidRPr="006004A2" w:rsidTr="007C6ECB">
        <w:trPr>
          <w:trHeight w:val="750"/>
        </w:trPr>
        <w:tc>
          <w:tcPr>
            <w:tcW w:w="372"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t>4.1</w:t>
            </w:r>
          </w:p>
        </w:tc>
        <w:tc>
          <w:tcPr>
            <w:tcW w:w="1030" w:type="pct"/>
            <w:shd w:val="clear" w:color="000000" w:fill="E2EFDA"/>
            <w:vAlign w:val="center"/>
            <w:hideMark/>
          </w:tcPr>
          <w:p w:rsidR="00FA7FAB" w:rsidRPr="006004A2" w:rsidRDefault="00FA7FAB" w:rsidP="00757B91">
            <w:pPr>
              <w:rPr>
                <w:b/>
                <w:bCs/>
                <w:sz w:val="22"/>
                <w:szCs w:val="22"/>
              </w:rPr>
            </w:pPr>
            <w:r w:rsidRPr="006004A2">
              <w:rPr>
                <w:b/>
                <w:bCs/>
                <w:sz w:val="22"/>
                <w:szCs w:val="22"/>
              </w:rPr>
              <w:t>Учреждения культуры клубного типа</w:t>
            </w:r>
          </w:p>
        </w:tc>
        <w:tc>
          <w:tcPr>
            <w:tcW w:w="697" w:type="pct"/>
            <w:shd w:val="clear" w:color="000000" w:fill="E2EFDA"/>
            <w:vAlign w:val="center"/>
            <w:hideMark/>
          </w:tcPr>
          <w:p w:rsidR="00FA7FAB" w:rsidRPr="006004A2" w:rsidRDefault="00FA7FAB" w:rsidP="00515155">
            <w:pPr>
              <w:jc w:val="center"/>
              <w:rPr>
                <w:b/>
                <w:bCs/>
                <w:sz w:val="22"/>
                <w:szCs w:val="22"/>
              </w:rPr>
            </w:pPr>
          </w:p>
        </w:tc>
        <w:tc>
          <w:tcPr>
            <w:tcW w:w="803" w:type="pct"/>
            <w:shd w:val="clear" w:color="000000" w:fill="E2EFDA"/>
            <w:vAlign w:val="center"/>
            <w:hideMark/>
          </w:tcPr>
          <w:p w:rsidR="00FA7FAB" w:rsidRPr="006004A2" w:rsidRDefault="00FA7FAB" w:rsidP="00515155">
            <w:pPr>
              <w:jc w:val="center"/>
              <w:rPr>
                <w:b/>
                <w:bCs/>
                <w:sz w:val="22"/>
                <w:szCs w:val="22"/>
              </w:rPr>
            </w:pPr>
          </w:p>
        </w:tc>
        <w:tc>
          <w:tcPr>
            <w:tcW w:w="467" w:type="pct"/>
            <w:shd w:val="clear" w:color="000000" w:fill="E2EFDA"/>
            <w:vAlign w:val="center"/>
            <w:hideMark/>
          </w:tcPr>
          <w:p w:rsidR="00FA7FAB" w:rsidRPr="006004A2" w:rsidRDefault="00FA7FAB" w:rsidP="00515155">
            <w:pPr>
              <w:jc w:val="center"/>
              <w:rPr>
                <w:b/>
                <w:bCs/>
                <w:sz w:val="22"/>
                <w:szCs w:val="22"/>
              </w:rPr>
            </w:pPr>
          </w:p>
        </w:tc>
        <w:tc>
          <w:tcPr>
            <w:tcW w:w="465" w:type="pct"/>
            <w:shd w:val="clear" w:color="000000" w:fill="E2EFDA"/>
            <w:vAlign w:val="center"/>
            <w:hideMark/>
          </w:tcPr>
          <w:p w:rsidR="00FA7FAB" w:rsidRPr="006004A2" w:rsidRDefault="00FA7FAB" w:rsidP="00515155">
            <w:pPr>
              <w:jc w:val="center"/>
              <w:rPr>
                <w:b/>
                <w:bCs/>
                <w:sz w:val="22"/>
                <w:szCs w:val="22"/>
              </w:rPr>
            </w:pPr>
          </w:p>
        </w:tc>
        <w:tc>
          <w:tcPr>
            <w:tcW w:w="519" w:type="pct"/>
            <w:shd w:val="clear" w:color="000000" w:fill="E2EFDA"/>
            <w:vAlign w:val="center"/>
            <w:hideMark/>
          </w:tcPr>
          <w:p w:rsidR="00FA7FAB" w:rsidRPr="006004A2" w:rsidRDefault="00FA7FAB" w:rsidP="00515155">
            <w:pPr>
              <w:jc w:val="center"/>
              <w:rPr>
                <w:b/>
                <w:bCs/>
                <w:sz w:val="22"/>
                <w:szCs w:val="22"/>
              </w:rPr>
            </w:pPr>
          </w:p>
        </w:tc>
        <w:tc>
          <w:tcPr>
            <w:tcW w:w="648" w:type="pct"/>
            <w:shd w:val="clear" w:color="000000" w:fill="E2EFDA"/>
            <w:vAlign w:val="center"/>
            <w:hideMark/>
          </w:tcPr>
          <w:p w:rsidR="00FA7FAB" w:rsidRPr="006004A2" w:rsidRDefault="00FA7FAB" w:rsidP="00515155">
            <w:pPr>
              <w:jc w:val="center"/>
              <w:rPr>
                <w:b/>
                <w:bCs/>
                <w:sz w:val="22"/>
                <w:szCs w:val="22"/>
              </w:rPr>
            </w:pPr>
          </w:p>
        </w:tc>
      </w:tr>
      <w:tr w:rsidR="00515155" w:rsidRPr="006004A2" w:rsidTr="007C6ECB">
        <w:trPr>
          <w:trHeight w:val="43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Учреждения клубного типа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43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42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Учреждения клубного типа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1022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1022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1022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lastRenderedPageBreak/>
              <w:t>2.1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472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472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472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2.2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120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120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120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2.3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110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110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110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2.4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220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220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220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2.5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2.6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9D2A56"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9D2A56"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9D2A56"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112"/>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3</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Необходимое наличие по обеспеченности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объект на муниципальный район независимо от количества населения</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108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Необходимое наличие по обеспеченности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1796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1816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1841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102</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65-80 мест на 1000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467</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469</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472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101</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150 на 1 тыс.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406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411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417</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200 на 1 тыс.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342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346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351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92"/>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85 на 1 тыс.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311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316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322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200 на 1 тыс.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270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275</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279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3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p>
        </w:tc>
        <w:tc>
          <w:tcPr>
            <w:tcW w:w="465" w:type="pct"/>
            <w:shd w:val="clear" w:color="auto" w:fill="auto"/>
            <w:vAlign w:val="center"/>
            <w:hideMark/>
          </w:tcPr>
          <w:p w:rsidR="00FA7FAB" w:rsidRPr="006004A2" w:rsidRDefault="00FA7FAB" w:rsidP="00515155">
            <w:pPr>
              <w:jc w:val="center"/>
              <w:rPr>
                <w:sz w:val="22"/>
                <w:szCs w:val="22"/>
              </w:rPr>
            </w:pPr>
          </w:p>
        </w:tc>
        <w:tc>
          <w:tcPr>
            <w:tcW w:w="519" w:type="pct"/>
            <w:shd w:val="clear" w:color="auto" w:fill="auto"/>
            <w:vAlign w:val="center"/>
            <w:hideMark/>
          </w:tcPr>
          <w:p w:rsidR="00FA7FAB" w:rsidRPr="006004A2" w:rsidRDefault="00FA7FAB" w:rsidP="00515155">
            <w:pPr>
              <w:jc w:val="center"/>
              <w:rPr>
                <w:sz w:val="22"/>
                <w:szCs w:val="22"/>
              </w:rPr>
            </w:pP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69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57</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56</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29</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29</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31</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71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70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68</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37</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36</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36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72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6</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Дефицит (+/-)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-774</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-794</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-819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106</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-286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-291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-297</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-232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-236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-241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-91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-96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112</w:t>
            </w:r>
          </w:p>
        </w:tc>
      </w:tr>
      <w:tr w:rsidR="00515155" w:rsidRPr="006004A2" w:rsidTr="007C6ECB">
        <w:trPr>
          <w:trHeight w:val="36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-170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-175</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-179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105</w:t>
            </w:r>
          </w:p>
        </w:tc>
      </w:tr>
      <w:tr w:rsidR="00515155" w:rsidRPr="006004A2" w:rsidTr="007C6ECB">
        <w:trPr>
          <w:trHeight w:val="36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6.6</w:t>
            </w:r>
          </w:p>
        </w:tc>
        <w:tc>
          <w:tcPr>
            <w:tcW w:w="1030" w:type="pct"/>
            <w:shd w:val="clear" w:color="auto" w:fill="auto"/>
            <w:hideMark/>
          </w:tcPr>
          <w:p w:rsidR="00FA7FAB" w:rsidRPr="006004A2" w:rsidRDefault="00FA7FAB" w:rsidP="00757B91">
            <w:pPr>
              <w:rPr>
                <w:sz w:val="22"/>
                <w:szCs w:val="22"/>
              </w:rPr>
            </w:pPr>
            <w:r w:rsidRPr="006004A2">
              <w:rPr>
                <w:sz w:val="22"/>
                <w:szCs w:val="22"/>
              </w:rPr>
              <w:t xml:space="preserve">межселенная </w:t>
            </w:r>
            <w:r w:rsidRPr="006004A2">
              <w:rPr>
                <w:sz w:val="22"/>
                <w:szCs w:val="22"/>
              </w:rPr>
              <w:lastRenderedPageBreak/>
              <w:t>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lastRenderedPageBreak/>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5"/>
        </w:trPr>
        <w:tc>
          <w:tcPr>
            <w:tcW w:w="372"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7</w:t>
            </w:r>
          </w:p>
        </w:tc>
        <w:tc>
          <w:tcPr>
            <w:tcW w:w="1030" w:type="pct"/>
            <w:vMerge w:val="restart"/>
            <w:shd w:val="clear" w:color="auto" w:fill="auto"/>
            <w:vAlign w:val="center"/>
            <w:hideMark/>
          </w:tcPr>
          <w:p w:rsidR="00FA7FAB" w:rsidRPr="006004A2" w:rsidRDefault="00FA7FAB" w:rsidP="00757B91">
            <w:pPr>
              <w:rPr>
                <w:sz w:val="22"/>
                <w:szCs w:val="22"/>
              </w:rPr>
            </w:pPr>
            <w:r w:rsidRPr="006004A2">
              <w:rPr>
                <w:sz w:val="22"/>
                <w:szCs w:val="22"/>
              </w:rPr>
              <w:t>Необходимое наличие по обеспеченности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на муниципаль</w:t>
            </w:r>
            <w:r w:rsidR="007C6ECB" w:rsidRPr="006004A2">
              <w:rPr>
                <w:sz w:val="22"/>
                <w:szCs w:val="22"/>
              </w:rPr>
              <w:t>-</w:t>
            </w:r>
            <w:r w:rsidRPr="006004A2">
              <w:rPr>
                <w:sz w:val="22"/>
                <w:szCs w:val="22"/>
              </w:rPr>
              <w:t>ный район</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07"/>
        </w:trPr>
        <w:tc>
          <w:tcPr>
            <w:tcW w:w="372" w:type="pct"/>
            <w:vMerge/>
            <w:vAlign w:val="center"/>
            <w:hideMark/>
          </w:tcPr>
          <w:p w:rsidR="00FA7FAB" w:rsidRPr="006004A2" w:rsidRDefault="00FA7FAB" w:rsidP="00515155">
            <w:pPr>
              <w:jc w:val="center"/>
              <w:rPr>
                <w:sz w:val="22"/>
                <w:szCs w:val="22"/>
              </w:rPr>
            </w:pPr>
          </w:p>
        </w:tc>
        <w:tc>
          <w:tcPr>
            <w:tcW w:w="1030" w:type="pct"/>
            <w:vMerge/>
            <w:vAlign w:val="center"/>
            <w:hideMark/>
          </w:tcPr>
          <w:p w:rsidR="00FA7FAB" w:rsidRPr="006004A2" w:rsidRDefault="00FA7FAB" w:rsidP="00757B91">
            <w:pPr>
              <w:rPr>
                <w:sz w:val="22"/>
                <w:szCs w:val="22"/>
              </w:rPr>
            </w:pP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число зрительских мест в районном учреждении культуры клубного типа должно быть не менее 500</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160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8</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МНГП Тазовского района - по местам в районном учреждении культуры</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46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46</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105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9</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Дефицит (+/-) в соответствии с МНГП Тазовского района - по местам в районном учреждении культуры</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-272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-272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-272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137"/>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Необходимое наличие по обеспеченности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1598</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1616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1637</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102</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70 мест на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503</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505</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508</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101</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100 мест на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270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274</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278</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150 мест на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257</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259</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263</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217"/>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100 мест на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366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372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378</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150 мест на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203</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206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209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9D2A56" w:rsidRPr="006004A2" w:rsidTr="007C6ECB">
        <w:trPr>
          <w:trHeight w:val="315"/>
        </w:trPr>
        <w:tc>
          <w:tcPr>
            <w:tcW w:w="372" w:type="pct"/>
            <w:shd w:val="clear" w:color="auto" w:fill="auto"/>
            <w:vAlign w:val="center"/>
            <w:hideMark/>
          </w:tcPr>
          <w:p w:rsidR="009D2A56" w:rsidRPr="006004A2" w:rsidRDefault="009D2A56" w:rsidP="009D2A56">
            <w:pPr>
              <w:jc w:val="center"/>
              <w:rPr>
                <w:sz w:val="22"/>
                <w:szCs w:val="22"/>
              </w:rPr>
            </w:pPr>
            <w:r w:rsidRPr="006004A2">
              <w:rPr>
                <w:sz w:val="22"/>
                <w:szCs w:val="22"/>
              </w:rPr>
              <w:t>10.6</w:t>
            </w:r>
          </w:p>
        </w:tc>
        <w:tc>
          <w:tcPr>
            <w:tcW w:w="1030" w:type="pct"/>
            <w:shd w:val="clear" w:color="auto" w:fill="auto"/>
            <w:hideMark/>
          </w:tcPr>
          <w:p w:rsidR="009D2A56" w:rsidRPr="006004A2" w:rsidRDefault="009D2A56" w:rsidP="009D2A56">
            <w:pPr>
              <w:rPr>
                <w:sz w:val="22"/>
                <w:szCs w:val="22"/>
              </w:rPr>
            </w:pPr>
            <w:r w:rsidRPr="006004A2">
              <w:rPr>
                <w:sz w:val="22"/>
                <w:szCs w:val="22"/>
              </w:rPr>
              <w:t>межселенная территория</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мест</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c>
          <w:tcPr>
            <w:tcW w:w="465" w:type="pct"/>
            <w:shd w:val="clear" w:color="auto" w:fill="auto"/>
            <w:hideMark/>
          </w:tcPr>
          <w:p w:rsidR="009D2A56" w:rsidRPr="006004A2" w:rsidRDefault="009D2A56" w:rsidP="009D2A56">
            <w:pPr>
              <w:jc w:val="center"/>
              <w:rPr>
                <w:sz w:val="22"/>
                <w:szCs w:val="22"/>
              </w:rPr>
            </w:pPr>
            <w:r w:rsidRPr="006004A2">
              <w:rPr>
                <w:sz w:val="22"/>
                <w:szCs w:val="22"/>
              </w:rPr>
              <w:t>-</w:t>
            </w:r>
          </w:p>
        </w:tc>
        <w:tc>
          <w:tcPr>
            <w:tcW w:w="519" w:type="pct"/>
            <w:shd w:val="clear" w:color="auto" w:fill="auto"/>
            <w:hideMark/>
          </w:tcPr>
          <w:p w:rsidR="009D2A56" w:rsidRPr="006004A2" w:rsidRDefault="009D2A56" w:rsidP="009D2A56">
            <w:pPr>
              <w:jc w:val="center"/>
              <w:rPr>
                <w:sz w:val="22"/>
                <w:szCs w:val="22"/>
              </w:rPr>
            </w:pPr>
            <w:r w:rsidRPr="006004A2">
              <w:rPr>
                <w:sz w:val="22"/>
                <w:szCs w:val="22"/>
              </w:rPr>
              <w:t>-</w:t>
            </w:r>
          </w:p>
        </w:tc>
        <w:tc>
          <w:tcPr>
            <w:tcW w:w="648"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r>
      <w:tr w:rsidR="00515155" w:rsidRPr="006004A2" w:rsidTr="007C6ECB">
        <w:trPr>
          <w:trHeight w:val="108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11</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 xml:space="preserve">Обеспеченность от норматива в соответствии с МНГП Тазовского </w:t>
            </w:r>
            <w:r w:rsidRPr="006004A2">
              <w:rPr>
                <w:sz w:val="22"/>
                <w:szCs w:val="22"/>
              </w:rPr>
              <w:lastRenderedPageBreak/>
              <w:t>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lastRenderedPageBreak/>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64</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63</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62</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11.1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94</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94</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93</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11.2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44</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44</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43</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11.3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43</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42</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11.4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60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59</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58</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11.5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49</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49</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48</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9D2A56" w:rsidRPr="006004A2" w:rsidTr="007C6ECB">
        <w:trPr>
          <w:trHeight w:val="315"/>
        </w:trPr>
        <w:tc>
          <w:tcPr>
            <w:tcW w:w="372" w:type="pct"/>
            <w:shd w:val="clear" w:color="auto" w:fill="auto"/>
            <w:vAlign w:val="center"/>
            <w:hideMark/>
          </w:tcPr>
          <w:p w:rsidR="009D2A56" w:rsidRPr="006004A2" w:rsidRDefault="009D2A56" w:rsidP="009D2A56">
            <w:pPr>
              <w:jc w:val="center"/>
              <w:rPr>
                <w:sz w:val="22"/>
                <w:szCs w:val="22"/>
              </w:rPr>
            </w:pPr>
            <w:r w:rsidRPr="006004A2">
              <w:rPr>
                <w:sz w:val="22"/>
                <w:szCs w:val="22"/>
              </w:rPr>
              <w:t>11.6</w:t>
            </w:r>
          </w:p>
        </w:tc>
        <w:tc>
          <w:tcPr>
            <w:tcW w:w="1030" w:type="pct"/>
            <w:shd w:val="clear" w:color="auto" w:fill="auto"/>
            <w:hideMark/>
          </w:tcPr>
          <w:p w:rsidR="009D2A56" w:rsidRPr="006004A2" w:rsidRDefault="009D2A56" w:rsidP="009D2A56">
            <w:pPr>
              <w:rPr>
                <w:sz w:val="22"/>
                <w:szCs w:val="22"/>
              </w:rPr>
            </w:pPr>
            <w:r w:rsidRPr="006004A2">
              <w:rPr>
                <w:sz w:val="22"/>
                <w:szCs w:val="22"/>
              </w:rPr>
              <w:t>межселенная территория</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hideMark/>
          </w:tcPr>
          <w:p w:rsidR="009D2A56" w:rsidRPr="006004A2" w:rsidRDefault="009D2A56" w:rsidP="009D2A56">
            <w:pPr>
              <w:jc w:val="center"/>
              <w:rPr>
                <w:sz w:val="22"/>
                <w:szCs w:val="22"/>
              </w:rPr>
            </w:pPr>
            <w:r w:rsidRPr="006004A2">
              <w:rPr>
                <w:sz w:val="22"/>
                <w:szCs w:val="22"/>
              </w:rPr>
              <w:t>-</w:t>
            </w:r>
          </w:p>
        </w:tc>
        <w:tc>
          <w:tcPr>
            <w:tcW w:w="465" w:type="pct"/>
            <w:shd w:val="clear" w:color="auto" w:fill="auto"/>
            <w:hideMark/>
          </w:tcPr>
          <w:p w:rsidR="009D2A56" w:rsidRPr="006004A2" w:rsidRDefault="009D2A56" w:rsidP="009D2A56">
            <w:pPr>
              <w:jc w:val="center"/>
              <w:rPr>
                <w:sz w:val="22"/>
                <w:szCs w:val="22"/>
              </w:rPr>
            </w:pPr>
            <w:r w:rsidRPr="006004A2">
              <w:rPr>
                <w:sz w:val="22"/>
                <w:szCs w:val="22"/>
              </w:rPr>
              <w:t>-</w:t>
            </w:r>
          </w:p>
        </w:tc>
        <w:tc>
          <w:tcPr>
            <w:tcW w:w="519" w:type="pct"/>
            <w:shd w:val="clear" w:color="auto" w:fill="auto"/>
            <w:hideMark/>
          </w:tcPr>
          <w:p w:rsidR="009D2A56" w:rsidRPr="006004A2" w:rsidRDefault="009D2A56" w:rsidP="009D2A56">
            <w:pPr>
              <w:jc w:val="center"/>
              <w:rPr>
                <w:sz w:val="22"/>
                <w:szCs w:val="22"/>
              </w:rPr>
            </w:pPr>
            <w:r w:rsidRPr="006004A2">
              <w:rPr>
                <w:sz w:val="22"/>
                <w:szCs w:val="22"/>
              </w:rPr>
              <w:t>-</w:t>
            </w:r>
          </w:p>
        </w:tc>
        <w:tc>
          <w:tcPr>
            <w:tcW w:w="648" w:type="pct"/>
            <w:shd w:val="clear" w:color="auto" w:fill="auto"/>
            <w:vAlign w:val="center"/>
            <w:hideMark/>
          </w:tcPr>
          <w:p w:rsidR="009D2A56" w:rsidRPr="006004A2" w:rsidRDefault="009D2A56" w:rsidP="009D2A56">
            <w:pPr>
              <w:jc w:val="center"/>
              <w:rPr>
                <w:sz w:val="22"/>
                <w:szCs w:val="22"/>
              </w:rPr>
            </w:pPr>
          </w:p>
        </w:tc>
      </w:tr>
      <w:tr w:rsidR="00515155" w:rsidRPr="006004A2" w:rsidTr="007C6ECB">
        <w:trPr>
          <w:trHeight w:val="78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12</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Дефицит (+/-)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-576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-594</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-615</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107</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12.1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-33</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-36</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116</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12.2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-150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-154</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-158</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105</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12.3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-147</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-149</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-153</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12.4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-146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-152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-158</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109</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12.5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106</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12.6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114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13</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Необходимое наличие по обеспеченности в соответствии с МР № Р-965</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93"/>
        </w:trPr>
        <w:tc>
          <w:tcPr>
            <w:tcW w:w="372"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13.1</w:t>
            </w:r>
          </w:p>
        </w:tc>
        <w:tc>
          <w:tcPr>
            <w:tcW w:w="1030" w:type="pct"/>
            <w:vMerge w:val="restar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объект на муниципальный район независимо от количества населения</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587"/>
        </w:trPr>
        <w:tc>
          <w:tcPr>
            <w:tcW w:w="372" w:type="pct"/>
            <w:vMerge/>
            <w:vAlign w:val="center"/>
            <w:hideMark/>
          </w:tcPr>
          <w:p w:rsidR="00FA7FAB" w:rsidRPr="006004A2" w:rsidRDefault="00FA7FAB" w:rsidP="00515155">
            <w:pPr>
              <w:jc w:val="center"/>
              <w:rPr>
                <w:sz w:val="22"/>
                <w:szCs w:val="22"/>
              </w:rPr>
            </w:pPr>
          </w:p>
        </w:tc>
        <w:tc>
          <w:tcPr>
            <w:tcW w:w="1030" w:type="pct"/>
            <w:vMerge/>
            <w:vAlign w:val="center"/>
            <w:hideMark/>
          </w:tcPr>
          <w:p w:rsidR="00FA7FAB" w:rsidRPr="006004A2" w:rsidRDefault="00FA7FAB" w:rsidP="00757B91">
            <w:pPr>
              <w:rPr>
                <w:sz w:val="22"/>
                <w:szCs w:val="22"/>
              </w:rPr>
            </w:pP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1 объект в административном центре сельского поселения и 1 объект на 1 тыс.чел. независимо от количества населенных пунктов в сельском поселении</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13.2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13.3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13.4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13.5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13.6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9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lastRenderedPageBreak/>
              <w:t>14</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МР № Р-965</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14.1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14.2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14.3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14.4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14.5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14.6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2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15</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Дефицит (+/-)  в соответствии с МР № Р-965</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6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16</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посадочных мест в соответствии с МР № Р-965</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1868</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1888</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1913</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102</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16.1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80-75 на 1 тыс.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539</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541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545</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101</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16.2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150 на 1 тыс.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406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411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417</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16.3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200 на 1 тыс.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342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346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351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16.4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85 на 1 тыс.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311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316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322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16.5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200 на 1 тыс. жителей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270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275</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279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42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16.6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8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17</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МР № Р-965</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55</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54</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53</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17.1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88</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87</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87</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17.2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29</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17.3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17.4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71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70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68</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17.5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37</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36</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42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17.6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2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18</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Дефицит (+/-)  в соответствии с МР № Р-965</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-846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-866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-891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105</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18.1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-67</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-69</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-73</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108</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18.2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-286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-291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-297</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18.3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-232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-236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-241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18.4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-91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-96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112</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18.5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-170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-175</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-179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105</w:t>
            </w:r>
          </w:p>
        </w:tc>
      </w:tr>
      <w:tr w:rsidR="00515155" w:rsidRPr="006004A2" w:rsidTr="007C6ECB">
        <w:trPr>
          <w:trHeight w:val="42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18.6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мест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7C6ECB" w:rsidRPr="006004A2" w:rsidTr="007C6ECB">
        <w:trPr>
          <w:trHeight w:val="570"/>
        </w:trPr>
        <w:tc>
          <w:tcPr>
            <w:tcW w:w="372"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lastRenderedPageBreak/>
              <w:t>4.2</w:t>
            </w:r>
          </w:p>
        </w:tc>
        <w:tc>
          <w:tcPr>
            <w:tcW w:w="1030" w:type="pct"/>
            <w:shd w:val="clear" w:color="000000" w:fill="E2EFDA"/>
            <w:vAlign w:val="center"/>
            <w:hideMark/>
          </w:tcPr>
          <w:p w:rsidR="00FA7FAB" w:rsidRPr="006004A2" w:rsidRDefault="00FA7FAB" w:rsidP="00757B91">
            <w:pPr>
              <w:rPr>
                <w:b/>
                <w:bCs/>
                <w:sz w:val="22"/>
                <w:szCs w:val="22"/>
              </w:rPr>
            </w:pPr>
            <w:r w:rsidRPr="006004A2">
              <w:rPr>
                <w:b/>
                <w:bCs/>
                <w:sz w:val="22"/>
                <w:szCs w:val="22"/>
              </w:rPr>
              <w:t>Библиотеки</w:t>
            </w:r>
          </w:p>
        </w:tc>
        <w:tc>
          <w:tcPr>
            <w:tcW w:w="697" w:type="pct"/>
            <w:shd w:val="clear" w:color="000000" w:fill="E2EFDA"/>
            <w:vAlign w:val="center"/>
            <w:hideMark/>
          </w:tcPr>
          <w:p w:rsidR="00FA7FAB" w:rsidRPr="006004A2" w:rsidRDefault="00FA7FAB" w:rsidP="00515155">
            <w:pPr>
              <w:jc w:val="center"/>
              <w:rPr>
                <w:b/>
                <w:bCs/>
                <w:sz w:val="22"/>
                <w:szCs w:val="22"/>
              </w:rPr>
            </w:pPr>
          </w:p>
        </w:tc>
        <w:tc>
          <w:tcPr>
            <w:tcW w:w="803" w:type="pct"/>
            <w:shd w:val="clear" w:color="000000" w:fill="E2EFDA"/>
            <w:vAlign w:val="center"/>
            <w:hideMark/>
          </w:tcPr>
          <w:p w:rsidR="00FA7FAB" w:rsidRPr="006004A2" w:rsidRDefault="00FA7FAB" w:rsidP="00515155">
            <w:pPr>
              <w:jc w:val="center"/>
              <w:rPr>
                <w:b/>
                <w:bCs/>
                <w:sz w:val="22"/>
                <w:szCs w:val="22"/>
              </w:rPr>
            </w:pPr>
          </w:p>
        </w:tc>
        <w:tc>
          <w:tcPr>
            <w:tcW w:w="467" w:type="pct"/>
            <w:shd w:val="clear" w:color="000000" w:fill="E2EFDA"/>
            <w:vAlign w:val="center"/>
            <w:hideMark/>
          </w:tcPr>
          <w:p w:rsidR="00FA7FAB" w:rsidRPr="006004A2" w:rsidRDefault="00FA7FAB" w:rsidP="00515155">
            <w:pPr>
              <w:jc w:val="center"/>
              <w:rPr>
                <w:b/>
                <w:bCs/>
                <w:sz w:val="22"/>
                <w:szCs w:val="22"/>
              </w:rPr>
            </w:pPr>
          </w:p>
        </w:tc>
        <w:tc>
          <w:tcPr>
            <w:tcW w:w="465" w:type="pct"/>
            <w:shd w:val="clear" w:color="000000" w:fill="E2EFDA"/>
            <w:vAlign w:val="center"/>
            <w:hideMark/>
          </w:tcPr>
          <w:p w:rsidR="00FA7FAB" w:rsidRPr="006004A2" w:rsidRDefault="00FA7FAB" w:rsidP="00515155">
            <w:pPr>
              <w:jc w:val="center"/>
              <w:rPr>
                <w:b/>
                <w:bCs/>
                <w:sz w:val="22"/>
                <w:szCs w:val="22"/>
              </w:rPr>
            </w:pPr>
          </w:p>
        </w:tc>
        <w:tc>
          <w:tcPr>
            <w:tcW w:w="519" w:type="pct"/>
            <w:shd w:val="clear" w:color="000000" w:fill="E2EFDA"/>
            <w:vAlign w:val="center"/>
            <w:hideMark/>
          </w:tcPr>
          <w:p w:rsidR="00FA7FAB" w:rsidRPr="006004A2" w:rsidRDefault="00FA7FAB" w:rsidP="00515155">
            <w:pPr>
              <w:jc w:val="center"/>
              <w:rPr>
                <w:b/>
                <w:bCs/>
                <w:sz w:val="22"/>
                <w:szCs w:val="22"/>
              </w:rPr>
            </w:pPr>
          </w:p>
        </w:tc>
        <w:tc>
          <w:tcPr>
            <w:tcW w:w="648" w:type="pct"/>
            <w:shd w:val="clear" w:color="000000" w:fill="E2EFDA"/>
            <w:vAlign w:val="center"/>
            <w:hideMark/>
          </w:tcPr>
          <w:p w:rsidR="00FA7FAB" w:rsidRPr="006004A2" w:rsidRDefault="00FA7FAB" w:rsidP="00515155">
            <w:pPr>
              <w:jc w:val="center"/>
              <w:rPr>
                <w:b/>
                <w:bCs/>
                <w:sz w:val="22"/>
                <w:szCs w:val="22"/>
              </w:rPr>
            </w:pPr>
          </w:p>
        </w:tc>
      </w:tr>
      <w:tr w:rsidR="00515155" w:rsidRPr="006004A2" w:rsidTr="007C6ECB">
        <w:trPr>
          <w:trHeight w:val="3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Общедоступная библиотека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1.1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1.2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1.3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1.4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1.5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9D2A56" w:rsidRPr="006004A2" w:rsidTr="007C6ECB">
        <w:trPr>
          <w:trHeight w:val="435"/>
        </w:trPr>
        <w:tc>
          <w:tcPr>
            <w:tcW w:w="372" w:type="pct"/>
            <w:shd w:val="clear" w:color="000000" w:fill="FFFFFF"/>
            <w:vAlign w:val="center"/>
            <w:hideMark/>
          </w:tcPr>
          <w:p w:rsidR="009D2A56" w:rsidRPr="006004A2" w:rsidRDefault="009D2A56" w:rsidP="009D2A56">
            <w:pPr>
              <w:jc w:val="center"/>
              <w:rPr>
                <w:sz w:val="22"/>
                <w:szCs w:val="22"/>
              </w:rPr>
            </w:pPr>
            <w:r w:rsidRPr="006004A2">
              <w:rPr>
                <w:sz w:val="22"/>
                <w:szCs w:val="22"/>
              </w:rPr>
              <w:t>1.6</w:t>
            </w:r>
          </w:p>
        </w:tc>
        <w:tc>
          <w:tcPr>
            <w:tcW w:w="1030" w:type="pct"/>
            <w:shd w:val="clear" w:color="auto" w:fill="auto"/>
            <w:hideMark/>
          </w:tcPr>
          <w:p w:rsidR="009D2A56" w:rsidRPr="006004A2" w:rsidRDefault="009D2A56" w:rsidP="009D2A56">
            <w:pPr>
              <w:rPr>
                <w:sz w:val="22"/>
                <w:szCs w:val="22"/>
              </w:rPr>
            </w:pPr>
            <w:r w:rsidRPr="006004A2">
              <w:rPr>
                <w:sz w:val="22"/>
                <w:szCs w:val="22"/>
              </w:rPr>
              <w:t>межселенная территория</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объект</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hideMark/>
          </w:tcPr>
          <w:p w:rsidR="009D2A56" w:rsidRPr="006004A2" w:rsidRDefault="009D2A56" w:rsidP="009D2A56">
            <w:pPr>
              <w:jc w:val="center"/>
              <w:rPr>
                <w:sz w:val="22"/>
                <w:szCs w:val="22"/>
              </w:rPr>
            </w:pPr>
            <w:r w:rsidRPr="006004A2">
              <w:rPr>
                <w:sz w:val="22"/>
                <w:szCs w:val="22"/>
              </w:rPr>
              <w:t>-</w:t>
            </w:r>
          </w:p>
        </w:tc>
        <w:tc>
          <w:tcPr>
            <w:tcW w:w="465" w:type="pct"/>
            <w:shd w:val="clear" w:color="auto" w:fill="auto"/>
            <w:hideMark/>
          </w:tcPr>
          <w:p w:rsidR="009D2A56" w:rsidRPr="006004A2" w:rsidRDefault="009D2A56" w:rsidP="009D2A56">
            <w:pPr>
              <w:jc w:val="center"/>
              <w:rPr>
                <w:sz w:val="22"/>
                <w:szCs w:val="22"/>
              </w:rPr>
            </w:pPr>
            <w:r w:rsidRPr="006004A2">
              <w:rPr>
                <w:sz w:val="22"/>
                <w:szCs w:val="22"/>
              </w:rPr>
              <w:t>-</w:t>
            </w:r>
          </w:p>
        </w:tc>
        <w:tc>
          <w:tcPr>
            <w:tcW w:w="519" w:type="pct"/>
            <w:shd w:val="clear" w:color="auto" w:fill="auto"/>
            <w:hideMark/>
          </w:tcPr>
          <w:p w:rsidR="009D2A56" w:rsidRPr="006004A2" w:rsidRDefault="009D2A56" w:rsidP="009D2A56">
            <w:pPr>
              <w:jc w:val="center"/>
              <w:rPr>
                <w:sz w:val="22"/>
                <w:szCs w:val="22"/>
              </w:rPr>
            </w:pPr>
            <w:r w:rsidRPr="006004A2">
              <w:rPr>
                <w:sz w:val="22"/>
                <w:szCs w:val="22"/>
              </w:rPr>
              <w:t>-</w:t>
            </w:r>
          </w:p>
        </w:tc>
        <w:tc>
          <w:tcPr>
            <w:tcW w:w="648"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r>
      <w:tr w:rsidR="00515155" w:rsidRPr="006004A2" w:rsidTr="007C6ECB">
        <w:trPr>
          <w:trHeight w:val="585"/>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2</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объект на административный центр</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3</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p>
        </w:tc>
      </w:tr>
      <w:tr w:rsidR="00515155" w:rsidRPr="006004A2" w:rsidTr="007C6ECB">
        <w:trPr>
          <w:trHeight w:val="100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Необходимое наличие по обеспеченности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421"/>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на 1 тыс. человек для административного центра сельского поселения</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7</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7</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7</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на населённый пункт сельского поселения</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на населённый пункт сельского поселения</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на населённый пункт сельского поселения</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на населённый пункт сельского поселения</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4.6</w:t>
            </w:r>
          </w:p>
        </w:tc>
        <w:tc>
          <w:tcPr>
            <w:tcW w:w="1030" w:type="pct"/>
            <w:shd w:val="clear" w:color="auto" w:fill="auto"/>
            <w:hideMark/>
          </w:tcPr>
          <w:p w:rsidR="00FA7FAB" w:rsidRPr="006004A2" w:rsidRDefault="00FA7FAB" w:rsidP="00757B91">
            <w:pPr>
              <w:rPr>
                <w:sz w:val="22"/>
                <w:szCs w:val="22"/>
              </w:rPr>
            </w:pPr>
            <w:r w:rsidRPr="006004A2">
              <w:rPr>
                <w:sz w:val="22"/>
                <w:szCs w:val="22"/>
              </w:rPr>
              <w:t xml:space="preserve">межселенная </w:t>
            </w:r>
            <w:r w:rsidRPr="006004A2">
              <w:rPr>
                <w:sz w:val="22"/>
                <w:szCs w:val="22"/>
              </w:rPr>
              <w:lastRenderedPageBreak/>
              <w:t>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lastRenderedPageBreak/>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2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55</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55</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55</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29</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29</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9D2A56" w:rsidRPr="006004A2" w:rsidTr="007C6ECB">
        <w:trPr>
          <w:trHeight w:val="315"/>
        </w:trPr>
        <w:tc>
          <w:tcPr>
            <w:tcW w:w="372" w:type="pct"/>
            <w:shd w:val="clear" w:color="auto" w:fill="auto"/>
            <w:vAlign w:val="center"/>
            <w:hideMark/>
          </w:tcPr>
          <w:p w:rsidR="009D2A56" w:rsidRPr="006004A2" w:rsidRDefault="009D2A56" w:rsidP="009D2A56">
            <w:pPr>
              <w:jc w:val="center"/>
              <w:rPr>
                <w:sz w:val="22"/>
                <w:szCs w:val="22"/>
              </w:rPr>
            </w:pPr>
            <w:r w:rsidRPr="006004A2">
              <w:rPr>
                <w:sz w:val="22"/>
                <w:szCs w:val="22"/>
              </w:rPr>
              <w:t>5.6</w:t>
            </w:r>
          </w:p>
        </w:tc>
        <w:tc>
          <w:tcPr>
            <w:tcW w:w="1030" w:type="pct"/>
            <w:shd w:val="clear" w:color="auto" w:fill="auto"/>
            <w:hideMark/>
          </w:tcPr>
          <w:p w:rsidR="009D2A56" w:rsidRPr="006004A2" w:rsidRDefault="009D2A56" w:rsidP="009D2A56">
            <w:pPr>
              <w:rPr>
                <w:sz w:val="22"/>
                <w:szCs w:val="22"/>
              </w:rPr>
            </w:pPr>
            <w:r w:rsidRPr="006004A2">
              <w:rPr>
                <w:sz w:val="22"/>
                <w:szCs w:val="22"/>
              </w:rPr>
              <w:t>межселенная территория</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hideMark/>
          </w:tcPr>
          <w:p w:rsidR="009D2A56" w:rsidRPr="006004A2" w:rsidRDefault="009D2A56" w:rsidP="009D2A56">
            <w:pPr>
              <w:jc w:val="center"/>
              <w:rPr>
                <w:sz w:val="22"/>
                <w:szCs w:val="22"/>
              </w:rPr>
            </w:pPr>
            <w:r w:rsidRPr="006004A2">
              <w:rPr>
                <w:sz w:val="22"/>
                <w:szCs w:val="22"/>
              </w:rPr>
              <w:t>-</w:t>
            </w:r>
          </w:p>
        </w:tc>
        <w:tc>
          <w:tcPr>
            <w:tcW w:w="465" w:type="pct"/>
            <w:shd w:val="clear" w:color="auto" w:fill="auto"/>
            <w:hideMark/>
          </w:tcPr>
          <w:p w:rsidR="009D2A56" w:rsidRPr="006004A2" w:rsidRDefault="009D2A56" w:rsidP="009D2A56">
            <w:pPr>
              <w:jc w:val="center"/>
              <w:rPr>
                <w:sz w:val="22"/>
                <w:szCs w:val="22"/>
              </w:rPr>
            </w:pPr>
            <w:r w:rsidRPr="006004A2">
              <w:rPr>
                <w:sz w:val="22"/>
                <w:szCs w:val="22"/>
              </w:rPr>
              <w:t>-</w:t>
            </w:r>
          </w:p>
        </w:tc>
        <w:tc>
          <w:tcPr>
            <w:tcW w:w="519" w:type="pct"/>
            <w:shd w:val="clear" w:color="auto" w:fill="auto"/>
            <w:hideMark/>
          </w:tcPr>
          <w:p w:rsidR="009D2A56" w:rsidRPr="006004A2" w:rsidRDefault="009D2A56" w:rsidP="009D2A56">
            <w:pPr>
              <w:jc w:val="center"/>
              <w:rPr>
                <w:sz w:val="22"/>
                <w:szCs w:val="22"/>
              </w:rPr>
            </w:pPr>
            <w:r w:rsidRPr="006004A2">
              <w:rPr>
                <w:sz w:val="22"/>
                <w:szCs w:val="22"/>
              </w:rPr>
              <w:t>-</w:t>
            </w:r>
          </w:p>
        </w:tc>
        <w:tc>
          <w:tcPr>
            <w:tcW w:w="648"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r>
      <w:tr w:rsidR="00515155" w:rsidRPr="006004A2" w:rsidTr="007C6ECB">
        <w:trPr>
          <w:trHeight w:val="63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6</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Дефицит (+/-)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9D2A56" w:rsidRPr="006004A2" w:rsidTr="007C6ECB">
        <w:trPr>
          <w:trHeight w:val="315"/>
        </w:trPr>
        <w:tc>
          <w:tcPr>
            <w:tcW w:w="372" w:type="pct"/>
            <w:shd w:val="clear" w:color="auto" w:fill="auto"/>
            <w:vAlign w:val="center"/>
            <w:hideMark/>
          </w:tcPr>
          <w:p w:rsidR="009D2A56" w:rsidRPr="006004A2" w:rsidRDefault="009D2A56" w:rsidP="009D2A56">
            <w:pPr>
              <w:jc w:val="center"/>
              <w:rPr>
                <w:sz w:val="22"/>
                <w:szCs w:val="22"/>
              </w:rPr>
            </w:pPr>
            <w:r w:rsidRPr="006004A2">
              <w:rPr>
                <w:sz w:val="22"/>
                <w:szCs w:val="22"/>
              </w:rPr>
              <w:t>6.6</w:t>
            </w:r>
          </w:p>
        </w:tc>
        <w:tc>
          <w:tcPr>
            <w:tcW w:w="1030" w:type="pct"/>
            <w:shd w:val="clear" w:color="auto" w:fill="auto"/>
            <w:hideMark/>
          </w:tcPr>
          <w:p w:rsidR="009D2A56" w:rsidRPr="006004A2" w:rsidRDefault="009D2A56" w:rsidP="009D2A56">
            <w:pPr>
              <w:rPr>
                <w:sz w:val="22"/>
                <w:szCs w:val="22"/>
              </w:rPr>
            </w:pPr>
            <w:r w:rsidRPr="006004A2">
              <w:rPr>
                <w:sz w:val="22"/>
                <w:szCs w:val="22"/>
              </w:rPr>
              <w:t>межселенная территория</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объект</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hideMark/>
          </w:tcPr>
          <w:p w:rsidR="009D2A56" w:rsidRPr="006004A2" w:rsidRDefault="009D2A56" w:rsidP="009D2A56">
            <w:pPr>
              <w:jc w:val="center"/>
              <w:rPr>
                <w:sz w:val="22"/>
                <w:szCs w:val="22"/>
              </w:rPr>
            </w:pPr>
            <w:r w:rsidRPr="006004A2">
              <w:rPr>
                <w:sz w:val="22"/>
                <w:szCs w:val="22"/>
              </w:rPr>
              <w:t>-</w:t>
            </w:r>
          </w:p>
        </w:tc>
        <w:tc>
          <w:tcPr>
            <w:tcW w:w="465" w:type="pct"/>
            <w:shd w:val="clear" w:color="auto" w:fill="auto"/>
            <w:hideMark/>
          </w:tcPr>
          <w:p w:rsidR="009D2A56" w:rsidRPr="006004A2" w:rsidRDefault="009D2A56" w:rsidP="009D2A56">
            <w:pPr>
              <w:jc w:val="center"/>
              <w:rPr>
                <w:sz w:val="22"/>
                <w:szCs w:val="22"/>
              </w:rPr>
            </w:pPr>
            <w:r w:rsidRPr="006004A2">
              <w:rPr>
                <w:sz w:val="22"/>
                <w:szCs w:val="22"/>
              </w:rPr>
              <w:t>-</w:t>
            </w:r>
          </w:p>
        </w:tc>
        <w:tc>
          <w:tcPr>
            <w:tcW w:w="519" w:type="pct"/>
            <w:shd w:val="clear" w:color="auto" w:fill="auto"/>
            <w:hideMark/>
          </w:tcPr>
          <w:p w:rsidR="009D2A56" w:rsidRPr="006004A2" w:rsidRDefault="009D2A56" w:rsidP="009D2A56">
            <w:pPr>
              <w:jc w:val="center"/>
              <w:rPr>
                <w:sz w:val="22"/>
                <w:szCs w:val="22"/>
              </w:rPr>
            </w:pPr>
            <w:r w:rsidRPr="006004A2">
              <w:rPr>
                <w:sz w:val="22"/>
                <w:szCs w:val="22"/>
              </w:rPr>
              <w:t>-</w:t>
            </w:r>
          </w:p>
        </w:tc>
        <w:tc>
          <w:tcPr>
            <w:tcW w:w="648"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r>
      <w:tr w:rsidR="00515155" w:rsidRPr="006004A2" w:rsidTr="007C6ECB">
        <w:trPr>
          <w:trHeight w:val="66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7</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 xml:space="preserve">Необходимо в соответствии с МР № Р-965 </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bottom"/>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166"/>
        </w:trPr>
        <w:tc>
          <w:tcPr>
            <w:tcW w:w="372" w:type="pct"/>
            <w:vMerge w:val="restart"/>
            <w:shd w:val="clear" w:color="000000" w:fill="FFFFFF"/>
            <w:vAlign w:val="center"/>
            <w:hideMark/>
          </w:tcPr>
          <w:p w:rsidR="00FA7FAB" w:rsidRPr="006004A2" w:rsidRDefault="00FA7FAB" w:rsidP="00515155">
            <w:pPr>
              <w:jc w:val="center"/>
              <w:rPr>
                <w:sz w:val="22"/>
                <w:szCs w:val="22"/>
              </w:rPr>
            </w:pPr>
            <w:r w:rsidRPr="006004A2">
              <w:rPr>
                <w:sz w:val="22"/>
                <w:szCs w:val="22"/>
              </w:rPr>
              <w:t>7.1</w:t>
            </w:r>
          </w:p>
        </w:tc>
        <w:tc>
          <w:tcPr>
            <w:tcW w:w="1030" w:type="pct"/>
            <w:vMerge w:val="restar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объект на административный центр</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85"/>
        </w:trPr>
        <w:tc>
          <w:tcPr>
            <w:tcW w:w="372" w:type="pct"/>
            <w:vMerge/>
            <w:vAlign w:val="center"/>
            <w:hideMark/>
          </w:tcPr>
          <w:p w:rsidR="00FA7FAB" w:rsidRPr="006004A2" w:rsidRDefault="00FA7FAB" w:rsidP="00515155">
            <w:pPr>
              <w:jc w:val="center"/>
              <w:rPr>
                <w:sz w:val="22"/>
                <w:szCs w:val="22"/>
              </w:rPr>
            </w:pPr>
          </w:p>
        </w:tc>
        <w:tc>
          <w:tcPr>
            <w:tcW w:w="1030" w:type="pct"/>
            <w:vMerge/>
            <w:vAlign w:val="center"/>
            <w:hideMark/>
          </w:tcPr>
          <w:p w:rsidR="00FA7FAB" w:rsidRPr="006004A2" w:rsidRDefault="00FA7FAB" w:rsidP="00757B91">
            <w:pPr>
              <w:rPr>
                <w:sz w:val="22"/>
                <w:szCs w:val="22"/>
              </w:rPr>
            </w:pP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1 объект на административный центр поселения</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8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lastRenderedPageBreak/>
              <w:t>8</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 xml:space="preserve">Обеспеченность от норматива в соответствии с МР № Р-965 </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9D2A56" w:rsidRPr="006004A2" w:rsidTr="007C6ECB">
        <w:trPr>
          <w:trHeight w:val="75"/>
        </w:trPr>
        <w:tc>
          <w:tcPr>
            <w:tcW w:w="372" w:type="pct"/>
            <w:shd w:val="clear" w:color="000000" w:fill="FFFFFF"/>
            <w:vAlign w:val="center"/>
            <w:hideMark/>
          </w:tcPr>
          <w:p w:rsidR="009D2A56" w:rsidRPr="006004A2" w:rsidRDefault="009D2A56" w:rsidP="009D2A56">
            <w:pPr>
              <w:jc w:val="center"/>
              <w:rPr>
                <w:sz w:val="22"/>
                <w:szCs w:val="22"/>
              </w:rPr>
            </w:pPr>
            <w:r w:rsidRPr="006004A2">
              <w:rPr>
                <w:sz w:val="22"/>
                <w:szCs w:val="22"/>
              </w:rPr>
              <w:t>8.1</w:t>
            </w:r>
          </w:p>
        </w:tc>
        <w:tc>
          <w:tcPr>
            <w:tcW w:w="1030" w:type="pct"/>
            <w:shd w:val="clear" w:color="auto" w:fill="auto"/>
            <w:hideMark/>
          </w:tcPr>
          <w:p w:rsidR="009D2A56" w:rsidRPr="006004A2" w:rsidRDefault="009D2A56" w:rsidP="009D2A56">
            <w:pPr>
              <w:rPr>
                <w:sz w:val="22"/>
                <w:szCs w:val="22"/>
              </w:rPr>
            </w:pPr>
            <w:r w:rsidRPr="006004A2">
              <w:rPr>
                <w:sz w:val="22"/>
                <w:szCs w:val="22"/>
              </w:rPr>
              <w:t>п. Тазовский</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465"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519"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648" w:type="pct"/>
            <w:shd w:val="clear" w:color="auto" w:fill="auto"/>
            <w:hideMark/>
          </w:tcPr>
          <w:p w:rsidR="009D2A56" w:rsidRPr="006004A2" w:rsidRDefault="009D2A56" w:rsidP="009D2A56">
            <w:pPr>
              <w:jc w:val="center"/>
              <w:rPr>
                <w:sz w:val="22"/>
                <w:szCs w:val="22"/>
              </w:rPr>
            </w:pPr>
            <w:r w:rsidRPr="006004A2">
              <w:rPr>
                <w:sz w:val="22"/>
                <w:szCs w:val="22"/>
              </w:rPr>
              <w:t>-</w:t>
            </w:r>
          </w:p>
        </w:tc>
      </w:tr>
      <w:tr w:rsidR="009D2A56" w:rsidRPr="006004A2" w:rsidTr="007C6ECB">
        <w:trPr>
          <w:trHeight w:val="75"/>
        </w:trPr>
        <w:tc>
          <w:tcPr>
            <w:tcW w:w="372" w:type="pct"/>
            <w:shd w:val="clear" w:color="000000" w:fill="FFFFFF"/>
            <w:vAlign w:val="center"/>
            <w:hideMark/>
          </w:tcPr>
          <w:p w:rsidR="009D2A56" w:rsidRPr="006004A2" w:rsidRDefault="009D2A56" w:rsidP="009D2A56">
            <w:pPr>
              <w:jc w:val="center"/>
              <w:rPr>
                <w:sz w:val="22"/>
                <w:szCs w:val="22"/>
              </w:rPr>
            </w:pPr>
            <w:r w:rsidRPr="006004A2">
              <w:rPr>
                <w:sz w:val="22"/>
                <w:szCs w:val="22"/>
              </w:rPr>
              <w:t>8.2</w:t>
            </w:r>
          </w:p>
        </w:tc>
        <w:tc>
          <w:tcPr>
            <w:tcW w:w="1030" w:type="pct"/>
            <w:shd w:val="clear" w:color="auto" w:fill="auto"/>
            <w:hideMark/>
          </w:tcPr>
          <w:p w:rsidR="009D2A56" w:rsidRPr="006004A2" w:rsidRDefault="009D2A56" w:rsidP="009D2A56">
            <w:pPr>
              <w:rPr>
                <w:sz w:val="22"/>
                <w:szCs w:val="22"/>
              </w:rPr>
            </w:pPr>
            <w:r w:rsidRPr="006004A2">
              <w:rPr>
                <w:sz w:val="22"/>
                <w:szCs w:val="22"/>
              </w:rPr>
              <w:t>с. Антипаюта</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465"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519"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648" w:type="pct"/>
            <w:shd w:val="clear" w:color="auto" w:fill="auto"/>
            <w:hideMark/>
          </w:tcPr>
          <w:p w:rsidR="009D2A56" w:rsidRPr="006004A2" w:rsidRDefault="009D2A56" w:rsidP="009D2A56">
            <w:pPr>
              <w:jc w:val="center"/>
              <w:rPr>
                <w:sz w:val="22"/>
                <w:szCs w:val="22"/>
              </w:rPr>
            </w:pPr>
            <w:r w:rsidRPr="006004A2">
              <w:rPr>
                <w:sz w:val="22"/>
                <w:szCs w:val="22"/>
              </w:rPr>
              <w:t>-</w:t>
            </w:r>
          </w:p>
        </w:tc>
      </w:tr>
      <w:tr w:rsidR="009D2A56" w:rsidRPr="006004A2" w:rsidTr="007C6ECB">
        <w:trPr>
          <w:trHeight w:val="75"/>
        </w:trPr>
        <w:tc>
          <w:tcPr>
            <w:tcW w:w="372" w:type="pct"/>
            <w:shd w:val="clear" w:color="000000" w:fill="FFFFFF"/>
            <w:vAlign w:val="center"/>
            <w:hideMark/>
          </w:tcPr>
          <w:p w:rsidR="009D2A56" w:rsidRPr="006004A2" w:rsidRDefault="009D2A56" w:rsidP="009D2A56">
            <w:pPr>
              <w:jc w:val="center"/>
              <w:rPr>
                <w:sz w:val="22"/>
                <w:szCs w:val="22"/>
              </w:rPr>
            </w:pPr>
            <w:r w:rsidRPr="006004A2">
              <w:rPr>
                <w:sz w:val="22"/>
                <w:szCs w:val="22"/>
              </w:rPr>
              <w:t>8.3</w:t>
            </w:r>
          </w:p>
        </w:tc>
        <w:tc>
          <w:tcPr>
            <w:tcW w:w="1030" w:type="pct"/>
            <w:shd w:val="clear" w:color="auto" w:fill="auto"/>
            <w:hideMark/>
          </w:tcPr>
          <w:p w:rsidR="009D2A56" w:rsidRPr="006004A2" w:rsidRDefault="009D2A56" w:rsidP="009D2A56">
            <w:pPr>
              <w:rPr>
                <w:sz w:val="22"/>
                <w:szCs w:val="22"/>
              </w:rPr>
            </w:pPr>
            <w:r w:rsidRPr="006004A2">
              <w:rPr>
                <w:sz w:val="22"/>
                <w:szCs w:val="22"/>
              </w:rPr>
              <w:t>с. Газ-Сале</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465"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519"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648" w:type="pct"/>
            <w:shd w:val="clear" w:color="auto" w:fill="auto"/>
            <w:hideMark/>
          </w:tcPr>
          <w:p w:rsidR="009D2A56" w:rsidRPr="006004A2" w:rsidRDefault="009D2A56" w:rsidP="009D2A56">
            <w:pPr>
              <w:jc w:val="center"/>
              <w:rPr>
                <w:sz w:val="22"/>
                <w:szCs w:val="22"/>
              </w:rPr>
            </w:pPr>
            <w:r w:rsidRPr="006004A2">
              <w:rPr>
                <w:sz w:val="22"/>
                <w:szCs w:val="22"/>
              </w:rPr>
              <w:t>-</w:t>
            </w:r>
          </w:p>
        </w:tc>
      </w:tr>
      <w:tr w:rsidR="009D2A56" w:rsidRPr="006004A2" w:rsidTr="007C6ECB">
        <w:trPr>
          <w:trHeight w:val="75"/>
        </w:trPr>
        <w:tc>
          <w:tcPr>
            <w:tcW w:w="372" w:type="pct"/>
            <w:shd w:val="clear" w:color="000000" w:fill="FFFFFF"/>
            <w:vAlign w:val="center"/>
            <w:hideMark/>
          </w:tcPr>
          <w:p w:rsidR="009D2A56" w:rsidRPr="006004A2" w:rsidRDefault="009D2A56" w:rsidP="009D2A56">
            <w:pPr>
              <w:jc w:val="center"/>
              <w:rPr>
                <w:sz w:val="22"/>
                <w:szCs w:val="22"/>
              </w:rPr>
            </w:pPr>
            <w:r w:rsidRPr="006004A2">
              <w:rPr>
                <w:sz w:val="22"/>
                <w:szCs w:val="22"/>
              </w:rPr>
              <w:t>8.4</w:t>
            </w:r>
          </w:p>
        </w:tc>
        <w:tc>
          <w:tcPr>
            <w:tcW w:w="1030" w:type="pct"/>
            <w:shd w:val="clear" w:color="auto" w:fill="auto"/>
            <w:hideMark/>
          </w:tcPr>
          <w:p w:rsidR="009D2A56" w:rsidRPr="006004A2" w:rsidRDefault="009D2A56" w:rsidP="009D2A56">
            <w:pPr>
              <w:rPr>
                <w:sz w:val="22"/>
                <w:szCs w:val="22"/>
              </w:rPr>
            </w:pPr>
            <w:r w:rsidRPr="006004A2">
              <w:rPr>
                <w:sz w:val="22"/>
                <w:szCs w:val="22"/>
              </w:rPr>
              <w:t>с. Гыда</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465"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519"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648" w:type="pct"/>
            <w:shd w:val="clear" w:color="auto" w:fill="auto"/>
            <w:hideMark/>
          </w:tcPr>
          <w:p w:rsidR="009D2A56" w:rsidRPr="006004A2" w:rsidRDefault="009D2A56" w:rsidP="009D2A56">
            <w:pPr>
              <w:jc w:val="center"/>
              <w:rPr>
                <w:sz w:val="22"/>
                <w:szCs w:val="22"/>
              </w:rPr>
            </w:pPr>
            <w:r w:rsidRPr="006004A2">
              <w:rPr>
                <w:sz w:val="22"/>
                <w:szCs w:val="22"/>
              </w:rPr>
              <w:t>-</w:t>
            </w:r>
          </w:p>
        </w:tc>
      </w:tr>
      <w:tr w:rsidR="009D2A56" w:rsidRPr="006004A2" w:rsidTr="007C6ECB">
        <w:trPr>
          <w:trHeight w:val="75"/>
        </w:trPr>
        <w:tc>
          <w:tcPr>
            <w:tcW w:w="372" w:type="pct"/>
            <w:shd w:val="clear" w:color="000000" w:fill="FFFFFF"/>
            <w:vAlign w:val="center"/>
            <w:hideMark/>
          </w:tcPr>
          <w:p w:rsidR="009D2A56" w:rsidRPr="006004A2" w:rsidRDefault="009D2A56" w:rsidP="009D2A56">
            <w:pPr>
              <w:jc w:val="center"/>
              <w:rPr>
                <w:sz w:val="22"/>
                <w:szCs w:val="22"/>
              </w:rPr>
            </w:pPr>
            <w:r w:rsidRPr="006004A2">
              <w:rPr>
                <w:sz w:val="22"/>
                <w:szCs w:val="22"/>
              </w:rPr>
              <w:t>8.5</w:t>
            </w:r>
          </w:p>
        </w:tc>
        <w:tc>
          <w:tcPr>
            <w:tcW w:w="1030" w:type="pct"/>
            <w:shd w:val="clear" w:color="auto" w:fill="auto"/>
            <w:hideMark/>
          </w:tcPr>
          <w:p w:rsidR="009D2A56" w:rsidRPr="006004A2" w:rsidRDefault="009D2A56" w:rsidP="009D2A56">
            <w:pPr>
              <w:rPr>
                <w:sz w:val="22"/>
                <w:szCs w:val="22"/>
              </w:rPr>
            </w:pPr>
            <w:r w:rsidRPr="006004A2">
              <w:rPr>
                <w:sz w:val="22"/>
                <w:szCs w:val="22"/>
              </w:rPr>
              <w:t>с. Находка</w:t>
            </w:r>
          </w:p>
        </w:tc>
        <w:tc>
          <w:tcPr>
            <w:tcW w:w="697" w:type="pct"/>
            <w:shd w:val="clear" w:color="auto" w:fill="auto"/>
            <w:vAlign w:val="center"/>
            <w:hideMark/>
          </w:tcPr>
          <w:p w:rsidR="009D2A56" w:rsidRPr="006004A2" w:rsidRDefault="009D2A56" w:rsidP="009D2A56">
            <w:pPr>
              <w:jc w:val="center"/>
              <w:rPr>
                <w:sz w:val="22"/>
                <w:szCs w:val="22"/>
              </w:rPr>
            </w:pPr>
            <w:r w:rsidRPr="006004A2">
              <w:rPr>
                <w:sz w:val="22"/>
                <w:szCs w:val="22"/>
              </w:rPr>
              <w:t>%</w:t>
            </w:r>
          </w:p>
        </w:tc>
        <w:tc>
          <w:tcPr>
            <w:tcW w:w="803" w:type="pct"/>
            <w:shd w:val="clear" w:color="auto" w:fill="auto"/>
            <w:vAlign w:val="center"/>
            <w:hideMark/>
          </w:tcPr>
          <w:p w:rsidR="009D2A56" w:rsidRPr="006004A2" w:rsidRDefault="009D2A56" w:rsidP="009D2A56">
            <w:pPr>
              <w:jc w:val="center"/>
              <w:rPr>
                <w:sz w:val="22"/>
                <w:szCs w:val="22"/>
              </w:rPr>
            </w:pPr>
          </w:p>
        </w:tc>
        <w:tc>
          <w:tcPr>
            <w:tcW w:w="467"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465"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519" w:type="pct"/>
            <w:shd w:val="clear" w:color="auto" w:fill="auto"/>
            <w:vAlign w:val="center"/>
            <w:hideMark/>
          </w:tcPr>
          <w:p w:rsidR="009D2A56" w:rsidRPr="006004A2" w:rsidRDefault="009D2A56" w:rsidP="009D2A56">
            <w:pPr>
              <w:jc w:val="center"/>
              <w:rPr>
                <w:sz w:val="22"/>
                <w:szCs w:val="22"/>
              </w:rPr>
            </w:pPr>
            <w:r w:rsidRPr="006004A2">
              <w:rPr>
                <w:sz w:val="22"/>
                <w:szCs w:val="22"/>
              </w:rPr>
              <w:t>100</w:t>
            </w:r>
          </w:p>
        </w:tc>
        <w:tc>
          <w:tcPr>
            <w:tcW w:w="648" w:type="pct"/>
            <w:shd w:val="clear" w:color="auto" w:fill="auto"/>
            <w:hideMark/>
          </w:tcPr>
          <w:p w:rsidR="009D2A56" w:rsidRPr="006004A2" w:rsidRDefault="009D2A56" w:rsidP="009D2A56">
            <w:pPr>
              <w:jc w:val="center"/>
              <w:rPr>
                <w:sz w:val="22"/>
                <w:szCs w:val="22"/>
              </w:rPr>
            </w:pPr>
            <w:r w:rsidRPr="006004A2">
              <w:rPr>
                <w:sz w:val="22"/>
                <w:szCs w:val="22"/>
              </w:rPr>
              <w:t>-</w:t>
            </w:r>
          </w:p>
        </w:tc>
      </w:tr>
      <w:tr w:rsidR="00515155" w:rsidRPr="006004A2" w:rsidTr="007C6ECB">
        <w:trPr>
          <w:trHeight w:val="39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8.6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7C6ECB" w:rsidRPr="006004A2" w:rsidTr="007C6ECB">
        <w:trPr>
          <w:trHeight w:val="660"/>
        </w:trPr>
        <w:tc>
          <w:tcPr>
            <w:tcW w:w="372"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t>4.3.</w:t>
            </w:r>
          </w:p>
        </w:tc>
        <w:tc>
          <w:tcPr>
            <w:tcW w:w="1030" w:type="pct"/>
            <w:shd w:val="clear" w:color="000000" w:fill="E2EFDA"/>
            <w:vAlign w:val="center"/>
            <w:hideMark/>
          </w:tcPr>
          <w:p w:rsidR="00FA7FAB" w:rsidRPr="006004A2" w:rsidRDefault="00FA7FAB" w:rsidP="00757B91">
            <w:pPr>
              <w:rPr>
                <w:b/>
                <w:bCs/>
                <w:sz w:val="22"/>
                <w:szCs w:val="22"/>
              </w:rPr>
            </w:pPr>
            <w:r w:rsidRPr="006004A2">
              <w:rPr>
                <w:b/>
                <w:bCs/>
                <w:sz w:val="22"/>
                <w:szCs w:val="22"/>
              </w:rPr>
              <w:t>Детская библиотека</w:t>
            </w:r>
          </w:p>
        </w:tc>
        <w:tc>
          <w:tcPr>
            <w:tcW w:w="697"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t>объект</w:t>
            </w:r>
          </w:p>
        </w:tc>
        <w:tc>
          <w:tcPr>
            <w:tcW w:w="803" w:type="pct"/>
            <w:shd w:val="clear" w:color="000000" w:fill="E2EFDA"/>
            <w:vAlign w:val="center"/>
            <w:hideMark/>
          </w:tcPr>
          <w:p w:rsidR="00FA7FAB" w:rsidRPr="006004A2" w:rsidRDefault="00FA7FAB" w:rsidP="00515155">
            <w:pPr>
              <w:jc w:val="center"/>
              <w:rPr>
                <w:b/>
                <w:bCs/>
                <w:sz w:val="22"/>
                <w:szCs w:val="22"/>
              </w:rPr>
            </w:pPr>
          </w:p>
        </w:tc>
        <w:tc>
          <w:tcPr>
            <w:tcW w:w="467"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t>5</w:t>
            </w:r>
          </w:p>
        </w:tc>
        <w:tc>
          <w:tcPr>
            <w:tcW w:w="465"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t>5</w:t>
            </w:r>
          </w:p>
        </w:tc>
        <w:tc>
          <w:tcPr>
            <w:tcW w:w="519"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t>5</w:t>
            </w:r>
          </w:p>
        </w:tc>
        <w:tc>
          <w:tcPr>
            <w:tcW w:w="648"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t>100</w:t>
            </w:r>
          </w:p>
        </w:tc>
      </w:tr>
      <w:tr w:rsidR="00515155" w:rsidRPr="006004A2" w:rsidTr="007C6ECB">
        <w:trPr>
          <w:trHeight w:val="265"/>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1</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объект на административный центр района</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2</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500</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279"/>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3</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на 1 тыс. человек для административного центра сельского поселения с численностью населения свыше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7</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7</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7</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35"/>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4</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71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71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71</w:t>
            </w:r>
          </w:p>
        </w:tc>
        <w:tc>
          <w:tcPr>
            <w:tcW w:w="648" w:type="pct"/>
            <w:shd w:val="clear" w:color="auto" w:fill="auto"/>
            <w:vAlign w:val="center"/>
            <w:hideMark/>
          </w:tcPr>
          <w:p w:rsidR="00FA7FAB" w:rsidRPr="006004A2" w:rsidRDefault="009D2A56" w:rsidP="00515155">
            <w:pPr>
              <w:jc w:val="center"/>
              <w:rPr>
                <w:sz w:val="22"/>
                <w:szCs w:val="22"/>
              </w:rPr>
            </w:pPr>
            <w:r w:rsidRPr="006004A2">
              <w:rPr>
                <w:sz w:val="22"/>
                <w:szCs w:val="22"/>
              </w:rPr>
              <w:t>-</w:t>
            </w:r>
          </w:p>
        </w:tc>
      </w:tr>
      <w:tr w:rsidR="00515155" w:rsidRPr="006004A2" w:rsidTr="007C6ECB">
        <w:trPr>
          <w:trHeight w:val="72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5</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Дефицит (+/-)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6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 xml:space="preserve">Необходимо в соответствии с МР № Р-965 </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bottom"/>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94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6.1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объект на административный центр района</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6.2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1 объект в составе общедоступн</w:t>
            </w:r>
            <w:r w:rsidRPr="006004A2">
              <w:rPr>
                <w:sz w:val="22"/>
                <w:szCs w:val="22"/>
              </w:rPr>
              <w:lastRenderedPageBreak/>
              <w:t>ой библиотеки поселения</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lastRenderedPageBreak/>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lastRenderedPageBreak/>
              <w:t>6.3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6.4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6.5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63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6.6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 с детским отделением</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8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7</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 xml:space="preserve">Обеспеченность от норматива в соответствии с МР № Р-965 </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p>
        </w:tc>
      </w:tr>
      <w:tr w:rsidR="00515155" w:rsidRPr="006004A2" w:rsidTr="007C6ECB">
        <w:trPr>
          <w:trHeight w:val="8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390"/>
        </w:trPr>
        <w:tc>
          <w:tcPr>
            <w:tcW w:w="372" w:type="pct"/>
            <w:shd w:val="clear" w:color="000000" w:fill="FFFFFF"/>
            <w:vAlign w:val="center"/>
            <w:hideMark/>
          </w:tcPr>
          <w:p w:rsidR="00FA7FAB" w:rsidRPr="006004A2" w:rsidRDefault="00FA7FAB" w:rsidP="00515155">
            <w:pPr>
              <w:jc w:val="center"/>
              <w:rPr>
                <w:sz w:val="22"/>
                <w:szCs w:val="22"/>
              </w:rPr>
            </w:pPr>
            <w:r w:rsidRPr="006004A2">
              <w:rPr>
                <w:sz w:val="22"/>
                <w:szCs w:val="22"/>
              </w:rPr>
              <w:t>7.6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48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8</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 xml:space="preserve">Дефицит (+/-) в соответствии с МР № Р-965 </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8.2</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8.3</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8.4</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8.5</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1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8.6</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55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9</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Библиотечный фонд</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экз.</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80 134</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75 673</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72 483</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90</w:t>
            </w:r>
          </w:p>
        </w:tc>
      </w:tr>
      <w:tr w:rsidR="00515155" w:rsidRPr="006004A2" w:rsidTr="007C6ECB">
        <w:trPr>
          <w:trHeight w:val="117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МНГП Тазовского района - районная (межпоселенчес</w:t>
            </w:r>
            <w:r w:rsidR="006B758F" w:rsidRPr="006004A2">
              <w:rPr>
                <w:sz w:val="22"/>
                <w:szCs w:val="22"/>
              </w:rPr>
              <w:t>-</w:t>
            </w:r>
            <w:r w:rsidRPr="006004A2">
              <w:rPr>
                <w:sz w:val="22"/>
                <w:szCs w:val="22"/>
              </w:rPr>
              <w:t>кая библиотека)</w:t>
            </w:r>
          </w:p>
        </w:tc>
        <w:tc>
          <w:tcPr>
            <w:tcW w:w="697" w:type="pct"/>
            <w:shd w:val="clear" w:color="auto" w:fill="auto"/>
            <w:vAlign w:val="center"/>
            <w:hideMark/>
          </w:tcPr>
          <w:p w:rsidR="00FA7FAB" w:rsidRPr="006004A2" w:rsidRDefault="00FA7FAB" w:rsidP="00515155">
            <w:pPr>
              <w:jc w:val="center"/>
              <w:rPr>
                <w:sz w:val="22"/>
                <w:szCs w:val="22"/>
              </w:rPr>
            </w:pP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78 986</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79 801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80 835</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102</w:t>
            </w:r>
          </w:p>
        </w:tc>
      </w:tr>
      <w:tr w:rsidR="00515155" w:rsidRPr="006004A2" w:rsidTr="007C6ECB">
        <w:trPr>
          <w:trHeight w:val="75"/>
        </w:trPr>
        <w:tc>
          <w:tcPr>
            <w:tcW w:w="372"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10.1</w:t>
            </w:r>
          </w:p>
        </w:tc>
        <w:tc>
          <w:tcPr>
            <w:tcW w:w="1030" w:type="pct"/>
            <w:vMerge w:val="restar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экз.</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не менее 4 тыс. ед. хранения на 1 тыс. человек административного центра муниципального района</w:t>
            </w:r>
          </w:p>
        </w:tc>
        <w:tc>
          <w:tcPr>
            <w:tcW w:w="467"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30 174</w:t>
            </w:r>
          </w:p>
        </w:tc>
        <w:tc>
          <w:tcPr>
            <w:tcW w:w="465"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30 274</w:t>
            </w:r>
          </w:p>
        </w:tc>
        <w:tc>
          <w:tcPr>
            <w:tcW w:w="519"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30 508</w:t>
            </w:r>
          </w:p>
        </w:tc>
        <w:tc>
          <w:tcPr>
            <w:tcW w:w="648"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101</w:t>
            </w:r>
          </w:p>
        </w:tc>
      </w:tr>
      <w:tr w:rsidR="00515155" w:rsidRPr="006004A2" w:rsidTr="007C6ECB">
        <w:trPr>
          <w:trHeight w:val="75"/>
        </w:trPr>
        <w:tc>
          <w:tcPr>
            <w:tcW w:w="372" w:type="pct"/>
            <w:vMerge/>
            <w:vAlign w:val="center"/>
            <w:hideMark/>
          </w:tcPr>
          <w:p w:rsidR="00FA7FAB" w:rsidRPr="006004A2" w:rsidRDefault="00FA7FAB" w:rsidP="00515155">
            <w:pPr>
              <w:jc w:val="center"/>
              <w:rPr>
                <w:sz w:val="22"/>
                <w:szCs w:val="22"/>
              </w:rPr>
            </w:pPr>
          </w:p>
        </w:tc>
        <w:tc>
          <w:tcPr>
            <w:tcW w:w="1030" w:type="pct"/>
            <w:vMerge/>
            <w:vAlign w:val="center"/>
            <w:hideMark/>
          </w:tcPr>
          <w:p w:rsidR="00FA7FAB" w:rsidRPr="006004A2" w:rsidRDefault="00FA7FAB" w:rsidP="00757B91">
            <w:pPr>
              <w:rPr>
                <w:sz w:val="22"/>
                <w:szCs w:val="22"/>
              </w:rPr>
            </w:pPr>
          </w:p>
        </w:tc>
        <w:tc>
          <w:tcPr>
            <w:tcW w:w="697" w:type="pct"/>
            <w:vMerge/>
            <w:vAlign w:val="center"/>
            <w:hideMark/>
          </w:tcPr>
          <w:p w:rsidR="00FA7FAB" w:rsidRPr="006004A2" w:rsidRDefault="00FA7FAB" w:rsidP="00515155">
            <w:pPr>
              <w:jc w:val="center"/>
              <w:rPr>
                <w:sz w:val="22"/>
                <w:szCs w:val="22"/>
              </w:rPr>
            </w:pP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 xml:space="preserve">0,14-0,5 тыс. ед. хранения на 1 тыс. </w:t>
            </w:r>
            <w:r w:rsidRPr="006004A2">
              <w:rPr>
                <w:sz w:val="22"/>
                <w:szCs w:val="22"/>
              </w:rPr>
              <w:lastRenderedPageBreak/>
              <w:t>человек муниципального района</w:t>
            </w:r>
          </w:p>
        </w:tc>
        <w:tc>
          <w:tcPr>
            <w:tcW w:w="467" w:type="pct"/>
            <w:vMerge/>
            <w:vAlign w:val="center"/>
            <w:hideMark/>
          </w:tcPr>
          <w:p w:rsidR="00FA7FAB" w:rsidRPr="006004A2" w:rsidRDefault="00FA7FAB" w:rsidP="00515155">
            <w:pPr>
              <w:jc w:val="center"/>
              <w:rPr>
                <w:sz w:val="22"/>
                <w:szCs w:val="22"/>
              </w:rPr>
            </w:pPr>
          </w:p>
        </w:tc>
        <w:tc>
          <w:tcPr>
            <w:tcW w:w="465" w:type="pct"/>
            <w:vMerge/>
            <w:vAlign w:val="center"/>
            <w:hideMark/>
          </w:tcPr>
          <w:p w:rsidR="00FA7FAB" w:rsidRPr="006004A2" w:rsidRDefault="00FA7FAB" w:rsidP="00515155">
            <w:pPr>
              <w:jc w:val="center"/>
              <w:rPr>
                <w:sz w:val="22"/>
                <w:szCs w:val="22"/>
              </w:rPr>
            </w:pPr>
          </w:p>
        </w:tc>
        <w:tc>
          <w:tcPr>
            <w:tcW w:w="519" w:type="pct"/>
            <w:vMerge/>
            <w:vAlign w:val="center"/>
            <w:hideMark/>
          </w:tcPr>
          <w:p w:rsidR="00FA7FAB" w:rsidRPr="006004A2" w:rsidRDefault="00FA7FAB" w:rsidP="00515155">
            <w:pPr>
              <w:jc w:val="center"/>
              <w:rPr>
                <w:sz w:val="22"/>
                <w:szCs w:val="22"/>
              </w:rPr>
            </w:pPr>
          </w:p>
        </w:tc>
        <w:tc>
          <w:tcPr>
            <w:tcW w:w="648" w:type="pct"/>
            <w:vMerge/>
            <w:vAlign w:val="center"/>
            <w:hideMark/>
          </w:tcPr>
          <w:p w:rsidR="00FA7FAB" w:rsidRPr="006004A2" w:rsidRDefault="00FA7FAB" w:rsidP="00515155">
            <w:pPr>
              <w:jc w:val="center"/>
              <w:rPr>
                <w:sz w:val="22"/>
                <w:szCs w:val="22"/>
              </w:rPr>
            </w:pP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экз.</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4,5-5 тыс. ед. хранения на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12 168</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12 321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12 519</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экз.</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6-7.5 тыс. ед. хранения на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10 269</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10 368</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10 530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экз.</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5-6 тыс. ед. хранения на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18 275</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18 600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18 920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104</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10.5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экз.</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6-7.5 тыс. ед. хранения на 1 тыс. человек</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8 100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8 238</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8 358</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103</w:t>
            </w:r>
          </w:p>
        </w:tc>
      </w:tr>
      <w:tr w:rsidR="006B758F" w:rsidRPr="006004A2" w:rsidTr="007C6ECB">
        <w:trPr>
          <w:trHeight w:val="92"/>
        </w:trPr>
        <w:tc>
          <w:tcPr>
            <w:tcW w:w="372" w:type="pct"/>
            <w:shd w:val="clear" w:color="auto" w:fill="auto"/>
            <w:vAlign w:val="center"/>
            <w:hideMark/>
          </w:tcPr>
          <w:p w:rsidR="006B758F" w:rsidRPr="006004A2" w:rsidRDefault="006B758F" w:rsidP="006B758F">
            <w:pPr>
              <w:jc w:val="center"/>
              <w:rPr>
                <w:sz w:val="22"/>
                <w:szCs w:val="22"/>
              </w:rPr>
            </w:pPr>
            <w:r w:rsidRPr="006004A2">
              <w:rPr>
                <w:sz w:val="22"/>
                <w:szCs w:val="22"/>
              </w:rPr>
              <w:t>10.6</w:t>
            </w:r>
          </w:p>
        </w:tc>
        <w:tc>
          <w:tcPr>
            <w:tcW w:w="1030" w:type="pct"/>
            <w:shd w:val="clear" w:color="auto" w:fill="auto"/>
            <w:hideMark/>
          </w:tcPr>
          <w:p w:rsidR="006B758F" w:rsidRPr="006004A2" w:rsidRDefault="006B758F" w:rsidP="006B758F">
            <w:pPr>
              <w:rPr>
                <w:sz w:val="22"/>
                <w:szCs w:val="22"/>
              </w:rPr>
            </w:pPr>
            <w:r w:rsidRPr="006004A2">
              <w:rPr>
                <w:sz w:val="22"/>
                <w:szCs w:val="22"/>
              </w:rPr>
              <w:t>межселенная территория</w:t>
            </w:r>
          </w:p>
        </w:tc>
        <w:tc>
          <w:tcPr>
            <w:tcW w:w="697" w:type="pct"/>
            <w:shd w:val="clear" w:color="auto" w:fill="auto"/>
            <w:vAlign w:val="center"/>
            <w:hideMark/>
          </w:tcPr>
          <w:p w:rsidR="006B758F" w:rsidRPr="006004A2" w:rsidRDefault="006B758F" w:rsidP="006B758F">
            <w:pPr>
              <w:jc w:val="center"/>
              <w:rPr>
                <w:sz w:val="22"/>
                <w:szCs w:val="22"/>
              </w:rPr>
            </w:pPr>
            <w:r w:rsidRPr="006004A2">
              <w:rPr>
                <w:sz w:val="22"/>
                <w:szCs w:val="22"/>
              </w:rPr>
              <w:t>экз.</w:t>
            </w:r>
          </w:p>
        </w:tc>
        <w:tc>
          <w:tcPr>
            <w:tcW w:w="803"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467" w:type="pct"/>
            <w:shd w:val="clear" w:color="auto" w:fill="auto"/>
            <w:hideMark/>
          </w:tcPr>
          <w:p w:rsidR="006B758F" w:rsidRPr="006004A2" w:rsidRDefault="006B758F" w:rsidP="006B758F">
            <w:pPr>
              <w:jc w:val="center"/>
              <w:rPr>
                <w:sz w:val="22"/>
                <w:szCs w:val="22"/>
              </w:rPr>
            </w:pPr>
            <w:r w:rsidRPr="006004A2">
              <w:rPr>
                <w:sz w:val="22"/>
                <w:szCs w:val="22"/>
              </w:rPr>
              <w:t>-</w:t>
            </w:r>
          </w:p>
        </w:tc>
        <w:tc>
          <w:tcPr>
            <w:tcW w:w="465" w:type="pct"/>
            <w:shd w:val="clear" w:color="auto" w:fill="auto"/>
            <w:hideMark/>
          </w:tcPr>
          <w:p w:rsidR="006B758F" w:rsidRPr="006004A2" w:rsidRDefault="006B758F" w:rsidP="006B758F">
            <w:pPr>
              <w:jc w:val="center"/>
              <w:rPr>
                <w:sz w:val="22"/>
                <w:szCs w:val="22"/>
              </w:rPr>
            </w:pPr>
            <w:r w:rsidRPr="006004A2">
              <w:rPr>
                <w:sz w:val="22"/>
                <w:szCs w:val="22"/>
              </w:rPr>
              <w:t>-</w:t>
            </w:r>
          </w:p>
        </w:tc>
        <w:tc>
          <w:tcPr>
            <w:tcW w:w="519" w:type="pct"/>
            <w:shd w:val="clear" w:color="auto" w:fill="auto"/>
            <w:hideMark/>
          </w:tcPr>
          <w:p w:rsidR="006B758F" w:rsidRPr="006004A2" w:rsidRDefault="006B758F" w:rsidP="006B758F">
            <w:pPr>
              <w:jc w:val="center"/>
              <w:rPr>
                <w:sz w:val="22"/>
                <w:szCs w:val="22"/>
              </w:rPr>
            </w:pPr>
            <w:r w:rsidRPr="006004A2">
              <w:rPr>
                <w:sz w:val="22"/>
                <w:szCs w:val="22"/>
              </w:rPr>
              <w:t>-</w:t>
            </w:r>
          </w:p>
        </w:tc>
        <w:tc>
          <w:tcPr>
            <w:tcW w:w="648" w:type="pct"/>
            <w:shd w:val="clear" w:color="auto" w:fill="auto"/>
            <w:hideMark/>
          </w:tcPr>
          <w:p w:rsidR="006B758F" w:rsidRPr="006004A2" w:rsidRDefault="006B758F" w:rsidP="006B758F">
            <w:pPr>
              <w:jc w:val="center"/>
              <w:rPr>
                <w:sz w:val="22"/>
                <w:szCs w:val="22"/>
              </w:rPr>
            </w:pPr>
            <w:r w:rsidRPr="006004A2">
              <w:rPr>
                <w:sz w:val="22"/>
                <w:szCs w:val="22"/>
              </w:rPr>
              <w:t>-</w:t>
            </w:r>
          </w:p>
        </w:tc>
      </w:tr>
      <w:tr w:rsidR="00515155" w:rsidRPr="006004A2" w:rsidTr="007C6ECB">
        <w:trPr>
          <w:trHeight w:val="72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11</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Дефицит (+/-)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экз.</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1148</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-4128</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-8352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7C6ECB" w:rsidRPr="006004A2" w:rsidTr="007C6ECB">
        <w:trPr>
          <w:trHeight w:val="465"/>
        </w:trPr>
        <w:tc>
          <w:tcPr>
            <w:tcW w:w="372"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t>4.3</w:t>
            </w:r>
          </w:p>
        </w:tc>
        <w:tc>
          <w:tcPr>
            <w:tcW w:w="1030" w:type="pct"/>
            <w:shd w:val="clear" w:color="000000" w:fill="E2EFDA"/>
            <w:vAlign w:val="center"/>
            <w:hideMark/>
          </w:tcPr>
          <w:p w:rsidR="00FA7FAB" w:rsidRPr="006004A2" w:rsidRDefault="00FA7FAB" w:rsidP="00757B91">
            <w:pPr>
              <w:rPr>
                <w:b/>
                <w:bCs/>
                <w:sz w:val="22"/>
                <w:szCs w:val="22"/>
              </w:rPr>
            </w:pPr>
            <w:r w:rsidRPr="006004A2">
              <w:rPr>
                <w:b/>
                <w:bCs/>
                <w:sz w:val="22"/>
                <w:szCs w:val="22"/>
              </w:rPr>
              <w:t>Музеи</w:t>
            </w:r>
          </w:p>
        </w:tc>
        <w:tc>
          <w:tcPr>
            <w:tcW w:w="697" w:type="pct"/>
            <w:shd w:val="clear" w:color="000000" w:fill="E2EFDA"/>
            <w:vAlign w:val="center"/>
            <w:hideMark/>
          </w:tcPr>
          <w:p w:rsidR="00FA7FAB" w:rsidRPr="006004A2" w:rsidRDefault="00FA7FAB" w:rsidP="00515155">
            <w:pPr>
              <w:jc w:val="center"/>
              <w:rPr>
                <w:b/>
                <w:bCs/>
                <w:sz w:val="22"/>
                <w:szCs w:val="22"/>
              </w:rPr>
            </w:pPr>
          </w:p>
        </w:tc>
        <w:tc>
          <w:tcPr>
            <w:tcW w:w="803" w:type="pct"/>
            <w:shd w:val="clear" w:color="000000" w:fill="E2EFDA"/>
            <w:vAlign w:val="center"/>
            <w:hideMark/>
          </w:tcPr>
          <w:p w:rsidR="00FA7FAB" w:rsidRPr="006004A2" w:rsidRDefault="00FA7FAB" w:rsidP="00515155">
            <w:pPr>
              <w:jc w:val="center"/>
              <w:rPr>
                <w:b/>
                <w:bCs/>
                <w:sz w:val="22"/>
                <w:szCs w:val="22"/>
              </w:rPr>
            </w:pPr>
          </w:p>
        </w:tc>
        <w:tc>
          <w:tcPr>
            <w:tcW w:w="467" w:type="pct"/>
            <w:shd w:val="clear" w:color="000000" w:fill="E2EFDA"/>
            <w:vAlign w:val="center"/>
            <w:hideMark/>
          </w:tcPr>
          <w:p w:rsidR="00FA7FAB" w:rsidRPr="006004A2" w:rsidRDefault="00FA7FAB" w:rsidP="00515155">
            <w:pPr>
              <w:jc w:val="center"/>
              <w:rPr>
                <w:b/>
                <w:bCs/>
                <w:sz w:val="22"/>
                <w:szCs w:val="22"/>
              </w:rPr>
            </w:pPr>
          </w:p>
        </w:tc>
        <w:tc>
          <w:tcPr>
            <w:tcW w:w="465" w:type="pct"/>
            <w:shd w:val="clear" w:color="000000" w:fill="E2EFDA"/>
            <w:vAlign w:val="center"/>
            <w:hideMark/>
          </w:tcPr>
          <w:p w:rsidR="00FA7FAB" w:rsidRPr="006004A2" w:rsidRDefault="00FA7FAB" w:rsidP="00515155">
            <w:pPr>
              <w:jc w:val="center"/>
              <w:rPr>
                <w:b/>
                <w:bCs/>
                <w:sz w:val="22"/>
                <w:szCs w:val="22"/>
              </w:rPr>
            </w:pPr>
          </w:p>
        </w:tc>
        <w:tc>
          <w:tcPr>
            <w:tcW w:w="519" w:type="pct"/>
            <w:shd w:val="clear" w:color="000000" w:fill="E2EFDA"/>
            <w:vAlign w:val="center"/>
            <w:hideMark/>
          </w:tcPr>
          <w:p w:rsidR="00FA7FAB" w:rsidRPr="006004A2" w:rsidRDefault="00FA7FAB" w:rsidP="00515155">
            <w:pPr>
              <w:jc w:val="center"/>
              <w:rPr>
                <w:b/>
                <w:bCs/>
                <w:sz w:val="22"/>
                <w:szCs w:val="22"/>
              </w:rPr>
            </w:pPr>
          </w:p>
        </w:tc>
        <w:tc>
          <w:tcPr>
            <w:tcW w:w="648" w:type="pct"/>
            <w:shd w:val="clear" w:color="000000" w:fill="E2EFDA"/>
            <w:vAlign w:val="center"/>
            <w:hideMark/>
          </w:tcPr>
          <w:p w:rsidR="00FA7FAB" w:rsidRPr="006004A2" w:rsidRDefault="00FA7FAB" w:rsidP="00515155">
            <w:pPr>
              <w:jc w:val="center"/>
              <w:rPr>
                <w:b/>
                <w:bCs/>
                <w:sz w:val="22"/>
                <w:szCs w:val="22"/>
              </w:rPr>
            </w:pPr>
          </w:p>
        </w:tc>
      </w:tr>
      <w:tr w:rsidR="00515155" w:rsidRPr="006004A2" w:rsidTr="007C6ECB">
        <w:trPr>
          <w:trHeight w:val="405"/>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1</w:t>
            </w:r>
          </w:p>
        </w:tc>
        <w:tc>
          <w:tcPr>
            <w:tcW w:w="1030" w:type="pct"/>
            <w:shd w:val="clear" w:color="auto" w:fill="auto"/>
            <w:hideMark/>
          </w:tcPr>
          <w:p w:rsidR="00FA7FAB" w:rsidRPr="006004A2" w:rsidRDefault="00FA7FAB" w:rsidP="00757B91">
            <w:pPr>
              <w:rPr>
                <w:sz w:val="22"/>
                <w:szCs w:val="22"/>
              </w:rPr>
            </w:pPr>
            <w:r w:rsidRPr="006004A2">
              <w:rPr>
                <w:sz w:val="22"/>
                <w:szCs w:val="22"/>
              </w:rPr>
              <w:t>Музей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93"/>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35"/>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2</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краеведческий музей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93"/>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2.1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4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3</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6B758F" w:rsidP="00515155">
            <w:pPr>
              <w:jc w:val="center"/>
              <w:rPr>
                <w:sz w:val="22"/>
                <w:szCs w:val="22"/>
              </w:rPr>
            </w:pPr>
            <w:r w:rsidRPr="006004A2">
              <w:rPr>
                <w:sz w:val="22"/>
                <w:szCs w:val="22"/>
              </w:rPr>
              <w:t>-</w:t>
            </w:r>
          </w:p>
        </w:tc>
      </w:tr>
      <w:tr w:rsidR="00515155" w:rsidRPr="006004A2" w:rsidTr="007C6ECB">
        <w:trPr>
          <w:trHeight w:val="93"/>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3.1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6B758F" w:rsidP="00515155">
            <w:pPr>
              <w:jc w:val="center"/>
              <w:rPr>
                <w:sz w:val="22"/>
                <w:szCs w:val="22"/>
              </w:rPr>
            </w:pPr>
            <w:r w:rsidRPr="006004A2">
              <w:rPr>
                <w:sz w:val="22"/>
                <w:szCs w:val="22"/>
              </w:rPr>
              <w:t>-</w:t>
            </w:r>
          </w:p>
        </w:tc>
      </w:tr>
      <w:tr w:rsidR="00515155" w:rsidRPr="006004A2" w:rsidTr="007C6ECB">
        <w:trPr>
          <w:trHeight w:val="75"/>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4</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2 на муниципальный район</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105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5</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50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50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50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50"/>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МР № Р-965</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краеведческий музей</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7</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МР № Р-965</w:t>
            </w:r>
          </w:p>
          <w:p w:rsidR="00515155" w:rsidRPr="006004A2" w:rsidRDefault="00515155" w:rsidP="00757B91">
            <w:pPr>
              <w:rPr>
                <w:sz w:val="22"/>
                <w:szCs w:val="22"/>
              </w:rPr>
            </w:pP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6B758F" w:rsidP="00515155">
            <w:pPr>
              <w:jc w:val="center"/>
              <w:rPr>
                <w:sz w:val="22"/>
                <w:szCs w:val="22"/>
              </w:rPr>
            </w:pPr>
            <w:r w:rsidRPr="006004A2">
              <w:rPr>
                <w:sz w:val="22"/>
                <w:szCs w:val="22"/>
              </w:rPr>
              <w:t>-</w:t>
            </w:r>
          </w:p>
        </w:tc>
      </w:tr>
      <w:tr w:rsidR="007C6ECB" w:rsidRPr="006004A2" w:rsidTr="007C6ECB">
        <w:trPr>
          <w:trHeight w:val="435"/>
        </w:trPr>
        <w:tc>
          <w:tcPr>
            <w:tcW w:w="372" w:type="pct"/>
            <w:shd w:val="clear" w:color="000000" w:fill="E2EFDA"/>
            <w:vAlign w:val="center"/>
            <w:hideMark/>
          </w:tcPr>
          <w:p w:rsidR="00FA7FAB" w:rsidRPr="006004A2" w:rsidRDefault="00FA7FAB" w:rsidP="00515155">
            <w:pPr>
              <w:jc w:val="center"/>
              <w:rPr>
                <w:b/>
                <w:bCs/>
                <w:sz w:val="22"/>
                <w:szCs w:val="22"/>
              </w:rPr>
            </w:pPr>
            <w:r w:rsidRPr="006004A2">
              <w:rPr>
                <w:b/>
                <w:bCs/>
                <w:sz w:val="22"/>
                <w:szCs w:val="22"/>
              </w:rPr>
              <w:lastRenderedPageBreak/>
              <w:t>4.4.</w:t>
            </w:r>
          </w:p>
        </w:tc>
        <w:tc>
          <w:tcPr>
            <w:tcW w:w="1030" w:type="pct"/>
            <w:shd w:val="clear" w:color="000000" w:fill="E2EFDA"/>
            <w:vAlign w:val="center"/>
            <w:hideMark/>
          </w:tcPr>
          <w:p w:rsidR="00FA7FAB" w:rsidRPr="006004A2" w:rsidRDefault="00FA7FAB" w:rsidP="00757B91">
            <w:pPr>
              <w:rPr>
                <w:b/>
                <w:bCs/>
                <w:sz w:val="22"/>
                <w:szCs w:val="22"/>
              </w:rPr>
            </w:pPr>
            <w:r w:rsidRPr="006004A2">
              <w:rPr>
                <w:b/>
                <w:bCs/>
                <w:sz w:val="22"/>
                <w:szCs w:val="22"/>
              </w:rPr>
              <w:t>Кинозал</w:t>
            </w:r>
          </w:p>
        </w:tc>
        <w:tc>
          <w:tcPr>
            <w:tcW w:w="697" w:type="pct"/>
            <w:shd w:val="clear" w:color="000000" w:fill="E2EFDA"/>
            <w:vAlign w:val="center"/>
            <w:hideMark/>
          </w:tcPr>
          <w:p w:rsidR="00FA7FAB" w:rsidRPr="006004A2" w:rsidRDefault="00FA7FAB" w:rsidP="00515155">
            <w:pPr>
              <w:jc w:val="center"/>
              <w:rPr>
                <w:b/>
                <w:bCs/>
                <w:sz w:val="22"/>
                <w:szCs w:val="22"/>
              </w:rPr>
            </w:pPr>
          </w:p>
        </w:tc>
        <w:tc>
          <w:tcPr>
            <w:tcW w:w="803" w:type="pct"/>
            <w:shd w:val="clear" w:color="000000" w:fill="E2EFDA"/>
            <w:vAlign w:val="center"/>
            <w:hideMark/>
          </w:tcPr>
          <w:p w:rsidR="00FA7FAB" w:rsidRPr="006004A2" w:rsidRDefault="00FA7FAB" w:rsidP="00515155">
            <w:pPr>
              <w:jc w:val="center"/>
              <w:rPr>
                <w:b/>
                <w:bCs/>
                <w:sz w:val="22"/>
                <w:szCs w:val="22"/>
              </w:rPr>
            </w:pPr>
          </w:p>
        </w:tc>
        <w:tc>
          <w:tcPr>
            <w:tcW w:w="467" w:type="pct"/>
            <w:shd w:val="clear" w:color="000000" w:fill="E2EFDA"/>
            <w:vAlign w:val="center"/>
            <w:hideMark/>
          </w:tcPr>
          <w:p w:rsidR="00FA7FAB" w:rsidRPr="006004A2" w:rsidRDefault="00FA7FAB" w:rsidP="00515155">
            <w:pPr>
              <w:jc w:val="center"/>
              <w:rPr>
                <w:b/>
                <w:bCs/>
                <w:sz w:val="22"/>
                <w:szCs w:val="22"/>
              </w:rPr>
            </w:pPr>
          </w:p>
        </w:tc>
        <w:tc>
          <w:tcPr>
            <w:tcW w:w="465" w:type="pct"/>
            <w:shd w:val="clear" w:color="000000" w:fill="E2EFDA"/>
            <w:vAlign w:val="center"/>
            <w:hideMark/>
          </w:tcPr>
          <w:p w:rsidR="00FA7FAB" w:rsidRPr="006004A2" w:rsidRDefault="00FA7FAB" w:rsidP="00515155">
            <w:pPr>
              <w:jc w:val="center"/>
              <w:rPr>
                <w:b/>
                <w:bCs/>
                <w:sz w:val="22"/>
                <w:szCs w:val="22"/>
              </w:rPr>
            </w:pPr>
          </w:p>
        </w:tc>
        <w:tc>
          <w:tcPr>
            <w:tcW w:w="519" w:type="pct"/>
            <w:shd w:val="clear" w:color="000000" w:fill="E2EFDA"/>
            <w:vAlign w:val="center"/>
            <w:hideMark/>
          </w:tcPr>
          <w:p w:rsidR="00FA7FAB" w:rsidRPr="006004A2" w:rsidRDefault="00FA7FAB" w:rsidP="00515155">
            <w:pPr>
              <w:jc w:val="center"/>
              <w:rPr>
                <w:b/>
                <w:bCs/>
                <w:sz w:val="22"/>
                <w:szCs w:val="22"/>
              </w:rPr>
            </w:pPr>
          </w:p>
        </w:tc>
        <w:tc>
          <w:tcPr>
            <w:tcW w:w="648" w:type="pct"/>
            <w:shd w:val="clear" w:color="000000" w:fill="E2EFDA"/>
            <w:vAlign w:val="center"/>
            <w:hideMark/>
          </w:tcPr>
          <w:p w:rsidR="00FA7FAB" w:rsidRPr="006004A2" w:rsidRDefault="00FA7FAB" w:rsidP="00515155">
            <w:pPr>
              <w:jc w:val="center"/>
              <w:rPr>
                <w:b/>
                <w:bCs/>
                <w:sz w:val="22"/>
                <w:szCs w:val="22"/>
              </w:rPr>
            </w:pPr>
          </w:p>
        </w:tc>
      </w:tr>
      <w:tr w:rsidR="00515155" w:rsidRPr="006004A2" w:rsidTr="007C6ECB">
        <w:trPr>
          <w:trHeight w:val="43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Кинозал</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8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1.5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6B758F" w:rsidRPr="006004A2" w:rsidTr="007C6ECB">
        <w:trPr>
          <w:trHeight w:val="375"/>
        </w:trPr>
        <w:tc>
          <w:tcPr>
            <w:tcW w:w="372" w:type="pct"/>
            <w:shd w:val="clear" w:color="auto" w:fill="auto"/>
            <w:vAlign w:val="center"/>
            <w:hideMark/>
          </w:tcPr>
          <w:p w:rsidR="006B758F" w:rsidRPr="006004A2" w:rsidRDefault="006B758F" w:rsidP="006B758F">
            <w:pPr>
              <w:jc w:val="center"/>
              <w:rPr>
                <w:sz w:val="22"/>
                <w:szCs w:val="22"/>
              </w:rPr>
            </w:pPr>
            <w:r w:rsidRPr="006004A2">
              <w:rPr>
                <w:sz w:val="22"/>
                <w:szCs w:val="22"/>
              </w:rPr>
              <w:t>1.6</w:t>
            </w:r>
          </w:p>
        </w:tc>
        <w:tc>
          <w:tcPr>
            <w:tcW w:w="1030" w:type="pct"/>
            <w:shd w:val="clear" w:color="auto" w:fill="auto"/>
            <w:hideMark/>
          </w:tcPr>
          <w:p w:rsidR="006B758F" w:rsidRPr="006004A2" w:rsidRDefault="006B758F" w:rsidP="006B758F">
            <w:pPr>
              <w:rPr>
                <w:sz w:val="22"/>
                <w:szCs w:val="22"/>
              </w:rPr>
            </w:pPr>
            <w:r w:rsidRPr="006004A2">
              <w:rPr>
                <w:sz w:val="22"/>
                <w:szCs w:val="22"/>
              </w:rPr>
              <w:t>межселенная территория</w:t>
            </w:r>
          </w:p>
        </w:tc>
        <w:tc>
          <w:tcPr>
            <w:tcW w:w="697" w:type="pct"/>
            <w:shd w:val="clear" w:color="auto" w:fill="auto"/>
            <w:vAlign w:val="center"/>
            <w:hideMark/>
          </w:tcPr>
          <w:p w:rsidR="006B758F" w:rsidRPr="006004A2" w:rsidRDefault="006B758F" w:rsidP="006B758F">
            <w:pPr>
              <w:jc w:val="center"/>
              <w:rPr>
                <w:sz w:val="22"/>
                <w:szCs w:val="22"/>
              </w:rPr>
            </w:pPr>
            <w:r w:rsidRPr="006004A2">
              <w:rPr>
                <w:sz w:val="22"/>
                <w:szCs w:val="22"/>
              </w:rPr>
              <w:t>объект</w:t>
            </w:r>
          </w:p>
        </w:tc>
        <w:tc>
          <w:tcPr>
            <w:tcW w:w="803" w:type="pct"/>
            <w:shd w:val="clear" w:color="auto" w:fill="auto"/>
            <w:vAlign w:val="center"/>
            <w:hideMark/>
          </w:tcPr>
          <w:p w:rsidR="006B758F" w:rsidRPr="006004A2" w:rsidRDefault="006B758F" w:rsidP="006B758F">
            <w:pPr>
              <w:jc w:val="center"/>
              <w:rPr>
                <w:sz w:val="22"/>
                <w:szCs w:val="22"/>
              </w:rPr>
            </w:pPr>
          </w:p>
        </w:tc>
        <w:tc>
          <w:tcPr>
            <w:tcW w:w="467" w:type="pct"/>
            <w:shd w:val="clear" w:color="auto" w:fill="auto"/>
            <w:hideMark/>
          </w:tcPr>
          <w:p w:rsidR="006B758F" w:rsidRPr="006004A2" w:rsidRDefault="006B758F" w:rsidP="006B758F">
            <w:pPr>
              <w:jc w:val="center"/>
              <w:rPr>
                <w:sz w:val="22"/>
                <w:szCs w:val="22"/>
              </w:rPr>
            </w:pPr>
            <w:r w:rsidRPr="006004A2">
              <w:rPr>
                <w:sz w:val="22"/>
                <w:szCs w:val="22"/>
              </w:rPr>
              <w:t>-</w:t>
            </w:r>
          </w:p>
        </w:tc>
        <w:tc>
          <w:tcPr>
            <w:tcW w:w="465" w:type="pct"/>
            <w:shd w:val="clear" w:color="auto" w:fill="auto"/>
            <w:hideMark/>
          </w:tcPr>
          <w:p w:rsidR="006B758F" w:rsidRPr="006004A2" w:rsidRDefault="006B758F" w:rsidP="006B758F">
            <w:pPr>
              <w:jc w:val="center"/>
              <w:rPr>
                <w:sz w:val="22"/>
                <w:szCs w:val="22"/>
              </w:rPr>
            </w:pPr>
            <w:r w:rsidRPr="006004A2">
              <w:rPr>
                <w:sz w:val="22"/>
                <w:szCs w:val="22"/>
              </w:rPr>
              <w:t>-</w:t>
            </w:r>
          </w:p>
        </w:tc>
        <w:tc>
          <w:tcPr>
            <w:tcW w:w="519" w:type="pct"/>
            <w:shd w:val="clear" w:color="auto" w:fill="auto"/>
            <w:hideMark/>
          </w:tcPr>
          <w:p w:rsidR="006B758F" w:rsidRPr="006004A2" w:rsidRDefault="006B758F" w:rsidP="006B758F">
            <w:pPr>
              <w:jc w:val="center"/>
              <w:rPr>
                <w:sz w:val="22"/>
                <w:szCs w:val="22"/>
              </w:rPr>
            </w:pPr>
            <w:r w:rsidRPr="006004A2">
              <w:rPr>
                <w:sz w:val="22"/>
                <w:szCs w:val="22"/>
              </w:rPr>
              <w:t>-</w:t>
            </w:r>
          </w:p>
        </w:tc>
        <w:tc>
          <w:tcPr>
            <w:tcW w:w="648"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r>
      <w:tr w:rsidR="00515155" w:rsidRPr="006004A2" w:rsidTr="007C6ECB">
        <w:trPr>
          <w:trHeight w:val="75"/>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2</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РНГП ЯНАО</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по нормативу поселения, являющегося административным центром муниципального района</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3</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r w:rsidRPr="006004A2">
              <w:rPr>
                <w:sz w:val="22"/>
                <w:szCs w:val="22"/>
              </w:rPr>
              <w:t>1 на муниципальный район</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117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4</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Обеспеченность от норматива в соответствии с МНГП Тазовского района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c>
          <w:tcPr>
            <w:tcW w:w="648" w:type="pct"/>
            <w:shd w:val="clear" w:color="auto" w:fill="auto"/>
            <w:vAlign w:val="center"/>
            <w:hideMark/>
          </w:tcPr>
          <w:p w:rsidR="00FA7FAB" w:rsidRPr="006004A2" w:rsidRDefault="006B758F" w:rsidP="00515155">
            <w:pPr>
              <w:jc w:val="center"/>
              <w:rPr>
                <w:sz w:val="22"/>
                <w:szCs w:val="22"/>
              </w:rPr>
            </w:pPr>
            <w:r w:rsidRPr="006004A2">
              <w:rPr>
                <w:sz w:val="22"/>
                <w:szCs w:val="22"/>
              </w:rPr>
              <w:t>-</w:t>
            </w:r>
          </w:p>
        </w:tc>
      </w:tr>
      <w:tr w:rsidR="00515155" w:rsidRPr="006004A2" w:rsidTr="007C6ECB">
        <w:trPr>
          <w:trHeight w:val="70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Необходимо в соответствии с МР № Р-965</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restart"/>
            <w:shd w:val="clear" w:color="auto" w:fill="auto"/>
            <w:vAlign w:val="center"/>
            <w:hideMark/>
          </w:tcPr>
          <w:p w:rsidR="00FA7FAB" w:rsidRPr="006004A2" w:rsidRDefault="00FA7FAB" w:rsidP="00515155">
            <w:pPr>
              <w:jc w:val="center"/>
              <w:rPr>
                <w:sz w:val="22"/>
                <w:szCs w:val="22"/>
              </w:rPr>
            </w:pPr>
            <w:r w:rsidRPr="006004A2">
              <w:rPr>
                <w:sz w:val="22"/>
                <w:szCs w:val="22"/>
              </w:rPr>
              <w:t>1 на 3 тыс. чел.</w:t>
            </w: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4</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4</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4</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2</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vMerge/>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5.6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6B758F" w:rsidRPr="006004A2" w:rsidTr="007C6ECB">
        <w:trPr>
          <w:trHeight w:val="615"/>
        </w:trPr>
        <w:tc>
          <w:tcPr>
            <w:tcW w:w="372" w:type="pct"/>
            <w:shd w:val="clear" w:color="auto" w:fill="auto"/>
            <w:vAlign w:val="bottom"/>
            <w:hideMark/>
          </w:tcPr>
          <w:p w:rsidR="006B758F" w:rsidRPr="006004A2" w:rsidRDefault="006B758F" w:rsidP="006B758F">
            <w:pPr>
              <w:jc w:val="center"/>
              <w:rPr>
                <w:sz w:val="22"/>
                <w:szCs w:val="22"/>
              </w:rPr>
            </w:pPr>
            <w:r w:rsidRPr="006004A2">
              <w:rPr>
                <w:sz w:val="22"/>
                <w:szCs w:val="22"/>
              </w:rPr>
              <w:t>6</w:t>
            </w:r>
          </w:p>
        </w:tc>
        <w:tc>
          <w:tcPr>
            <w:tcW w:w="1030" w:type="pct"/>
            <w:shd w:val="clear" w:color="auto" w:fill="auto"/>
            <w:vAlign w:val="center"/>
            <w:hideMark/>
          </w:tcPr>
          <w:p w:rsidR="006B758F" w:rsidRPr="006004A2" w:rsidRDefault="006B758F" w:rsidP="006B758F">
            <w:pPr>
              <w:rPr>
                <w:sz w:val="22"/>
                <w:szCs w:val="22"/>
              </w:rPr>
            </w:pPr>
            <w:r w:rsidRPr="006004A2">
              <w:rPr>
                <w:sz w:val="22"/>
                <w:szCs w:val="22"/>
              </w:rPr>
              <w:t>Обеспеченность от норматива в соответствии с МР № Р-965</w:t>
            </w:r>
          </w:p>
        </w:tc>
        <w:tc>
          <w:tcPr>
            <w:tcW w:w="69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803" w:type="pct"/>
            <w:shd w:val="clear" w:color="auto" w:fill="auto"/>
            <w:vAlign w:val="center"/>
            <w:hideMark/>
          </w:tcPr>
          <w:p w:rsidR="006B758F" w:rsidRPr="006004A2" w:rsidRDefault="006B758F" w:rsidP="006B758F">
            <w:pPr>
              <w:jc w:val="center"/>
              <w:rPr>
                <w:sz w:val="22"/>
                <w:szCs w:val="22"/>
              </w:rPr>
            </w:pPr>
          </w:p>
        </w:tc>
        <w:tc>
          <w:tcPr>
            <w:tcW w:w="467" w:type="pct"/>
            <w:shd w:val="clear" w:color="auto" w:fill="auto"/>
            <w:vAlign w:val="center"/>
            <w:hideMark/>
          </w:tcPr>
          <w:p w:rsidR="006B758F" w:rsidRPr="006004A2" w:rsidRDefault="006B758F" w:rsidP="006B758F">
            <w:pPr>
              <w:jc w:val="center"/>
              <w:rPr>
                <w:sz w:val="22"/>
                <w:szCs w:val="22"/>
              </w:rPr>
            </w:pPr>
            <w:r w:rsidRPr="006004A2">
              <w:rPr>
                <w:sz w:val="22"/>
                <w:szCs w:val="22"/>
              </w:rPr>
              <w:t>25</w:t>
            </w:r>
          </w:p>
        </w:tc>
        <w:tc>
          <w:tcPr>
            <w:tcW w:w="465" w:type="pct"/>
            <w:shd w:val="clear" w:color="auto" w:fill="auto"/>
            <w:vAlign w:val="center"/>
            <w:hideMark/>
          </w:tcPr>
          <w:p w:rsidR="006B758F" w:rsidRPr="006004A2" w:rsidRDefault="006B758F" w:rsidP="006B758F">
            <w:pPr>
              <w:jc w:val="center"/>
              <w:rPr>
                <w:sz w:val="22"/>
                <w:szCs w:val="22"/>
              </w:rPr>
            </w:pPr>
            <w:r w:rsidRPr="006004A2">
              <w:rPr>
                <w:sz w:val="22"/>
                <w:szCs w:val="22"/>
              </w:rPr>
              <w:t>25</w:t>
            </w:r>
          </w:p>
        </w:tc>
        <w:tc>
          <w:tcPr>
            <w:tcW w:w="519" w:type="pct"/>
            <w:shd w:val="clear" w:color="auto" w:fill="auto"/>
            <w:vAlign w:val="center"/>
            <w:hideMark/>
          </w:tcPr>
          <w:p w:rsidR="006B758F" w:rsidRPr="006004A2" w:rsidRDefault="006B758F" w:rsidP="006B758F">
            <w:pPr>
              <w:jc w:val="center"/>
              <w:rPr>
                <w:sz w:val="22"/>
                <w:szCs w:val="22"/>
              </w:rPr>
            </w:pPr>
            <w:r w:rsidRPr="006004A2">
              <w:rPr>
                <w:sz w:val="22"/>
                <w:szCs w:val="22"/>
              </w:rPr>
              <w:t>25</w:t>
            </w:r>
          </w:p>
        </w:tc>
        <w:tc>
          <w:tcPr>
            <w:tcW w:w="648" w:type="pct"/>
            <w:shd w:val="clear" w:color="auto" w:fill="auto"/>
            <w:hideMark/>
          </w:tcPr>
          <w:p w:rsidR="006B758F" w:rsidRPr="006004A2" w:rsidRDefault="006B758F" w:rsidP="006B758F">
            <w:pPr>
              <w:jc w:val="center"/>
              <w:rPr>
                <w:sz w:val="22"/>
                <w:szCs w:val="22"/>
              </w:rPr>
            </w:pPr>
            <w:r w:rsidRPr="006004A2">
              <w:rPr>
                <w:sz w:val="22"/>
                <w:szCs w:val="22"/>
              </w:rPr>
              <w:t>-</w:t>
            </w:r>
          </w:p>
        </w:tc>
      </w:tr>
      <w:tr w:rsidR="006B758F" w:rsidRPr="006004A2" w:rsidTr="007C6ECB">
        <w:trPr>
          <w:trHeight w:val="75"/>
        </w:trPr>
        <w:tc>
          <w:tcPr>
            <w:tcW w:w="372" w:type="pct"/>
            <w:shd w:val="clear" w:color="auto" w:fill="auto"/>
            <w:vAlign w:val="center"/>
            <w:hideMark/>
          </w:tcPr>
          <w:p w:rsidR="006B758F" w:rsidRPr="006004A2" w:rsidRDefault="006B758F" w:rsidP="006B758F">
            <w:pPr>
              <w:jc w:val="center"/>
              <w:rPr>
                <w:sz w:val="22"/>
                <w:szCs w:val="22"/>
              </w:rPr>
            </w:pPr>
            <w:r w:rsidRPr="006004A2">
              <w:rPr>
                <w:sz w:val="22"/>
                <w:szCs w:val="22"/>
              </w:rPr>
              <w:t>6.1</w:t>
            </w:r>
          </w:p>
        </w:tc>
        <w:tc>
          <w:tcPr>
            <w:tcW w:w="1030" w:type="pct"/>
            <w:shd w:val="clear" w:color="auto" w:fill="auto"/>
            <w:hideMark/>
          </w:tcPr>
          <w:p w:rsidR="006B758F" w:rsidRPr="006004A2" w:rsidRDefault="006B758F" w:rsidP="006B758F">
            <w:pPr>
              <w:rPr>
                <w:sz w:val="22"/>
                <w:szCs w:val="22"/>
              </w:rPr>
            </w:pPr>
            <w:r w:rsidRPr="006004A2">
              <w:rPr>
                <w:sz w:val="22"/>
                <w:szCs w:val="22"/>
              </w:rPr>
              <w:t>п. Тазовский</w:t>
            </w:r>
          </w:p>
        </w:tc>
        <w:tc>
          <w:tcPr>
            <w:tcW w:w="69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803" w:type="pct"/>
            <w:shd w:val="clear" w:color="auto" w:fill="auto"/>
            <w:vAlign w:val="center"/>
            <w:hideMark/>
          </w:tcPr>
          <w:p w:rsidR="006B758F" w:rsidRPr="006004A2" w:rsidRDefault="006B758F" w:rsidP="006B758F">
            <w:pPr>
              <w:jc w:val="center"/>
              <w:rPr>
                <w:sz w:val="22"/>
                <w:szCs w:val="22"/>
              </w:rPr>
            </w:pPr>
          </w:p>
        </w:tc>
        <w:tc>
          <w:tcPr>
            <w:tcW w:w="467" w:type="pct"/>
            <w:shd w:val="clear" w:color="auto" w:fill="auto"/>
            <w:vAlign w:val="center"/>
            <w:hideMark/>
          </w:tcPr>
          <w:p w:rsidR="006B758F" w:rsidRPr="006004A2" w:rsidRDefault="006B758F" w:rsidP="006B758F">
            <w:pPr>
              <w:jc w:val="center"/>
              <w:rPr>
                <w:sz w:val="22"/>
                <w:szCs w:val="22"/>
              </w:rPr>
            </w:pPr>
            <w:r w:rsidRPr="006004A2">
              <w:rPr>
                <w:sz w:val="22"/>
                <w:szCs w:val="22"/>
              </w:rPr>
              <w:t>50</w:t>
            </w:r>
          </w:p>
        </w:tc>
        <w:tc>
          <w:tcPr>
            <w:tcW w:w="465" w:type="pct"/>
            <w:shd w:val="clear" w:color="auto" w:fill="auto"/>
            <w:vAlign w:val="center"/>
            <w:hideMark/>
          </w:tcPr>
          <w:p w:rsidR="006B758F" w:rsidRPr="006004A2" w:rsidRDefault="006B758F" w:rsidP="006B758F">
            <w:pPr>
              <w:jc w:val="center"/>
              <w:rPr>
                <w:sz w:val="22"/>
                <w:szCs w:val="22"/>
              </w:rPr>
            </w:pPr>
            <w:r w:rsidRPr="006004A2">
              <w:rPr>
                <w:sz w:val="22"/>
                <w:szCs w:val="22"/>
              </w:rPr>
              <w:t>50</w:t>
            </w:r>
          </w:p>
        </w:tc>
        <w:tc>
          <w:tcPr>
            <w:tcW w:w="519" w:type="pct"/>
            <w:shd w:val="clear" w:color="auto" w:fill="auto"/>
            <w:vAlign w:val="center"/>
            <w:hideMark/>
          </w:tcPr>
          <w:p w:rsidR="006B758F" w:rsidRPr="006004A2" w:rsidRDefault="006B758F" w:rsidP="006B758F">
            <w:pPr>
              <w:jc w:val="center"/>
              <w:rPr>
                <w:sz w:val="22"/>
                <w:szCs w:val="22"/>
              </w:rPr>
            </w:pPr>
            <w:r w:rsidRPr="006004A2">
              <w:rPr>
                <w:sz w:val="22"/>
                <w:szCs w:val="22"/>
              </w:rPr>
              <w:t>50</w:t>
            </w:r>
          </w:p>
        </w:tc>
        <w:tc>
          <w:tcPr>
            <w:tcW w:w="648" w:type="pct"/>
            <w:shd w:val="clear" w:color="auto" w:fill="auto"/>
            <w:hideMark/>
          </w:tcPr>
          <w:p w:rsidR="006B758F" w:rsidRPr="006004A2" w:rsidRDefault="006B758F" w:rsidP="006B758F">
            <w:pPr>
              <w:jc w:val="center"/>
              <w:rPr>
                <w:sz w:val="22"/>
                <w:szCs w:val="22"/>
              </w:rPr>
            </w:pPr>
            <w:r w:rsidRPr="006004A2">
              <w:rPr>
                <w:sz w:val="22"/>
                <w:szCs w:val="22"/>
              </w:rPr>
              <w:t>-</w:t>
            </w:r>
          </w:p>
        </w:tc>
      </w:tr>
      <w:tr w:rsidR="006B758F" w:rsidRPr="006004A2" w:rsidTr="007C6ECB">
        <w:trPr>
          <w:trHeight w:val="75"/>
        </w:trPr>
        <w:tc>
          <w:tcPr>
            <w:tcW w:w="372" w:type="pct"/>
            <w:shd w:val="clear" w:color="auto" w:fill="auto"/>
            <w:vAlign w:val="center"/>
            <w:hideMark/>
          </w:tcPr>
          <w:p w:rsidR="006B758F" w:rsidRPr="006004A2" w:rsidRDefault="006B758F" w:rsidP="006B758F">
            <w:pPr>
              <w:jc w:val="center"/>
              <w:rPr>
                <w:sz w:val="22"/>
                <w:szCs w:val="22"/>
              </w:rPr>
            </w:pPr>
            <w:r w:rsidRPr="006004A2">
              <w:rPr>
                <w:sz w:val="22"/>
                <w:szCs w:val="22"/>
              </w:rPr>
              <w:t>6.2</w:t>
            </w:r>
          </w:p>
        </w:tc>
        <w:tc>
          <w:tcPr>
            <w:tcW w:w="1030" w:type="pct"/>
            <w:shd w:val="clear" w:color="auto" w:fill="auto"/>
            <w:hideMark/>
          </w:tcPr>
          <w:p w:rsidR="006B758F" w:rsidRPr="006004A2" w:rsidRDefault="006B758F" w:rsidP="006B758F">
            <w:pPr>
              <w:rPr>
                <w:sz w:val="22"/>
                <w:szCs w:val="22"/>
              </w:rPr>
            </w:pPr>
            <w:r w:rsidRPr="006004A2">
              <w:rPr>
                <w:sz w:val="22"/>
                <w:szCs w:val="22"/>
              </w:rPr>
              <w:t>с. Антипаюта</w:t>
            </w:r>
          </w:p>
        </w:tc>
        <w:tc>
          <w:tcPr>
            <w:tcW w:w="69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803" w:type="pct"/>
            <w:shd w:val="clear" w:color="auto" w:fill="auto"/>
            <w:vAlign w:val="center"/>
            <w:hideMark/>
          </w:tcPr>
          <w:p w:rsidR="006B758F" w:rsidRPr="006004A2" w:rsidRDefault="006B758F" w:rsidP="006B758F">
            <w:pPr>
              <w:jc w:val="center"/>
              <w:rPr>
                <w:sz w:val="22"/>
                <w:szCs w:val="22"/>
              </w:rPr>
            </w:pPr>
          </w:p>
        </w:tc>
        <w:tc>
          <w:tcPr>
            <w:tcW w:w="46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465"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519"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648" w:type="pct"/>
            <w:shd w:val="clear" w:color="auto" w:fill="auto"/>
            <w:hideMark/>
          </w:tcPr>
          <w:p w:rsidR="006B758F" w:rsidRPr="006004A2" w:rsidRDefault="006B758F" w:rsidP="006B758F">
            <w:pPr>
              <w:jc w:val="center"/>
              <w:rPr>
                <w:sz w:val="22"/>
                <w:szCs w:val="22"/>
              </w:rPr>
            </w:pPr>
            <w:r w:rsidRPr="006004A2">
              <w:rPr>
                <w:sz w:val="22"/>
                <w:szCs w:val="22"/>
              </w:rPr>
              <w:t>-</w:t>
            </w:r>
          </w:p>
        </w:tc>
      </w:tr>
      <w:tr w:rsidR="006B758F" w:rsidRPr="006004A2" w:rsidTr="007C6ECB">
        <w:trPr>
          <w:trHeight w:val="75"/>
        </w:trPr>
        <w:tc>
          <w:tcPr>
            <w:tcW w:w="372" w:type="pct"/>
            <w:shd w:val="clear" w:color="auto" w:fill="auto"/>
            <w:vAlign w:val="center"/>
            <w:hideMark/>
          </w:tcPr>
          <w:p w:rsidR="006B758F" w:rsidRPr="006004A2" w:rsidRDefault="006B758F" w:rsidP="006B758F">
            <w:pPr>
              <w:jc w:val="center"/>
              <w:rPr>
                <w:sz w:val="22"/>
                <w:szCs w:val="22"/>
              </w:rPr>
            </w:pPr>
            <w:r w:rsidRPr="006004A2">
              <w:rPr>
                <w:sz w:val="22"/>
                <w:szCs w:val="22"/>
              </w:rPr>
              <w:t>6.3</w:t>
            </w:r>
          </w:p>
        </w:tc>
        <w:tc>
          <w:tcPr>
            <w:tcW w:w="1030" w:type="pct"/>
            <w:shd w:val="clear" w:color="auto" w:fill="auto"/>
            <w:hideMark/>
          </w:tcPr>
          <w:p w:rsidR="006B758F" w:rsidRPr="006004A2" w:rsidRDefault="006B758F" w:rsidP="006B758F">
            <w:pPr>
              <w:rPr>
                <w:sz w:val="22"/>
                <w:szCs w:val="22"/>
              </w:rPr>
            </w:pPr>
            <w:r w:rsidRPr="006004A2">
              <w:rPr>
                <w:sz w:val="22"/>
                <w:szCs w:val="22"/>
              </w:rPr>
              <w:t>с. Газ-Сале</w:t>
            </w:r>
          </w:p>
        </w:tc>
        <w:tc>
          <w:tcPr>
            <w:tcW w:w="69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803" w:type="pct"/>
            <w:shd w:val="clear" w:color="auto" w:fill="auto"/>
            <w:vAlign w:val="center"/>
            <w:hideMark/>
          </w:tcPr>
          <w:p w:rsidR="006B758F" w:rsidRPr="006004A2" w:rsidRDefault="006B758F" w:rsidP="006B758F">
            <w:pPr>
              <w:jc w:val="center"/>
              <w:rPr>
                <w:sz w:val="22"/>
                <w:szCs w:val="22"/>
              </w:rPr>
            </w:pPr>
          </w:p>
        </w:tc>
        <w:tc>
          <w:tcPr>
            <w:tcW w:w="46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465"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519"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648" w:type="pct"/>
            <w:shd w:val="clear" w:color="auto" w:fill="auto"/>
            <w:hideMark/>
          </w:tcPr>
          <w:p w:rsidR="006B758F" w:rsidRPr="006004A2" w:rsidRDefault="006B758F" w:rsidP="006B758F">
            <w:pPr>
              <w:jc w:val="center"/>
              <w:rPr>
                <w:sz w:val="22"/>
                <w:szCs w:val="22"/>
              </w:rPr>
            </w:pPr>
            <w:r w:rsidRPr="006004A2">
              <w:rPr>
                <w:sz w:val="22"/>
                <w:szCs w:val="22"/>
              </w:rPr>
              <w:t>-</w:t>
            </w:r>
          </w:p>
        </w:tc>
      </w:tr>
      <w:tr w:rsidR="006B758F" w:rsidRPr="006004A2" w:rsidTr="007C6ECB">
        <w:trPr>
          <w:trHeight w:val="75"/>
        </w:trPr>
        <w:tc>
          <w:tcPr>
            <w:tcW w:w="372" w:type="pct"/>
            <w:shd w:val="clear" w:color="auto" w:fill="auto"/>
            <w:vAlign w:val="center"/>
            <w:hideMark/>
          </w:tcPr>
          <w:p w:rsidR="006B758F" w:rsidRPr="006004A2" w:rsidRDefault="006B758F" w:rsidP="006B758F">
            <w:pPr>
              <w:jc w:val="center"/>
              <w:rPr>
                <w:sz w:val="22"/>
                <w:szCs w:val="22"/>
              </w:rPr>
            </w:pPr>
            <w:r w:rsidRPr="006004A2">
              <w:rPr>
                <w:sz w:val="22"/>
                <w:szCs w:val="22"/>
              </w:rPr>
              <w:t>6.4</w:t>
            </w:r>
          </w:p>
        </w:tc>
        <w:tc>
          <w:tcPr>
            <w:tcW w:w="1030" w:type="pct"/>
            <w:shd w:val="clear" w:color="auto" w:fill="auto"/>
            <w:hideMark/>
          </w:tcPr>
          <w:p w:rsidR="006B758F" w:rsidRPr="006004A2" w:rsidRDefault="006B758F" w:rsidP="006B758F">
            <w:pPr>
              <w:rPr>
                <w:sz w:val="22"/>
                <w:szCs w:val="22"/>
              </w:rPr>
            </w:pPr>
            <w:r w:rsidRPr="006004A2">
              <w:rPr>
                <w:sz w:val="22"/>
                <w:szCs w:val="22"/>
              </w:rPr>
              <w:t>с. Гыда</w:t>
            </w:r>
          </w:p>
        </w:tc>
        <w:tc>
          <w:tcPr>
            <w:tcW w:w="69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803" w:type="pct"/>
            <w:shd w:val="clear" w:color="auto" w:fill="auto"/>
            <w:vAlign w:val="center"/>
            <w:hideMark/>
          </w:tcPr>
          <w:p w:rsidR="006B758F" w:rsidRPr="006004A2" w:rsidRDefault="006B758F" w:rsidP="006B758F">
            <w:pPr>
              <w:jc w:val="center"/>
              <w:rPr>
                <w:sz w:val="22"/>
                <w:szCs w:val="22"/>
              </w:rPr>
            </w:pPr>
          </w:p>
        </w:tc>
        <w:tc>
          <w:tcPr>
            <w:tcW w:w="467" w:type="pct"/>
            <w:shd w:val="clear" w:color="auto" w:fill="auto"/>
            <w:vAlign w:val="center"/>
            <w:hideMark/>
          </w:tcPr>
          <w:p w:rsidR="006B758F" w:rsidRPr="006004A2" w:rsidRDefault="006B758F" w:rsidP="006B758F">
            <w:pPr>
              <w:jc w:val="center"/>
              <w:rPr>
                <w:sz w:val="22"/>
                <w:szCs w:val="22"/>
              </w:rPr>
            </w:pPr>
            <w:r w:rsidRPr="006004A2">
              <w:rPr>
                <w:sz w:val="22"/>
                <w:szCs w:val="22"/>
              </w:rPr>
              <w:t>0</w:t>
            </w:r>
          </w:p>
        </w:tc>
        <w:tc>
          <w:tcPr>
            <w:tcW w:w="465" w:type="pct"/>
            <w:shd w:val="clear" w:color="auto" w:fill="auto"/>
            <w:vAlign w:val="center"/>
            <w:hideMark/>
          </w:tcPr>
          <w:p w:rsidR="006B758F" w:rsidRPr="006004A2" w:rsidRDefault="006B758F" w:rsidP="006B758F">
            <w:pPr>
              <w:jc w:val="center"/>
              <w:rPr>
                <w:sz w:val="22"/>
                <w:szCs w:val="22"/>
              </w:rPr>
            </w:pPr>
            <w:r w:rsidRPr="006004A2">
              <w:rPr>
                <w:sz w:val="22"/>
                <w:szCs w:val="22"/>
              </w:rPr>
              <w:t>0</w:t>
            </w:r>
          </w:p>
        </w:tc>
        <w:tc>
          <w:tcPr>
            <w:tcW w:w="519" w:type="pct"/>
            <w:shd w:val="clear" w:color="auto" w:fill="auto"/>
            <w:vAlign w:val="center"/>
            <w:hideMark/>
          </w:tcPr>
          <w:p w:rsidR="006B758F" w:rsidRPr="006004A2" w:rsidRDefault="006B758F" w:rsidP="006B758F">
            <w:pPr>
              <w:jc w:val="center"/>
              <w:rPr>
                <w:sz w:val="22"/>
                <w:szCs w:val="22"/>
              </w:rPr>
            </w:pPr>
            <w:r w:rsidRPr="006004A2">
              <w:rPr>
                <w:sz w:val="22"/>
                <w:szCs w:val="22"/>
              </w:rPr>
              <w:t>0</w:t>
            </w:r>
          </w:p>
        </w:tc>
        <w:tc>
          <w:tcPr>
            <w:tcW w:w="648" w:type="pct"/>
            <w:shd w:val="clear" w:color="auto" w:fill="auto"/>
            <w:hideMark/>
          </w:tcPr>
          <w:p w:rsidR="006B758F" w:rsidRPr="006004A2" w:rsidRDefault="006B758F" w:rsidP="006B758F">
            <w:pPr>
              <w:jc w:val="center"/>
              <w:rPr>
                <w:b/>
                <w:bCs/>
                <w:sz w:val="22"/>
                <w:szCs w:val="22"/>
              </w:rPr>
            </w:pPr>
            <w:r w:rsidRPr="006004A2">
              <w:rPr>
                <w:sz w:val="22"/>
                <w:szCs w:val="22"/>
              </w:rPr>
              <w:t>-</w:t>
            </w:r>
          </w:p>
        </w:tc>
      </w:tr>
      <w:tr w:rsidR="006B758F" w:rsidRPr="006004A2" w:rsidTr="007C6ECB">
        <w:trPr>
          <w:trHeight w:val="75"/>
        </w:trPr>
        <w:tc>
          <w:tcPr>
            <w:tcW w:w="372" w:type="pct"/>
            <w:shd w:val="clear" w:color="auto" w:fill="auto"/>
            <w:vAlign w:val="center"/>
            <w:hideMark/>
          </w:tcPr>
          <w:p w:rsidR="006B758F" w:rsidRPr="006004A2" w:rsidRDefault="006B758F" w:rsidP="006B758F">
            <w:pPr>
              <w:jc w:val="center"/>
              <w:rPr>
                <w:sz w:val="22"/>
                <w:szCs w:val="22"/>
              </w:rPr>
            </w:pPr>
            <w:r w:rsidRPr="006004A2">
              <w:rPr>
                <w:sz w:val="22"/>
                <w:szCs w:val="22"/>
              </w:rPr>
              <w:t>6.5</w:t>
            </w:r>
          </w:p>
        </w:tc>
        <w:tc>
          <w:tcPr>
            <w:tcW w:w="1030" w:type="pct"/>
            <w:shd w:val="clear" w:color="auto" w:fill="auto"/>
            <w:hideMark/>
          </w:tcPr>
          <w:p w:rsidR="006B758F" w:rsidRPr="006004A2" w:rsidRDefault="006B758F" w:rsidP="006B758F">
            <w:pPr>
              <w:rPr>
                <w:sz w:val="22"/>
                <w:szCs w:val="22"/>
              </w:rPr>
            </w:pPr>
            <w:r w:rsidRPr="006004A2">
              <w:rPr>
                <w:sz w:val="22"/>
                <w:szCs w:val="22"/>
              </w:rPr>
              <w:t>с. Находка</w:t>
            </w:r>
          </w:p>
        </w:tc>
        <w:tc>
          <w:tcPr>
            <w:tcW w:w="69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803" w:type="pct"/>
            <w:shd w:val="clear" w:color="auto" w:fill="auto"/>
            <w:vAlign w:val="center"/>
            <w:hideMark/>
          </w:tcPr>
          <w:p w:rsidR="006B758F" w:rsidRPr="006004A2" w:rsidRDefault="006B758F" w:rsidP="006B758F">
            <w:pPr>
              <w:jc w:val="center"/>
              <w:rPr>
                <w:sz w:val="22"/>
                <w:szCs w:val="22"/>
              </w:rPr>
            </w:pPr>
          </w:p>
        </w:tc>
        <w:tc>
          <w:tcPr>
            <w:tcW w:w="46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465"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519"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648" w:type="pct"/>
            <w:shd w:val="clear" w:color="auto" w:fill="auto"/>
            <w:hideMark/>
          </w:tcPr>
          <w:p w:rsidR="006B758F" w:rsidRPr="006004A2" w:rsidRDefault="006B758F" w:rsidP="006B758F">
            <w:pPr>
              <w:jc w:val="center"/>
              <w:rPr>
                <w:sz w:val="22"/>
                <w:szCs w:val="22"/>
              </w:rPr>
            </w:pPr>
            <w:r w:rsidRPr="006004A2">
              <w:rPr>
                <w:sz w:val="22"/>
                <w:szCs w:val="22"/>
              </w:rPr>
              <w:t>-</w:t>
            </w:r>
          </w:p>
        </w:tc>
      </w:tr>
      <w:tr w:rsidR="006B758F" w:rsidRPr="006004A2" w:rsidTr="007C6ECB">
        <w:trPr>
          <w:trHeight w:val="375"/>
        </w:trPr>
        <w:tc>
          <w:tcPr>
            <w:tcW w:w="372" w:type="pct"/>
            <w:shd w:val="clear" w:color="auto" w:fill="auto"/>
            <w:vAlign w:val="center"/>
            <w:hideMark/>
          </w:tcPr>
          <w:p w:rsidR="006B758F" w:rsidRPr="006004A2" w:rsidRDefault="006B758F" w:rsidP="006B758F">
            <w:pPr>
              <w:jc w:val="center"/>
              <w:rPr>
                <w:sz w:val="22"/>
                <w:szCs w:val="22"/>
              </w:rPr>
            </w:pPr>
            <w:r w:rsidRPr="006004A2">
              <w:rPr>
                <w:sz w:val="22"/>
                <w:szCs w:val="22"/>
              </w:rPr>
              <w:t>6.6</w:t>
            </w:r>
          </w:p>
        </w:tc>
        <w:tc>
          <w:tcPr>
            <w:tcW w:w="1030" w:type="pct"/>
            <w:shd w:val="clear" w:color="auto" w:fill="auto"/>
            <w:hideMark/>
          </w:tcPr>
          <w:p w:rsidR="006B758F" w:rsidRPr="006004A2" w:rsidRDefault="006B758F" w:rsidP="006B758F">
            <w:pPr>
              <w:rPr>
                <w:sz w:val="22"/>
                <w:szCs w:val="22"/>
              </w:rPr>
            </w:pPr>
            <w:r w:rsidRPr="006004A2">
              <w:rPr>
                <w:sz w:val="22"/>
                <w:szCs w:val="22"/>
              </w:rPr>
              <w:t>межселенная территория</w:t>
            </w:r>
          </w:p>
        </w:tc>
        <w:tc>
          <w:tcPr>
            <w:tcW w:w="69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803" w:type="pct"/>
            <w:shd w:val="clear" w:color="auto" w:fill="auto"/>
            <w:vAlign w:val="center"/>
            <w:hideMark/>
          </w:tcPr>
          <w:p w:rsidR="006B758F" w:rsidRPr="006004A2" w:rsidRDefault="006B758F" w:rsidP="006B758F">
            <w:pPr>
              <w:jc w:val="center"/>
              <w:rPr>
                <w:sz w:val="22"/>
                <w:szCs w:val="22"/>
              </w:rPr>
            </w:pPr>
          </w:p>
        </w:tc>
        <w:tc>
          <w:tcPr>
            <w:tcW w:w="467"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465"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519" w:type="pct"/>
            <w:shd w:val="clear" w:color="auto" w:fill="auto"/>
            <w:vAlign w:val="center"/>
            <w:hideMark/>
          </w:tcPr>
          <w:p w:rsidR="006B758F" w:rsidRPr="006004A2" w:rsidRDefault="006B758F" w:rsidP="006B758F">
            <w:pPr>
              <w:jc w:val="center"/>
              <w:rPr>
                <w:sz w:val="22"/>
                <w:szCs w:val="22"/>
              </w:rPr>
            </w:pPr>
            <w:r w:rsidRPr="006004A2">
              <w:rPr>
                <w:sz w:val="22"/>
                <w:szCs w:val="22"/>
              </w:rPr>
              <w:t>-</w:t>
            </w:r>
          </w:p>
        </w:tc>
        <w:tc>
          <w:tcPr>
            <w:tcW w:w="648" w:type="pct"/>
            <w:shd w:val="clear" w:color="auto" w:fill="auto"/>
            <w:hideMark/>
          </w:tcPr>
          <w:p w:rsidR="006B758F" w:rsidRPr="006004A2" w:rsidRDefault="006B758F" w:rsidP="006B758F">
            <w:pPr>
              <w:jc w:val="center"/>
              <w:rPr>
                <w:sz w:val="22"/>
                <w:szCs w:val="22"/>
              </w:rPr>
            </w:pPr>
            <w:r w:rsidRPr="006004A2">
              <w:rPr>
                <w:sz w:val="22"/>
                <w:szCs w:val="22"/>
              </w:rPr>
              <w:t>-</w:t>
            </w:r>
          </w:p>
        </w:tc>
      </w:tr>
      <w:tr w:rsidR="00515155" w:rsidRPr="006004A2" w:rsidTr="007C6ECB">
        <w:trPr>
          <w:trHeight w:val="690"/>
        </w:trPr>
        <w:tc>
          <w:tcPr>
            <w:tcW w:w="372" w:type="pct"/>
            <w:shd w:val="clear" w:color="auto" w:fill="auto"/>
            <w:vAlign w:val="bottom"/>
            <w:hideMark/>
          </w:tcPr>
          <w:p w:rsidR="00FA7FAB" w:rsidRPr="006004A2" w:rsidRDefault="00FA7FAB" w:rsidP="00515155">
            <w:pPr>
              <w:jc w:val="center"/>
              <w:rPr>
                <w:sz w:val="22"/>
                <w:szCs w:val="22"/>
              </w:rPr>
            </w:pPr>
            <w:r w:rsidRPr="006004A2">
              <w:rPr>
                <w:sz w:val="22"/>
                <w:szCs w:val="22"/>
              </w:rPr>
              <w:t>6</w:t>
            </w:r>
          </w:p>
        </w:tc>
        <w:tc>
          <w:tcPr>
            <w:tcW w:w="1030" w:type="pct"/>
            <w:shd w:val="clear" w:color="auto" w:fill="auto"/>
            <w:vAlign w:val="center"/>
            <w:hideMark/>
          </w:tcPr>
          <w:p w:rsidR="00FA7FAB" w:rsidRPr="006004A2" w:rsidRDefault="00FA7FAB" w:rsidP="00757B91">
            <w:pPr>
              <w:rPr>
                <w:sz w:val="22"/>
                <w:szCs w:val="22"/>
              </w:rPr>
            </w:pPr>
            <w:r w:rsidRPr="006004A2">
              <w:rPr>
                <w:sz w:val="22"/>
                <w:szCs w:val="22"/>
              </w:rPr>
              <w:t xml:space="preserve">Резерв (+), дефицит (-) в соответствии с МР </w:t>
            </w:r>
            <w:r w:rsidRPr="006004A2">
              <w:rPr>
                <w:sz w:val="22"/>
                <w:szCs w:val="22"/>
              </w:rPr>
              <w:lastRenderedPageBreak/>
              <w:t>№ Р-965</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lastRenderedPageBreak/>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-3</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-3</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-3</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92"/>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6.1</w:t>
            </w:r>
          </w:p>
        </w:tc>
        <w:tc>
          <w:tcPr>
            <w:tcW w:w="1030" w:type="pct"/>
            <w:shd w:val="clear" w:color="auto" w:fill="auto"/>
            <w:hideMark/>
          </w:tcPr>
          <w:p w:rsidR="00FA7FAB" w:rsidRPr="006004A2" w:rsidRDefault="00FA7FAB" w:rsidP="00757B91">
            <w:pPr>
              <w:rPr>
                <w:sz w:val="22"/>
                <w:szCs w:val="22"/>
              </w:rPr>
            </w:pPr>
            <w:r w:rsidRPr="006004A2">
              <w:rPr>
                <w:sz w:val="22"/>
                <w:szCs w:val="22"/>
              </w:rPr>
              <w:t>п. Тазовский</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92"/>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6.2</w:t>
            </w:r>
          </w:p>
        </w:tc>
        <w:tc>
          <w:tcPr>
            <w:tcW w:w="1030" w:type="pct"/>
            <w:shd w:val="clear" w:color="auto" w:fill="auto"/>
            <w:hideMark/>
          </w:tcPr>
          <w:p w:rsidR="00FA7FAB" w:rsidRPr="006004A2" w:rsidRDefault="00FA7FAB" w:rsidP="00757B91">
            <w:pPr>
              <w:rPr>
                <w:sz w:val="22"/>
                <w:szCs w:val="22"/>
              </w:rPr>
            </w:pPr>
            <w:r w:rsidRPr="006004A2">
              <w:rPr>
                <w:sz w:val="22"/>
                <w:szCs w:val="22"/>
              </w:rPr>
              <w:t>с. Антипаюта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92"/>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6.3</w:t>
            </w:r>
          </w:p>
        </w:tc>
        <w:tc>
          <w:tcPr>
            <w:tcW w:w="1030" w:type="pct"/>
            <w:shd w:val="clear" w:color="auto" w:fill="auto"/>
            <w:hideMark/>
          </w:tcPr>
          <w:p w:rsidR="00FA7FAB" w:rsidRPr="006004A2" w:rsidRDefault="00FA7FAB" w:rsidP="00757B91">
            <w:pPr>
              <w:rPr>
                <w:sz w:val="22"/>
                <w:szCs w:val="22"/>
              </w:rPr>
            </w:pPr>
            <w:r w:rsidRPr="006004A2">
              <w:rPr>
                <w:sz w:val="22"/>
                <w:szCs w:val="22"/>
              </w:rPr>
              <w:t>с. Газ-Сале</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92"/>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6.4</w:t>
            </w:r>
          </w:p>
        </w:tc>
        <w:tc>
          <w:tcPr>
            <w:tcW w:w="1030" w:type="pct"/>
            <w:shd w:val="clear" w:color="auto" w:fill="auto"/>
            <w:hideMark/>
          </w:tcPr>
          <w:p w:rsidR="00FA7FAB" w:rsidRPr="006004A2" w:rsidRDefault="00FA7FAB" w:rsidP="00757B91">
            <w:pPr>
              <w:rPr>
                <w:sz w:val="22"/>
                <w:szCs w:val="22"/>
              </w:rPr>
            </w:pPr>
            <w:r w:rsidRPr="006004A2">
              <w:rPr>
                <w:sz w:val="22"/>
                <w:szCs w:val="22"/>
              </w:rPr>
              <w:t>с. Гыда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-1</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100</w:t>
            </w:r>
          </w:p>
        </w:tc>
      </w:tr>
      <w:tr w:rsidR="00515155" w:rsidRPr="006004A2" w:rsidTr="007C6ECB">
        <w:trPr>
          <w:trHeight w:val="92"/>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6.5</w:t>
            </w:r>
          </w:p>
        </w:tc>
        <w:tc>
          <w:tcPr>
            <w:tcW w:w="1030" w:type="pct"/>
            <w:shd w:val="clear" w:color="auto" w:fill="auto"/>
            <w:hideMark/>
          </w:tcPr>
          <w:p w:rsidR="00FA7FAB" w:rsidRPr="006004A2" w:rsidRDefault="00FA7FAB" w:rsidP="00757B91">
            <w:pPr>
              <w:rPr>
                <w:sz w:val="22"/>
                <w:szCs w:val="22"/>
              </w:rPr>
            </w:pPr>
            <w:r w:rsidRPr="006004A2">
              <w:rPr>
                <w:sz w:val="22"/>
                <w:szCs w:val="22"/>
              </w:rPr>
              <w:t>с. Находка</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r w:rsidR="00515155" w:rsidRPr="006004A2" w:rsidTr="007C6ECB">
        <w:trPr>
          <w:trHeight w:val="375"/>
        </w:trPr>
        <w:tc>
          <w:tcPr>
            <w:tcW w:w="372" w:type="pct"/>
            <w:shd w:val="clear" w:color="auto" w:fill="auto"/>
            <w:vAlign w:val="center"/>
            <w:hideMark/>
          </w:tcPr>
          <w:p w:rsidR="00FA7FAB" w:rsidRPr="006004A2" w:rsidRDefault="00FA7FAB" w:rsidP="00515155">
            <w:pPr>
              <w:jc w:val="center"/>
              <w:rPr>
                <w:sz w:val="22"/>
                <w:szCs w:val="22"/>
              </w:rPr>
            </w:pPr>
            <w:r w:rsidRPr="006004A2">
              <w:rPr>
                <w:sz w:val="22"/>
                <w:szCs w:val="22"/>
              </w:rPr>
              <w:t>6.6</w:t>
            </w:r>
          </w:p>
        </w:tc>
        <w:tc>
          <w:tcPr>
            <w:tcW w:w="1030" w:type="pct"/>
            <w:shd w:val="clear" w:color="auto" w:fill="auto"/>
            <w:hideMark/>
          </w:tcPr>
          <w:p w:rsidR="00FA7FAB" w:rsidRPr="006004A2" w:rsidRDefault="00FA7FAB" w:rsidP="00757B91">
            <w:pPr>
              <w:rPr>
                <w:sz w:val="22"/>
                <w:szCs w:val="22"/>
              </w:rPr>
            </w:pPr>
            <w:r w:rsidRPr="006004A2">
              <w:rPr>
                <w:sz w:val="22"/>
                <w:szCs w:val="22"/>
              </w:rPr>
              <w:t>межселенная территория</w:t>
            </w:r>
          </w:p>
        </w:tc>
        <w:tc>
          <w:tcPr>
            <w:tcW w:w="697" w:type="pct"/>
            <w:shd w:val="clear" w:color="auto" w:fill="auto"/>
            <w:vAlign w:val="center"/>
            <w:hideMark/>
          </w:tcPr>
          <w:p w:rsidR="00FA7FAB" w:rsidRPr="006004A2" w:rsidRDefault="00FA7FAB" w:rsidP="00515155">
            <w:pPr>
              <w:jc w:val="center"/>
              <w:rPr>
                <w:sz w:val="22"/>
                <w:szCs w:val="22"/>
              </w:rPr>
            </w:pPr>
            <w:r w:rsidRPr="006004A2">
              <w:rPr>
                <w:sz w:val="22"/>
                <w:szCs w:val="22"/>
              </w:rPr>
              <w:t>объект</w:t>
            </w:r>
          </w:p>
        </w:tc>
        <w:tc>
          <w:tcPr>
            <w:tcW w:w="803" w:type="pct"/>
            <w:shd w:val="clear" w:color="auto" w:fill="auto"/>
            <w:vAlign w:val="center"/>
            <w:hideMark/>
          </w:tcPr>
          <w:p w:rsidR="00FA7FAB" w:rsidRPr="006004A2" w:rsidRDefault="00FA7FAB" w:rsidP="00515155">
            <w:pPr>
              <w:jc w:val="center"/>
              <w:rPr>
                <w:sz w:val="22"/>
                <w:szCs w:val="22"/>
              </w:rPr>
            </w:pPr>
          </w:p>
        </w:tc>
        <w:tc>
          <w:tcPr>
            <w:tcW w:w="467"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465"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519" w:type="pct"/>
            <w:shd w:val="clear" w:color="auto" w:fill="auto"/>
            <w:vAlign w:val="center"/>
            <w:hideMark/>
          </w:tcPr>
          <w:p w:rsidR="00FA7FAB" w:rsidRPr="006004A2" w:rsidRDefault="00FA7FAB" w:rsidP="00515155">
            <w:pPr>
              <w:jc w:val="center"/>
              <w:rPr>
                <w:sz w:val="22"/>
                <w:szCs w:val="22"/>
              </w:rPr>
            </w:pPr>
            <w:r w:rsidRPr="006004A2">
              <w:rPr>
                <w:sz w:val="22"/>
                <w:szCs w:val="22"/>
              </w:rPr>
              <w:t>0</w:t>
            </w:r>
          </w:p>
        </w:tc>
        <w:tc>
          <w:tcPr>
            <w:tcW w:w="648" w:type="pct"/>
            <w:shd w:val="clear" w:color="auto" w:fill="auto"/>
            <w:vAlign w:val="center"/>
            <w:hideMark/>
          </w:tcPr>
          <w:p w:rsidR="00FA7FAB" w:rsidRPr="006004A2" w:rsidRDefault="00FA7FAB" w:rsidP="00515155">
            <w:pPr>
              <w:jc w:val="center"/>
              <w:rPr>
                <w:sz w:val="22"/>
                <w:szCs w:val="22"/>
              </w:rPr>
            </w:pPr>
            <w:r w:rsidRPr="006004A2">
              <w:rPr>
                <w:sz w:val="22"/>
                <w:szCs w:val="22"/>
              </w:rPr>
              <w:t>-</w:t>
            </w:r>
          </w:p>
        </w:tc>
      </w:tr>
    </w:tbl>
    <w:p w:rsidR="003A5BA5" w:rsidRPr="006004A2" w:rsidRDefault="003A5BA5" w:rsidP="00792814">
      <w:pPr>
        <w:jc w:val="both"/>
        <w:rPr>
          <w:sz w:val="20"/>
          <w:szCs w:val="20"/>
        </w:rPr>
      </w:pPr>
      <w:r w:rsidRPr="006004A2">
        <w:rPr>
          <w:sz w:val="20"/>
          <w:szCs w:val="20"/>
        </w:rPr>
        <w:t xml:space="preserve">Источник: </w:t>
      </w:r>
    </w:p>
    <w:p w:rsidR="00AB3894" w:rsidRPr="006004A2" w:rsidRDefault="00AB3894" w:rsidP="00AB3894">
      <w:pPr>
        <w:jc w:val="both"/>
        <w:rPr>
          <w:sz w:val="20"/>
          <w:szCs w:val="20"/>
        </w:rPr>
      </w:pPr>
      <w:r w:rsidRPr="006004A2">
        <w:rPr>
          <w:sz w:val="20"/>
          <w:szCs w:val="20"/>
        </w:rPr>
        <w:t>1. Паспорт Тазовского района за 2018-2019 гг.</w:t>
      </w:r>
    </w:p>
    <w:p w:rsidR="00AB3894" w:rsidRPr="006004A2" w:rsidRDefault="00AB3894" w:rsidP="00AB3894">
      <w:pPr>
        <w:jc w:val="both"/>
        <w:rPr>
          <w:sz w:val="20"/>
          <w:szCs w:val="20"/>
        </w:rPr>
      </w:pPr>
      <w:r w:rsidRPr="006004A2">
        <w:rPr>
          <w:sz w:val="20"/>
          <w:szCs w:val="20"/>
        </w:rPr>
        <w:t>2. Доклад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2020 год и их планируемых значениях на период 2021-2023 годов.</w:t>
      </w:r>
    </w:p>
    <w:p w:rsidR="00AB3894" w:rsidRPr="006004A2" w:rsidRDefault="00AB3894" w:rsidP="00AB3894">
      <w:pPr>
        <w:jc w:val="both"/>
        <w:rPr>
          <w:sz w:val="20"/>
          <w:szCs w:val="20"/>
        </w:rPr>
      </w:pPr>
      <w:r w:rsidRPr="006004A2">
        <w:rPr>
          <w:sz w:val="20"/>
          <w:szCs w:val="20"/>
        </w:rPr>
        <w:t>3. Расчетные показатели в соответствии с утвержденными нормативами на основании:</w:t>
      </w:r>
    </w:p>
    <w:p w:rsidR="00AB3894" w:rsidRPr="006004A2" w:rsidRDefault="00AB3894" w:rsidP="00AB3894">
      <w:pPr>
        <w:ind w:firstLine="284"/>
        <w:jc w:val="both"/>
        <w:rPr>
          <w:sz w:val="20"/>
          <w:szCs w:val="20"/>
        </w:rPr>
      </w:pPr>
      <w:r w:rsidRPr="006004A2">
        <w:rPr>
          <w:sz w:val="20"/>
          <w:szCs w:val="20"/>
        </w:rPr>
        <w:t>- Постановления Правительства Ямало-Ненецкого автономного округа от 31.01.2018 № 69-п «Региональные нормативы градостроительного проектирования Ямало-Ненецкого автономного округа»;</w:t>
      </w:r>
    </w:p>
    <w:p w:rsidR="00AB3894" w:rsidRPr="006004A2" w:rsidRDefault="00AB3894" w:rsidP="00AB3894">
      <w:pPr>
        <w:ind w:firstLine="284"/>
        <w:jc w:val="both"/>
        <w:rPr>
          <w:sz w:val="20"/>
          <w:szCs w:val="20"/>
        </w:rPr>
      </w:pPr>
      <w:r w:rsidRPr="006004A2">
        <w:rPr>
          <w:sz w:val="20"/>
          <w:szCs w:val="20"/>
        </w:rPr>
        <w:t>- Методических рекомендаций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норма действующего законодательства РФ, с учетом возрастного состава и плотности населения, транспортной инфраструктуры и других факторов, виляющих на доступность и обеспеченность населения услугами сферы образования, утв. Минобрнауки России 04.05.2016 № АК-15/02вн (с письмом Минобрнауки России от 04.05.2016 № АК-950/02).</w:t>
      </w:r>
    </w:p>
    <w:p w:rsidR="00C619C7" w:rsidRPr="006004A2" w:rsidRDefault="00C619C7" w:rsidP="00792814">
      <w:pPr>
        <w:jc w:val="both"/>
        <w:rPr>
          <w:color w:val="FF0000"/>
          <w:sz w:val="20"/>
          <w:szCs w:val="20"/>
        </w:rPr>
      </w:pPr>
    </w:p>
    <w:p w:rsidR="00EE28A9" w:rsidRPr="006004A2" w:rsidRDefault="00EE28A9" w:rsidP="00792814">
      <w:pPr>
        <w:tabs>
          <w:tab w:val="num" w:pos="3053"/>
        </w:tabs>
        <w:ind w:firstLine="709"/>
        <w:jc w:val="both"/>
        <w:rPr>
          <w:b/>
        </w:rPr>
      </w:pPr>
      <w:r w:rsidRPr="006004A2">
        <w:rPr>
          <w:b/>
        </w:rPr>
        <w:t>Основные выводы</w:t>
      </w:r>
    </w:p>
    <w:p w:rsidR="009234DB" w:rsidRPr="006004A2" w:rsidRDefault="009D63C8" w:rsidP="006E4CA0">
      <w:pPr>
        <w:numPr>
          <w:ilvl w:val="0"/>
          <w:numId w:val="61"/>
        </w:numPr>
        <w:tabs>
          <w:tab w:val="left" w:pos="1134"/>
        </w:tabs>
        <w:ind w:left="0" w:firstLine="709"/>
        <w:jc w:val="both"/>
      </w:pPr>
      <w:r w:rsidRPr="006004A2">
        <w:t>Недостаточный</w:t>
      </w:r>
      <w:r w:rsidR="00EE28A9" w:rsidRPr="006004A2">
        <w:t xml:space="preserve"> уровень обеспеченности населения </w:t>
      </w:r>
      <w:r w:rsidR="004E2D74" w:rsidRPr="006004A2">
        <w:t xml:space="preserve">местами в </w:t>
      </w:r>
      <w:r w:rsidR="00EE28A9" w:rsidRPr="006004A2">
        <w:t>учреждения</w:t>
      </w:r>
      <w:r w:rsidR="004E2D74" w:rsidRPr="006004A2">
        <w:t xml:space="preserve">х </w:t>
      </w:r>
      <w:r w:rsidR="002932D3" w:rsidRPr="006004A2">
        <w:t>культуры</w:t>
      </w:r>
      <w:r w:rsidR="00EE28A9" w:rsidRPr="006004A2">
        <w:t xml:space="preserve"> клубного типа – </w:t>
      </w:r>
      <w:r w:rsidR="00046031" w:rsidRPr="006004A2">
        <w:t>5</w:t>
      </w:r>
      <w:r w:rsidR="00C619C7" w:rsidRPr="006004A2">
        <w:t>3</w:t>
      </w:r>
      <w:r w:rsidR="00046031" w:rsidRPr="006004A2">
        <w:t xml:space="preserve"> %</w:t>
      </w:r>
      <w:r w:rsidR="00EE28A9" w:rsidRPr="006004A2">
        <w:t xml:space="preserve"> от норматива</w:t>
      </w:r>
      <w:r w:rsidRPr="006004A2">
        <w:t xml:space="preserve"> </w:t>
      </w:r>
      <w:r w:rsidR="00046031" w:rsidRPr="006004A2">
        <w:t xml:space="preserve">в целом по муниципальному округу </w:t>
      </w:r>
      <w:r w:rsidRPr="006004A2">
        <w:t xml:space="preserve">в соответствии с </w:t>
      </w:r>
      <w:r w:rsidR="00C619C7" w:rsidRPr="006004A2">
        <w:t>МР № Р-965</w:t>
      </w:r>
      <w:r w:rsidR="004E2D74" w:rsidRPr="006004A2">
        <w:t xml:space="preserve">, в том числе: п. </w:t>
      </w:r>
      <w:r w:rsidR="00436537" w:rsidRPr="006004A2">
        <w:t>Т</w:t>
      </w:r>
      <w:r w:rsidR="004E2D74" w:rsidRPr="006004A2">
        <w:t xml:space="preserve">азовский – 87 %, с. Антипаюта – 29 %, с. Газ-Сале – 31 %, с. Гыда – 68 %, </w:t>
      </w:r>
      <w:r w:rsidR="00B90A32" w:rsidRPr="006004A2">
        <w:t>с</w:t>
      </w:r>
      <w:r w:rsidR="004E2D74" w:rsidRPr="006004A2">
        <w:t>. Находка – 36 %</w:t>
      </w:r>
      <w:r w:rsidR="00EE28A9" w:rsidRPr="006004A2">
        <w:t>.</w:t>
      </w:r>
    </w:p>
    <w:p w:rsidR="00046031" w:rsidRPr="006004A2" w:rsidRDefault="006B758F" w:rsidP="006E4CA0">
      <w:pPr>
        <w:numPr>
          <w:ilvl w:val="0"/>
          <w:numId w:val="61"/>
        </w:numPr>
        <w:tabs>
          <w:tab w:val="left" w:pos="1134"/>
        </w:tabs>
        <w:ind w:left="0" w:firstLine="709"/>
        <w:jc w:val="both"/>
      </w:pPr>
      <w:r w:rsidRPr="006004A2">
        <w:t>У</w:t>
      </w:r>
      <w:r w:rsidR="00D96E01" w:rsidRPr="006004A2">
        <w:t xml:space="preserve">ровень обеспеченности населения </w:t>
      </w:r>
      <w:r w:rsidR="00046031" w:rsidRPr="006004A2">
        <w:t xml:space="preserve">библиотеками </w:t>
      </w:r>
      <w:r w:rsidRPr="006004A2">
        <w:t xml:space="preserve">составляет </w:t>
      </w:r>
      <w:r w:rsidR="009234DB" w:rsidRPr="006004A2">
        <w:t>1</w:t>
      </w:r>
      <w:r w:rsidR="00D96E01" w:rsidRPr="006004A2">
        <w:t>00%.</w:t>
      </w:r>
    </w:p>
    <w:p w:rsidR="00F01B37" w:rsidRPr="006004A2" w:rsidRDefault="00260671" w:rsidP="006E4CA0">
      <w:pPr>
        <w:numPr>
          <w:ilvl w:val="0"/>
          <w:numId w:val="61"/>
        </w:numPr>
        <w:tabs>
          <w:tab w:val="left" w:pos="1134"/>
        </w:tabs>
        <w:ind w:left="0" w:firstLine="709"/>
        <w:jc w:val="both"/>
      </w:pPr>
      <w:r w:rsidRPr="006004A2">
        <w:t>Уровень обеспеченности музеями – 100 %. При этом музей располагается в приспособленном здании 2007 года постройки общей площадью 308 м</w:t>
      </w:r>
      <w:r w:rsidRPr="006004A2">
        <w:rPr>
          <w:vertAlign w:val="superscript"/>
        </w:rPr>
        <w:t>2</w:t>
      </w:r>
      <w:r w:rsidR="00E02857" w:rsidRPr="006004A2">
        <w:t>. Общая площадь фондохранилища МБУ «ТРКМ» составляет 17,4 м</w:t>
      </w:r>
      <w:r w:rsidR="00E02857" w:rsidRPr="006004A2">
        <w:rPr>
          <w:vertAlign w:val="superscript"/>
        </w:rPr>
        <w:t>2</w:t>
      </w:r>
      <w:r w:rsidR="00E02857" w:rsidRPr="006004A2">
        <w:t xml:space="preserve">, </w:t>
      </w:r>
      <w:r w:rsidRPr="006004A2">
        <w:t xml:space="preserve">что не отвечает требованиям </w:t>
      </w:r>
      <w:r w:rsidR="00F01B37" w:rsidRPr="006004A2">
        <w:t>п. XV Единых правил организации комплектования, учета, хранения и использования музейных предметов и музейных коллекций, утвержденных Приказом Министерства культуры Российской Федерации от 23</w:t>
      </w:r>
      <w:r w:rsidRPr="006004A2">
        <w:t>.07.</w:t>
      </w:r>
      <w:r w:rsidR="00F01B37" w:rsidRPr="006004A2">
        <w:t xml:space="preserve">2020 </w:t>
      </w:r>
      <w:r w:rsidRPr="006004A2">
        <w:t xml:space="preserve">№ </w:t>
      </w:r>
      <w:r w:rsidR="00F01B37" w:rsidRPr="006004A2">
        <w:t>827</w:t>
      </w:r>
      <w:r w:rsidRPr="006004A2">
        <w:t xml:space="preserve">, </w:t>
      </w:r>
      <w:r w:rsidR="00F01B37" w:rsidRPr="006004A2">
        <w:t>вступивших в силу с 01.01.2021 г.</w:t>
      </w:r>
    </w:p>
    <w:p w:rsidR="000C7B19" w:rsidRPr="006004A2" w:rsidRDefault="000C7B19" w:rsidP="006E4CA0">
      <w:pPr>
        <w:numPr>
          <w:ilvl w:val="0"/>
          <w:numId w:val="61"/>
        </w:numPr>
        <w:tabs>
          <w:tab w:val="left" w:pos="1134"/>
        </w:tabs>
        <w:ind w:left="0" w:firstLine="709"/>
        <w:jc w:val="both"/>
      </w:pPr>
      <w:r w:rsidRPr="006004A2">
        <w:t xml:space="preserve">Значительное снижение </w:t>
      </w:r>
      <w:r w:rsidR="000C7E3E" w:rsidRPr="006004A2">
        <w:t>количеств</w:t>
      </w:r>
      <w:r w:rsidR="00D6116B" w:rsidRPr="006004A2">
        <w:t>а</w:t>
      </w:r>
      <w:r w:rsidR="000C7E3E" w:rsidRPr="006004A2">
        <w:t xml:space="preserve"> проведенных культурно–просветительских и культурно–досуговых мероприятий</w:t>
      </w:r>
      <w:r w:rsidRPr="006004A2">
        <w:t>, количества посетителей проводимых мероприятий</w:t>
      </w:r>
      <w:r w:rsidR="004E2D74" w:rsidRPr="006004A2">
        <w:t xml:space="preserve"> </w:t>
      </w:r>
      <w:r w:rsidRPr="006004A2">
        <w:t>(</w:t>
      </w:r>
      <w:r w:rsidR="000C7E3E" w:rsidRPr="006004A2">
        <w:t>снижение 20</w:t>
      </w:r>
      <w:r w:rsidRPr="006004A2">
        <w:t>20</w:t>
      </w:r>
      <w:r w:rsidR="000C7E3E" w:rsidRPr="006004A2">
        <w:t>/201</w:t>
      </w:r>
      <w:r w:rsidRPr="006004A2">
        <w:t>8</w:t>
      </w:r>
      <w:r w:rsidR="000C7E3E" w:rsidRPr="006004A2">
        <w:t xml:space="preserve"> гг. на </w:t>
      </w:r>
      <w:r w:rsidRPr="006004A2">
        <w:t xml:space="preserve">62 </w:t>
      </w:r>
      <w:r w:rsidR="000C7E3E" w:rsidRPr="006004A2">
        <w:t>%</w:t>
      </w:r>
      <w:r w:rsidR="007A1E7B" w:rsidRPr="006004A2">
        <w:t>)</w:t>
      </w:r>
      <w:r w:rsidRPr="006004A2">
        <w:t>, снижение посещений библиотек (на 42%) вызвано введением в 2020 г. ограничительных мер</w:t>
      </w:r>
      <w:r w:rsidR="004E2D74" w:rsidRPr="006004A2">
        <w:t xml:space="preserve"> в связи с </w:t>
      </w:r>
      <w:r w:rsidRPr="006004A2">
        <w:t>эпидемиологической ситуаци</w:t>
      </w:r>
      <w:r w:rsidR="004E2D74" w:rsidRPr="006004A2">
        <w:t>ей</w:t>
      </w:r>
      <w:r w:rsidRPr="006004A2">
        <w:t>.</w:t>
      </w:r>
    </w:p>
    <w:p w:rsidR="00C43971" w:rsidRPr="006004A2" w:rsidRDefault="00351E2D" w:rsidP="00792814">
      <w:pPr>
        <w:ind w:firstLine="709"/>
        <w:jc w:val="both"/>
        <w:rPr>
          <w:b/>
          <w:bCs/>
        </w:rPr>
      </w:pPr>
      <w:r w:rsidRPr="006004A2">
        <w:t xml:space="preserve">Развитие сферы культуры </w:t>
      </w:r>
      <w:r w:rsidR="006C78E8" w:rsidRPr="006004A2">
        <w:t>муниципального округа Тазовский район</w:t>
      </w:r>
      <w:r w:rsidRPr="006004A2">
        <w:t xml:space="preserve"> предполагает дальнейшее создание необходимых условий для роста культурного и духовного потенциала населения, обеспечение равных возможностей доступа к культурным ценностям. </w:t>
      </w:r>
      <w:r w:rsidRPr="006004A2">
        <w:rPr>
          <w:b/>
          <w:bCs/>
        </w:rPr>
        <w:t>Н</w:t>
      </w:r>
      <w:r w:rsidR="00C43971" w:rsidRPr="006004A2">
        <w:rPr>
          <w:b/>
          <w:bCs/>
        </w:rPr>
        <w:t xml:space="preserve">еобходимо развитие и укрепление сети учреждений и их материально-технической базы, обеспечение доступа жителей к информационным ресурсам, применение современных информационно-коммуникационных технологий. </w:t>
      </w:r>
    </w:p>
    <w:p w:rsidR="00222A19" w:rsidRPr="006004A2" w:rsidRDefault="00222A19" w:rsidP="00792814">
      <w:pPr>
        <w:ind w:firstLine="709"/>
        <w:jc w:val="both"/>
      </w:pPr>
    </w:p>
    <w:p w:rsidR="00C70571" w:rsidRPr="006004A2" w:rsidRDefault="00C70571" w:rsidP="00792814">
      <w:pPr>
        <w:pStyle w:val="20"/>
        <w:pageBreakBefore/>
        <w:numPr>
          <w:ilvl w:val="0"/>
          <w:numId w:val="2"/>
        </w:numPr>
        <w:tabs>
          <w:tab w:val="left" w:pos="567"/>
          <w:tab w:val="left" w:pos="4200"/>
        </w:tabs>
        <w:ind w:left="0" w:firstLine="0"/>
        <w:jc w:val="both"/>
        <w:rPr>
          <w:b/>
          <w:bCs/>
          <w:sz w:val="24"/>
          <w:szCs w:val="24"/>
          <w:u w:val="none"/>
        </w:rPr>
      </w:pPr>
      <w:bookmarkStart w:id="28" w:name="_Toc80968525"/>
      <w:r w:rsidRPr="006004A2">
        <w:rPr>
          <w:b/>
          <w:bCs/>
          <w:sz w:val="24"/>
          <w:szCs w:val="24"/>
          <w:u w:val="none"/>
        </w:rPr>
        <w:lastRenderedPageBreak/>
        <w:t>Прогнозируемый спрос на услуги социальной инфраструктуры</w:t>
      </w:r>
      <w:bookmarkEnd w:id="28"/>
      <w:r w:rsidRPr="006004A2">
        <w:rPr>
          <w:b/>
          <w:bCs/>
          <w:sz w:val="24"/>
          <w:szCs w:val="24"/>
          <w:u w:val="none"/>
        </w:rPr>
        <w:t xml:space="preserve"> </w:t>
      </w:r>
    </w:p>
    <w:p w:rsidR="009F11B6" w:rsidRPr="006004A2" w:rsidRDefault="009F11B6" w:rsidP="00792814"/>
    <w:p w:rsidR="00B53198" w:rsidRPr="006004A2" w:rsidRDefault="00B53198" w:rsidP="00B53198">
      <w:pPr>
        <w:ind w:firstLine="709"/>
        <w:jc w:val="both"/>
      </w:pPr>
      <w:r w:rsidRPr="006004A2">
        <w:t xml:space="preserve">В соответствии с п. 5 </w:t>
      </w:r>
      <w:r w:rsidR="00A4085E" w:rsidRPr="006004A2">
        <w:t>с</w:t>
      </w:r>
      <w:r w:rsidRPr="006004A2">
        <w:t xml:space="preserve">т. 26 Градостроительного Кодекса РФ от 29.12.2004 № 190-ФЗ реализация генерального плана </w:t>
      </w:r>
      <w:r w:rsidR="00A4085E" w:rsidRPr="006004A2">
        <w:t xml:space="preserve">поселения, городского округа </w:t>
      </w:r>
      <w:r w:rsidRPr="006004A2">
        <w:t>осуществляется путем выполнения мероприятий, которые предусмотрены программ</w:t>
      </w:r>
      <w:r w:rsidR="00A4085E" w:rsidRPr="006004A2">
        <w:t xml:space="preserve">ой </w:t>
      </w:r>
      <w:r w:rsidRPr="006004A2">
        <w:t>комплексного развития социальной инфраструктуры.</w:t>
      </w:r>
    </w:p>
    <w:p w:rsidR="009F11B6" w:rsidRPr="006004A2" w:rsidRDefault="009F11B6" w:rsidP="00792814">
      <w:pPr>
        <w:ind w:firstLine="709"/>
        <w:jc w:val="both"/>
      </w:pPr>
      <w:r w:rsidRPr="006004A2">
        <w:t>Прогнозируемый спрос на услуги социальной инфраструктуры в областях образования, здравоохранения, физической культуры</w:t>
      </w:r>
      <w:r w:rsidR="002C6311" w:rsidRPr="006004A2">
        <w:t xml:space="preserve"> и </w:t>
      </w:r>
      <w:r w:rsidRPr="006004A2">
        <w:t>массового спорта</w:t>
      </w:r>
      <w:r w:rsidR="002C6311" w:rsidRPr="006004A2">
        <w:t xml:space="preserve">, </w:t>
      </w:r>
      <w:r w:rsidRPr="006004A2">
        <w:t xml:space="preserve">культуры определен в соответствии с прогнозом изменения численности и половозрастного состава населения, с учетом объема планируемого жилищного строительства в соответствии с </w:t>
      </w:r>
      <w:r w:rsidR="00B53198" w:rsidRPr="006004A2">
        <w:t xml:space="preserve">Генеральным планом муниципального округа Тазовский район </w:t>
      </w:r>
      <w:r w:rsidRPr="006004A2">
        <w:t>и прогнозируемого выбытия из эксплуатации объектов социальной инфраструктуры</w:t>
      </w:r>
      <w:r w:rsidR="0074048C" w:rsidRPr="006004A2">
        <w:t>.</w:t>
      </w:r>
    </w:p>
    <w:p w:rsidR="00B564DC" w:rsidRPr="006004A2" w:rsidRDefault="00B564DC" w:rsidP="00792814">
      <w:pPr>
        <w:ind w:firstLine="709"/>
        <w:jc w:val="both"/>
      </w:pPr>
    </w:p>
    <w:p w:rsidR="00A544BF" w:rsidRPr="006004A2" w:rsidRDefault="00A544BF" w:rsidP="006E4CA0">
      <w:pPr>
        <w:pStyle w:val="30"/>
        <w:numPr>
          <w:ilvl w:val="0"/>
          <w:numId w:val="20"/>
        </w:numPr>
        <w:spacing w:before="120" w:after="120"/>
        <w:ind w:left="1418" w:hanging="709"/>
        <w:jc w:val="both"/>
        <w:rPr>
          <w:rFonts w:ascii="Times New Roman" w:hAnsi="Times New Roman" w:cs="Times New Roman"/>
          <w:bCs w:val="0"/>
          <w:sz w:val="24"/>
          <w:szCs w:val="24"/>
          <w:lang w:val="ru-RU"/>
        </w:rPr>
      </w:pPr>
      <w:bookmarkStart w:id="29" w:name="_Toc80968526"/>
      <w:r w:rsidRPr="006004A2">
        <w:rPr>
          <w:rFonts w:ascii="Times New Roman" w:hAnsi="Times New Roman" w:cs="Times New Roman"/>
          <w:bCs w:val="0"/>
          <w:sz w:val="24"/>
          <w:szCs w:val="24"/>
          <w:lang w:val="ru-RU"/>
        </w:rPr>
        <w:t>Прогноз изменения численности и пол</w:t>
      </w:r>
      <w:r w:rsidR="006A6D04" w:rsidRPr="006004A2">
        <w:rPr>
          <w:rFonts w:ascii="Times New Roman" w:hAnsi="Times New Roman" w:cs="Times New Roman"/>
          <w:bCs w:val="0"/>
          <w:sz w:val="24"/>
          <w:szCs w:val="24"/>
          <w:lang w:val="ru-RU"/>
        </w:rPr>
        <w:t>овозрастного состава населения с учетом</w:t>
      </w:r>
      <w:r w:rsidRPr="006004A2">
        <w:rPr>
          <w:rFonts w:ascii="Times New Roman" w:hAnsi="Times New Roman" w:cs="Times New Roman"/>
          <w:bCs w:val="0"/>
          <w:sz w:val="24"/>
          <w:szCs w:val="24"/>
          <w:lang w:val="ru-RU"/>
        </w:rPr>
        <w:t xml:space="preserve"> прогноз</w:t>
      </w:r>
      <w:r w:rsidR="006A6D04" w:rsidRPr="006004A2">
        <w:rPr>
          <w:rFonts w:ascii="Times New Roman" w:hAnsi="Times New Roman" w:cs="Times New Roman"/>
          <w:bCs w:val="0"/>
          <w:sz w:val="24"/>
          <w:szCs w:val="24"/>
          <w:lang w:val="ru-RU"/>
        </w:rPr>
        <w:t>а</w:t>
      </w:r>
      <w:r w:rsidRPr="006004A2">
        <w:rPr>
          <w:rFonts w:ascii="Times New Roman" w:hAnsi="Times New Roman" w:cs="Times New Roman"/>
          <w:bCs w:val="0"/>
          <w:sz w:val="24"/>
          <w:szCs w:val="24"/>
          <w:lang w:val="ru-RU"/>
        </w:rPr>
        <w:t xml:space="preserve"> объема планируемого жилищного строительства и прогнозируемого выбытия из эксплуатации объектов социальной инфраструктуры</w:t>
      </w:r>
      <w:bookmarkEnd w:id="29"/>
    </w:p>
    <w:p w:rsidR="00614FEE" w:rsidRPr="006004A2" w:rsidRDefault="00614FEE" w:rsidP="00614FEE">
      <w:pPr>
        <w:ind w:firstLine="709"/>
        <w:jc w:val="both"/>
        <w:rPr>
          <w:color w:val="000000" w:themeColor="text1"/>
        </w:rPr>
      </w:pPr>
      <w:r w:rsidRPr="006004A2">
        <w:rPr>
          <w:color w:val="000000" w:themeColor="text1"/>
        </w:rPr>
        <w:t>Генеральным планом муниципального округа Тазовский район предусматриваются следующие основные положения о территориальном планировании в части жилищного строительства:</w:t>
      </w:r>
    </w:p>
    <w:p w:rsidR="00614FEE" w:rsidRPr="006004A2" w:rsidRDefault="00614FEE" w:rsidP="006E4CA0">
      <w:pPr>
        <w:pStyle w:val="aa"/>
        <w:numPr>
          <w:ilvl w:val="0"/>
          <w:numId w:val="69"/>
        </w:numPr>
        <w:tabs>
          <w:tab w:val="left" w:pos="993"/>
          <w:tab w:val="left" w:pos="1276"/>
        </w:tabs>
        <w:suppressAutoHyphens/>
        <w:autoSpaceDE/>
        <w:autoSpaceDN/>
        <w:ind w:left="0" w:firstLine="709"/>
        <w:jc w:val="both"/>
        <w:rPr>
          <w:bCs/>
          <w:color w:val="000000" w:themeColor="text1"/>
          <w:sz w:val="24"/>
          <w:szCs w:val="24"/>
        </w:rPr>
      </w:pPr>
      <w:r w:rsidRPr="006004A2">
        <w:rPr>
          <w:bCs/>
          <w:color w:val="000000" w:themeColor="text1"/>
          <w:sz w:val="24"/>
          <w:szCs w:val="24"/>
        </w:rPr>
        <w:t>снос жилищного фонда с высоким процентом износа;</w:t>
      </w:r>
    </w:p>
    <w:p w:rsidR="00614FEE" w:rsidRPr="006004A2" w:rsidRDefault="00614FEE" w:rsidP="006E4CA0">
      <w:pPr>
        <w:pStyle w:val="aa"/>
        <w:numPr>
          <w:ilvl w:val="0"/>
          <w:numId w:val="69"/>
        </w:numPr>
        <w:tabs>
          <w:tab w:val="left" w:pos="993"/>
          <w:tab w:val="left" w:pos="1276"/>
        </w:tabs>
        <w:suppressAutoHyphens/>
        <w:autoSpaceDE/>
        <w:autoSpaceDN/>
        <w:ind w:left="0" w:firstLine="709"/>
        <w:jc w:val="both"/>
        <w:rPr>
          <w:bCs/>
          <w:color w:val="000000" w:themeColor="text1"/>
          <w:sz w:val="24"/>
          <w:szCs w:val="24"/>
        </w:rPr>
      </w:pPr>
      <w:r w:rsidRPr="006004A2">
        <w:rPr>
          <w:bCs/>
          <w:color w:val="000000" w:themeColor="text1"/>
          <w:sz w:val="24"/>
          <w:szCs w:val="24"/>
        </w:rPr>
        <w:t>повышение уровня жилищной обеспеченности населения;</w:t>
      </w:r>
    </w:p>
    <w:p w:rsidR="00614FEE" w:rsidRPr="006004A2" w:rsidRDefault="00614FEE" w:rsidP="006E4CA0">
      <w:pPr>
        <w:pStyle w:val="aa"/>
        <w:numPr>
          <w:ilvl w:val="0"/>
          <w:numId w:val="69"/>
        </w:numPr>
        <w:tabs>
          <w:tab w:val="left" w:pos="993"/>
          <w:tab w:val="left" w:pos="1276"/>
        </w:tabs>
        <w:suppressAutoHyphens/>
        <w:autoSpaceDE/>
        <w:autoSpaceDN/>
        <w:ind w:left="0" w:firstLine="709"/>
        <w:jc w:val="both"/>
        <w:rPr>
          <w:bCs/>
          <w:color w:val="000000" w:themeColor="text1"/>
          <w:sz w:val="24"/>
          <w:szCs w:val="24"/>
        </w:rPr>
      </w:pPr>
      <w:r w:rsidRPr="006004A2">
        <w:rPr>
          <w:bCs/>
          <w:color w:val="000000" w:themeColor="text1"/>
          <w:sz w:val="24"/>
          <w:szCs w:val="24"/>
        </w:rPr>
        <w:t>строительство нового жилищного фонда различных типов для удовлетворения потребностей различных слоев населения;</w:t>
      </w:r>
    </w:p>
    <w:p w:rsidR="00614FEE" w:rsidRPr="006004A2" w:rsidRDefault="00614FEE" w:rsidP="006E4CA0">
      <w:pPr>
        <w:pStyle w:val="aa"/>
        <w:numPr>
          <w:ilvl w:val="0"/>
          <w:numId w:val="69"/>
        </w:numPr>
        <w:tabs>
          <w:tab w:val="left" w:pos="993"/>
          <w:tab w:val="left" w:pos="1276"/>
        </w:tabs>
        <w:suppressAutoHyphens/>
        <w:autoSpaceDE/>
        <w:autoSpaceDN/>
        <w:ind w:left="0" w:firstLine="709"/>
        <w:jc w:val="both"/>
        <w:rPr>
          <w:bCs/>
          <w:color w:val="000000" w:themeColor="text1"/>
          <w:sz w:val="24"/>
          <w:szCs w:val="24"/>
        </w:rPr>
      </w:pPr>
      <w:r w:rsidRPr="006004A2">
        <w:rPr>
          <w:bCs/>
          <w:color w:val="000000" w:themeColor="text1"/>
          <w:sz w:val="24"/>
          <w:szCs w:val="24"/>
        </w:rPr>
        <w:t>обеспечение жилищного фонда полным набором инженерного оборудования.</w:t>
      </w:r>
    </w:p>
    <w:p w:rsidR="00614FEE" w:rsidRPr="006004A2" w:rsidRDefault="00614FEE" w:rsidP="00792814">
      <w:pPr>
        <w:ind w:firstLine="709"/>
        <w:jc w:val="both"/>
        <w:rPr>
          <w:color w:val="FF0000"/>
        </w:rPr>
      </w:pPr>
      <w:r w:rsidRPr="006004A2">
        <w:t>Основной задачей жилищного строительства на расчетный срок реализации Генерального плана (конец 2040 года) в Тазовском районе является обеспечение комфортабельных условий проживания для всего населения.</w:t>
      </w:r>
    </w:p>
    <w:p w:rsidR="00614FEE" w:rsidRPr="006004A2" w:rsidRDefault="00614FEE" w:rsidP="00614FEE">
      <w:pPr>
        <w:ind w:firstLine="709"/>
        <w:jc w:val="both"/>
        <w:rPr>
          <w:color w:val="000000" w:themeColor="text1"/>
        </w:rPr>
      </w:pPr>
      <w:r w:rsidRPr="006004A2">
        <w:rPr>
          <w:color w:val="000000" w:themeColor="text1"/>
        </w:rPr>
        <w:t xml:space="preserve">Генеральным планом предусматриваются следующее </w:t>
      </w:r>
      <w:r w:rsidRPr="006004A2">
        <w:rPr>
          <w:b/>
          <w:color w:val="000000" w:themeColor="text1"/>
        </w:rPr>
        <w:t>территориальное развитие населенных пунктов</w:t>
      </w:r>
      <w:r w:rsidRPr="006004A2">
        <w:rPr>
          <w:color w:val="000000" w:themeColor="text1"/>
        </w:rPr>
        <w:t>:</w:t>
      </w:r>
    </w:p>
    <w:p w:rsidR="00614FEE" w:rsidRPr="006004A2" w:rsidRDefault="00614FEE" w:rsidP="006E4CA0">
      <w:pPr>
        <w:pStyle w:val="aa"/>
        <w:numPr>
          <w:ilvl w:val="0"/>
          <w:numId w:val="70"/>
        </w:numPr>
        <w:tabs>
          <w:tab w:val="left" w:pos="993"/>
        </w:tabs>
        <w:autoSpaceDE/>
        <w:autoSpaceDN/>
        <w:ind w:hanging="862"/>
        <w:jc w:val="both"/>
        <w:rPr>
          <w:b/>
          <w:sz w:val="24"/>
          <w:szCs w:val="24"/>
        </w:rPr>
      </w:pPr>
      <w:r w:rsidRPr="006004A2">
        <w:rPr>
          <w:b/>
          <w:sz w:val="24"/>
          <w:szCs w:val="24"/>
        </w:rPr>
        <w:t>п. Тазовский</w:t>
      </w:r>
    </w:p>
    <w:p w:rsidR="00614FEE" w:rsidRPr="006004A2" w:rsidRDefault="00614FEE" w:rsidP="00614FEE">
      <w:pPr>
        <w:ind w:firstLine="709"/>
        <w:jc w:val="both"/>
        <w:rPr>
          <w:color w:val="000000" w:themeColor="text1"/>
        </w:rPr>
      </w:pPr>
      <w:r w:rsidRPr="006004A2">
        <w:rPr>
          <w:color w:val="000000" w:themeColor="text1"/>
        </w:rPr>
        <w:t>Развитие жилой застройки планируется за счет уплотнения кварталов существующей застройки: строительство новых жилых домов на месте ветхих и аварийных жилых домов, строительство новых жилых домов на незастроенных территориях в структуре сложившейся застройки. Развитие зон малоэтажной и индивидуальной жилой застройки предусмотрено в направлении ул. Маргулова, с западной стороны ул. Калинина, на юге и юго-западе населенного пункта. В границах ул. Дорожная и геофизиков предусмотрена регенерация жилой застройки.</w:t>
      </w:r>
    </w:p>
    <w:p w:rsidR="00614FEE" w:rsidRPr="006004A2" w:rsidRDefault="00614FEE" w:rsidP="00614FEE">
      <w:pPr>
        <w:ind w:firstLine="709"/>
        <w:jc w:val="both"/>
        <w:rPr>
          <w:color w:val="000000" w:themeColor="text1"/>
        </w:rPr>
      </w:pPr>
      <w:r w:rsidRPr="006004A2">
        <w:rPr>
          <w:color w:val="000000" w:themeColor="text1"/>
        </w:rPr>
        <w:t xml:space="preserve">Развитие зоны общественно-деловой застройки планируется за счет усиления функций общественного центра по улицам Калинина, Северная, Пушкина и насыщения объектами культурно-досугового, учебно-образовательного и спортивного назначения. По ул. Северной запланировано строительство объектов здравоохранения. В районе мкр. Маргулова предусмотрено размещение спортивного комплекса с бассейном и хоккейным кортом. В квартале малоэтажной жилой застройки, на юге поселка предусмотрено строительство дошкольной образовательной организации. Зона рекреационного назначения предусмотрена в кварталах сложившейся застройки, вдоль набережной р. Таз. На юге, за границами населенного пункта зоны рекреационного назначения запланированы под создание туристической базы с элементами этнической направленности и создание парусного клуба на берегу озера. </w:t>
      </w:r>
    </w:p>
    <w:p w:rsidR="00670E83" w:rsidRPr="006004A2" w:rsidRDefault="00670E83" w:rsidP="00614FEE">
      <w:pPr>
        <w:ind w:firstLine="709"/>
        <w:jc w:val="both"/>
        <w:rPr>
          <w:color w:val="000000" w:themeColor="text1"/>
        </w:rPr>
      </w:pPr>
    </w:p>
    <w:p w:rsidR="00670E83" w:rsidRPr="006004A2" w:rsidRDefault="00670E83" w:rsidP="00614FEE">
      <w:pPr>
        <w:ind w:firstLine="709"/>
        <w:jc w:val="both"/>
        <w:rPr>
          <w:color w:val="000000" w:themeColor="text1"/>
        </w:rPr>
      </w:pPr>
    </w:p>
    <w:p w:rsidR="00614FEE" w:rsidRPr="006004A2" w:rsidRDefault="00614FEE" w:rsidP="006E4CA0">
      <w:pPr>
        <w:pStyle w:val="aa"/>
        <w:numPr>
          <w:ilvl w:val="0"/>
          <w:numId w:val="70"/>
        </w:numPr>
        <w:tabs>
          <w:tab w:val="left" w:pos="993"/>
        </w:tabs>
        <w:autoSpaceDE/>
        <w:autoSpaceDN/>
        <w:ind w:hanging="862"/>
        <w:jc w:val="both"/>
        <w:rPr>
          <w:b/>
          <w:sz w:val="24"/>
          <w:szCs w:val="24"/>
        </w:rPr>
      </w:pPr>
      <w:r w:rsidRPr="006004A2">
        <w:rPr>
          <w:b/>
          <w:sz w:val="24"/>
          <w:szCs w:val="24"/>
        </w:rPr>
        <w:lastRenderedPageBreak/>
        <w:t>с. Антипаюта</w:t>
      </w:r>
    </w:p>
    <w:p w:rsidR="00614FEE" w:rsidRPr="006004A2" w:rsidRDefault="00614FEE" w:rsidP="00614FEE">
      <w:pPr>
        <w:ind w:firstLine="709"/>
        <w:jc w:val="both"/>
        <w:rPr>
          <w:color w:val="000000" w:themeColor="text1"/>
        </w:rPr>
      </w:pPr>
      <w:r w:rsidRPr="006004A2">
        <w:rPr>
          <w:color w:val="000000" w:themeColor="text1"/>
        </w:rPr>
        <w:t>Основным направлением территориального развития является формирование жилых зон в западной и восточной части с. Антипаюта, а также эффективное использование застроенных жилых кварталов за счет сноса ветхого фонда и строительства современных жилых домов. Предлагается упорядочение существующих общественных зон и формирование новых по ул. Юбилейная в северо-западной части села. Запланировано размещение объектов культурно-досугового назначения, объекты общего, дополнительного образования и объектов спортивного назначения. В восточной части села по ул. Буровиков предлагается зона общественно-деловой застройки под размещение спортивного объекта. На севере населенного пункта запланирована зона общественно-деловой застройки для размещения пожарного депо модульного типа.</w:t>
      </w:r>
    </w:p>
    <w:p w:rsidR="00614FEE" w:rsidRPr="006004A2" w:rsidRDefault="00614FEE" w:rsidP="006E4CA0">
      <w:pPr>
        <w:pStyle w:val="aa"/>
        <w:numPr>
          <w:ilvl w:val="0"/>
          <w:numId w:val="70"/>
        </w:numPr>
        <w:tabs>
          <w:tab w:val="left" w:pos="993"/>
        </w:tabs>
        <w:autoSpaceDE/>
        <w:autoSpaceDN/>
        <w:ind w:hanging="862"/>
        <w:jc w:val="both"/>
        <w:rPr>
          <w:b/>
          <w:sz w:val="24"/>
          <w:szCs w:val="24"/>
        </w:rPr>
      </w:pPr>
      <w:r w:rsidRPr="006004A2">
        <w:rPr>
          <w:b/>
          <w:sz w:val="24"/>
          <w:szCs w:val="24"/>
        </w:rPr>
        <w:t>с. Газ-Сале</w:t>
      </w:r>
    </w:p>
    <w:p w:rsidR="00614FEE" w:rsidRPr="006004A2" w:rsidRDefault="00614FEE" w:rsidP="00FD1F2C">
      <w:pPr>
        <w:ind w:firstLine="709"/>
        <w:jc w:val="both"/>
        <w:rPr>
          <w:color w:val="000000" w:themeColor="text1"/>
        </w:rPr>
      </w:pPr>
      <w:r w:rsidRPr="006004A2">
        <w:rPr>
          <w:color w:val="000000" w:themeColor="text1"/>
        </w:rPr>
        <w:t xml:space="preserve">Решениями </w:t>
      </w:r>
      <w:r w:rsidR="00FD1F2C" w:rsidRPr="006004A2">
        <w:rPr>
          <w:color w:val="000000" w:themeColor="text1"/>
        </w:rPr>
        <w:t>Г</w:t>
      </w:r>
      <w:r w:rsidRPr="006004A2">
        <w:rPr>
          <w:color w:val="000000" w:themeColor="text1"/>
        </w:rPr>
        <w:t>енерального плана предлагается регенерация существующей жилой застройки за счет сноса ветхого жилья и строительство новых благоустроенных малоэтажных жилых домов. В северной части населенного пункта, в соответствии с утвержденным проектом планировки, сформирован квартал индивидуальной жилой застройки с размещением многофункционального культурного комплекса. Генеральным планом предусмотрено усиление и насыщение зоны общественного центра вдоль ул. Русская, пересечение ул. Ленина и ул. Геофизиков, где запланированы к размещению объекты обслуживания населения (Дом творчества). По ул. Воробьева предусмотрена зона общественно-деловой застройки под размещение объектов спортивного назначения. Запланировано строительство детских площадок по ул. Калинина и на замыкании ул.</w:t>
      </w:r>
      <w:r w:rsidR="008F4AC2" w:rsidRPr="006004A2">
        <w:rPr>
          <w:color w:val="000000" w:themeColor="text1"/>
        </w:rPr>
        <w:t> </w:t>
      </w:r>
      <w:r w:rsidRPr="006004A2">
        <w:rPr>
          <w:color w:val="000000" w:themeColor="text1"/>
        </w:rPr>
        <w:t xml:space="preserve">Ленина. На юго-востоке села </w:t>
      </w:r>
      <w:r w:rsidR="00FD1F2C" w:rsidRPr="006004A2">
        <w:rPr>
          <w:color w:val="000000" w:themeColor="text1"/>
        </w:rPr>
        <w:t>Г</w:t>
      </w:r>
      <w:r w:rsidRPr="006004A2">
        <w:rPr>
          <w:color w:val="000000" w:themeColor="text1"/>
        </w:rPr>
        <w:t xml:space="preserve">енеральным планом предусмотрена рекреационная зона и лыжная база. </w:t>
      </w:r>
    </w:p>
    <w:p w:rsidR="00614FEE" w:rsidRPr="006004A2" w:rsidRDefault="00614FEE" w:rsidP="006E4CA0">
      <w:pPr>
        <w:pStyle w:val="aa"/>
        <w:numPr>
          <w:ilvl w:val="0"/>
          <w:numId w:val="70"/>
        </w:numPr>
        <w:tabs>
          <w:tab w:val="left" w:pos="993"/>
        </w:tabs>
        <w:autoSpaceDE/>
        <w:autoSpaceDN/>
        <w:ind w:hanging="862"/>
        <w:jc w:val="both"/>
        <w:rPr>
          <w:b/>
          <w:sz w:val="24"/>
          <w:szCs w:val="24"/>
        </w:rPr>
      </w:pPr>
      <w:r w:rsidRPr="006004A2">
        <w:rPr>
          <w:b/>
          <w:sz w:val="24"/>
          <w:szCs w:val="24"/>
        </w:rPr>
        <w:t>с. Гыда</w:t>
      </w:r>
    </w:p>
    <w:p w:rsidR="00614FEE" w:rsidRPr="006004A2" w:rsidRDefault="00614FEE" w:rsidP="00614FEE">
      <w:pPr>
        <w:ind w:firstLine="709"/>
        <w:jc w:val="both"/>
        <w:rPr>
          <w:color w:val="000000" w:themeColor="text1"/>
        </w:rPr>
      </w:pPr>
      <w:r w:rsidRPr="006004A2">
        <w:rPr>
          <w:color w:val="000000" w:themeColor="text1"/>
        </w:rPr>
        <w:t>Генеральным планом предложено формирование новых кварталов малоэтажной жилой застройки в южной части населенного пункта, кварталы индивидуальной жилой застройки предлагается разместить в южной и восточной части села.</w:t>
      </w:r>
    </w:p>
    <w:p w:rsidR="00614FEE" w:rsidRPr="006004A2" w:rsidRDefault="00614FEE" w:rsidP="00614FEE">
      <w:pPr>
        <w:ind w:firstLine="709"/>
        <w:jc w:val="both"/>
        <w:rPr>
          <w:color w:val="000000" w:themeColor="text1"/>
        </w:rPr>
      </w:pPr>
      <w:r w:rsidRPr="006004A2">
        <w:rPr>
          <w:color w:val="000000" w:themeColor="text1"/>
        </w:rPr>
        <w:t>Генеральным планом предлагается строительство двух спальных корпусов при школе интернате и дошкольной образовательной организации в мкр. Школьный. По ул.</w:t>
      </w:r>
      <w:r w:rsidR="008F4AC2" w:rsidRPr="006004A2">
        <w:rPr>
          <w:color w:val="000000" w:themeColor="text1"/>
        </w:rPr>
        <w:t> </w:t>
      </w:r>
      <w:r w:rsidRPr="006004A2">
        <w:rPr>
          <w:color w:val="000000" w:themeColor="text1"/>
        </w:rPr>
        <w:t>Полярная предложена к размещению дошкольная образовательная организация. В районе планируемого жилого квартала индивидуальной жилой застройки предложено формирование общественно-деловой зоны для строительства участковой больницы. Предусмотрен снос ветхого задания Клуба по ул. Советская, а на его месте строительство нового клуба с размещением в нем общедоступной, детско-юношеской библиотек и музея.</w:t>
      </w:r>
    </w:p>
    <w:p w:rsidR="00614FEE" w:rsidRPr="006004A2" w:rsidRDefault="00614FEE" w:rsidP="00614FEE">
      <w:pPr>
        <w:ind w:firstLine="709"/>
        <w:jc w:val="both"/>
        <w:rPr>
          <w:color w:val="000000" w:themeColor="text1"/>
        </w:rPr>
      </w:pPr>
      <w:r w:rsidRPr="006004A2">
        <w:rPr>
          <w:color w:val="000000" w:themeColor="text1"/>
        </w:rPr>
        <w:t>Генеральным планом предложено формирование зоны рекреационного назначения в южной части населенного пункта вблизи новых кварталов малоэтажной жилой застройки по ул. Е. Катаевой. На данной территории предложено размещение лыжной базы, мини- спортивного комплекса и спортивной площадки. Также в южной части, в районе существующего квартала жилой застройки предложено помещения для физкультурно-оздоровительных занятий.</w:t>
      </w:r>
    </w:p>
    <w:p w:rsidR="00614FEE" w:rsidRPr="006004A2" w:rsidRDefault="00614FEE" w:rsidP="006E4CA0">
      <w:pPr>
        <w:pStyle w:val="aa"/>
        <w:numPr>
          <w:ilvl w:val="0"/>
          <w:numId w:val="70"/>
        </w:numPr>
        <w:tabs>
          <w:tab w:val="left" w:pos="993"/>
        </w:tabs>
        <w:autoSpaceDE/>
        <w:autoSpaceDN/>
        <w:ind w:hanging="862"/>
        <w:jc w:val="both"/>
        <w:rPr>
          <w:b/>
          <w:sz w:val="24"/>
          <w:szCs w:val="24"/>
        </w:rPr>
      </w:pPr>
      <w:r w:rsidRPr="006004A2">
        <w:rPr>
          <w:b/>
          <w:sz w:val="24"/>
          <w:szCs w:val="24"/>
        </w:rPr>
        <w:t>с. Находка</w:t>
      </w:r>
    </w:p>
    <w:p w:rsidR="00614FEE" w:rsidRPr="006004A2" w:rsidRDefault="00614FEE" w:rsidP="00614FEE">
      <w:pPr>
        <w:ind w:firstLine="709"/>
        <w:jc w:val="both"/>
        <w:rPr>
          <w:color w:val="000000" w:themeColor="text1"/>
        </w:rPr>
      </w:pPr>
      <w:r w:rsidRPr="006004A2">
        <w:rPr>
          <w:color w:val="000000" w:themeColor="text1"/>
        </w:rPr>
        <w:t xml:space="preserve">Решениями </w:t>
      </w:r>
      <w:r w:rsidR="00FD1F2C" w:rsidRPr="006004A2">
        <w:rPr>
          <w:color w:val="000000" w:themeColor="text1"/>
        </w:rPr>
        <w:t>Г</w:t>
      </w:r>
      <w:r w:rsidRPr="006004A2">
        <w:rPr>
          <w:color w:val="000000" w:themeColor="text1"/>
        </w:rPr>
        <w:t>енерального плана развитие зон индивидуальной жилой застройки предложено в западной и северо-западной части населенного пункта вдоль основных улиц. Размещение квартала малоэтажной жилой застройки предложено в центральной части населенного пункта на берегу озера.</w:t>
      </w:r>
    </w:p>
    <w:p w:rsidR="00614FEE" w:rsidRPr="006004A2" w:rsidRDefault="00614FEE" w:rsidP="00614FEE">
      <w:pPr>
        <w:ind w:firstLine="709"/>
        <w:jc w:val="both"/>
        <w:rPr>
          <w:color w:val="000000" w:themeColor="text1"/>
        </w:rPr>
      </w:pPr>
      <w:r w:rsidRPr="006004A2">
        <w:rPr>
          <w:color w:val="000000" w:themeColor="text1"/>
        </w:rPr>
        <w:t xml:space="preserve">В </w:t>
      </w:r>
      <w:r w:rsidR="00FD1F2C" w:rsidRPr="006004A2">
        <w:rPr>
          <w:color w:val="000000" w:themeColor="text1"/>
        </w:rPr>
        <w:t>Г</w:t>
      </w:r>
      <w:r w:rsidRPr="006004A2">
        <w:rPr>
          <w:color w:val="000000" w:themeColor="text1"/>
        </w:rPr>
        <w:t>енеральном плане предусмотрено усиление и насыщение зоны общественного центра вдоль главных улиц, где запланированы к размещению общеобразовательная организация, дошкольная образовательная организация, детско-юношеская спортивная школа и дом детского творчества. В южной части села, между действующим объектом здравоохранения и пожарной частью предложено строительство клуба, с размещением музея и библиотеки. Существующий клуб предложен к ликвидации.</w:t>
      </w:r>
    </w:p>
    <w:p w:rsidR="00614FEE" w:rsidRPr="006004A2" w:rsidRDefault="00614FEE" w:rsidP="00614FEE">
      <w:pPr>
        <w:ind w:firstLine="709"/>
        <w:jc w:val="both"/>
        <w:rPr>
          <w:color w:val="000000" w:themeColor="text1"/>
        </w:rPr>
      </w:pPr>
      <w:r w:rsidRPr="006004A2">
        <w:rPr>
          <w:color w:val="000000" w:themeColor="text1"/>
        </w:rPr>
        <w:lastRenderedPageBreak/>
        <w:t xml:space="preserve">Напротив Находкинской школы-интерната начального общего образования </w:t>
      </w:r>
      <w:r w:rsidR="00FD1F2C" w:rsidRPr="006004A2">
        <w:rPr>
          <w:color w:val="000000" w:themeColor="text1"/>
        </w:rPr>
        <w:t>Г</w:t>
      </w:r>
      <w:r w:rsidRPr="006004A2">
        <w:rPr>
          <w:color w:val="000000" w:themeColor="text1"/>
        </w:rPr>
        <w:t>енеральным планом предложено формирование зоны рекреационного назначения под размещение лыжной базы, спортивной площадки и помещения для физкультурно-оздоровительных занятий. Также решениями генерального плана предложено установить зону рекреационного назначения вокруг озера, расположенного в центре села и на прибрежных территориях Тазовской губы.</w:t>
      </w:r>
    </w:p>
    <w:p w:rsidR="00614FEE" w:rsidRPr="006004A2" w:rsidRDefault="006C6D78" w:rsidP="006E4CA0">
      <w:pPr>
        <w:pStyle w:val="aa"/>
        <w:numPr>
          <w:ilvl w:val="0"/>
          <w:numId w:val="70"/>
        </w:numPr>
        <w:tabs>
          <w:tab w:val="left" w:pos="993"/>
        </w:tabs>
        <w:autoSpaceDE/>
        <w:autoSpaceDN/>
        <w:ind w:left="0" w:firstLine="567"/>
        <w:jc w:val="both"/>
        <w:rPr>
          <w:b/>
          <w:sz w:val="24"/>
          <w:szCs w:val="24"/>
        </w:rPr>
      </w:pPr>
      <w:r w:rsidRPr="006004A2">
        <w:rPr>
          <w:b/>
          <w:sz w:val="24"/>
          <w:szCs w:val="24"/>
        </w:rPr>
        <w:t>межселенная территория (</w:t>
      </w:r>
      <w:r w:rsidR="00614FEE" w:rsidRPr="006004A2">
        <w:rPr>
          <w:b/>
          <w:sz w:val="24"/>
          <w:szCs w:val="24"/>
        </w:rPr>
        <w:t>д. Тибей-Сале, д. Тадебя-Яха, д. Матюй-Сале, д.</w:t>
      </w:r>
      <w:r w:rsidRPr="006004A2">
        <w:rPr>
          <w:b/>
          <w:sz w:val="24"/>
          <w:szCs w:val="24"/>
        </w:rPr>
        <w:t> </w:t>
      </w:r>
      <w:r w:rsidR="00614FEE" w:rsidRPr="006004A2">
        <w:rPr>
          <w:b/>
          <w:sz w:val="24"/>
          <w:szCs w:val="24"/>
        </w:rPr>
        <w:t>Юрибей</w:t>
      </w:r>
      <w:r w:rsidRPr="006004A2">
        <w:rPr>
          <w:b/>
          <w:sz w:val="24"/>
          <w:szCs w:val="24"/>
        </w:rPr>
        <w:t>)</w:t>
      </w:r>
    </w:p>
    <w:p w:rsidR="00614FEE" w:rsidRPr="006004A2" w:rsidRDefault="00614FEE" w:rsidP="00614FEE">
      <w:pPr>
        <w:ind w:firstLine="709"/>
        <w:jc w:val="both"/>
        <w:rPr>
          <w:color w:val="000000" w:themeColor="text1"/>
        </w:rPr>
      </w:pPr>
      <w:r w:rsidRPr="006004A2">
        <w:rPr>
          <w:color w:val="000000" w:themeColor="text1"/>
        </w:rPr>
        <w:t xml:space="preserve">Решениями </w:t>
      </w:r>
      <w:r w:rsidR="00FD1F2C" w:rsidRPr="006004A2">
        <w:rPr>
          <w:color w:val="000000" w:themeColor="text1"/>
        </w:rPr>
        <w:t>Г</w:t>
      </w:r>
      <w:r w:rsidRPr="006004A2">
        <w:rPr>
          <w:color w:val="000000" w:themeColor="text1"/>
        </w:rPr>
        <w:t xml:space="preserve">енерального плана развитие населенных пунктов не планируется. </w:t>
      </w:r>
    </w:p>
    <w:p w:rsidR="00614FEE" w:rsidRPr="006004A2" w:rsidRDefault="00614FEE" w:rsidP="00FE013F">
      <w:pPr>
        <w:pStyle w:val="27"/>
        <w:spacing w:after="0" w:line="240" w:lineRule="auto"/>
        <w:ind w:left="0" w:firstLine="709"/>
        <w:jc w:val="both"/>
        <w:rPr>
          <w:color w:val="000000" w:themeColor="text1"/>
          <w:sz w:val="24"/>
          <w:szCs w:val="24"/>
          <w:lang w:val="ru-RU"/>
        </w:rPr>
      </w:pPr>
      <w:r w:rsidRPr="006004A2">
        <w:rPr>
          <w:color w:val="000000" w:themeColor="text1"/>
          <w:sz w:val="24"/>
          <w:szCs w:val="24"/>
          <w:lang w:val="ru-RU"/>
        </w:rPr>
        <w:t>Общая площадь жилищного фонда муниципального округа Тазовский район к 204</w:t>
      </w:r>
      <w:r w:rsidR="00DF5F8C" w:rsidRPr="006004A2">
        <w:rPr>
          <w:color w:val="000000" w:themeColor="text1"/>
          <w:sz w:val="24"/>
          <w:szCs w:val="24"/>
          <w:lang w:val="ru-RU"/>
        </w:rPr>
        <w:t>1</w:t>
      </w:r>
      <w:r w:rsidR="00B837C7" w:rsidRPr="006004A2">
        <w:rPr>
          <w:color w:val="000000" w:themeColor="text1"/>
          <w:sz w:val="24"/>
          <w:szCs w:val="24"/>
          <w:lang w:val="ru-RU"/>
        </w:rPr>
        <w:t> </w:t>
      </w:r>
      <w:r w:rsidRPr="006004A2">
        <w:rPr>
          <w:color w:val="000000" w:themeColor="text1"/>
          <w:sz w:val="24"/>
          <w:szCs w:val="24"/>
          <w:lang w:val="ru-RU"/>
        </w:rPr>
        <w:t>г. составит 402,9 тыс. м², ввод жилья за период 2022 – 2040 гг. прогнозируется на уровне 220,</w:t>
      </w:r>
      <w:r w:rsidR="00DB174A" w:rsidRPr="006004A2">
        <w:rPr>
          <w:color w:val="000000" w:themeColor="text1"/>
          <w:sz w:val="24"/>
          <w:szCs w:val="24"/>
          <w:lang w:val="ru-RU"/>
        </w:rPr>
        <w:t>8</w:t>
      </w:r>
      <w:r w:rsidRPr="006004A2">
        <w:rPr>
          <w:color w:val="000000" w:themeColor="text1"/>
          <w:sz w:val="24"/>
          <w:szCs w:val="24"/>
          <w:lang w:val="ru-RU"/>
        </w:rPr>
        <w:t xml:space="preserve"> тыс. м², снос – </w:t>
      </w:r>
      <w:r w:rsidR="00DB174A" w:rsidRPr="006004A2">
        <w:rPr>
          <w:color w:val="000000" w:themeColor="text1"/>
          <w:sz w:val="24"/>
          <w:szCs w:val="24"/>
          <w:lang w:val="ru-RU"/>
        </w:rPr>
        <w:t xml:space="preserve">105 </w:t>
      </w:r>
      <w:r w:rsidRPr="006004A2">
        <w:rPr>
          <w:color w:val="000000" w:themeColor="text1"/>
          <w:sz w:val="24"/>
          <w:szCs w:val="24"/>
          <w:lang w:val="ru-RU"/>
        </w:rPr>
        <w:t xml:space="preserve">тыс. м². Показатель средней жилищной обеспеченности на территории муниципального округа планируется в размере 21,4 м²/чел. </w:t>
      </w:r>
    </w:p>
    <w:p w:rsidR="00FE013F" w:rsidRPr="006004A2" w:rsidRDefault="00FE013F" w:rsidP="00FE013F">
      <w:pPr>
        <w:tabs>
          <w:tab w:val="left" w:pos="709"/>
        </w:tabs>
        <w:ind w:firstLine="709"/>
        <w:jc w:val="both"/>
      </w:pPr>
      <w:bookmarkStart w:id="30" w:name="_Hlk480888778"/>
      <w:r w:rsidRPr="006004A2">
        <w:t xml:space="preserve">В соответствии с Генеральным планом численность населения муниципального округа Тазовский район к окончанию срока реализации Генерального плана (к 2040 г.) составит 18 870 чел. </w:t>
      </w:r>
    </w:p>
    <w:p w:rsidR="009F0F4D" w:rsidRPr="006004A2" w:rsidRDefault="009F0F4D" w:rsidP="009F0F4D">
      <w:pPr>
        <w:tabs>
          <w:tab w:val="left" w:pos="709"/>
        </w:tabs>
        <w:ind w:firstLine="709"/>
        <w:jc w:val="both"/>
      </w:pPr>
      <w:r w:rsidRPr="006004A2">
        <w:t>Прогноз численности сформирован по периодам в соответствии с этапами настоящей Программы с учетом сложившейся динамики численности, развития застройки и данных Генерального плана муниципального округа Тазовский район, утв. решением Думы Тазовского района Ямало-ненецкого автономного округа от 10.02.2021 № 2-1-2.</w:t>
      </w:r>
    </w:p>
    <w:p w:rsidR="00B1624C" w:rsidRPr="006004A2" w:rsidRDefault="00B1624C" w:rsidP="0092092E">
      <w:pPr>
        <w:ind w:firstLine="709"/>
        <w:jc w:val="both"/>
      </w:pPr>
      <w:r w:rsidRPr="006004A2">
        <w:t>Демографическая ситуация по</w:t>
      </w:r>
      <w:r w:rsidR="0092092E" w:rsidRPr="006004A2">
        <w:t xml:space="preserve"> муниципальному округу Тазовский район </w:t>
      </w:r>
      <w:r w:rsidRPr="006004A2">
        <w:t>спрогнозирована с учетом возрастной структуры населения, предусмотренной постановлением Правительства</w:t>
      </w:r>
      <w:r w:rsidR="0092092E" w:rsidRPr="006004A2">
        <w:t xml:space="preserve"> Ямало-Ненецкого автономного округа от 31.01.2018 № 69-п «Региональные нормативы градостроительного проектирования Ямало-Ненецкого автономного округа»</w:t>
      </w:r>
      <w:r w:rsidRPr="006004A2">
        <w:t xml:space="preserve"> и федеральными отраслевыми методическими рекомендациями. Прогноз численности детей по возрастным группам произведен методом передвижки возрастов, который представляет собой вероятность того, что с наступлением следующего года ребенок перейдет в следующую возрастную группу, с учетом коэффициентов дожития по возрастным группам детей, сложившимся в целом по </w:t>
      </w:r>
      <w:r w:rsidR="0092092E" w:rsidRPr="006004A2">
        <w:t>ЯНАО</w:t>
      </w:r>
      <w:r w:rsidRPr="006004A2">
        <w:t>.</w:t>
      </w:r>
    </w:p>
    <w:p w:rsidR="00B1624C" w:rsidRPr="006004A2" w:rsidRDefault="00B1624C" w:rsidP="00B1624C">
      <w:pPr>
        <w:ind w:firstLine="709"/>
        <w:jc w:val="both"/>
      </w:pPr>
      <w:r w:rsidRPr="006004A2">
        <w:t xml:space="preserve">Прогноз изменения численности и половозрастного состава населения муниципального округа Тазовский район представлен в табл. </w:t>
      </w:r>
      <w:r w:rsidR="00A50408" w:rsidRPr="006004A2">
        <w:t>12</w:t>
      </w:r>
      <w:r w:rsidRPr="006004A2">
        <w:t>.</w:t>
      </w:r>
    </w:p>
    <w:p w:rsidR="00FE013F" w:rsidRPr="006004A2" w:rsidRDefault="00FE013F" w:rsidP="00FE013F">
      <w:pPr>
        <w:tabs>
          <w:tab w:val="left" w:pos="709"/>
        </w:tabs>
        <w:ind w:firstLine="709"/>
        <w:jc w:val="both"/>
      </w:pPr>
      <w:r w:rsidRPr="006004A2">
        <w:t>Среднегодовая численность населения муниципального округа Тазовский район составит:</w:t>
      </w:r>
    </w:p>
    <w:p w:rsidR="00FE013F" w:rsidRPr="006004A2" w:rsidRDefault="00FE013F" w:rsidP="00FE013F">
      <w:pPr>
        <w:ind w:firstLine="709"/>
        <w:jc w:val="both"/>
      </w:pPr>
      <w:r w:rsidRPr="006004A2">
        <w:t>1 этап (2026 г.) – 18 151 чел. (темп роста 2026/2020 гг. – 103 %);</w:t>
      </w:r>
    </w:p>
    <w:p w:rsidR="00FE013F" w:rsidRPr="006004A2" w:rsidRDefault="00FE013F" w:rsidP="00FE013F">
      <w:pPr>
        <w:ind w:firstLine="709"/>
        <w:jc w:val="both"/>
      </w:pPr>
      <w:r w:rsidRPr="006004A2">
        <w:t>2 этап (2031 г.) – 18 408 чел. (темп роста 2031/2020 гг. – 104 %);</w:t>
      </w:r>
    </w:p>
    <w:p w:rsidR="00FE013F" w:rsidRPr="006004A2" w:rsidRDefault="00FE013F" w:rsidP="00FE013F">
      <w:pPr>
        <w:ind w:firstLine="709"/>
        <w:jc w:val="both"/>
      </w:pPr>
      <w:r w:rsidRPr="006004A2">
        <w:t xml:space="preserve">3 этап (2036 г.) </w:t>
      </w:r>
      <w:r w:rsidR="00E3695A" w:rsidRPr="006004A2">
        <w:t xml:space="preserve">– </w:t>
      </w:r>
      <w:r w:rsidRPr="006004A2">
        <w:t>18 651 чел. (темп роста 2036/2020 гг. – 105 %);</w:t>
      </w:r>
    </w:p>
    <w:p w:rsidR="00FE013F" w:rsidRPr="006004A2" w:rsidRDefault="00FE013F" w:rsidP="00FE013F">
      <w:pPr>
        <w:ind w:firstLine="709"/>
        <w:jc w:val="both"/>
      </w:pPr>
      <w:r w:rsidRPr="006004A2">
        <w:t>4 этап (2040 г.) – 18 846 чел. (темп роста 2040/2020 гг. – 107 %).</w:t>
      </w:r>
    </w:p>
    <w:p w:rsidR="001A3774" w:rsidRPr="006004A2" w:rsidRDefault="001A3774" w:rsidP="00FE013F">
      <w:pPr>
        <w:pStyle w:val="af5"/>
        <w:jc w:val="right"/>
        <w:rPr>
          <w:sz w:val="24"/>
          <w:szCs w:val="24"/>
          <w:lang w:val="ru-RU"/>
        </w:rPr>
        <w:sectPr w:rsidR="001A3774" w:rsidRPr="006004A2" w:rsidSect="00792814">
          <w:pgSz w:w="11906" w:h="16838" w:code="9"/>
          <w:pgMar w:top="1134" w:right="851" w:bottom="1134" w:left="1701" w:header="0" w:footer="567" w:gutter="0"/>
          <w:cols w:space="708"/>
          <w:titlePg/>
          <w:docGrid w:linePitch="360"/>
        </w:sectPr>
      </w:pPr>
    </w:p>
    <w:p w:rsidR="00FE013F" w:rsidRPr="006004A2" w:rsidRDefault="00FE013F" w:rsidP="00FE013F">
      <w:pPr>
        <w:pStyle w:val="af5"/>
        <w:jc w:val="right"/>
        <w:rPr>
          <w:b w:val="0"/>
          <w:sz w:val="24"/>
          <w:szCs w:val="24"/>
          <w:lang w:val="ru-RU"/>
        </w:rPr>
      </w:pPr>
      <w:r w:rsidRPr="006004A2">
        <w:rPr>
          <w:sz w:val="24"/>
          <w:szCs w:val="24"/>
          <w:lang w:val="ru-RU"/>
        </w:rPr>
        <w:lastRenderedPageBreak/>
        <w:t xml:space="preserve">Таблица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12</w:t>
      </w:r>
      <w:r w:rsidR="00661EAB" w:rsidRPr="006004A2">
        <w:rPr>
          <w:b w:val="0"/>
          <w:sz w:val="24"/>
          <w:szCs w:val="24"/>
        </w:rPr>
        <w:fldChar w:fldCharType="end"/>
      </w:r>
    </w:p>
    <w:p w:rsidR="007F389B" w:rsidRPr="006004A2" w:rsidRDefault="007F389B" w:rsidP="007F389B">
      <w:pPr>
        <w:tabs>
          <w:tab w:val="left" w:pos="993"/>
        </w:tabs>
        <w:jc w:val="center"/>
        <w:rPr>
          <w:b/>
        </w:rPr>
      </w:pPr>
      <w:r w:rsidRPr="006004A2">
        <w:rPr>
          <w:b/>
        </w:rPr>
        <w:t>Прогноз изменения численности и половозрастного состава населения</w:t>
      </w:r>
      <w:r w:rsidR="001A3774" w:rsidRPr="006004A2">
        <w:rPr>
          <w:b/>
        </w:rPr>
        <w:t xml:space="preserve"> </w:t>
      </w:r>
      <w:r w:rsidRPr="006004A2">
        <w:rPr>
          <w:b/>
        </w:rPr>
        <w:t>муниципального округа Тазовский район</w:t>
      </w:r>
    </w:p>
    <w:tbl>
      <w:tblPr>
        <w:tblW w:w="5000" w:type="pct"/>
        <w:tblLook w:val="04A0" w:firstRow="1" w:lastRow="0" w:firstColumn="1" w:lastColumn="0" w:noHBand="0" w:noVBand="1"/>
      </w:tblPr>
      <w:tblGrid>
        <w:gridCol w:w="601"/>
        <w:gridCol w:w="2519"/>
        <w:gridCol w:w="638"/>
        <w:gridCol w:w="966"/>
        <w:gridCol w:w="925"/>
        <w:gridCol w:w="1017"/>
        <w:gridCol w:w="1017"/>
        <w:gridCol w:w="1017"/>
        <w:gridCol w:w="1017"/>
        <w:gridCol w:w="1017"/>
        <w:gridCol w:w="1017"/>
        <w:gridCol w:w="1017"/>
        <w:gridCol w:w="1017"/>
        <w:gridCol w:w="1001"/>
      </w:tblGrid>
      <w:tr w:rsidR="001A3774" w:rsidRPr="006004A2" w:rsidTr="002E057E">
        <w:trPr>
          <w:trHeight w:val="158"/>
          <w:tblHeader/>
        </w:trPr>
        <w:tc>
          <w:tcPr>
            <w:tcW w:w="20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 п/п</w:t>
            </w:r>
          </w:p>
        </w:tc>
        <w:tc>
          <w:tcPr>
            <w:tcW w:w="8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Наименование</w:t>
            </w:r>
          </w:p>
        </w:tc>
        <w:tc>
          <w:tcPr>
            <w:tcW w:w="2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Ед. изм.</w:t>
            </w:r>
          </w:p>
        </w:tc>
        <w:tc>
          <w:tcPr>
            <w:tcW w:w="32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2019 г.</w:t>
            </w:r>
          </w:p>
        </w:tc>
        <w:tc>
          <w:tcPr>
            <w:tcW w:w="3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2020 г.</w:t>
            </w:r>
          </w:p>
        </w:tc>
        <w:tc>
          <w:tcPr>
            <w:tcW w:w="3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2021 г.</w:t>
            </w:r>
          </w:p>
        </w:tc>
        <w:tc>
          <w:tcPr>
            <w:tcW w:w="1720" w:type="pct"/>
            <w:gridSpan w:val="5"/>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1 этап (2022 - 2026 гг.)</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2 этап (2027 - 2031 гг.)</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3 этап (2032 - 2036 гг.)</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4B1E59">
            <w:pPr>
              <w:jc w:val="center"/>
              <w:rPr>
                <w:b/>
                <w:bCs/>
                <w:sz w:val="22"/>
                <w:szCs w:val="22"/>
              </w:rPr>
            </w:pPr>
            <w:r w:rsidRPr="006004A2">
              <w:rPr>
                <w:b/>
                <w:bCs/>
                <w:sz w:val="22"/>
                <w:szCs w:val="22"/>
              </w:rPr>
              <w:t>4 этап (2037 - 2040 гг.)</w:t>
            </w:r>
          </w:p>
        </w:tc>
      </w:tr>
      <w:tr w:rsidR="001A3774" w:rsidRPr="006004A2" w:rsidTr="002E057E">
        <w:trPr>
          <w:trHeight w:val="75"/>
          <w:tblHeader/>
        </w:trPr>
        <w:tc>
          <w:tcPr>
            <w:tcW w:w="203" w:type="pct"/>
            <w:vMerge/>
            <w:tcBorders>
              <w:top w:val="single" w:sz="4" w:space="0" w:color="auto"/>
              <w:left w:val="single" w:sz="4" w:space="0" w:color="auto"/>
              <w:bottom w:val="single" w:sz="4" w:space="0" w:color="auto"/>
              <w:right w:val="single" w:sz="4" w:space="0" w:color="auto"/>
            </w:tcBorders>
            <w:vAlign w:val="center"/>
            <w:hideMark/>
          </w:tcPr>
          <w:p w:rsidR="001A3774" w:rsidRPr="006004A2" w:rsidRDefault="001A3774" w:rsidP="00757B91">
            <w:pPr>
              <w:rPr>
                <w:sz w:val="22"/>
                <w:szCs w:val="22"/>
              </w:rPr>
            </w:pPr>
          </w:p>
        </w:tc>
        <w:tc>
          <w:tcPr>
            <w:tcW w:w="852" w:type="pct"/>
            <w:vMerge/>
            <w:tcBorders>
              <w:top w:val="single" w:sz="4" w:space="0" w:color="auto"/>
              <w:left w:val="single" w:sz="4" w:space="0" w:color="auto"/>
              <w:bottom w:val="single" w:sz="4" w:space="0" w:color="auto"/>
              <w:right w:val="single" w:sz="4" w:space="0" w:color="auto"/>
            </w:tcBorders>
            <w:vAlign w:val="center"/>
            <w:hideMark/>
          </w:tcPr>
          <w:p w:rsidR="001A3774" w:rsidRPr="006004A2" w:rsidRDefault="001A3774" w:rsidP="00757B91">
            <w:pPr>
              <w:rPr>
                <w:sz w:val="22"/>
                <w:szCs w:val="22"/>
              </w:rPr>
            </w:pPr>
          </w:p>
        </w:tc>
        <w:tc>
          <w:tcPr>
            <w:tcW w:w="216" w:type="pct"/>
            <w:vMerge/>
            <w:tcBorders>
              <w:top w:val="single" w:sz="4" w:space="0" w:color="auto"/>
              <w:left w:val="single" w:sz="4" w:space="0" w:color="auto"/>
              <w:bottom w:val="single" w:sz="4" w:space="0" w:color="auto"/>
              <w:right w:val="single" w:sz="4" w:space="0" w:color="auto"/>
            </w:tcBorders>
            <w:vAlign w:val="center"/>
            <w:hideMark/>
          </w:tcPr>
          <w:p w:rsidR="001A3774" w:rsidRPr="006004A2" w:rsidRDefault="001A3774" w:rsidP="00757B91">
            <w:pPr>
              <w:rPr>
                <w:sz w:val="22"/>
                <w:szCs w:val="22"/>
              </w:rPr>
            </w:pPr>
          </w:p>
        </w:tc>
        <w:tc>
          <w:tcPr>
            <w:tcW w:w="327" w:type="pct"/>
            <w:vMerge/>
            <w:tcBorders>
              <w:top w:val="single" w:sz="4" w:space="0" w:color="auto"/>
              <w:left w:val="single" w:sz="4" w:space="0" w:color="auto"/>
              <w:bottom w:val="single" w:sz="4" w:space="0" w:color="auto"/>
              <w:right w:val="single" w:sz="4" w:space="0" w:color="auto"/>
            </w:tcBorders>
            <w:vAlign w:val="center"/>
            <w:hideMark/>
          </w:tcPr>
          <w:p w:rsidR="001A3774" w:rsidRPr="006004A2" w:rsidRDefault="001A3774" w:rsidP="00757B91">
            <w:pPr>
              <w:rPr>
                <w:sz w:val="22"/>
                <w:szCs w:val="22"/>
              </w:rPr>
            </w:pPr>
          </w:p>
        </w:tc>
        <w:tc>
          <w:tcPr>
            <w:tcW w:w="313" w:type="pct"/>
            <w:vMerge/>
            <w:tcBorders>
              <w:top w:val="single" w:sz="4" w:space="0" w:color="auto"/>
              <w:left w:val="single" w:sz="4" w:space="0" w:color="auto"/>
              <w:bottom w:val="single" w:sz="4" w:space="0" w:color="auto"/>
              <w:right w:val="single" w:sz="4" w:space="0" w:color="auto"/>
            </w:tcBorders>
            <w:vAlign w:val="center"/>
            <w:hideMark/>
          </w:tcPr>
          <w:p w:rsidR="001A3774" w:rsidRPr="006004A2" w:rsidRDefault="001A3774" w:rsidP="00757B91">
            <w:pPr>
              <w:rPr>
                <w:sz w:val="22"/>
                <w:szCs w:val="22"/>
              </w:rPr>
            </w:pPr>
          </w:p>
        </w:tc>
        <w:tc>
          <w:tcPr>
            <w:tcW w:w="344" w:type="pct"/>
            <w:vMerge/>
            <w:tcBorders>
              <w:top w:val="single" w:sz="4" w:space="0" w:color="auto"/>
              <w:left w:val="single" w:sz="4" w:space="0" w:color="auto"/>
              <w:bottom w:val="single" w:sz="4" w:space="0" w:color="auto"/>
              <w:right w:val="single" w:sz="4" w:space="0" w:color="auto"/>
            </w:tcBorders>
            <w:vAlign w:val="center"/>
            <w:hideMark/>
          </w:tcPr>
          <w:p w:rsidR="001A3774" w:rsidRPr="006004A2" w:rsidRDefault="001A3774" w:rsidP="00757B91">
            <w:pPr>
              <w:rPr>
                <w:sz w:val="22"/>
                <w:szCs w:val="22"/>
              </w:rPr>
            </w:pP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2022 г.</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2023 г.</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2024 г.</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2025 г.</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2026 г.</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2031 г.</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2036 г.</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2040 г.</w:t>
            </w:r>
          </w:p>
        </w:tc>
      </w:tr>
      <w:tr w:rsidR="001A3774" w:rsidRPr="006004A2" w:rsidTr="002E057E">
        <w:trPr>
          <w:trHeight w:val="63"/>
          <w:tblHeader/>
        </w:trPr>
        <w:tc>
          <w:tcPr>
            <w:tcW w:w="203" w:type="pct"/>
            <w:vMerge/>
            <w:tcBorders>
              <w:top w:val="single" w:sz="4" w:space="0" w:color="auto"/>
              <w:left w:val="single" w:sz="4" w:space="0" w:color="auto"/>
              <w:bottom w:val="single" w:sz="4" w:space="0" w:color="auto"/>
              <w:right w:val="single" w:sz="4" w:space="0" w:color="auto"/>
            </w:tcBorders>
            <w:vAlign w:val="center"/>
            <w:hideMark/>
          </w:tcPr>
          <w:p w:rsidR="001A3774" w:rsidRPr="006004A2" w:rsidRDefault="001A3774" w:rsidP="00757B91">
            <w:pPr>
              <w:rPr>
                <w:sz w:val="22"/>
                <w:szCs w:val="22"/>
              </w:rPr>
            </w:pPr>
          </w:p>
        </w:tc>
        <w:tc>
          <w:tcPr>
            <w:tcW w:w="852" w:type="pct"/>
            <w:vMerge/>
            <w:tcBorders>
              <w:top w:val="single" w:sz="4" w:space="0" w:color="auto"/>
              <w:left w:val="single" w:sz="4" w:space="0" w:color="auto"/>
              <w:bottom w:val="single" w:sz="4" w:space="0" w:color="auto"/>
              <w:right w:val="single" w:sz="4" w:space="0" w:color="auto"/>
            </w:tcBorders>
            <w:vAlign w:val="center"/>
            <w:hideMark/>
          </w:tcPr>
          <w:p w:rsidR="001A3774" w:rsidRPr="006004A2" w:rsidRDefault="001A3774" w:rsidP="00757B91">
            <w:pPr>
              <w:rPr>
                <w:sz w:val="22"/>
                <w:szCs w:val="22"/>
              </w:rPr>
            </w:pPr>
          </w:p>
        </w:tc>
        <w:tc>
          <w:tcPr>
            <w:tcW w:w="216" w:type="pct"/>
            <w:vMerge/>
            <w:tcBorders>
              <w:top w:val="single" w:sz="4" w:space="0" w:color="auto"/>
              <w:left w:val="single" w:sz="4" w:space="0" w:color="auto"/>
              <w:bottom w:val="single" w:sz="4" w:space="0" w:color="auto"/>
              <w:right w:val="single" w:sz="4" w:space="0" w:color="auto"/>
            </w:tcBorders>
            <w:vAlign w:val="center"/>
            <w:hideMark/>
          </w:tcPr>
          <w:p w:rsidR="001A3774" w:rsidRPr="006004A2" w:rsidRDefault="001A3774" w:rsidP="00757B91">
            <w:pPr>
              <w:rPr>
                <w:sz w:val="22"/>
                <w:szCs w:val="22"/>
              </w:rPr>
            </w:pP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факт</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факт/ оценка</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прогноз</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прогноз</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прогноз</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прогноз</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прогноз</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прогноз</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прогноз</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прогноз</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b/>
                <w:bCs/>
                <w:sz w:val="22"/>
                <w:szCs w:val="22"/>
              </w:rPr>
            </w:pPr>
            <w:r w:rsidRPr="006004A2">
              <w:rPr>
                <w:b/>
                <w:bCs/>
                <w:sz w:val="22"/>
                <w:szCs w:val="22"/>
              </w:rPr>
              <w:t>прогноз</w:t>
            </w:r>
          </w:p>
        </w:tc>
      </w:tr>
      <w:tr w:rsidR="001A3774" w:rsidRPr="006004A2" w:rsidTr="002E057E">
        <w:trPr>
          <w:trHeight w:val="184"/>
        </w:trPr>
        <w:tc>
          <w:tcPr>
            <w:tcW w:w="203" w:type="pct"/>
            <w:tcBorders>
              <w:top w:val="single" w:sz="4" w:space="0" w:color="auto"/>
              <w:left w:val="single" w:sz="4" w:space="0" w:color="auto"/>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1</w:t>
            </w:r>
          </w:p>
        </w:tc>
        <w:tc>
          <w:tcPr>
            <w:tcW w:w="852"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Прогноз численности и состава населения (демографический прогноз)</w:t>
            </w:r>
          </w:p>
        </w:tc>
        <w:tc>
          <w:tcPr>
            <w:tcW w:w="216"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27"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13"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44"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44"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44"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44"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44"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44"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44"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44"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c>
          <w:tcPr>
            <w:tcW w:w="338" w:type="pct"/>
            <w:tcBorders>
              <w:top w:val="single" w:sz="4" w:space="0" w:color="auto"/>
              <w:left w:val="nil"/>
              <w:bottom w:val="single" w:sz="4" w:space="0" w:color="auto"/>
              <w:right w:val="single" w:sz="4" w:space="0" w:color="auto"/>
            </w:tcBorders>
            <w:shd w:val="clear" w:color="000000" w:fill="D9E1F2"/>
            <w:vAlign w:val="center"/>
            <w:hideMark/>
          </w:tcPr>
          <w:p w:rsidR="001A3774" w:rsidRPr="006004A2" w:rsidRDefault="001A3774" w:rsidP="00757B91">
            <w:pPr>
              <w:rPr>
                <w:b/>
                <w:bCs/>
                <w:sz w:val="22"/>
                <w:szCs w:val="22"/>
              </w:rPr>
            </w:pPr>
            <w:r w:rsidRPr="006004A2">
              <w:rPr>
                <w:b/>
                <w:bCs/>
                <w:sz w:val="22"/>
                <w:szCs w:val="22"/>
              </w:rPr>
              <w:t> </w:t>
            </w:r>
          </w:p>
        </w:tc>
      </w:tr>
      <w:tr w:rsidR="001A3774" w:rsidRPr="006004A2" w:rsidTr="00A92976">
        <w:trPr>
          <w:trHeight w:val="7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1.1.</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Численность населения на начало года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17 405</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17 549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17 825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17 877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17 923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17 975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18 072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18 126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18 384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18 627</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18 821</w:t>
            </w:r>
          </w:p>
        </w:tc>
      </w:tr>
      <w:tr w:rsidR="001A3774" w:rsidRPr="006004A2" w:rsidTr="002E057E">
        <w:trPr>
          <w:trHeight w:val="63"/>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п. Тазовский</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7 209</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7 209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7 315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7 339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7 364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7 385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7 425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7 447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7 553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7 645</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7 719</w:t>
            </w:r>
          </w:p>
        </w:tc>
      </w:tr>
      <w:tr w:rsidR="001A3774" w:rsidRPr="006004A2" w:rsidTr="002E057E">
        <w:trPr>
          <w:trHeight w:val="63"/>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Антипаюта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2 707</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2 768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2 796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2 805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2 812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2 820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2 835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2 844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2 884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2 933</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2 972</w:t>
            </w:r>
          </w:p>
        </w:tc>
      </w:tr>
      <w:tr w:rsidR="001A3774" w:rsidRPr="006004A2" w:rsidTr="002E057E">
        <w:trPr>
          <w:trHeight w:val="63"/>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Газ-Сале</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1 721</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1 734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1 776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1 779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1 780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1 785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1 795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1 800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1 826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1 856</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1 880</w:t>
            </w:r>
          </w:p>
        </w:tc>
      </w:tr>
      <w:tr w:rsidR="001A3774" w:rsidRPr="006004A2" w:rsidTr="002E057E">
        <w:trPr>
          <w:trHeight w:val="63"/>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Гыда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3 692</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3 747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3 821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3 832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3 841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3 852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3 873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3 885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3 940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3 989</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4 028</w:t>
            </w:r>
          </w:p>
        </w:tc>
      </w:tr>
      <w:tr w:rsidR="001A3774" w:rsidRPr="006004A2" w:rsidTr="002E057E">
        <w:trPr>
          <w:trHeight w:val="63"/>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Находка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1 365</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1 380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1 406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1 411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1 415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1 419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1 427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1 431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1 451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1 462</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1 470</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2E057E" w:rsidP="00757B91">
            <w:pPr>
              <w:rPr>
                <w:sz w:val="22"/>
                <w:szCs w:val="22"/>
              </w:rPr>
            </w:pPr>
            <w:r w:rsidRPr="006004A2">
              <w:rPr>
                <w:sz w:val="22"/>
                <w:szCs w:val="22"/>
              </w:rPr>
              <w:t>межселенная территория</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711</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711</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711</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711</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711</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713</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717</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719</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729</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742</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752</w:t>
            </w:r>
          </w:p>
        </w:tc>
      </w:tr>
      <w:tr w:rsidR="001A3774" w:rsidRPr="006004A2" w:rsidTr="002E057E">
        <w:trPr>
          <w:trHeight w:val="63"/>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1.2.</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xml:space="preserve">Среднегодовая численность населения </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17 477</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17 687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17 851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17 900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17 949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18 024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18 099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18 151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18 408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18 651</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18 846</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п. Тазовский</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7 209</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7 262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7 327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7 352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7 375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7 405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7 436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7 458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7 563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7 654</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7 728</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Антипаюта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2 738</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2 782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2 801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2 809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2 816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2 828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2 840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2 848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2 889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2 938</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2 977</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Газ-Сале</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1 728</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1 755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1 778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1 780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1 783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1 790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1 797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1 803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1 829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1 859</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1 883</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Гыда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3 720</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3 784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3 827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3 837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3 847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3 863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3 879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3 890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3 945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3 994</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4 033</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Находка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1 373</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1 393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1 409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1 413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1 417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1 423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1 429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1 433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1 452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1 463</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1 471</w:t>
            </w:r>
          </w:p>
        </w:tc>
      </w:tr>
      <w:tr w:rsidR="001A3774" w:rsidRPr="006004A2" w:rsidTr="002E057E">
        <w:trPr>
          <w:trHeight w:val="63"/>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2E057E" w:rsidP="00757B91">
            <w:pPr>
              <w:rPr>
                <w:sz w:val="22"/>
                <w:szCs w:val="22"/>
              </w:rPr>
            </w:pPr>
            <w:r w:rsidRPr="006004A2">
              <w:rPr>
                <w:sz w:val="22"/>
                <w:szCs w:val="22"/>
              </w:rPr>
              <w:t>межселенная территория</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711</w:t>
            </w:r>
          </w:p>
        </w:tc>
        <w:tc>
          <w:tcPr>
            <w:tcW w:w="3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711</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711</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711</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712</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715</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718</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720</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731</w:t>
            </w:r>
          </w:p>
        </w:tc>
        <w:tc>
          <w:tcPr>
            <w:tcW w:w="3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743</w:t>
            </w:r>
          </w:p>
        </w:tc>
        <w:tc>
          <w:tcPr>
            <w:tcW w:w="3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754</w:t>
            </w:r>
          </w:p>
        </w:tc>
      </w:tr>
      <w:tr w:rsidR="001A3774" w:rsidRPr="006004A2" w:rsidTr="002E057E">
        <w:trPr>
          <w:trHeight w:val="157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lastRenderedPageBreak/>
              <w:t>1.3.</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Численность детей дошкольного возраста (1 - 6 лет), не включая численность детей 6 лет, обучающихся в школе на конец года - всего</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2 333</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2 267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2 383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2 390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2 396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2 406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2 416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2 423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2 457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2 490</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2 516</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hideMark/>
          </w:tcPr>
          <w:p w:rsidR="001A3774" w:rsidRPr="006004A2" w:rsidRDefault="001A3774" w:rsidP="00757B91">
            <w:pPr>
              <w:rPr>
                <w:sz w:val="22"/>
                <w:szCs w:val="22"/>
              </w:rPr>
            </w:pPr>
            <w:r w:rsidRPr="006004A2">
              <w:rPr>
                <w:sz w:val="22"/>
                <w:szCs w:val="22"/>
              </w:rPr>
              <w:t>п. Тазовский</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1 153</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1 172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1 175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1 178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1 183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1 188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1 192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1 209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1 225</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1 237</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hideMark/>
          </w:tcPr>
          <w:p w:rsidR="001A3774" w:rsidRPr="006004A2" w:rsidRDefault="001A3774" w:rsidP="00757B91">
            <w:pPr>
              <w:rPr>
                <w:sz w:val="22"/>
                <w:szCs w:val="22"/>
              </w:rPr>
            </w:pPr>
            <w:r w:rsidRPr="006004A2">
              <w:rPr>
                <w:sz w:val="22"/>
                <w:szCs w:val="22"/>
              </w:rPr>
              <w:t>с. Антипаюта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345</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353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354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355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356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358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359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364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369</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373</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hideMark/>
          </w:tcPr>
          <w:p w:rsidR="001A3774" w:rsidRPr="006004A2" w:rsidRDefault="001A3774" w:rsidP="00757B91">
            <w:pPr>
              <w:rPr>
                <w:sz w:val="22"/>
                <w:szCs w:val="22"/>
              </w:rPr>
            </w:pPr>
            <w:r w:rsidRPr="006004A2">
              <w:rPr>
                <w:sz w:val="22"/>
                <w:szCs w:val="22"/>
              </w:rPr>
              <w:t>с. Газ-Сале</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205</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211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212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212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213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214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215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218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220</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223</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hideMark/>
          </w:tcPr>
          <w:p w:rsidR="001A3774" w:rsidRPr="006004A2" w:rsidRDefault="001A3774" w:rsidP="00757B91">
            <w:pPr>
              <w:rPr>
                <w:sz w:val="22"/>
                <w:szCs w:val="22"/>
              </w:rPr>
            </w:pPr>
            <w:r w:rsidRPr="006004A2">
              <w:rPr>
                <w:sz w:val="22"/>
                <w:szCs w:val="22"/>
              </w:rPr>
              <w:t>с. Гыда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440</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453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454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455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457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459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461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467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473</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478</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hideMark/>
          </w:tcPr>
          <w:p w:rsidR="001A3774" w:rsidRPr="006004A2" w:rsidRDefault="001A3774" w:rsidP="00757B91">
            <w:pPr>
              <w:rPr>
                <w:sz w:val="22"/>
                <w:szCs w:val="22"/>
              </w:rPr>
            </w:pPr>
            <w:r w:rsidRPr="006004A2">
              <w:rPr>
                <w:sz w:val="22"/>
                <w:szCs w:val="22"/>
              </w:rPr>
              <w:t>с. Находка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190</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195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196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196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197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198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198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201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204</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206</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hideMark/>
          </w:tcPr>
          <w:p w:rsidR="001A3774" w:rsidRPr="006004A2" w:rsidRDefault="001A3774" w:rsidP="00757B91">
            <w:pPr>
              <w:rPr>
                <w:sz w:val="22"/>
                <w:szCs w:val="22"/>
              </w:rPr>
            </w:pPr>
            <w:r w:rsidRPr="006004A2">
              <w:rPr>
                <w:sz w:val="22"/>
                <w:szCs w:val="22"/>
              </w:rPr>
              <w:t>межселенная территория</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r>
      <w:tr w:rsidR="001A3774" w:rsidRPr="006004A2" w:rsidTr="002E057E">
        <w:trPr>
          <w:trHeight w:val="94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1.4.</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Численность учащихся общеобразовательных учреждений</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3 448</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3 510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3 522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3 532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3 541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3 556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3 571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3 581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3 632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3 680</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3 718</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п. Тазовский</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1 896</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1 927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1 932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1 938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1 946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1 954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1 959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1 987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2 013</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2 034</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Антипаюта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434</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444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445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446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448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450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451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458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464</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469</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Газ-Сале</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379</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390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391</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392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394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395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397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402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407</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412</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Гыда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686</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706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708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718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728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738</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745</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с. Находка</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53</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н/д</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56</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56</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57</w:t>
            </w:r>
          </w:p>
        </w:tc>
      </w:tr>
      <w:tr w:rsidR="001A3774" w:rsidRPr="006004A2" w:rsidTr="002E057E">
        <w:trPr>
          <w:trHeight w:val="63"/>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межселенная территория</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0</w:t>
            </w:r>
          </w:p>
        </w:tc>
      </w:tr>
      <w:tr w:rsidR="001A3774" w:rsidRPr="006004A2" w:rsidTr="002E057E">
        <w:trPr>
          <w:trHeight w:val="315"/>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 1.5.</w:t>
            </w:r>
          </w:p>
        </w:tc>
        <w:tc>
          <w:tcPr>
            <w:tcW w:w="852"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Дети от 7 до 18 лет</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3 890</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3 902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3 973</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3 984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3 995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4 012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4 028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4 040</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4 097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4 151</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4 194</w:t>
            </w:r>
          </w:p>
        </w:tc>
      </w:tr>
      <w:tr w:rsidR="001A3774" w:rsidRPr="006004A2" w:rsidTr="002E057E">
        <w:trPr>
          <w:trHeight w:val="630"/>
        </w:trPr>
        <w:tc>
          <w:tcPr>
            <w:tcW w:w="20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lastRenderedPageBreak/>
              <w:t> 1.6.</w:t>
            </w:r>
          </w:p>
        </w:tc>
        <w:tc>
          <w:tcPr>
            <w:tcW w:w="852" w:type="pct"/>
            <w:tcBorders>
              <w:top w:val="single" w:sz="4" w:space="0" w:color="auto"/>
              <w:left w:val="nil"/>
              <w:bottom w:val="single" w:sz="4" w:space="0" w:color="auto"/>
              <w:right w:val="single" w:sz="4" w:space="0" w:color="auto"/>
            </w:tcBorders>
            <w:shd w:val="clear" w:color="auto" w:fill="auto"/>
            <w:hideMark/>
          </w:tcPr>
          <w:p w:rsidR="001A3774" w:rsidRPr="006004A2" w:rsidRDefault="001A3774" w:rsidP="00757B91">
            <w:pPr>
              <w:rPr>
                <w:sz w:val="22"/>
                <w:szCs w:val="22"/>
              </w:rPr>
            </w:pPr>
            <w:r w:rsidRPr="006004A2">
              <w:rPr>
                <w:sz w:val="22"/>
                <w:szCs w:val="22"/>
              </w:rPr>
              <w:t>Численность населения в возрасте 3-79 лет</w:t>
            </w:r>
          </w:p>
        </w:tc>
        <w:tc>
          <w:tcPr>
            <w:tcW w:w="216"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чел.</w:t>
            </w:r>
          </w:p>
        </w:tc>
        <w:tc>
          <w:tcPr>
            <w:tcW w:w="327"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16 255</w:t>
            </w:r>
          </w:p>
        </w:tc>
        <w:tc>
          <w:tcPr>
            <w:tcW w:w="313"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16 288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16 439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16 484</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16 529</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16 598</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16 667</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16 715</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16 952</w:t>
            </w:r>
          </w:p>
        </w:tc>
        <w:tc>
          <w:tcPr>
            <w:tcW w:w="344"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17 176</w:t>
            </w:r>
          </w:p>
        </w:tc>
        <w:tc>
          <w:tcPr>
            <w:tcW w:w="338" w:type="pct"/>
            <w:tcBorders>
              <w:top w:val="single" w:sz="4" w:space="0" w:color="auto"/>
              <w:left w:val="nil"/>
              <w:bottom w:val="single" w:sz="4" w:space="0" w:color="auto"/>
              <w:right w:val="single" w:sz="4" w:space="0" w:color="auto"/>
            </w:tcBorders>
            <w:shd w:val="clear" w:color="auto" w:fill="auto"/>
            <w:vAlign w:val="center"/>
            <w:hideMark/>
          </w:tcPr>
          <w:p w:rsidR="001A3774" w:rsidRPr="006004A2" w:rsidRDefault="001A3774" w:rsidP="00757B91">
            <w:pPr>
              <w:rPr>
                <w:sz w:val="22"/>
                <w:szCs w:val="22"/>
              </w:rPr>
            </w:pPr>
            <w:r w:rsidRPr="006004A2">
              <w:rPr>
                <w:sz w:val="22"/>
                <w:szCs w:val="22"/>
              </w:rPr>
              <w:t>17 355</w:t>
            </w:r>
          </w:p>
        </w:tc>
      </w:tr>
    </w:tbl>
    <w:p w:rsidR="001A3774" w:rsidRPr="006004A2" w:rsidRDefault="001A3774" w:rsidP="00FE013F">
      <w:pPr>
        <w:jc w:val="center"/>
        <w:rPr>
          <w:b/>
        </w:rPr>
      </w:pPr>
    </w:p>
    <w:p w:rsidR="001A3774" w:rsidRPr="006004A2" w:rsidRDefault="001A3774" w:rsidP="00FE013F">
      <w:pPr>
        <w:jc w:val="center"/>
        <w:rPr>
          <w:b/>
        </w:rPr>
      </w:pPr>
    </w:p>
    <w:p w:rsidR="001A3774" w:rsidRPr="006004A2" w:rsidRDefault="001A3774" w:rsidP="00FE013F">
      <w:pPr>
        <w:jc w:val="center"/>
        <w:rPr>
          <w:b/>
        </w:rPr>
      </w:pPr>
    </w:p>
    <w:p w:rsidR="001A3774" w:rsidRPr="006004A2" w:rsidRDefault="001A3774" w:rsidP="00FE013F">
      <w:pPr>
        <w:jc w:val="center"/>
        <w:rPr>
          <w:b/>
        </w:rPr>
      </w:pPr>
    </w:p>
    <w:bookmarkEnd w:id="30"/>
    <w:p w:rsidR="00E517C6" w:rsidRPr="006004A2" w:rsidRDefault="00E517C6" w:rsidP="00792814">
      <w:pPr>
        <w:tabs>
          <w:tab w:val="left" w:pos="993"/>
        </w:tabs>
        <w:jc w:val="center"/>
        <w:rPr>
          <w:b/>
          <w:color w:val="FF0000"/>
        </w:rPr>
      </w:pPr>
    </w:p>
    <w:p w:rsidR="00E517C6" w:rsidRPr="006004A2" w:rsidRDefault="00E517C6" w:rsidP="00792814">
      <w:pPr>
        <w:tabs>
          <w:tab w:val="left" w:pos="993"/>
        </w:tabs>
        <w:jc w:val="center"/>
        <w:rPr>
          <w:b/>
          <w:color w:val="FF0000"/>
        </w:rPr>
      </w:pPr>
    </w:p>
    <w:p w:rsidR="00E517C6" w:rsidRPr="006004A2" w:rsidRDefault="00E517C6" w:rsidP="00792814">
      <w:pPr>
        <w:tabs>
          <w:tab w:val="left" w:pos="993"/>
        </w:tabs>
        <w:jc w:val="center"/>
        <w:rPr>
          <w:b/>
          <w:color w:val="FF0000"/>
        </w:rPr>
      </w:pPr>
    </w:p>
    <w:p w:rsidR="001D7D98" w:rsidRPr="006004A2" w:rsidRDefault="001D7D98" w:rsidP="00792814">
      <w:pPr>
        <w:tabs>
          <w:tab w:val="left" w:pos="993"/>
        </w:tabs>
        <w:jc w:val="both"/>
        <w:rPr>
          <w:color w:val="FF0000"/>
        </w:rPr>
      </w:pPr>
    </w:p>
    <w:p w:rsidR="001D7D98" w:rsidRPr="006004A2" w:rsidRDefault="001D7D98" w:rsidP="00792814">
      <w:pPr>
        <w:tabs>
          <w:tab w:val="left" w:pos="993"/>
        </w:tabs>
        <w:jc w:val="both"/>
        <w:rPr>
          <w:color w:val="FF0000"/>
        </w:rPr>
      </w:pPr>
    </w:p>
    <w:p w:rsidR="001D7D98" w:rsidRPr="006004A2" w:rsidRDefault="001D7D98" w:rsidP="00792814">
      <w:pPr>
        <w:tabs>
          <w:tab w:val="left" w:pos="993"/>
        </w:tabs>
        <w:jc w:val="both"/>
        <w:rPr>
          <w:color w:val="FF0000"/>
        </w:rPr>
        <w:sectPr w:rsidR="001D7D98" w:rsidRPr="006004A2" w:rsidSect="009A0555">
          <w:pgSz w:w="16838" w:h="11906" w:orient="landscape" w:code="9"/>
          <w:pgMar w:top="1701" w:right="1134" w:bottom="851" w:left="1134" w:header="0" w:footer="567" w:gutter="0"/>
          <w:cols w:space="708"/>
          <w:docGrid w:linePitch="360"/>
        </w:sectPr>
      </w:pPr>
    </w:p>
    <w:p w:rsidR="007F389B" w:rsidRPr="006004A2" w:rsidRDefault="007F389B" w:rsidP="006E4CA0">
      <w:pPr>
        <w:pStyle w:val="30"/>
        <w:numPr>
          <w:ilvl w:val="0"/>
          <w:numId w:val="20"/>
        </w:numPr>
        <w:spacing w:before="0" w:after="0"/>
        <w:ind w:left="1418" w:hanging="709"/>
        <w:jc w:val="both"/>
        <w:rPr>
          <w:rFonts w:ascii="Times New Roman" w:hAnsi="Times New Roman" w:cs="Times New Roman"/>
          <w:bCs w:val="0"/>
          <w:sz w:val="24"/>
          <w:szCs w:val="24"/>
          <w:lang w:val="ru-RU"/>
        </w:rPr>
      </w:pPr>
      <w:bookmarkStart w:id="31" w:name="_Toc80968527"/>
      <w:r w:rsidRPr="006004A2">
        <w:rPr>
          <w:rFonts w:ascii="Times New Roman" w:hAnsi="Times New Roman" w:cs="Times New Roman"/>
          <w:bCs w:val="0"/>
          <w:sz w:val="24"/>
          <w:szCs w:val="24"/>
          <w:lang w:val="ru-RU"/>
        </w:rPr>
        <w:lastRenderedPageBreak/>
        <w:t>Прогнозируемый спрос на услуги социальной инфраструктуры в областях образования, здравоохранения, физической культуры, массового спорта и культур</w:t>
      </w:r>
      <w:r w:rsidR="00BF371E" w:rsidRPr="006004A2">
        <w:rPr>
          <w:rFonts w:ascii="Times New Roman" w:hAnsi="Times New Roman" w:cs="Times New Roman"/>
          <w:bCs w:val="0"/>
          <w:sz w:val="24"/>
          <w:szCs w:val="24"/>
          <w:lang w:val="ru-RU"/>
        </w:rPr>
        <w:t>ы</w:t>
      </w:r>
      <w:bookmarkEnd w:id="31"/>
    </w:p>
    <w:p w:rsidR="007F389B" w:rsidRPr="006004A2" w:rsidRDefault="007F389B" w:rsidP="007F389B">
      <w:pPr>
        <w:ind w:firstLine="709"/>
        <w:jc w:val="both"/>
      </w:pPr>
    </w:p>
    <w:p w:rsidR="007F389B" w:rsidRPr="006004A2" w:rsidRDefault="007F389B" w:rsidP="007F389B">
      <w:pPr>
        <w:ind w:firstLine="709"/>
        <w:jc w:val="both"/>
      </w:pPr>
      <w:r w:rsidRPr="006004A2">
        <w:t>Прогнозируемый спрос на услуги социальной инфраструктуры в областях образования, здравоохранения, физической культуры, массового спорта и культуры сформирован:</w:t>
      </w:r>
    </w:p>
    <w:p w:rsidR="007F389B" w:rsidRPr="006004A2" w:rsidRDefault="007F389B" w:rsidP="007F389B">
      <w:pPr>
        <w:pStyle w:val="aa"/>
        <w:numPr>
          <w:ilvl w:val="0"/>
          <w:numId w:val="4"/>
        </w:numPr>
        <w:tabs>
          <w:tab w:val="left" w:pos="993"/>
        </w:tabs>
        <w:ind w:left="0" w:firstLine="709"/>
        <w:jc w:val="both"/>
        <w:rPr>
          <w:sz w:val="24"/>
          <w:szCs w:val="24"/>
        </w:rPr>
      </w:pPr>
      <w:r w:rsidRPr="006004A2">
        <w:rPr>
          <w:sz w:val="24"/>
          <w:szCs w:val="24"/>
        </w:rPr>
        <w:t>в соответствии с прогнозом изменения численности и половозрастного состава населения;</w:t>
      </w:r>
    </w:p>
    <w:p w:rsidR="007F389B" w:rsidRPr="006004A2" w:rsidRDefault="007F389B" w:rsidP="007F389B">
      <w:pPr>
        <w:pStyle w:val="aa"/>
        <w:numPr>
          <w:ilvl w:val="0"/>
          <w:numId w:val="4"/>
        </w:numPr>
        <w:tabs>
          <w:tab w:val="left" w:pos="993"/>
        </w:tabs>
        <w:ind w:left="0" w:firstLine="709"/>
        <w:jc w:val="both"/>
        <w:rPr>
          <w:sz w:val="24"/>
          <w:szCs w:val="24"/>
        </w:rPr>
      </w:pPr>
      <w:r w:rsidRPr="006004A2">
        <w:rPr>
          <w:sz w:val="24"/>
          <w:szCs w:val="24"/>
        </w:rPr>
        <w:t>с учетом объема планируемого жилищного строительства в соответствии с</w:t>
      </w:r>
      <w:r w:rsidR="00BF371E" w:rsidRPr="006004A2">
        <w:rPr>
          <w:sz w:val="24"/>
          <w:szCs w:val="24"/>
        </w:rPr>
        <w:t xml:space="preserve"> Генеральным планом </w:t>
      </w:r>
      <w:r w:rsidRPr="006004A2">
        <w:rPr>
          <w:sz w:val="24"/>
          <w:szCs w:val="24"/>
        </w:rPr>
        <w:t>и прогнозируемого выбытия из эксплуатации объектов социальной инфраструктуры;</w:t>
      </w:r>
    </w:p>
    <w:p w:rsidR="007F389B" w:rsidRPr="006004A2" w:rsidRDefault="007F389B" w:rsidP="007F389B">
      <w:pPr>
        <w:pStyle w:val="aa"/>
        <w:numPr>
          <w:ilvl w:val="0"/>
          <w:numId w:val="4"/>
        </w:numPr>
        <w:tabs>
          <w:tab w:val="left" w:pos="993"/>
        </w:tabs>
        <w:ind w:left="0" w:firstLine="709"/>
        <w:jc w:val="both"/>
        <w:rPr>
          <w:sz w:val="24"/>
          <w:szCs w:val="24"/>
        </w:rPr>
      </w:pPr>
      <w:r w:rsidRPr="006004A2">
        <w:rPr>
          <w:sz w:val="24"/>
          <w:szCs w:val="24"/>
        </w:rPr>
        <w:t>с учетом значений расчетных показателей минимально допустимого уровня обеспеченности объектами местного значения.</w:t>
      </w:r>
    </w:p>
    <w:p w:rsidR="007F389B" w:rsidRPr="006004A2" w:rsidRDefault="007F389B" w:rsidP="007F389B">
      <w:pPr>
        <w:ind w:firstLine="709"/>
        <w:jc w:val="both"/>
      </w:pPr>
      <w:r w:rsidRPr="006004A2">
        <w:t xml:space="preserve">В соответствии с нормой п. 3 ст. 24 Градостроительного кодекса РФ подготовка проекта Генерального плана осуществляется в соответствии с требованиями </w:t>
      </w:r>
      <w:hyperlink r:id="rId25" w:anchor="Par469" w:tooltip="Статья 9. Общие положения о документах территориального планирования" w:history="1">
        <w:r w:rsidRPr="006004A2">
          <w:t>статьи 9</w:t>
        </w:r>
      </w:hyperlink>
      <w:r w:rsidRPr="006004A2">
        <w:t xml:space="preserve"> Градостроительного кодекса РФ и с учетом региональных и местных нормативов градостроительного проектирования. Реализация Генерального плана муниципального округа осуществляется путем выполнения мероприятий, которые предусмотрены программой комплексного развития социальной инфраструктуры.</w:t>
      </w:r>
    </w:p>
    <w:p w:rsidR="0029462F" w:rsidRPr="006004A2" w:rsidRDefault="0029462F" w:rsidP="00792814">
      <w:pPr>
        <w:ind w:firstLine="709"/>
        <w:jc w:val="both"/>
      </w:pPr>
      <w:r w:rsidRPr="006004A2">
        <w:t xml:space="preserve">В соответствии со ст. 29 Градостроительного кодекса </w:t>
      </w:r>
      <w:r w:rsidR="000C6461" w:rsidRPr="006004A2">
        <w:t xml:space="preserve">утверждены </w:t>
      </w:r>
      <w:r w:rsidRPr="006004A2">
        <w:t>нормативы градостроительного проектирования социальной инфраструктуры:</w:t>
      </w:r>
    </w:p>
    <w:p w:rsidR="0029462F" w:rsidRPr="006004A2" w:rsidRDefault="0029462F" w:rsidP="00A223ED">
      <w:pPr>
        <w:pStyle w:val="aa"/>
        <w:numPr>
          <w:ilvl w:val="0"/>
          <w:numId w:val="4"/>
        </w:numPr>
        <w:tabs>
          <w:tab w:val="left" w:pos="993"/>
        </w:tabs>
        <w:ind w:left="0" w:firstLine="709"/>
        <w:jc w:val="both"/>
        <w:rPr>
          <w:sz w:val="24"/>
          <w:szCs w:val="24"/>
        </w:rPr>
      </w:pPr>
      <w:r w:rsidRPr="006004A2">
        <w:rPr>
          <w:sz w:val="24"/>
          <w:szCs w:val="24"/>
        </w:rPr>
        <w:t xml:space="preserve">региональные – </w:t>
      </w:r>
      <w:r w:rsidR="00871821" w:rsidRPr="006004A2">
        <w:rPr>
          <w:sz w:val="24"/>
          <w:szCs w:val="24"/>
        </w:rPr>
        <w:t>постановление</w:t>
      </w:r>
      <w:r w:rsidR="000C6461" w:rsidRPr="006004A2">
        <w:rPr>
          <w:sz w:val="24"/>
          <w:szCs w:val="24"/>
        </w:rPr>
        <w:t xml:space="preserve"> </w:t>
      </w:r>
      <w:r w:rsidR="00871821" w:rsidRPr="006004A2">
        <w:rPr>
          <w:sz w:val="24"/>
          <w:szCs w:val="24"/>
        </w:rPr>
        <w:t xml:space="preserve">Правительства Ямало-Ненецкого автономного округа от </w:t>
      </w:r>
      <w:r w:rsidR="00D1677C" w:rsidRPr="006004A2">
        <w:rPr>
          <w:sz w:val="24"/>
          <w:szCs w:val="24"/>
        </w:rPr>
        <w:t xml:space="preserve">31.01.2018 </w:t>
      </w:r>
      <w:r w:rsidR="00871821" w:rsidRPr="006004A2">
        <w:rPr>
          <w:sz w:val="24"/>
          <w:szCs w:val="24"/>
        </w:rPr>
        <w:t xml:space="preserve">№ 69-п </w:t>
      </w:r>
      <w:r w:rsidRPr="006004A2">
        <w:rPr>
          <w:sz w:val="24"/>
          <w:szCs w:val="24"/>
        </w:rPr>
        <w:t xml:space="preserve">«Региональные нормативы градостроительного проектирования </w:t>
      </w:r>
      <w:r w:rsidR="00871821" w:rsidRPr="006004A2">
        <w:rPr>
          <w:sz w:val="24"/>
          <w:szCs w:val="24"/>
        </w:rPr>
        <w:t>Ямало-Ненецкого автономного округа</w:t>
      </w:r>
      <w:r w:rsidRPr="006004A2">
        <w:rPr>
          <w:sz w:val="24"/>
          <w:szCs w:val="24"/>
        </w:rPr>
        <w:t>»;</w:t>
      </w:r>
    </w:p>
    <w:p w:rsidR="00871821" w:rsidRPr="006004A2" w:rsidRDefault="0029462F" w:rsidP="00A223ED">
      <w:pPr>
        <w:pStyle w:val="aa"/>
        <w:numPr>
          <w:ilvl w:val="0"/>
          <w:numId w:val="4"/>
        </w:numPr>
        <w:tabs>
          <w:tab w:val="left" w:pos="993"/>
        </w:tabs>
        <w:ind w:left="0" w:firstLine="709"/>
        <w:jc w:val="both"/>
        <w:rPr>
          <w:rFonts w:eastAsia="Times New Roman"/>
          <w:sz w:val="24"/>
          <w:szCs w:val="24"/>
        </w:rPr>
      </w:pPr>
      <w:r w:rsidRPr="006004A2">
        <w:rPr>
          <w:sz w:val="24"/>
          <w:szCs w:val="24"/>
        </w:rPr>
        <w:t xml:space="preserve">местные – </w:t>
      </w:r>
      <w:r w:rsidR="00871821" w:rsidRPr="006004A2">
        <w:rPr>
          <w:sz w:val="24"/>
          <w:szCs w:val="24"/>
        </w:rPr>
        <w:t>решение</w:t>
      </w:r>
      <w:r w:rsidR="000C6461" w:rsidRPr="006004A2">
        <w:rPr>
          <w:sz w:val="24"/>
          <w:szCs w:val="24"/>
        </w:rPr>
        <w:t xml:space="preserve"> </w:t>
      </w:r>
      <w:r w:rsidR="00871821" w:rsidRPr="006004A2">
        <w:rPr>
          <w:sz w:val="24"/>
          <w:szCs w:val="24"/>
        </w:rPr>
        <w:t xml:space="preserve">районной Думы муниципального образования Тазовский район от 08.04.2015 № 3-10-22 «Об утверждении местных нормативов градостроительного </w:t>
      </w:r>
      <w:r w:rsidR="00871821" w:rsidRPr="006004A2">
        <w:rPr>
          <w:rFonts w:eastAsia="Times New Roman"/>
          <w:sz w:val="24"/>
          <w:szCs w:val="24"/>
        </w:rPr>
        <w:t>проектирования Тазовского муниципального района».</w:t>
      </w:r>
    </w:p>
    <w:p w:rsidR="005E5F7B" w:rsidRPr="006004A2" w:rsidRDefault="00A223ED" w:rsidP="00A223ED">
      <w:pPr>
        <w:ind w:firstLine="567"/>
        <w:jc w:val="both"/>
      </w:pPr>
      <w:r w:rsidRPr="006004A2">
        <w:t>В Генеральном плане муниципального округа Тазовский район р</w:t>
      </w:r>
      <w:r w:rsidR="005E5F7B" w:rsidRPr="006004A2">
        <w:t xml:space="preserve">асчет нормативной потребности населения </w:t>
      </w:r>
      <w:r w:rsidRPr="006004A2">
        <w:t xml:space="preserve">в объектах социальной инфраструктуры </w:t>
      </w:r>
      <w:r w:rsidR="005E5F7B" w:rsidRPr="006004A2">
        <w:t xml:space="preserve">местного значения в разрезе населенных пунктов на расчетный срок реализации </w:t>
      </w:r>
      <w:r w:rsidR="000E3549" w:rsidRPr="006004A2">
        <w:t>Г</w:t>
      </w:r>
      <w:r w:rsidR="005E5F7B" w:rsidRPr="006004A2">
        <w:t xml:space="preserve">енерального плана (конец 2040 года) выполнен в соответствии с </w:t>
      </w:r>
      <w:r w:rsidR="000E3549" w:rsidRPr="006004A2">
        <w:t xml:space="preserve">региональными нормативами градостроительного проектирования ЯНАО (РНГП ЯНАО). При </w:t>
      </w:r>
      <w:r w:rsidR="005E5F7B" w:rsidRPr="006004A2">
        <w:t>выполнении расчета не учитывались д.</w:t>
      </w:r>
      <w:r w:rsidR="00A4085E" w:rsidRPr="006004A2">
        <w:t> </w:t>
      </w:r>
      <w:r w:rsidR="005E5F7B" w:rsidRPr="006004A2">
        <w:t>Тадебя-Яха, д. Тибей-Сале, д. Матюй-Сале, д. Юрибей ввиду отсутствия на территории постоянно проживающего населения.</w:t>
      </w:r>
    </w:p>
    <w:p w:rsidR="000C6461" w:rsidRPr="006004A2" w:rsidRDefault="000C6461" w:rsidP="00A223ED">
      <w:pPr>
        <w:ind w:firstLine="709"/>
        <w:jc w:val="both"/>
      </w:pPr>
      <w:r w:rsidRPr="006004A2">
        <w:t xml:space="preserve">Областью применения </w:t>
      </w:r>
      <w:r w:rsidR="000E3549" w:rsidRPr="006004A2">
        <w:t xml:space="preserve">РНГП ЯНАО </w:t>
      </w:r>
      <w:r w:rsidRPr="006004A2">
        <w:t>являются:</w:t>
      </w:r>
    </w:p>
    <w:p w:rsidR="000C6461" w:rsidRPr="006004A2" w:rsidRDefault="000C6461" w:rsidP="000E3549">
      <w:pPr>
        <w:pStyle w:val="aa"/>
        <w:numPr>
          <w:ilvl w:val="0"/>
          <w:numId w:val="4"/>
        </w:numPr>
        <w:tabs>
          <w:tab w:val="left" w:pos="993"/>
        </w:tabs>
        <w:ind w:left="0" w:firstLine="709"/>
        <w:jc w:val="both"/>
        <w:rPr>
          <w:sz w:val="24"/>
          <w:szCs w:val="24"/>
        </w:rPr>
      </w:pPr>
      <w:r w:rsidRPr="006004A2">
        <w:rPr>
          <w:sz w:val="24"/>
          <w:szCs w:val="24"/>
        </w:rPr>
        <w:t>установление минимального набора показателей, расчет которых необходим при разработке градостроительной документации;</w:t>
      </w:r>
    </w:p>
    <w:p w:rsidR="000C6461" w:rsidRPr="006004A2" w:rsidRDefault="000C6461" w:rsidP="000E3549">
      <w:pPr>
        <w:pStyle w:val="aa"/>
        <w:numPr>
          <w:ilvl w:val="0"/>
          <w:numId w:val="4"/>
        </w:numPr>
        <w:tabs>
          <w:tab w:val="left" w:pos="993"/>
        </w:tabs>
        <w:ind w:left="0" w:firstLine="709"/>
        <w:jc w:val="both"/>
        <w:rPr>
          <w:sz w:val="24"/>
          <w:szCs w:val="24"/>
        </w:rPr>
      </w:pPr>
      <w:r w:rsidRPr="006004A2">
        <w:rPr>
          <w:sz w:val="24"/>
          <w:szCs w:val="24"/>
        </w:rPr>
        <w:t>распределение используемых при проектировании показателей на группы по видам градостроительной документации (документы территориального планирования, документация по планировке территории);</w:t>
      </w:r>
    </w:p>
    <w:p w:rsidR="000C6461" w:rsidRPr="006004A2" w:rsidRDefault="000C6461" w:rsidP="000E3549">
      <w:pPr>
        <w:pStyle w:val="aa"/>
        <w:numPr>
          <w:ilvl w:val="0"/>
          <w:numId w:val="4"/>
        </w:numPr>
        <w:tabs>
          <w:tab w:val="left" w:pos="993"/>
        </w:tabs>
        <w:ind w:left="0" w:firstLine="709"/>
        <w:jc w:val="both"/>
        <w:rPr>
          <w:sz w:val="24"/>
          <w:szCs w:val="24"/>
        </w:rPr>
      </w:pPr>
      <w:r w:rsidRPr="006004A2">
        <w:rPr>
          <w:sz w:val="24"/>
          <w:szCs w:val="24"/>
        </w:rPr>
        <w:t>обеспечение оценки качества градостроительной документации в плане соответствия ее решений целям повышения качества жизни населения;</w:t>
      </w:r>
    </w:p>
    <w:p w:rsidR="000C6461" w:rsidRPr="006004A2" w:rsidRDefault="000C6461" w:rsidP="000E3549">
      <w:pPr>
        <w:pStyle w:val="aa"/>
        <w:numPr>
          <w:ilvl w:val="0"/>
          <w:numId w:val="4"/>
        </w:numPr>
        <w:tabs>
          <w:tab w:val="left" w:pos="993"/>
        </w:tabs>
        <w:ind w:left="0" w:firstLine="709"/>
        <w:jc w:val="both"/>
        <w:rPr>
          <w:sz w:val="24"/>
          <w:szCs w:val="24"/>
        </w:rPr>
      </w:pPr>
      <w:r w:rsidRPr="006004A2">
        <w:rPr>
          <w:sz w:val="24"/>
          <w:szCs w:val="24"/>
        </w:rPr>
        <w:t>обеспечение постоянного контроля соответствия проектных решений градостроительной документации изменяющимся социально-экономическим условиям на территории автономного округа;</w:t>
      </w:r>
    </w:p>
    <w:p w:rsidR="000C6461" w:rsidRPr="006004A2" w:rsidRDefault="000C6461" w:rsidP="000E3549">
      <w:pPr>
        <w:pStyle w:val="aa"/>
        <w:numPr>
          <w:ilvl w:val="0"/>
          <w:numId w:val="4"/>
        </w:numPr>
        <w:tabs>
          <w:tab w:val="left" w:pos="993"/>
        </w:tabs>
        <w:ind w:left="0" w:firstLine="709"/>
        <w:jc w:val="both"/>
        <w:rPr>
          <w:sz w:val="24"/>
          <w:szCs w:val="24"/>
        </w:rPr>
      </w:pPr>
      <w:r w:rsidRPr="006004A2">
        <w:rPr>
          <w:sz w:val="24"/>
          <w:szCs w:val="24"/>
        </w:rPr>
        <w:t>формирование критериев принятия государственными органами и органами местного самоуправления автономного округа решений в области социально-экономического, бюджетного и территориального планирования.</w:t>
      </w:r>
    </w:p>
    <w:p w:rsidR="000C6461" w:rsidRPr="006004A2" w:rsidRDefault="000C6461" w:rsidP="000C6461">
      <w:pPr>
        <w:ind w:firstLine="709"/>
        <w:jc w:val="both"/>
      </w:pPr>
      <w:r w:rsidRPr="006004A2">
        <w:t xml:space="preserve">РНГП </w:t>
      </w:r>
      <w:r w:rsidR="000E3549" w:rsidRPr="006004A2">
        <w:t xml:space="preserve">ЯНАО </w:t>
      </w:r>
      <w:r w:rsidRPr="006004A2">
        <w:t xml:space="preserve">используются для принятия решений органами государственной власти, органами местного самоуправления при планировании и формировании социально-экономической политики и бюджета автономного округа и входящих в ее </w:t>
      </w:r>
      <w:r w:rsidRPr="006004A2">
        <w:lastRenderedPageBreak/>
        <w:t>состав муниципальных образований, должностными лицами при осуществлении полномочий в области градостроительной (строительной) деятельности на территории автономного округа, физическими и юридическими лицами, как основание для разрешения споров по вопросам градостроительного проектирования</w:t>
      </w:r>
      <w:r w:rsidR="000E3549" w:rsidRPr="006004A2">
        <w:t xml:space="preserve"> </w:t>
      </w:r>
      <w:r w:rsidR="000E3549" w:rsidRPr="006004A2">
        <w:rPr>
          <w:rStyle w:val="ac"/>
        </w:rPr>
        <w:footnoteReference w:id="11"/>
      </w:r>
      <w:r w:rsidRPr="006004A2">
        <w:t>.</w:t>
      </w:r>
    </w:p>
    <w:p w:rsidR="000C6461" w:rsidRPr="006004A2" w:rsidRDefault="000E3549" w:rsidP="00792814">
      <w:pPr>
        <w:ind w:firstLine="709"/>
        <w:jc w:val="both"/>
      </w:pPr>
      <w:r w:rsidRPr="006004A2">
        <w:t>В свою очередь</w:t>
      </w:r>
      <w:r w:rsidR="009D4738" w:rsidRPr="006004A2">
        <w:t xml:space="preserve">, оценка эффективности деятельности органов местного самоуправления, эффективности реализации </w:t>
      </w:r>
      <w:r w:rsidRPr="006004A2">
        <w:t>государственных и муниципальных программ</w:t>
      </w:r>
      <w:r w:rsidR="009D4738" w:rsidRPr="006004A2">
        <w:t xml:space="preserve"> производится с учетом отраслевых норм и нормативов.</w:t>
      </w:r>
      <w:r w:rsidRPr="006004A2">
        <w:t xml:space="preserve"> </w:t>
      </w:r>
      <w:r w:rsidR="001156AC" w:rsidRPr="006004A2">
        <w:t>В связи с чем, в целях разработки и реализации настоящей Программы оценка обеспеченности объектами социальной инфраструктуры муниципального округа Тазовский район, расчет нормативной потребности населения в объектах социальной инфраструктуры местного значения на перспективу до 2040 г. произведен с учетом отраслевых федеральных методических рекомендаций. В случае отсутствия соответствующего показателя – в соответствии с РНГП ЯНАО (табл. 13).</w:t>
      </w:r>
    </w:p>
    <w:p w:rsidR="009F11B6" w:rsidRPr="006004A2" w:rsidRDefault="00433E63" w:rsidP="00433E63">
      <w:pPr>
        <w:ind w:firstLine="709"/>
        <w:jc w:val="both"/>
      </w:pPr>
      <w:r w:rsidRPr="006004A2">
        <w:t xml:space="preserve"> </w:t>
      </w:r>
    </w:p>
    <w:p w:rsidR="00433E63" w:rsidRPr="006004A2" w:rsidRDefault="00433E63" w:rsidP="00433E63">
      <w:pPr>
        <w:ind w:firstLine="709"/>
        <w:jc w:val="both"/>
        <w:sectPr w:rsidR="00433E63" w:rsidRPr="006004A2" w:rsidSect="00792814">
          <w:pgSz w:w="11906" w:h="16838" w:code="9"/>
          <w:pgMar w:top="1134" w:right="851" w:bottom="1134" w:left="1701" w:header="0" w:footer="567" w:gutter="0"/>
          <w:cols w:space="708"/>
          <w:docGrid w:linePitch="360"/>
        </w:sectPr>
      </w:pPr>
    </w:p>
    <w:p w:rsidR="000F1916" w:rsidRPr="006004A2" w:rsidRDefault="000F1916" w:rsidP="00792814">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13</w:t>
      </w:r>
      <w:r w:rsidR="00661EAB" w:rsidRPr="006004A2">
        <w:rPr>
          <w:sz w:val="24"/>
          <w:szCs w:val="24"/>
        </w:rPr>
        <w:fldChar w:fldCharType="end"/>
      </w:r>
    </w:p>
    <w:p w:rsidR="000F1916" w:rsidRPr="006004A2" w:rsidRDefault="000F1916" w:rsidP="00792814">
      <w:pPr>
        <w:jc w:val="center"/>
        <w:rPr>
          <w:b/>
        </w:rPr>
      </w:pPr>
      <w:r w:rsidRPr="006004A2">
        <w:rPr>
          <w:b/>
        </w:rPr>
        <w:t>Утвержденные нормативы градостроительного проектирования объектов социальной инфраструктуры</w:t>
      </w:r>
    </w:p>
    <w:tbl>
      <w:tblPr>
        <w:tblW w:w="51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6"/>
        <w:gridCol w:w="1699"/>
        <w:gridCol w:w="1134"/>
        <w:gridCol w:w="1075"/>
        <w:gridCol w:w="1224"/>
        <w:gridCol w:w="18"/>
        <w:gridCol w:w="1053"/>
        <w:gridCol w:w="15"/>
        <w:gridCol w:w="1438"/>
        <w:gridCol w:w="1157"/>
        <w:gridCol w:w="6"/>
        <w:gridCol w:w="1157"/>
        <w:gridCol w:w="9"/>
        <w:gridCol w:w="6"/>
        <w:gridCol w:w="1002"/>
        <w:gridCol w:w="9"/>
        <w:gridCol w:w="6"/>
        <w:gridCol w:w="21"/>
        <w:gridCol w:w="1035"/>
        <w:gridCol w:w="9"/>
        <w:gridCol w:w="6"/>
        <w:gridCol w:w="1295"/>
        <w:gridCol w:w="9"/>
        <w:gridCol w:w="6"/>
        <w:gridCol w:w="9"/>
        <w:gridCol w:w="1173"/>
        <w:gridCol w:w="9"/>
        <w:gridCol w:w="6"/>
        <w:gridCol w:w="6"/>
      </w:tblGrid>
      <w:tr w:rsidR="00810ECC" w:rsidRPr="006004A2" w:rsidTr="00810ECC">
        <w:trPr>
          <w:trHeight w:val="1859"/>
          <w:tblHeader/>
        </w:trPr>
        <w:tc>
          <w:tcPr>
            <w:tcW w:w="221" w:type="pct"/>
            <w:vMerge w:val="restart"/>
            <w:shd w:val="clear" w:color="auto" w:fill="auto"/>
            <w:vAlign w:val="center"/>
            <w:hideMark/>
          </w:tcPr>
          <w:p w:rsidR="00F626A5" w:rsidRPr="006004A2" w:rsidRDefault="00F626A5" w:rsidP="00873909">
            <w:pPr>
              <w:jc w:val="center"/>
              <w:rPr>
                <w:b/>
                <w:bCs/>
                <w:sz w:val="20"/>
                <w:szCs w:val="20"/>
              </w:rPr>
            </w:pPr>
            <w:r w:rsidRPr="006004A2">
              <w:rPr>
                <w:b/>
                <w:bCs/>
                <w:sz w:val="20"/>
                <w:szCs w:val="20"/>
              </w:rPr>
              <w:t>№ п/п</w:t>
            </w:r>
          </w:p>
        </w:tc>
        <w:tc>
          <w:tcPr>
            <w:tcW w:w="556" w:type="pct"/>
            <w:vMerge w:val="restart"/>
            <w:shd w:val="clear" w:color="auto" w:fill="auto"/>
            <w:vAlign w:val="center"/>
            <w:hideMark/>
          </w:tcPr>
          <w:p w:rsidR="00F626A5" w:rsidRPr="006004A2" w:rsidRDefault="00F626A5" w:rsidP="00873909">
            <w:pPr>
              <w:jc w:val="center"/>
              <w:rPr>
                <w:b/>
                <w:bCs/>
                <w:sz w:val="20"/>
                <w:szCs w:val="20"/>
              </w:rPr>
            </w:pPr>
            <w:r w:rsidRPr="006004A2">
              <w:rPr>
                <w:b/>
                <w:bCs/>
                <w:sz w:val="20"/>
                <w:szCs w:val="20"/>
              </w:rPr>
              <w:t>Вид объекта</w:t>
            </w:r>
          </w:p>
        </w:tc>
        <w:tc>
          <w:tcPr>
            <w:tcW w:w="371" w:type="pct"/>
            <w:vMerge w:val="restart"/>
            <w:shd w:val="clear" w:color="auto" w:fill="auto"/>
            <w:vAlign w:val="center"/>
            <w:hideMark/>
          </w:tcPr>
          <w:p w:rsidR="00F626A5" w:rsidRPr="006004A2" w:rsidRDefault="00F626A5" w:rsidP="00873909">
            <w:pPr>
              <w:jc w:val="center"/>
              <w:rPr>
                <w:b/>
                <w:bCs/>
                <w:sz w:val="20"/>
                <w:szCs w:val="20"/>
              </w:rPr>
            </w:pPr>
            <w:r w:rsidRPr="006004A2">
              <w:rPr>
                <w:b/>
                <w:bCs/>
                <w:sz w:val="20"/>
                <w:szCs w:val="20"/>
              </w:rPr>
              <w:t>Назначе</w:t>
            </w:r>
            <w:r w:rsidR="00810ECC" w:rsidRPr="006004A2">
              <w:rPr>
                <w:b/>
                <w:bCs/>
                <w:sz w:val="20"/>
                <w:szCs w:val="20"/>
              </w:rPr>
              <w:t>-</w:t>
            </w:r>
            <w:r w:rsidRPr="006004A2">
              <w:rPr>
                <w:b/>
                <w:bCs/>
                <w:sz w:val="20"/>
                <w:szCs w:val="20"/>
              </w:rPr>
              <w:t>ние объекта</w:t>
            </w:r>
          </w:p>
        </w:tc>
        <w:tc>
          <w:tcPr>
            <w:tcW w:w="352" w:type="pct"/>
            <w:vMerge w:val="restart"/>
            <w:shd w:val="clear" w:color="auto" w:fill="auto"/>
            <w:vAlign w:val="center"/>
            <w:hideMark/>
          </w:tcPr>
          <w:p w:rsidR="00F626A5" w:rsidRPr="006004A2" w:rsidRDefault="00F626A5" w:rsidP="00873909">
            <w:pPr>
              <w:jc w:val="center"/>
              <w:rPr>
                <w:b/>
                <w:bCs/>
                <w:sz w:val="20"/>
                <w:szCs w:val="20"/>
              </w:rPr>
            </w:pPr>
            <w:r w:rsidRPr="006004A2">
              <w:rPr>
                <w:b/>
                <w:bCs/>
                <w:sz w:val="20"/>
                <w:szCs w:val="20"/>
              </w:rPr>
              <w:t>Ед. изм.</w:t>
            </w:r>
          </w:p>
        </w:tc>
        <w:tc>
          <w:tcPr>
            <w:tcW w:w="752" w:type="pct"/>
            <w:gridSpan w:val="3"/>
            <w:shd w:val="clear" w:color="auto" w:fill="auto"/>
            <w:vAlign w:val="center"/>
            <w:hideMark/>
          </w:tcPr>
          <w:p w:rsidR="00F626A5" w:rsidRPr="006004A2" w:rsidRDefault="00F626A5" w:rsidP="00873909">
            <w:pPr>
              <w:jc w:val="center"/>
              <w:rPr>
                <w:b/>
                <w:bCs/>
                <w:sz w:val="20"/>
                <w:szCs w:val="20"/>
              </w:rPr>
            </w:pPr>
            <w:r w:rsidRPr="006004A2">
              <w:rPr>
                <w:b/>
                <w:bCs/>
                <w:sz w:val="20"/>
                <w:szCs w:val="20"/>
              </w:rPr>
              <w:t>Значение региональных нормативов градостроительного проектирования (утв. постановлением Правительства ЯНАО от 31.01.2018 № 69-п)</w:t>
            </w:r>
          </w:p>
        </w:tc>
        <w:tc>
          <w:tcPr>
            <w:tcW w:w="857" w:type="pct"/>
            <w:gridSpan w:val="4"/>
            <w:shd w:val="clear" w:color="auto" w:fill="auto"/>
            <w:vAlign w:val="center"/>
            <w:hideMark/>
          </w:tcPr>
          <w:p w:rsidR="00F626A5" w:rsidRPr="006004A2" w:rsidRDefault="00F626A5" w:rsidP="00873909">
            <w:pPr>
              <w:jc w:val="center"/>
              <w:rPr>
                <w:b/>
                <w:bCs/>
                <w:sz w:val="20"/>
                <w:szCs w:val="20"/>
              </w:rPr>
            </w:pPr>
            <w:r w:rsidRPr="006004A2">
              <w:rPr>
                <w:b/>
                <w:bCs/>
                <w:sz w:val="20"/>
                <w:szCs w:val="20"/>
              </w:rPr>
              <w:t>Значение местных нормативов градостроительного проектирования (утв. решением районной Думы муниципального образования Тазовский район от 08.04.2015 № 3-10-22)</w:t>
            </w:r>
          </w:p>
        </w:tc>
        <w:tc>
          <w:tcPr>
            <w:tcW w:w="724" w:type="pct"/>
            <w:gridSpan w:val="7"/>
            <w:shd w:val="clear" w:color="auto" w:fill="auto"/>
            <w:vAlign w:val="center"/>
            <w:hideMark/>
          </w:tcPr>
          <w:p w:rsidR="00F626A5" w:rsidRPr="006004A2" w:rsidRDefault="00F626A5" w:rsidP="00873909">
            <w:pPr>
              <w:jc w:val="center"/>
              <w:rPr>
                <w:b/>
                <w:bCs/>
                <w:sz w:val="20"/>
                <w:szCs w:val="20"/>
              </w:rPr>
            </w:pPr>
            <w:r w:rsidRPr="006004A2">
              <w:rPr>
                <w:b/>
                <w:bCs/>
                <w:sz w:val="20"/>
                <w:szCs w:val="20"/>
              </w:rPr>
              <w:t>Значения  нормативов градостроительного проектирования в соответствии с Методическими рекомендациями</w:t>
            </w:r>
          </w:p>
        </w:tc>
        <w:tc>
          <w:tcPr>
            <w:tcW w:w="776" w:type="pct"/>
            <w:gridSpan w:val="7"/>
            <w:shd w:val="clear" w:color="auto" w:fill="auto"/>
            <w:vAlign w:val="center"/>
            <w:hideMark/>
          </w:tcPr>
          <w:p w:rsidR="00F626A5" w:rsidRPr="006004A2" w:rsidRDefault="00F626A5" w:rsidP="00873909">
            <w:pPr>
              <w:jc w:val="center"/>
              <w:rPr>
                <w:b/>
                <w:bCs/>
                <w:sz w:val="20"/>
                <w:szCs w:val="20"/>
              </w:rPr>
            </w:pPr>
            <w:r w:rsidRPr="006004A2">
              <w:rPr>
                <w:b/>
                <w:bCs/>
                <w:sz w:val="20"/>
                <w:szCs w:val="20"/>
              </w:rPr>
              <w:t>Приято в расчет</w:t>
            </w:r>
          </w:p>
        </w:tc>
        <w:tc>
          <w:tcPr>
            <w:tcW w:w="392" w:type="pct"/>
            <w:gridSpan w:val="4"/>
            <w:shd w:val="clear" w:color="auto" w:fill="auto"/>
            <w:vAlign w:val="center"/>
            <w:hideMark/>
          </w:tcPr>
          <w:p w:rsidR="00F626A5" w:rsidRPr="006004A2" w:rsidRDefault="00F626A5" w:rsidP="00873909">
            <w:pPr>
              <w:jc w:val="center"/>
              <w:rPr>
                <w:b/>
                <w:bCs/>
                <w:sz w:val="20"/>
                <w:szCs w:val="20"/>
              </w:rPr>
            </w:pPr>
            <w:r w:rsidRPr="006004A2">
              <w:rPr>
                <w:b/>
                <w:bCs/>
                <w:sz w:val="20"/>
                <w:szCs w:val="20"/>
              </w:rPr>
              <w:t>Основа</w:t>
            </w:r>
            <w:r w:rsidR="00E87DC4" w:rsidRPr="006004A2">
              <w:rPr>
                <w:b/>
                <w:bCs/>
                <w:sz w:val="20"/>
                <w:szCs w:val="20"/>
              </w:rPr>
              <w:t>-</w:t>
            </w:r>
            <w:r w:rsidRPr="006004A2">
              <w:rPr>
                <w:b/>
                <w:bCs/>
                <w:sz w:val="20"/>
                <w:szCs w:val="20"/>
              </w:rPr>
              <w:t>ние</w:t>
            </w:r>
          </w:p>
        </w:tc>
      </w:tr>
      <w:tr w:rsidR="00810ECC" w:rsidRPr="006004A2" w:rsidTr="00810ECC">
        <w:trPr>
          <w:gridAfter w:val="1"/>
          <w:wAfter w:w="2" w:type="pct"/>
          <w:trHeight w:val="360"/>
          <w:tblHeader/>
        </w:trPr>
        <w:tc>
          <w:tcPr>
            <w:tcW w:w="221" w:type="pct"/>
            <w:vMerge/>
            <w:vAlign w:val="center"/>
            <w:hideMark/>
          </w:tcPr>
          <w:p w:rsidR="00F626A5" w:rsidRPr="006004A2" w:rsidRDefault="00F626A5" w:rsidP="00873909">
            <w:pPr>
              <w:jc w:val="center"/>
              <w:rPr>
                <w:sz w:val="20"/>
                <w:szCs w:val="20"/>
              </w:rPr>
            </w:pPr>
          </w:p>
        </w:tc>
        <w:tc>
          <w:tcPr>
            <w:tcW w:w="556" w:type="pct"/>
            <w:vMerge/>
            <w:vAlign w:val="center"/>
            <w:hideMark/>
          </w:tcPr>
          <w:p w:rsidR="00F626A5" w:rsidRPr="006004A2" w:rsidRDefault="00F626A5" w:rsidP="00757B91">
            <w:pPr>
              <w:rPr>
                <w:sz w:val="20"/>
                <w:szCs w:val="20"/>
              </w:rPr>
            </w:pPr>
          </w:p>
        </w:tc>
        <w:tc>
          <w:tcPr>
            <w:tcW w:w="371" w:type="pct"/>
            <w:vMerge/>
            <w:vAlign w:val="center"/>
            <w:hideMark/>
          </w:tcPr>
          <w:p w:rsidR="00F626A5" w:rsidRPr="006004A2" w:rsidRDefault="00F626A5" w:rsidP="00873909">
            <w:pPr>
              <w:jc w:val="center"/>
              <w:rPr>
                <w:sz w:val="20"/>
                <w:szCs w:val="20"/>
              </w:rPr>
            </w:pPr>
          </w:p>
        </w:tc>
        <w:tc>
          <w:tcPr>
            <w:tcW w:w="352" w:type="pct"/>
            <w:vMerge/>
            <w:vAlign w:val="center"/>
            <w:hideMark/>
          </w:tcPr>
          <w:p w:rsidR="00F626A5" w:rsidRPr="006004A2" w:rsidRDefault="00F626A5" w:rsidP="00873909">
            <w:pPr>
              <w:jc w:val="center"/>
              <w:rPr>
                <w:sz w:val="20"/>
                <w:szCs w:val="20"/>
              </w:rPr>
            </w:pPr>
          </w:p>
        </w:tc>
        <w:tc>
          <w:tcPr>
            <w:tcW w:w="401" w:type="pct"/>
            <w:shd w:val="clear" w:color="auto" w:fill="auto"/>
            <w:vAlign w:val="center"/>
            <w:hideMark/>
          </w:tcPr>
          <w:p w:rsidR="00F626A5" w:rsidRPr="006004A2" w:rsidRDefault="00F626A5" w:rsidP="00873909">
            <w:pPr>
              <w:jc w:val="center"/>
              <w:rPr>
                <w:b/>
                <w:bCs/>
                <w:sz w:val="20"/>
                <w:szCs w:val="20"/>
              </w:rPr>
            </w:pPr>
            <w:r w:rsidRPr="006004A2">
              <w:rPr>
                <w:b/>
                <w:bCs/>
                <w:sz w:val="20"/>
                <w:szCs w:val="20"/>
              </w:rPr>
              <w:t>норматив</w:t>
            </w:r>
          </w:p>
        </w:tc>
        <w:tc>
          <w:tcPr>
            <w:tcW w:w="350" w:type="pct"/>
            <w:gridSpan w:val="2"/>
            <w:shd w:val="clear" w:color="auto" w:fill="auto"/>
            <w:vAlign w:val="center"/>
            <w:hideMark/>
          </w:tcPr>
          <w:p w:rsidR="00F626A5" w:rsidRPr="006004A2" w:rsidRDefault="00F626A5" w:rsidP="00873909">
            <w:pPr>
              <w:jc w:val="center"/>
              <w:rPr>
                <w:b/>
                <w:bCs/>
                <w:sz w:val="20"/>
                <w:szCs w:val="20"/>
              </w:rPr>
            </w:pPr>
            <w:r w:rsidRPr="006004A2">
              <w:rPr>
                <w:b/>
                <w:bCs/>
                <w:sz w:val="20"/>
                <w:szCs w:val="20"/>
              </w:rPr>
              <w:t>основа-ние</w:t>
            </w:r>
          </w:p>
        </w:tc>
        <w:tc>
          <w:tcPr>
            <w:tcW w:w="476" w:type="pct"/>
            <w:gridSpan w:val="2"/>
            <w:shd w:val="clear" w:color="auto" w:fill="auto"/>
            <w:vAlign w:val="center"/>
            <w:hideMark/>
          </w:tcPr>
          <w:p w:rsidR="00F626A5" w:rsidRPr="006004A2" w:rsidRDefault="00F626A5" w:rsidP="00873909">
            <w:pPr>
              <w:jc w:val="center"/>
              <w:rPr>
                <w:b/>
                <w:bCs/>
                <w:sz w:val="20"/>
                <w:szCs w:val="20"/>
              </w:rPr>
            </w:pPr>
            <w:r w:rsidRPr="006004A2">
              <w:rPr>
                <w:b/>
                <w:bCs/>
                <w:sz w:val="20"/>
                <w:szCs w:val="20"/>
              </w:rPr>
              <w:t>норматив</w:t>
            </w:r>
          </w:p>
        </w:tc>
        <w:tc>
          <w:tcPr>
            <w:tcW w:w="379" w:type="pct"/>
            <w:shd w:val="clear" w:color="auto" w:fill="auto"/>
            <w:vAlign w:val="center"/>
            <w:hideMark/>
          </w:tcPr>
          <w:p w:rsidR="00F626A5" w:rsidRPr="006004A2" w:rsidRDefault="00F626A5" w:rsidP="00873909">
            <w:pPr>
              <w:jc w:val="center"/>
              <w:rPr>
                <w:b/>
                <w:bCs/>
                <w:sz w:val="20"/>
                <w:szCs w:val="20"/>
              </w:rPr>
            </w:pPr>
            <w:r w:rsidRPr="006004A2">
              <w:rPr>
                <w:b/>
                <w:bCs/>
                <w:sz w:val="20"/>
                <w:szCs w:val="20"/>
              </w:rPr>
              <w:t>основа-ние</w:t>
            </w:r>
          </w:p>
        </w:tc>
        <w:tc>
          <w:tcPr>
            <w:tcW w:w="386" w:type="pct"/>
            <w:gridSpan w:val="4"/>
            <w:shd w:val="clear" w:color="auto" w:fill="auto"/>
            <w:vAlign w:val="center"/>
            <w:hideMark/>
          </w:tcPr>
          <w:p w:rsidR="00F626A5" w:rsidRPr="006004A2" w:rsidRDefault="00F626A5" w:rsidP="00873909">
            <w:pPr>
              <w:jc w:val="center"/>
              <w:rPr>
                <w:b/>
                <w:bCs/>
                <w:sz w:val="20"/>
                <w:szCs w:val="20"/>
              </w:rPr>
            </w:pPr>
            <w:r w:rsidRPr="006004A2">
              <w:rPr>
                <w:b/>
                <w:bCs/>
                <w:sz w:val="20"/>
                <w:szCs w:val="20"/>
              </w:rPr>
              <w:t>норматив</w:t>
            </w:r>
          </w:p>
        </w:tc>
        <w:tc>
          <w:tcPr>
            <w:tcW w:w="333" w:type="pct"/>
            <w:gridSpan w:val="3"/>
            <w:shd w:val="clear" w:color="auto" w:fill="auto"/>
            <w:vAlign w:val="center"/>
            <w:hideMark/>
          </w:tcPr>
          <w:p w:rsidR="00F626A5" w:rsidRPr="006004A2" w:rsidRDefault="00F626A5" w:rsidP="00873909">
            <w:pPr>
              <w:jc w:val="center"/>
              <w:rPr>
                <w:b/>
                <w:bCs/>
                <w:sz w:val="20"/>
                <w:szCs w:val="20"/>
              </w:rPr>
            </w:pPr>
            <w:r w:rsidRPr="006004A2">
              <w:rPr>
                <w:b/>
                <w:bCs/>
                <w:sz w:val="20"/>
                <w:szCs w:val="20"/>
              </w:rPr>
              <w:t>основа-ние</w:t>
            </w:r>
          </w:p>
        </w:tc>
        <w:tc>
          <w:tcPr>
            <w:tcW w:w="351" w:type="pct"/>
            <w:gridSpan w:val="4"/>
            <w:shd w:val="clear" w:color="auto" w:fill="auto"/>
            <w:vAlign w:val="center"/>
            <w:hideMark/>
          </w:tcPr>
          <w:p w:rsidR="00F626A5" w:rsidRPr="006004A2" w:rsidRDefault="00F626A5" w:rsidP="00873909">
            <w:pPr>
              <w:jc w:val="center"/>
              <w:rPr>
                <w:b/>
                <w:bCs/>
                <w:sz w:val="20"/>
                <w:szCs w:val="20"/>
              </w:rPr>
            </w:pPr>
            <w:r w:rsidRPr="006004A2">
              <w:rPr>
                <w:b/>
                <w:bCs/>
                <w:sz w:val="20"/>
                <w:szCs w:val="20"/>
              </w:rPr>
              <w:t>ед. изм.</w:t>
            </w:r>
          </w:p>
        </w:tc>
        <w:tc>
          <w:tcPr>
            <w:tcW w:w="429" w:type="pct"/>
            <w:gridSpan w:val="3"/>
            <w:shd w:val="clear" w:color="auto" w:fill="auto"/>
            <w:vAlign w:val="center"/>
            <w:hideMark/>
          </w:tcPr>
          <w:p w:rsidR="00F626A5" w:rsidRPr="006004A2" w:rsidRDefault="00F626A5" w:rsidP="00873909">
            <w:pPr>
              <w:jc w:val="center"/>
              <w:rPr>
                <w:b/>
                <w:bCs/>
                <w:sz w:val="20"/>
                <w:szCs w:val="20"/>
              </w:rPr>
            </w:pPr>
            <w:r w:rsidRPr="006004A2">
              <w:rPr>
                <w:b/>
                <w:bCs/>
                <w:sz w:val="20"/>
                <w:szCs w:val="20"/>
              </w:rPr>
              <w:t>норматив</w:t>
            </w:r>
          </w:p>
        </w:tc>
        <w:tc>
          <w:tcPr>
            <w:tcW w:w="392" w:type="pct"/>
            <w:gridSpan w:val="4"/>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315"/>
        </w:trPr>
        <w:tc>
          <w:tcPr>
            <w:tcW w:w="221" w:type="pct"/>
            <w:shd w:val="clear" w:color="000000" w:fill="F8CBAD"/>
            <w:vAlign w:val="center"/>
            <w:hideMark/>
          </w:tcPr>
          <w:p w:rsidR="00E87DC4" w:rsidRPr="006004A2" w:rsidRDefault="00E87DC4" w:rsidP="00873909">
            <w:pPr>
              <w:jc w:val="center"/>
              <w:rPr>
                <w:b/>
                <w:bCs/>
                <w:sz w:val="20"/>
                <w:szCs w:val="20"/>
              </w:rPr>
            </w:pPr>
            <w:r w:rsidRPr="006004A2">
              <w:rPr>
                <w:b/>
                <w:bCs/>
                <w:sz w:val="20"/>
                <w:szCs w:val="20"/>
              </w:rPr>
              <w:t>1</w:t>
            </w:r>
          </w:p>
        </w:tc>
        <w:tc>
          <w:tcPr>
            <w:tcW w:w="927" w:type="pct"/>
            <w:gridSpan w:val="2"/>
            <w:shd w:val="clear" w:color="000000" w:fill="F8CBAD"/>
            <w:vAlign w:val="center"/>
            <w:hideMark/>
          </w:tcPr>
          <w:p w:rsidR="00E87DC4" w:rsidRPr="006004A2" w:rsidRDefault="00E87DC4" w:rsidP="00873909">
            <w:pPr>
              <w:jc w:val="center"/>
              <w:rPr>
                <w:b/>
                <w:bCs/>
                <w:sz w:val="20"/>
                <w:szCs w:val="20"/>
              </w:rPr>
            </w:pPr>
            <w:r w:rsidRPr="006004A2">
              <w:rPr>
                <w:b/>
                <w:bCs/>
                <w:sz w:val="20"/>
                <w:szCs w:val="20"/>
              </w:rPr>
              <w:t>Объекты образования</w:t>
            </w:r>
          </w:p>
          <w:p w:rsidR="00E87DC4" w:rsidRPr="006004A2" w:rsidRDefault="00E87DC4" w:rsidP="00873909">
            <w:pPr>
              <w:jc w:val="center"/>
              <w:rPr>
                <w:b/>
                <w:bCs/>
                <w:sz w:val="20"/>
                <w:szCs w:val="20"/>
              </w:rPr>
            </w:pPr>
          </w:p>
        </w:tc>
        <w:tc>
          <w:tcPr>
            <w:tcW w:w="352" w:type="pct"/>
            <w:shd w:val="clear" w:color="000000" w:fill="F8CBAD"/>
            <w:vAlign w:val="center"/>
            <w:hideMark/>
          </w:tcPr>
          <w:p w:rsidR="00E87DC4" w:rsidRPr="006004A2" w:rsidRDefault="00E87DC4" w:rsidP="00873909">
            <w:pPr>
              <w:jc w:val="center"/>
              <w:rPr>
                <w:b/>
                <w:bCs/>
                <w:sz w:val="20"/>
                <w:szCs w:val="20"/>
              </w:rPr>
            </w:pPr>
          </w:p>
        </w:tc>
        <w:tc>
          <w:tcPr>
            <w:tcW w:w="401" w:type="pct"/>
            <w:shd w:val="clear" w:color="000000" w:fill="F8CBAD"/>
            <w:vAlign w:val="center"/>
            <w:hideMark/>
          </w:tcPr>
          <w:p w:rsidR="00E87DC4" w:rsidRPr="006004A2" w:rsidRDefault="00E87DC4" w:rsidP="00873909">
            <w:pPr>
              <w:jc w:val="center"/>
              <w:rPr>
                <w:b/>
                <w:bCs/>
                <w:sz w:val="20"/>
                <w:szCs w:val="20"/>
              </w:rPr>
            </w:pPr>
          </w:p>
        </w:tc>
        <w:tc>
          <w:tcPr>
            <w:tcW w:w="350" w:type="pct"/>
            <w:gridSpan w:val="2"/>
            <w:shd w:val="clear" w:color="000000" w:fill="F8CBAD"/>
            <w:vAlign w:val="center"/>
            <w:hideMark/>
          </w:tcPr>
          <w:p w:rsidR="00E87DC4" w:rsidRPr="006004A2" w:rsidRDefault="00E87DC4" w:rsidP="00873909">
            <w:pPr>
              <w:jc w:val="center"/>
              <w:rPr>
                <w:b/>
                <w:bCs/>
                <w:sz w:val="20"/>
                <w:szCs w:val="20"/>
              </w:rPr>
            </w:pPr>
          </w:p>
        </w:tc>
        <w:tc>
          <w:tcPr>
            <w:tcW w:w="476" w:type="pct"/>
            <w:gridSpan w:val="2"/>
            <w:shd w:val="clear" w:color="000000" w:fill="F8CBAD"/>
            <w:vAlign w:val="center"/>
            <w:hideMark/>
          </w:tcPr>
          <w:p w:rsidR="00E87DC4" w:rsidRPr="006004A2" w:rsidRDefault="00E87DC4" w:rsidP="00873909">
            <w:pPr>
              <w:jc w:val="center"/>
              <w:rPr>
                <w:b/>
                <w:bCs/>
                <w:sz w:val="20"/>
                <w:szCs w:val="20"/>
              </w:rPr>
            </w:pPr>
          </w:p>
        </w:tc>
        <w:tc>
          <w:tcPr>
            <w:tcW w:w="379" w:type="pct"/>
            <w:shd w:val="clear" w:color="000000" w:fill="F8CBAD"/>
            <w:vAlign w:val="center"/>
            <w:hideMark/>
          </w:tcPr>
          <w:p w:rsidR="00E87DC4" w:rsidRPr="006004A2" w:rsidRDefault="00E87DC4" w:rsidP="00873909">
            <w:pPr>
              <w:jc w:val="center"/>
              <w:rPr>
                <w:b/>
                <w:bCs/>
                <w:sz w:val="20"/>
                <w:szCs w:val="20"/>
              </w:rPr>
            </w:pPr>
          </w:p>
        </w:tc>
        <w:tc>
          <w:tcPr>
            <w:tcW w:w="386" w:type="pct"/>
            <w:gridSpan w:val="4"/>
            <w:shd w:val="clear" w:color="000000" w:fill="F8CBAD"/>
            <w:vAlign w:val="center"/>
            <w:hideMark/>
          </w:tcPr>
          <w:p w:rsidR="00E87DC4" w:rsidRPr="006004A2" w:rsidRDefault="00E87DC4" w:rsidP="00873909">
            <w:pPr>
              <w:jc w:val="center"/>
              <w:rPr>
                <w:b/>
                <w:bCs/>
                <w:sz w:val="20"/>
                <w:szCs w:val="20"/>
              </w:rPr>
            </w:pPr>
          </w:p>
        </w:tc>
        <w:tc>
          <w:tcPr>
            <w:tcW w:w="333" w:type="pct"/>
            <w:gridSpan w:val="3"/>
            <w:shd w:val="clear" w:color="000000" w:fill="F8CBAD"/>
            <w:vAlign w:val="center"/>
            <w:hideMark/>
          </w:tcPr>
          <w:p w:rsidR="00E87DC4" w:rsidRPr="006004A2" w:rsidRDefault="00E87DC4" w:rsidP="00873909">
            <w:pPr>
              <w:jc w:val="center"/>
              <w:rPr>
                <w:b/>
                <w:bCs/>
                <w:sz w:val="20"/>
                <w:szCs w:val="20"/>
              </w:rPr>
            </w:pPr>
          </w:p>
        </w:tc>
        <w:tc>
          <w:tcPr>
            <w:tcW w:w="351" w:type="pct"/>
            <w:gridSpan w:val="4"/>
            <w:shd w:val="clear" w:color="000000" w:fill="F8CBAD"/>
            <w:vAlign w:val="center"/>
            <w:hideMark/>
          </w:tcPr>
          <w:p w:rsidR="00E87DC4" w:rsidRPr="006004A2" w:rsidRDefault="00E87DC4" w:rsidP="00873909">
            <w:pPr>
              <w:jc w:val="center"/>
              <w:rPr>
                <w:b/>
                <w:bCs/>
                <w:sz w:val="20"/>
                <w:szCs w:val="20"/>
              </w:rPr>
            </w:pPr>
          </w:p>
        </w:tc>
        <w:tc>
          <w:tcPr>
            <w:tcW w:w="429" w:type="pct"/>
            <w:gridSpan w:val="3"/>
            <w:shd w:val="clear" w:color="000000" w:fill="F8CBAD"/>
            <w:vAlign w:val="center"/>
            <w:hideMark/>
          </w:tcPr>
          <w:p w:rsidR="00E87DC4" w:rsidRPr="006004A2" w:rsidRDefault="00E87DC4" w:rsidP="00873909">
            <w:pPr>
              <w:jc w:val="center"/>
              <w:rPr>
                <w:b/>
                <w:bCs/>
                <w:sz w:val="20"/>
                <w:szCs w:val="20"/>
              </w:rPr>
            </w:pPr>
          </w:p>
        </w:tc>
        <w:tc>
          <w:tcPr>
            <w:tcW w:w="392" w:type="pct"/>
            <w:gridSpan w:val="4"/>
            <w:shd w:val="clear" w:color="000000" w:fill="F8CBAD"/>
            <w:vAlign w:val="center"/>
            <w:hideMark/>
          </w:tcPr>
          <w:p w:rsidR="00E87DC4" w:rsidRPr="006004A2" w:rsidRDefault="00E87DC4" w:rsidP="00873909">
            <w:pPr>
              <w:jc w:val="center"/>
              <w:rPr>
                <w:b/>
                <w:bCs/>
                <w:sz w:val="20"/>
                <w:szCs w:val="20"/>
              </w:rPr>
            </w:pPr>
          </w:p>
        </w:tc>
      </w:tr>
      <w:tr w:rsidR="00810ECC" w:rsidRPr="006004A2" w:rsidTr="00810ECC">
        <w:trPr>
          <w:gridAfter w:val="1"/>
          <w:wAfter w:w="2" w:type="pct"/>
          <w:trHeight w:val="371"/>
        </w:trPr>
        <w:tc>
          <w:tcPr>
            <w:tcW w:w="221" w:type="pct"/>
            <w:vMerge w:val="restart"/>
            <w:shd w:val="clear" w:color="auto" w:fill="auto"/>
            <w:vAlign w:val="center"/>
            <w:hideMark/>
          </w:tcPr>
          <w:p w:rsidR="00F626A5" w:rsidRPr="006004A2" w:rsidRDefault="00F626A5" w:rsidP="00873909">
            <w:pPr>
              <w:jc w:val="center"/>
              <w:rPr>
                <w:sz w:val="20"/>
                <w:szCs w:val="20"/>
              </w:rPr>
            </w:pPr>
            <w:r w:rsidRPr="006004A2">
              <w:rPr>
                <w:sz w:val="20"/>
                <w:szCs w:val="20"/>
              </w:rPr>
              <w:t>1.1</w:t>
            </w:r>
          </w:p>
        </w:tc>
        <w:tc>
          <w:tcPr>
            <w:tcW w:w="556" w:type="pct"/>
            <w:vMerge w:val="restart"/>
            <w:shd w:val="clear" w:color="auto" w:fill="auto"/>
            <w:vAlign w:val="center"/>
            <w:hideMark/>
          </w:tcPr>
          <w:p w:rsidR="00F626A5" w:rsidRPr="006004A2" w:rsidRDefault="00F626A5" w:rsidP="00757B91">
            <w:pPr>
              <w:rPr>
                <w:sz w:val="20"/>
                <w:szCs w:val="20"/>
              </w:rPr>
            </w:pPr>
            <w:r w:rsidRPr="006004A2">
              <w:rPr>
                <w:sz w:val="20"/>
                <w:szCs w:val="20"/>
              </w:rPr>
              <w:t>Дошкольные образовательные организации</w:t>
            </w:r>
          </w:p>
        </w:tc>
        <w:tc>
          <w:tcPr>
            <w:tcW w:w="371" w:type="pct"/>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95% охват детей в возрасте от 1,5 до 7 лет</w:t>
            </w:r>
          </w:p>
        </w:tc>
        <w:tc>
          <w:tcPr>
            <w:tcW w:w="379" w:type="pct"/>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65% охват детей в возрасте от 0 до 7 лет</w:t>
            </w:r>
          </w:p>
        </w:tc>
        <w:tc>
          <w:tcPr>
            <w:tcW w:w="333" w:type="pct"/>
            <w:gridSpan w:val="3"/>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Прил. к МР № АК-15/02вн</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65% охват детей в возрасте от 0 до 7 лет</w:t>
            </w:r>
          </w:p>
        </w:tc>
        <w:tc>
          <w:tcPr>
            <w:tcW w:w="392" w:type="pct"/>
            <w:gridSpan w:val="4"/>
            <w:vMerge w:val="restart"/>
            <w:shd w:val="clear" w:color="auto" w:fill="auto"/>
            <w:vAlign w:val="center"/>
            <w:hideMark/>
          </w:tcPr>
          <w:p w:rsidR="00F626A5" w:rsidRPr="006004A2" w:rsidRDefault="00F626A5" w:rsidP="00873909">
            <w:pPr>
              <w:jc w:val="center"/>
              <w:rPr>
                <w:sz w:val="20"/>
                <w:szCs w:val="20"/>
              </w:rPr>
            </w:pPr>
            <w:r w:rsidRPr="006004A2">
              <w:rPr>
                <w:sz w:val="20"/>
                <w:szCs w:val="20"/>
              </w:rPr>
              <w:t>Прил. к МР № АК-15/02вн</w:t>
            </w:r>
          </w:p>
        </w:tc>
      </w:tr>
      <w:tr w:rsidR="00810ECC" w:rsidRPr="006004A2" w:rsidTr="00810ECC">
        <w:trPr>
          <w:gridAfter w:val="1"/>
          <w:wAfter w:w="2" w:type="pct"/>
          <w:trHeight w:val="75"/>
        </w:trPr>
        <w:tc>
          <w:tcPr>
            <w:tcW w:w="221" w:type="pct"/>
            <w:vMerge/>
            <w:vAlign w:val="center"/>
            <w:hideMark/>
          </w:tcPr>
          <w:p w:rsidR="00F626A5" w:rsidRPr="006004A2" w:rsidRDefault="00F626A5" w:rsidP="00873909">
            <w:pPr>
              <w:jc w:val="center"/>
              <w:rPr>
                <w:sz w:val="20"/>
                <w:szCs w:val="20"/>
              </w:rPr>
            </w:pPr>
          </w:p>
        </w:tc>
        <w:tc>
          <w:tcPr>
            <w:tcW w:w="556" w:type="pct"/>
            <w:vMerge/>
            <w:vAlign w:val="center"/>
            <w:hideMark/>
          </w:tcPr>
          <w:p w:rsidR="00F626A5" w:rsidRPr="006004A2" w:rsidRDefault="00F626A5" w:rsidP="00757B91">
            <w:pPr>
              <w:rPr>
                <w:sz w:val="20"/>
                <w:szCs w:val="20"/>
              </w:rPr>
            </w:pPr>
          </w:p>
        </w:tc>
        <w:tc>
          <w:tcPr>
            <w:tcW w:w="371" w:type="pct"/>
            <w:vMerge/>
            <w:vAlign w:val="center"/>
            <w:hideMark/>
          </w:tcPr>
          <w:p w:rsidR="00F626A5" w:rsidRPr="006004A2" w:rsidRDefault="00F626A5" w:rsidP="00873909">
            <w:pPr>
              <w:jc w:val="center"/>
              <w:rPr>
                <w:sz w:val="20"/>
                <w:szCs w:val="20"/>
              </w:rPr>
            </w:pP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62 места на 1000 жителей</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27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100 мест на 1 тыс. человек</w:t>
            </w:r>
          </w:p>
        </w:tc>
        <w:tc>
          <w:tcPr>
            <w:tcW w:w="379" w:type="pct"/>
            <w:vMerge/>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65 мест на 100 детей</w:t>
            </w:r>
          </w:p>
        </w:tc>
        <w:tc>
          <w:tcPr>
            <w:tcW w:w="333" w:type="pct"/>
            <w:gridSpan w:val="3"/>
            <w:vMerge/>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мест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65 мест на 100 детей</w:t>
            </w:r>
          </w:p>
        </w:tc>
        <w:tc>
          <w:tcPr>
            <w:tcW w:w="392" w:type="pct"/>
            <w:gridSpan w:val="4"/>
            <w:vMerge/>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75"/>
        </w:trPr>
        <w:tc>
          <w:tcPr>
            <w:tcW w:w="221" w:type="pct"/>
            <w:vMerge w:val="restart"/>
            <w:shd w:val="clear" w:color="auto" w:fill="auto"/>
            <w:vAlign w:val="center"/>
            <w:hideMark/>
          </w:tcPr>
          <w:p w:rsidR="00F626A5" w:rsidRPr="006004A2" w:rsidRDefault="00F626A5" w:rsidP="00873909">
            <w:pPr>
              <w:jc w:val="center"/>
              <w:rPr>
                <w:sz w:val="20"/>
                <w:szCs w:val="20"/>
              </w:rPr>
            </w:pPr>
            <w:r w:rsidRPr="006004A2">
              <w:rPr>
                <w:sz w:val="20"/>
                <w:szCs w:val="20"/>
              </w:rPr>
              <w:t>1.2</w:t>
            </w:r>
          </w:p>
        </w:tc>
        <w:tc>
          <w:tcPr>
            <w:tcW w:w="556" w:type="pct"/>
            <w:vMerge w:val="restart"/>
            <w:shd w:val="clear" w:color="auto" w:fill="auto"/>
            <w:vAlign w:val="center"/>
            <w:hideMark/>
          </w:tcPr>
          <w:p w:rsidR="00F626A5" w:rsidRPr="006004A2" w:rsidRDefault="00F626A5" w:rsidP="00757B91">
            <w:pPr>
              <w:rPr>
                <w:sz w:val="20"/>
                <w:szCs w:val="20"/>
              </w:rPr>
            </w:pPr>
            <w:r w:rsidRPr="006004A2">
              <w:rPr>
                <w:sz w:val="20"/>
                <w:szCs w:val="20"/>
              </w:rPr>
              <w:t>Общеобразовательные организации</w:t>
            </w:r>
          </w:p>
        </w:tc>
        <w:tc>
          <w:tcPr>
            <w:tcW w:w="371" w:type="pct"/>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100% охват детей в возрасте от 7 до 16 лет начальным и основным общим образованием, 90% охват детей в возрасте от 16 до 18 лет средним общим образованием</w:t>
            </w:r>
          </w:p>
        </w:tc>
        <w:tc>
          <w:tcPr>
            <w:tcW w:w="379" w:type="pct"/>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95% охват детей в возрасте от 7 до 18 лет</w:t>
            </w:r>
          </w:p>
        </w:tc>
        <w:tc>
          <w:tcPr>
            <w:tcW w:w="333" w:type="pct"/>
            <w:gridSpan w:val="3"/>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Прил. к МР № АК-15/02вн</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95% охват детей в возрасте от 7 до 18 лет</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Прил. к МР № АК-15/02вн</w:t>
            </w:r>
          </w:p>
        </w:tc>
      </w:tr>
      <w:tr w:rsidR="00810ECC" w:rsidRPr="006004A2" w:rsidTr="00810ECC">
        <w:trPr>
          <w:gridAfter w:val="1"/>
          <w:wAfter w:w="2" w:type="pct"/>
          <w:trHeight w:val="1080"/>
        </w:trPr>
        <w:tc>
          <w:tcPr>
            <w:tcW w:w="221" w:type="pct"/>
            <w:vMerge/>
            <w:vAlign w:val="center"/>
            <w:hideMark/>
          </w:tcPr>
          <w:p w:rsidR="00F626A5" w:rsidRPr="006004A2" w:rsidRDefault="00F626A5" w:rsidP="00873909">
            <w:pPr>
              <w:jc w:val="center"/>
              <w:rPr>
                <w:sz w:val="20"/>
                <w:szCs w:val="20"/>
              </w:rPr>
            </w:pPr>
          </w:p>
        </w:tc>
        <w:tc>
          <w:tcPr>
            <w:tcW w:w="556" w:type="pct"/>
            <w:vMerge/>
            <w:vAlign w:val="center"/>
            <w:hideMark/>
          </w:tcPr>
          <w:p w:rsidR="00F626A5" w:rsidRPr="006004A2" w:rsidRDefault="00F626A5" w:rsidP="00757B91">
            <w:pPr>
              <w:rPr>
                <w:sz w:val="20"/>
                <w:szCs w:val="20"/>
              </w:rPr>
            </w:pPr>
          </w:p>
        </w:tc>
        <w:tc>
          <w:tcPr>
            <w:tcW w:w="371" w:type="pct"/>
            <w:vMerge/>
            <w:vAlign w:val="center"/>
            <w:hideMark/>
          </w:tcPr>
          <w:p w:rsidR="00F626A5" w:rsidRPr="006004A2" w:rsidRDefault="00F626A5" w:rsidP="00873909">
            <w:pPr>
              <w:jc w:val="center"/>
              <w:rPr>
                <w:sz w:val="20"/>
                <w:szCs w:val="20"/>
              </w:rPr>
            </w:pP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110 мест на 1000 жителей</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27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150 учащихся на 1 тыс. человек общей численности населения</w:t>
            </w:r>
          </w:p>
        </w:tc>
        <w:tc>
          <w:tcPr>
            <w:tcW w:w="379" w:type="pct"/>
            <w:vMerge/>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vMerge/>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92"/>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1.3</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Школы-интернаты</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по заданию на проектирование</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27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по заданию на проектирование</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27</w:t>
            </w:r>
          </w:p>
        </w:tc>
      </w:tr>
      <w:tr w:rsidR="00810ECC" w:rsidRPr="006004A2" w:rsidTr="00810ECC">
        <w:trPr>
          <w:gridAfter w:val="1"/>
          <w:wAfter w:w="2" w:type="pct"/>
          <w:trHeight w:val="898"/>
        </w:trPr>
        <w:tc>
          <w:tcPr>
            <w:tcW w:w="221" w:type="pct"/>
            <w:vMerge w:val="restart"/>
            <w:shd w:val="clear" w:color="auto" w:fill="auto"/>
            <w:vAlign w:val="center"/>
            <w:hideMark/>
          </w:tcPr>
          <w:p w:rsidR="00F626A5" w:rsidRPr="006004A2" w:rsidRDefault="00F626A5" w:rsidP="00873909">
            <w:pPr>
              <w:jc w:val="center"/>
              <w:rPr>
                <w:sz w:val="20"/>
                <w:szCs w:val="20"/>
              </w:rPr>
            </w:pPr>
            <w:r w:rsidRPr="006004A2">
              <w:rPr>
                <w:sz w:val="20"/>
                <w:szCs w:val="20"/>
              </w:rPr>
              <w:t>1.4</w:t>
            </w:r>
          </w:p>
        </w:tc>
        <w:tc>
          <w:tcPr>
            <w:tcW w:w="556" w:type="pct"/>
            <w:vMerge w:val="restart"/>
            <w:shd w:val="clear" w:color="auto" w:fill="auto"/>
            <w:vAlign w:val="center"/>
            <w:hideMark/>
          </w:tcPr>
          <w:p w:rsidR="00F626A5" w:rsidRPr="006004A2" w:rsidRDefault="00F626A5" w:rsidP="00757B91">
            <w:pPr>
              <w:rPr>
                <w:sz w:val="20"/>
                <w:szCs w:val="20"/>
              </w:rPr>
            </w:pPr>
            <w:r w:rsidRPr="006004A2">
              <w:rPr>
                <w:sz w:val="20"/>
                <w:szCs w:val="20"/>
              </w:rPr>
              <w:t>Организации дополнительного образования</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60 мест на 1 тыс. человек населения</w:t>
            </w:r>
          </w:p>
        </w:tc>
        <w:tc>
          <w:tcPr>
            <w:tcW w:w="379" w:type="pct"/>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vMerge w:val="restart"/>
            <w:shd w:val="clear" w:color="auto" w:fill="auto"/>
            <w:vAlign w:val="center"/>
            <w:hideMark/>
          </w:tcPr>
          <w:p w:rsidR="00F626A5" w:rsidRPr="006004A2" w:rsidRDefault="00F626A5" w:rsidP="00873909">
            <w:pPr>
              <w:jc w:val="center"/>
              <w:rPr>
                <w:sz w:val="20"/>
                <w:szCs w:val="20"/>
              </w:rPr>
            </w:pPr>
            <w:r w:rsidRPr="006004A2">
              <w:rPr>
                <w:sz w:val="20"/>
                <w:szCs w:val="20"/>
              </w:rPr>
              <w:t>70-75% охват детей в возрасте от 5 до 18 лет (в т.ч. 45% на базе общеобразовательных организаций и 30% в ДОД)</w:t>
            </w:r>
          </w:p>
        </w:tc>
        <w:tc>
          <w:tcPr>
            <w:tcW w:w="333" w:type="pct"/>
            <w:gridSpan w:val="3"/>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Прил. к МР № АК-15/02вн</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70-75% охват детей в возрасте от 5 до 18 лет (в т.ч. 45% на базе общеобразовательных организаций и 30% в ДОД)</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Прил. к МР № АК-15/02вн</w:t>
            </w:r>
          </w:p>
        </w:tc>
      </w:tr>
      <w:tr w:rsidR="00810ECC" w:rsidRPr="006004A2" w:rsidTr="00810ECC">
        <w:trPr>
          <w:gridAfter w:val="1"/>
          <w:wAfter w:w="2" w:type="pct"/>
          <w:trHeight w:val="1785"/>
        </w:trPr>
        <w:tc>
          <w:tcPr>
            <w:tcW w:w="221" w:type="pct"/>
            <w:vMerge/>
            <w:vAlign w:val="center"/>
            <w:hideMark/>
          </w:tcPr>
          <w:p w:rsidR="00F626A5" w:rsidRPr="006004A2" w:rsidRDefault="00F626A5" w:rsidP="00873909">
            <w:pPr>
              <w:jc w:val="center"/>
              <w:rPr>
                <w:sz w:val="20"/>
                <w:szCs w:val="20"/>
              </w:rPr>
            </w:pPr>
          </w:p>
        </w:tc>
        <w:tc>
          <w:tcPr>
            <w:tcW w:w="556" w:type="pct"/>
            <w:vMerge/>
            <w:vAlign w:val="center"/>
            <w:hideMark/>
          </w:tcPr>
          <w:p w:rsidR="00F626A5" w:rsidRPr="006004A2" w:rsidRDefault="00F626A5" w:rsidP="00757B91">
            <w:pPr>
              <w:rPr>
                <w:sz w:val="20"/>
                <w:szCs w:val="20"/>
              </w:rPr>
            </w:pP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 xml:space="preserve">10 % общего числа школьников, не менее 70 -75% от общего числа </w:t>
            </w:r>
            <w:r w:rsidRPr="006004A2">
              <w:rPr>
                <w:sz w:val="20"/>
                <w:szCs w:val="20"/>
              </w:rPr>
              <w:lastRenderedPageBreak/>
              <w:t>детей в возрасте от 5 - 18 лет</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lastRenderedPageBreak/>
              <w:t>Табл. 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75% охват от общего числа детей в возрасте от 5 до 18 лет</w:t>
            </w:r>
          </w:p>
        </w:tc>
        <w:tc>
          <w:tcPr>
            <w:tcW w:w="379" w:type="pct"/>
            <w:vMerge/>
            <w:vAlign w:val="center"/>
            <w:hideMark/>
          </w:tcPr>
          <w:p w:rsidR="00F626A5" w:rsidRPr="006004A2" w:rsidRDefault="00F626A5" w:rsidP="00873909">
            <w:pPr>
              <w:jc w:val="center"/>
              <w:rPr>
                <w:sz w:val="20"/>
                <w:szCs w:val="20"/>
              </w:rPr>
            </w:pPr>
          </w:p>
        </w:tc>
        <w:tc>
          <w:tcPr>
            <w:tcW w:w="386" w:type="pct"/>
            <w:gridSpan w:val="4"/>
            <w:vMerge/>
            <w:vAlign w:val="center"/>
            <w:hideMark/>
          </w:tcPr>
          <w:p w:rsidR="00F626A5" w:rsidRPr="006004A2" w:rsidRDefault="00F626A5" w:rsidP="00873909">
            <w:pPr>
              <w:jc w:val="center"/>
              <w:rPr>
                <w:sz w:val="20"/>
                <w:szCs w:val="20"/>
              </w:rPr>
            </w:pPr>
          </w:p>
        </w:tc>
        <w:tc>
          <w:tcPr>
            <w:tcW w:w="333" w:type="pct"/>
            <w:gridSpan w:val="3"/>
            <w:vMerge/>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75"/>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1.4.1</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Центры детского творчества</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3,3%</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16%</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94"/>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1.4.2</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Детско-юношеские спортивные школы (детско-юношеские клубы общей физической подготовки)</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2,3%</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28%</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701"/>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1.4.3</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Центры эстетического воспитания детей (детские школы искусств)</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2,7%</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17%</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12% охват обучаю</w:t>
            </w:r>
            <w:r w:rsidR="00DF5F8C" w:rsidRPr="006004A2">
              <w:rPr>
                <w:sz w:val="20"/>
                <w:szCs w:val="20"/>
              </w:rPr>
              <w:t>-</w:t>
            </w:r>
            <w:r w:rsidRPr="006004A2">
              <w:rPr>
                <w:sz w:val="20"/>
                <w:szCs w:val="20"/>
              </w:rPr>
              <w:t>щихся 1 - 9 классов общеобра</w:t>
            </w:r>
            <w:r w:rsidR="00DF5F8C" w:rsidRPr="006004A2">
              <w:rPr>
                <w:sz w:val="20"/>
                <w:szCs w:val="20"/>
              </w:rPr>
              <w:t>-</w:t>
            </w:r>
            <w:r w:rsidRPr="006004A2">
              <w:rPr>
                <w:sz w:val="20"/>
                <w:szCs w:val="20"/>
              </w:rPr>
              <w:t>зовательных организа</w:t>
            </w:r>
            <w:r w:rsidR="00DF5F8C" w:rsidRPr="006004A2">
              <w:rPr>
                <w:sz w:val="20"/>
                <w:szCs w:val="20"/>
              </w:rPr>
              <w:t>-</w:t>
            </w:r>
            <w:r w:rsidRPr="006004A2">
              <w:rPr>
                <w:sz w:val="20"/>
                <w:szCs w:val="20"/>
              </w:rPr>
              <w:t>ций</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МР № АК-15/02вн</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12% охват обучающих</w:t>
            </w:r>
            <w:r w:rsidR="00DF5F8C" w:rsidRPr="006004A2">
              <w:rPr>
                <w:sz w:val="20"/>
                <w:szCs w:val="20"/>
              </w:rPr>
              <w:t>-</w:t>
            </w:r>
            <w:r w:rsidRPr="006004A2">
              <w:rPr>
                <w:sz w:val="20"/>
                <w:szCs w:val="20"/>
              </w:rPr>
              <w:t>ся 1 - 9 классов общеобразовательных организаций</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МР № АК-15/02вн</w:t>
            </w:r>
          </w:p>
        </w:tc>
      </w:tr>
      <w:tr w:rsidR="00810ECC" w:rsidRPr="006004A2" w:rsidTr="00810ECC">
        <w:trPr>
          <w:gridAfter w:val="1"/>
          <w:wAfter w:w="2" w:type="pct"/>
          <w:trHeight w:val="660"/>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lastRenderedPageBreak/>
              <w:t>1.4.4</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Центры детского технического творчества</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0,9%</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7%</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92"/>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1.4.5</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Детские эколого-биологические центры</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0,4%</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4%</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545"/>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1.4.6</w:t>
            </w:r>
          </w:p>
        </w:tc>
        <w:tc>
          <w:tcPr>
            <w:tcW w:w="556" w:type="pct"/>
            <w:shd w:val="clear" w:color="auto" w:fill="auto"/>
            <w:vAlign w:val="center"/>
            <w:hideMark/>
          </w:tcPr>
          <w:p w:rsidR="00E87DC4" w:rsidRPr="006004A2" w:rsidRDefault="00F626A5" w:rsidP="00757B91">
            <w:pPr>
              <w:rPr>
                <w:sz w:val="20"/>
                <w:szCs w:val="20"/>
              </w:rPr>
            </w:pPr>
            <w:r w:rsidRPr="006004A2">
              <w:rPr>
                <w:sz w:val="20"/>
                <w:szCs w:val="20"/>
              </w:rPr>
              <w:t>Центры детского туризма и экскурсий (краеведения)</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обеспеченность</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0,4%</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7</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3%</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DF5F8C">
        <w:trPr>
          <w:gridAfter w:val="3"/>
          <w:wAfter w:w="8" w:type="pct"/>
          <w:trHeight w:val="85"/>
        </w:trPr>
        <w:tc>
          <w:tcPr>
            <w:tcW w:w="221" w:type="pct"/>
            <w:shd w:val="clear" w:color="000000" w:fill="F8CBAD"/>
            <w:vAlign w:val="center"/>
            <w:hideMark/>
          </w:tcPr>
          <w:p w:rsidR="00E87DC4" w:rsidRPr="006004A2" w:rsidRDefault="00E87DC4" w:rsidP="00873909">
            <w:pPr>
              <w:rPr>
                <w:b/>
                <w:bCs/>
                <w:sz w:val="20"/>
                <w:szCs w:val="20"/>
              </w:rPr>
            </w:pPr>
            <w:r w:rsidRPr="006004A2">
              <w:rPr>
                <w:b/>
                <w:bCs/>
                <w:sz w:val="20"/>
                <w:szCs w:val="20"/>
              </w:rPr>
              <w:t>2</w:t>
            </w:r>
          </w:p>
        </w:tc>
        <w:tc>
          <w:tcPr>
            <w:tcW w:w="1686" w:type="pct"/>
            <w:gridSpan w:val="5"/>
            <w:shd w:val="clear" w:color="000000" w:fill="F8CBAD"/>
            <w:vAlign w:val="center"/>
            <w:hideMark/>
          </w:tcPr>
          <w:p w:rsidR="00E87DC4" w:rsidRPr="006004A2" w:rsidRDefault="00E87DC4" w:rsidP="00873909">
            <w:pPr>
              <w:rPr>
                <w:b/>
                <w:bCs/>
                <w:sz w:val="20"/>
                <w:szCs w:val="20"/>
              </w:rPr>
            </w:pPr>
            <w:r w:rsidRPr="006004A2">
              <w:rPr>
                <w:b/>
                <w:bCs/>
                <w:sz w:val="20"/>
                <w:szCs w:val="20"/>
              </w:rPr>
              <w:t>Объекты здравоохранения</w:t>
            </w:r>
          </w:p>
        </w:tc>
        <w:tc>
          <w:tcPr>
            <w:tcW w:w="350" w:type="pct"/>
            <w:gridSpan w:val="2"/>
            <w:shd w:val="clear" w:color="000000" w:fill="F8CBAD"/>
            <w:vAlign w:val="center"/>
            <w:hideMark/>
          </w:tcPr>
          <w:p w:rsidR="00E87DC4" w:rsidRPr="006004A2" w:rsidRDefault="00E87DC4" w:rsidP="00873909">
            <w:pPr>
              <w:rPr>
                <w:b/>
                <w:bCs/>
                <w:sz w:val="20"/>
                <w:szCs w:val="20"/>
              </w:rPr>
            </w:pPr>
          </w:p>
        </w:tc>
        <w:tc>
          <w:tcPr>
            <w:tcW w:w="471" w:type="pct"/>
            <w:shd w:val="clear" w:color="000000" w:fill="F8CBAD"/>
            <w:vAlign w:val="center"/>
            <w:hideMark/>
          </w:tcPr>
          <w:p w:rsidR="00E87DC4" w:rsidRPr="006004A2" w:rsidRDefault="00E87DC4" w:rsidP="00873909">
            <w:pPr>
              <w:rPr>
                <w:b/>
                <w:bCs/>
                <w:sz w:val="20"/>
                <w:szCs w:val="20"/>
              </w:rPr>
            </w:pPr>
          </w:p>
        </w:tc>
        <w:tc>
          <w:tcPr>
            <w:tcW w:w="379" w:type="pct"/>
            <w:shd w:val="clear" w:color="000000" w:fill="F8CBAD"/>
            <w:vAlign w:val="center"/>
            <w:hideMark/>
          </w:tcPr>
          <w:p w:rsidR="00E87DC4" w:rsidRPr="006004A2" w:rsidRDefault="00E87DC4" w:rsidP="00873909">
            <w:pPr>
              <w:rPr>
                <w:b/>
                <w:bCs/>
                <w:sz w:val="20"/>
                <w:szCs w:val="20"/>
              </w:rPr>
            </w:pPr>
          </w:p>
        </w:tc>
        <w:tc>
          <w:tcPr>
            <w:tcW w:w="381" w:type="pct"/>
            <w:gridSpan w:val="2"/>
            <w:shd w:val="clear" w:color="000000" w:fill="F8CBAD"/>
            <w:vAlign w:val="center"/>
            <w:hideMark/>
          </w:tcPr>
          <w:p w:rsidR="00E87DC4" w:rsidRPr="006004A2" w:rsidRDefault="00E87DC4" w:rsidP="00873909">
            <w:pPr>
              <w:rPr>
                <w:b/>
                <w:bCs/>
                <w:sz w:val="20"/>
                <w:szCs w:val="20"/>
              </w:rPr>
            </w:pPr>
          </w:p>
        </w:tc>
        <w:tc>
          <w:tcPr>
            <w:tcW w:w="333" w:type="pct"/>
            <w:gridSpan w:val="3"/>
            <w:shd w:val="clear" w:color="000000" w:fill="F8CBAD"/>
            <w:vAlign w:val="center"/>
            <w:hideMark/>
          </w:tcPr>
          <w:p w:rsidR="00E87DC4" w:rsidRPr="006004A2" w:rsidRDefault="00E87DC4" w:rsidP="00873909">
            <w:pPr>
              <w:rPr>
                <w:b/>
                <w:bCs/>
                <w:sz w:val="20"/>
                <w:szCs w:val="20"/>
              </w:rPr>
            </w:pPr>
          </w:p>
        </w:tc>
        <w:tc>
          <w:tcPr>
            <w:tcW w:w="351" w:type="pct"/>
            <w:gridSpan w:val="4"/>
            <w:shd w:val="clear" w:color="000000" w:fill="F8CBAD"/>
            <w:vAlign w:val="center"/>
            <w:hideMark/>
          </w:tcPr>
          <w:p w:rsidR="00E87DC4" w:rsidRPr="006004A2" w:rsidRDefault="00E87DC4" w:rsidP="00873909">
            <w:pPr>
              <w:rPr>
                <w:b/>
                <w:bCs/>
                <w:sz w:val="20"/>
                <w:szCs w:val="20"/>
              </w:rPr>
            </w:pPr>
          </w:p>
        </w:tc>
        <w:tc>
          <w:tcPr>
            <w:tcW w:w="429" w:type="pct"/>
            <w:gridSpan w:val="3"/>
            <w:shd w:val="clear" w:color="000000" w:fill="F8CBAD"/>
            <w:vAlign w:val="center"/>
            <w:hideMark/>
          </w:tcPr>
          <w:p w:rsidR="00E87DC4" w:rsidRPr="006004A2" w:rsidRDefault="00E87DC4" w:rsidP="00873909">
            <w:pPr>
              <w:rPr>
                <w:b/>
                <w:bCs/>
                <w:sz w:val="20"/>
                <w:szCs w:val="20"/>
              </w:rPr>
            </w:pPr>
          </w:p>
        </w:tc>
        <w:tc>
          <w:tcPr>
            <w:tcW w:w="392" w:type="pct"/>
            <w:gridSpan w:val="4"/>
            <w:shd w:val="clear" w:color="000000" w:fill="F8CBAD"/>
            <w:vAlign w:val="center"/>
            <w:hideMark/>
          </w:tcPr>
          <w:p w:rsidR="00E87DC4" w:rsidRPr="006004A2" w:rsidRDefault="00E87DC4" w:rsidP="00873909">
            <w:pPr>
              <w:rPr>
                <w:b/>
                <w:bCs/>
                <w:sz w:val="20"/>
                <w:szCs w:val="20"/>
              </w:rPr>
            </w:pPr>
          </w:p>
        </w:tc>
      </w:tr>
      <w:tr w:rsidR="00810ECC" w:rsidRPr="006004A2" w:rsidTr="00DF5F8C">
        <w:trPr>
          <w:gridAfter w:val="1"/>
          <w:wAfter w:w="2" w:type="pct"/>
          <w:trHeight w:val="85"/>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2.1</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 xml:space="preserve">Лечебно-профилактические медицинские организации, оказывающие медицинскую помощь в стационарных условиях </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регионального значения</w:t>
            </w:r>
          </w:p>
        </w:tc>
        <w:tc>
          <w:tcPr>
            <w:tcW w:w="352" w:type="pct"/>
            <w:shd w:val="clear" w:color="auto" w:fill="auto"/>
            <w:vAlign w:val="center"/>
            <w:hideMark/>
          </w:tcPr>
          <w:p w:rsidR="00F626A5" w:rsidRPr="006004A2" w:rsidRDefault="00F626A5" w:rsidP="00873909">
            <w:pPr>
              <w:jc w:val="center"/>
              <w:rPr>
                <w:sz w:val="20"/>
                <w:szCs w:val="20"/>
              </w:rPr>
            </w:pPr>
            <w:r w:rsidRPr="006004A2">
              <w:rPr>
                <w:sz w:val="20"/>
                <w:szCs w:val="20"/>
              </w:rPr>
              <w:t>койки</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13,47 койки на 1 тыс. чел.</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8</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койки</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13,47 койки на 1 тыс. чел.</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8</w:t>
            </w:r>
          </w:p>
        </w:tc>
      </w:tr>
      <w:tr w:rsidR="00810ECC" w:rsidRPr="006004A2" w:rsidTr="00810ECC">
        <w:trPr>
          <w:gridAfter w:val="1"/>
          <w:wAfter w:w="2" w:type="pct"/>
          <w:trHeight w:val="92"/>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2.2</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 xml:space="preserve">Лечебно-профилактические медицинские организации, оказывающие медицинскую помощь в амбулаторных условиях </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регионального значения</w:t>
            </w:r>
          </w:p>
        </w:tc>
        <w:tc>
          <w:tcPr>
            <w:tcW w:w="352" w:type="pct"/>
            <w:shd w:val="clear" w:color="auto" w:fill="auto"/>
            <w:vAlign w:val="center"/>
            <w:hideMark/>
          </w:tcPr>
          <w:p w:rsidR="00F626A5" w:rsidRPr="006004A2" w:rsidRDefault="00F626A5" w:rsidP="00873909">
            <w:pPr>
              <w:jc w:val="center"/>
              <w:rPr>
                <w:sz w:val="20"/>
                <w:szCs w:val="20"/>
              </w:rPr>
            </w:pPr>
            <w:r w:rsidRPr="006004A2">
              <w:rPr>
                <w:sz w:val="20"/>
                <w:szCs w:val="20"/>
              </w:rPr>
              <w:t>посещений в смену</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18,15 посещений в смену на 1 тыс. чел.</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8</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посещений в смену</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18,15 посещений в смену на 1 тыс. чел.</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8</w:t>
            </w:r>
          </w:p>
        </w:tc>
      </w:tr>
      <w:tr w:rsidR="00810ECC" w:rsidRPr="006004A2" w:rsidTr="00810ECC">
        <w:trPr>
          <w:gridAfter w:val="1"/>
          <w:wAfter w:w="2" w:type="pct"/>
          <w:trHeight w:val="945"/>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lastRenderedPageBreak/>
              <w:t>2.3</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Медицинские организации скорой медицинской помощи (автомобили)</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регионального значения</w:t>
            </w:r>
          </w:p>
        </w:tc>
        <w:tc>
          <w:tcPr>
            <w:tcW w:w="352" w:type="pct"/>
            <w:shd w:val="clear" w:color="auto" w:fill="auto"/>
            <w:vAlign w:val="center"/>
            <w:hideMark/>
          </w:tcPr>
          <w:p w:rsidR="00F626A5" w:rsidRPr="006004A2" w:rsidRDefault="00F626A5" w:rsidP="00873909">
            <w:pPr>
              <w:jc w:val="center"/>
              <w:rPr>
                <w:sz w:val="20"/>
                <w:szCs w:val="20"/>
              </w:rPr>
            </w:pPr>
            <w:r w:rsidRPr="006004A2">
              <w:rPr>
                <w:sz w:val="20"/>
                <w:szCs w:val="20"/>
              </w:rPr>
              <w:t>автомобиль</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 автомобиль на 10 тыс. чел.</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8</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автомобиль</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 автомобиль на 10 тыс. чел.</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8</w:t>
            </w:r>
          </w:p>
        </w:tc>
      </w:tr>
      <w:tr w:rsidR="00810ECC" w:rsidRPr="006004A2" w:rsidTr="00810ECC">
        <w:trPr>
          <w:gridAfter w:val="1"/>
          <w:wAfter w:w="2" w:type="pct"/>
          <w:trHeight w:val="735"/>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2.4.</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ФАП</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регионального значения</w:t>
            </w:r>
          </w:p>
        </w:tc>
        <w:tc>
          <w:tcPr>
            <w:tcW w:w="352" w:type="pct"/>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по заданию на проектирование</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8</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по заданию на проектирование</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8</w:t>
            </w:r>
          </w:p>
        </w:tc>
      </w:tr>
      <w:tr w:rsidR="00810ECC" w:rsidRPr="006004A2" w:rsidTr="00810ECC">
        <w:trPr>
          <w:gridAfter w:val="1"/>
          <w:wAfter w:w="2" w:type="pct"/>
          <w:trHeight w:val="818"/>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2.5.</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Аптеки</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регионального значения</w:t>
            </w:r>
          </w:p>
        </w:tc>
        <w:tc>
          <w:tcPr>
            <w:tcW w:w="352" w:type="pct"/>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10 тыс. жителей</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8</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для сельских населенных пунктов – 1 объект на 6.2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Приложение А. Табл. А.1</w:t>
            </w: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 объект на 10 тыс. жителей</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8</w:t>
            </w:r>
          </w:p>
        </w:tc>
      </w:tr>
      <w:tr w:rsidR="00810ECC" w:rsidRPr="006004A2" w:rsidTr="00810ECC">
        <w:trPr>
          <w:gridAfter w:val="1"/>
          <w:wAfter w:w="2" w:type="pct"/>
          <w:trHeight w:val="630"/>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2.6.</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Обеспеченность врачами</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регионального значения</w:t>
            </w:r>
          </w:p>
        </w:tc>
        <w:tc>
          <w:tcPr>
            <w:tcW w:w="352" w:type="pct"/>
            <w:shd w:val="clear" w:color="auto" w:fill="auto"/>
            <w:vAlign w:val="center"/>
            <w:hideMark/>
          </w:tcPr>
          <w:p w:rsidR="00F626A5" w:rsidRPr="006004A2" w:rsidRDefault="00F626A5" w:rsidP="00873909">
            <w:pPr>
              <w:jc w:val="center"/>
              <w:rPr>
                <w:sz w:val="20"/>
                <w:szCs w:val="20"/>
              </w:rPr>
            </w:pPr>
            <w:r w:rsidRPr="006004A2">
              <w:rPr>
                <w:sz w:val="20"/>
                <w:szCs w:val="20"/>
              </w:rPr>
              <w:t>чел.</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41,0 чел. на 10 тыс. жителей</w:t>
            </w:r>
          </w:p>
        </w:tc>
        <w:tc>
          <w:tcPr>
            <w:tcW w:w="350" w:type="pct"/>
            <w:gridSpan w:val="2"/>
            <w:vMerge w:val="restart"/>
            <w:shd w:val="clear" w:color="auto" w:fill="auto"/>
            <w:vAlign w:val="center"/>
            <w:hideMark/>
          </w:tcPr>
          <w:p w:rsidR="00F626A5" w:rsidRPr="006004A2" w:rsidRDefault="00F626A5" w:rsidP="00873909">
            <w:pPr>
              <w:jc w:val="center"/>
              <w:rPr>
                <w:sz w:val="20"/>
                <w:szCs w:val="20"/>
              </w:rPr>
            </w:pPr>
            <w:r w:rsidRPr="006004A2">
              <w:rPr>
                <w:sz w:val="20"/>
                <w:szCs w:val="20"/>
              </w:rPr>
              <w:t>Распоряжения Правительства РФ от 03.07.1996 №1063-р</w:t>
            </w:r>
          </w:p>
        </w:tc>
        <w:tc>
          <w:tcPr>
            <w:tcW w:w="476"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79"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86"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41,0 чел. на 10 тыс. жителей</w:t>
            </w:r>
          </w:p>
        </w:tc>
        <w:tc>
          <w:tcPr>
            <w:tcW w:w="333" w:type="pct"/>
            <w:gridSpan w:val="3"/>
            <w:vMerge w:val="restart"/>
            <w:shd w:val="clear" w:color="auto" w:fill="auto"/>
            <w:vAlign w:val="center"/>
            <w:hideMark/>
          </w:tcPr>
          <w:p w:rsidR="00F626A5" w:rsidRPr="006004A2" w:rsidRDefault="00F626A5" w:rsidP="00873909">
            <w:pPr>
              <w:jc w:val="center"/>
              <w:rPr>
                <w:sz w:val="20"/>
                <w:szCs w:val="20"/>
              </w:rPr>
            </w:pPr>
            <w:r w:rsidRPr="006004A2">
              <w:rPr>
                <w:sz w:val="20"/>
                <w:szCs w:val="20"/>
              </w:rPr>
              <w:t>Распоряжения Правительства РФ от 03.07.1996 №1063-р</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чел.</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41,0 чел. на 10 тыс. жителей</w:t>
            </w:r>
          </w:p>
        </w:tc>
        <w:tc>
          <w:tcPr>
            <w:tcW w:w="392" w:type="pct"/>
            <w:gridSpan w:val="4"/>
            <w:vMerge w:val="restart"/>
            <w:shd w:val="clear" w:color="auto" w:fill="auto"/>
            <w:vAlign w:val="center"/>
            <w:hideMark/>
          </w:tcPr>
          <w:p w:rsidR="00F626A5" w:rsidRPr="006004A2" w:rsidRDefault="00F626A5" w:rsidP="00873909">
            <w:pPr>
              <w:jc w:val="center"/>
              <w:rPr>
                <w:sz w:val="20"/>
                <w:szCs w:val="20"/>
              </w:rPr>
            </w:pPr>
            <w:r w:rsidRPr="006004A2">
              <w:rPr>
                <w:sz w:val="20"/>
                <w:szCs w:val="20"/>
              </w:rPr>
              <w:t>Распоряжения Правительства РФ от 03.07.1996 №1063-р</w:t>
            </w:r>
          </w:p>
        </w:tc>
      </w:tr>
      <w:tr w:rsidR="00810ECC" w:rsidRPr="006004A2" w:rsidTr="00810ECC">
        <w:trPr>
          <w:gridAfter w:val="1"/>
          <w:wAfter w:w="2" w:type="pct"/>
          <w:trHeight w:val="1124"/>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2.7.</w:t>
            </w:r>
          </w:p>
        </w:tc>
        <w:tc>
          <w:tcPr>
            <w:tcW w:w="556" w:type="pct"/>
            <w:shd w:val="clear" w:color="auto" w:fill="auto"/>
            <w:vAlign w:val="center"/>
            <w:hideMark/>
          </w:tcPr>
          <w:p w:rsidR="00E87DC4" w:rsidRPr="006004A2" w:rsidRDefault="00F626A5" w:rsidP="00757B91">
            <w:pPr>
              <w:rPr>
                <w:sz w:val="20"/>
                <w:szCs w:val="20"/>
              </w:rPr>
            </w:pPr>
            <w:r w:rsidRPr="006004A2">
              <w:rPr>
                <w:sz w:val="20"/>
                <w:szCs w:val="20"/>
              </w:rPr>
              <w:t>Обеспеченность средним медицинским персоналом</w:t>
            </w:r>
          </w:p>
        </w:tc>
        <w:tc>
          <w:tcPr>
            <w:tcW w:w="371" w:type="pct"/>
            <w:shd w:val="clear" w:color="auto" w:fill="auto"/>
            <w:vAlign w:val="center"/>
            <w:hideMark/>
          </w:tcPr>
          <w:p w:rsidR="00F626A5" w:rsidRPr="006004A2" w:rsidRDefault="00F626A5" w:rsidP="00873909">
            <w:pPr>
              <w:jc w:val="center"/>
              <w:rPr>
                <w:sz w:val="20"/>
                <w:szCs w:val="20"/>
              </w:rPr>
            </w:pPr>
            <w:r w:rsidRPr="006004A2">
              <w:rPr>
                <w:sz w:val="20"/>
                <w:szCs w:val="20"/>
              </w:rPr>
              <w:t>регионального значения</w:t>
            </w:r>
          </w:p>
        </w:tc>
        <w:tc>
          <w:tcPr>
            <w:tcW w:w="352" w:type="pct"/>
            <w:shd w:val="clear" w:color="auto" w:fill="auto"/>
            <w:vAlign w:val="center"/>
            <w:hideMark/>
          </w:tcPr>
          <w:p w:rsidR="00F626A5" w:rsidRPr="006004A2" w:rsidRDefault="00F626A5" w:rsidP="00873909">
            <w:pPr>
              <w:jc w:val="center"/>
              <w:rPr>
                <w:sz w:val="20"/>
                <w:szCs w:val="20"/>
              </w:rPr>
            </w:pPr>
            <w:r w:rsidRPr="006004A2">
              <w:rPr>
                <w:sz w:val="20"/>
                <w:szCs w:val="20"/>
              </w:rPr>
              <w:t>чел.</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114,3 чел. на 10 тыс. жителей</w:t>
            </w:r>
          </w:p>
        </w:tc>
        <w:tc>
          <w:tcPr>
            <w:tcW w:w="350" w:type="pct"/>
            <w:gridSpan w:val="2"/>
            <w:vMerge/>
            <w:vAlign w:val="center"/>
            <w:hideMark/>
          </w:tcPr>
          <w:p w:rsidR="00F626A5" w:rsidRPr="006004A2" w:rsidRDefault="00F626A5" w:rsidP="00873909">
            <w:pPr>
              <w:jc w:val="center"/>
              <w:rPr>
                <w:sz w:val="20"/>
                <w:szCs w:val="20"/>
              </w:rPr>
            </w:pPr>
          </w:p>
        </w:tc>
        <w:tc>
          <w:tcPr>
            <w:tcW w:w="476"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79"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86"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114,3 чел. на 10 тыс. жителей</w:t>
            </w:r>
          </w:p>
        </w:tc>
        <w:tc>
          <w:tcPr>
            <w:tcW w:w="333" w:type="pct"/>
            <w:gridSpan w:val="3"/>
            <w:vMerge/>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чел.</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114,3 чел. на 10 тыс. жителей</w:t>
            </w:r>
          </w:p>
        </w:tc>
        <w:tc>
          <w:tcPr>
            <w:tcW w:w="392" w:type="pct"/>
            <w:gridSpan w:val="4"/>
            <w:vMerge/>
            <w:vAlign w:val="center"/>
            <w:hideMark/>
          </w:tcPr>
          <w:p w:rsidR="00F626A5" w:rsidRPr="006004A2" w:rsidRDefault="00F626A5" w:rsidP="00873909">
            <w:pPr>
              <w:jc w:val="center"/>
              <w:rPr>
                <w:sz w:val="20"/>
                <w:szCs w:val="20"/>
              </w:rPr>
            </w:pPr>
          </w:p>
        </w:tc>
      </w:tr>
      <w:tr w:rsidR="00810ECC" w:rsidRPr="006004A2" w:rsidTr="00810ECC">
        <w:trPr>
          <w:gridAfter w:val="2"/>
          <w:wAfter w:w="4" w:type="pct"/>
          <w:trHeight w:val="397"/>
        </w:trPr>
        <w:tc>
          <w:tcPr>
            <w:tcW w:w="221" w:type="pct"/>
            <w:shd w:val="clear" w:color="000000" w:fill="F8CBAD"/>
            <w:vAlign w:val="center"/>
            <w:hideMark/>
          </w:tcPr>
          <w:p w:rsidR="00E87DC4" w:rsidRPr="006004A2" w:rsidRDefault="00E87DC4" w:rsidP="00873909">
            <w:pPr>
              <w:rPr>
                <w:b/>
                <w:bCs/>
                <w:sz w:val="20"/>
                <w:szCs w:val="20"/>
              </w:rPr>
            </w:pPr>
            <w:r w:rsidRPr="006004A2">
              <w:rPr>
                <w:b/>
                <w:bCs/>
                <w:sz w:val="20"/>
                <w:szCs w:val="20"/>
              </w:rPr>
              <w:t>3</w:t>
            </w:r>
          </w:p>
        </w:tc>
        <w:tc>
          <w:tcPr>
            <w:tcW w:w="2507" w:type="pct"/>
            <w:gridSpan w:val="8"/>
            <w:shd w:val="clear" w:color="000000" w:fill="F8CBAD"/>
            <w:vAlign w:val="center"/>
            <w:hideMark/>
          </w:tcPr>
          <w:p w:rsidR="00E87DC4" w:rsidRPr="006004A2" w:rsidRDefault="00E87DC4" w:rsidP="00873909">
            <w:pPr>
              <w:rPr>
                <w:b/>
                <w:bCs/>
                <w:sz w:val="20"/>
                <w:szCs w:val="20"/>
              </w:rPr>
            </w:pPr>
            <w:r w:rsidRPr="006004A2">
              <w:rPr>
                <w:b/>
                <w:bCs/>
                <w:sz w:val="20"/>
                <w:szCs w:val="20"/>
              </w:rPr>
              <w:t>Объекты физической культуры и массового спорта</w:t>
            </w:r>
          </w:p>
          <w:p w:rsidR="00E87DC4" w:rsidRPr="006004A2" w:rsidRDefault="00E87DC4" w:rsidP="00873909">
            <w:pPr>
              <w:rPr>
                <w:b/>
                <w:bCs/>
                <w:sz w:val="20"/>
                <w:szCs w:val="20"/>
              </w:rPr>
            </w:pPr>
          </w:p>
        </w:tc>
        <w:tc>
          <w:tcPr>
            <w:tcW w:w="379" w:type="pct"/>
            <w:shd w:val="clear" w:color="000000" w:fill="F8CBAD"/>
            <w:vAlign w:val="center"/>
            <w:hideMark/>
          </w:tcPr>
          <w:p w:rsidR="00E87DC4" w:rsidRPr="006004A2" w:rsidRDefault="00E87DC4" w:rsidP="00873909">
            <w:pPr>
              <w:rPr>
                <w:b/>
                <w:bCs/>
                <w:sz w:val="20"/>
                <w:szCs w:val="20"/>
              </w:rPr>
            </w:pPr>
          </w:p>
        </w:tc>
        <w:tc>
          <w:tcPr>
            <w:tcW w:w="384" w:type="pct"/>
            <w:gridSpan w:val="3"/>
            <w:shd w:val="clear" w:color="000000" w:fill="F8CBAD"/>
            <w:vAlign w:val="center"/>
            <w:hideMark/>
          </w:tcPr>
          <w:p w:rsidR="00E87DC4" w:rsidRPr="006004A2" w:rsidRDefault="00E87DC4" w:rsidP="00873909">
            <w:pPr>
              <w:rPr>
                <w:b/>
                <w:bCs/>
                <w:sz w:val="20"/>
                <w:szCs w:val="20"/>
              </w:rPr>
            </w:pPr>
          </w:p>
        </w:tc>
        <w:tc>
          <w:tcPr>
            <w:tcW w:w="333" w:type="pct"/>
            <w:gridSpan w:val="3"/>
            <w:shd w:val="clear" w:color="000000" w:fill="F8CBAD"/>
            <w:vAlign w:val="center"/>
            <w:hideMark/>
          </w:tcPr>
          <w:p w:rsidR="00E87DC4" w:rsidRPr="006004A2" w:rsidRDefault="00E87DC4" w:rsidP="00873909">
            <w:pPr>
              <w:rPr>
                <w:b/>
                <w:bCs/>
                <w:sz w:val="20"/>
                <w:szCs w:val="20"/>
              </w:rPr>
            </w:pPr>
          </w:p>
        </w:tc>
        <w:tc>
          <w:tcPr>
            <w:tcW w:w="351" w:type="pct"/>
            <w:gridSpan w:val="4"/>
            <w:shd w:val="clear" w:color="000000" w:fill="F8CBAD"/>
            <w:vAlign w:val="center"/>
            <w:hideMark/>
          </w:tcPr>
          <w:p w:rsidR="00E87DC4" w:rsidRPr="006004A2" w:rsidRDefault="00E87DC4" w:rsidP="00873909">
            <w:pPr>
              <w:rPr>
                <w:b/>
                <w:bCs/>
                <w:sz w:val="20"/>
                <w:szCs w:val="20"/>
              </w:rPr>
            </w:pPr>
          </w:p>
        </w:tc>
        <w:tc>
          <w:tcPr>
            <w:tcW w:w="429" w:type="pct"/>
            <w:gridSpan w:val="3"/>
            <w:shd w:val="clear" w:color="000000" w:fill="F8CBAD"/>
            <w:vAlign w:val="center"/>
            <w:hideMark/>
          </w:tcPr>
          <w:p w:rsidR="00E87DC4" w:rsidRPr="006004A2" w:rsidRDefault="00E87DC4" w:rsidP="00873909">
            <w:pPr>
              <w:rPr>
                <w:b/>
                <w:bCs/>
                <w:sz w:val="20"/>
                <w:szCs w:val="20"/>
              </w:rPr>
            </w:pPr>
          </w:p>
        </w:tc>
        <w:tc>
          <w:tcPr>
            <w:tcW w:w="392" w:type="pct"/>
            <w:gridSpan w:val="4"/>
            <w:shd w:val="clear" w:color="000000" w:fill="F8CBAD"/>
            <w:vAlign w:val="center"/>
            <w:hideMark/>
          </w:tcPr>
          <w:p w:rsidR="00E87DC4" w:rsidRPr="006004A2" w:rsidRDefault="00E87DC4" w:rsidP="00873909">
            <w:pPr>
              <w:rPr>
                <w:b/>
                <w:bCs/>
                <w:sz w:val="20"/>
                <w:szCs w:val="20"/>
              </w:rPr>
            </w:pPr>
          </w:p>
        </w:tc>
      </w:tr>
      <w:tr w:rsidR="00810ECC" w:rsidRPr="006004A2" w:rsidTr="00810ECC">
        <w:trPr>
          <w:gridAfter w:val="1"/>
          <w:wAfter w:w="2" w:type="pct"/>
          <w:trHeight w:val="1395"/>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lastRenderedPageBreak/>
              <w:t>3.1.</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Объекты физической культуры и массового спорта</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auto" w:fill="auto"/>
            <w:vAlign w:val="center"/>
            <w:hideMark/>
          </w:tcPr>
          <w:p w:rsidR="00F626A5" w:rsidRPr="006004A2" w:rsidRDefault="00F626A5" w:rsidP="00873909">
            <w:pPr>
              <w:jc w:val="center"/>
              <w:rPr>
                <w:sz w:val="20"/>
                <w:szCs w:val="20"/>
              </w:rPr>
            </w:pPr>
            <w:r w:rsidRPr="006004A2">
              <w:rPr>
                <w:sz w:val="20"/>
                <w:szCs w:val="20"/>
              </w:rPr>
              <w:t>единовременная пропускная способность, чел.</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190 на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122 человека на 1000 населения в возрасте 3-79 лет</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п. 3 МР № 244</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единовременная пропускная способность, чел.</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122 человека на 1000 населения в возрасте 3-79 лет</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 3 МР № 244</w:t>
            </w:r>
          </w:p>
        </w:tc>
      </w:tr>
      <w:tr w:rsidR="00810ECC" w:rsidRPr="006004A2" w:rsidTr="00810ECC">
        <w:trPr>
          <w:gridAfter w:val="1"/>
          <w:wAfter w:w="2" w:type="pct"/>
          <w:trHeight w:val="92"/>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3.2.</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Плавательные бассейны</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м² зеркала воды</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20-25 м² зеркала воды на 1 тыс. чел. в административном центре муниципального района</w:t>
            </w:r>
          </w:p>
        </w:tc>
        <w:tc>
          <w:tcPr>
            <w:tcW w:w="350" w:type="pct"/>
            <w:gridSpan w:val="2"/>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Табл. 28, табл. 9,  табл. 9.1 - суммарно, с учетом объектов в ведении ЯНАО, муниципальных районов и др.</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75 на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м² зеркала воды</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20-25 м² зеркала воды на 1 тыс. чел. в административном центре муниципального района</w:t>
            </w:r>
          </w:p>
        </w:tc>
        <w:tc>
          <w:tcPr>
            <w:tcW w:w="392" w:type="pct"/>
            <w:gridSpan w:val="4"/>
            <w:vMerge w:val="restart"/>
            <w:shd w:val="clear" w:color="auto" w:fill="auto"/>
            <w:vAlign w:val="center"/>
            <w:hideMark/>
          </w:tcPr>
          <w:p w:rsidR="00F626A5" w:rsidRPr="006004A2" w:rsidRDefault="00F626A5" w:rsidP="00873909">
            <w:pPr>
              <w:jc w:val="center"/>
              <w:rPr>
                <w:sz w:val="20"/>
                <w:szCs w:val="20"/>
              </w:rPr>
            </w:pPr>
            <w:r w:rsidRPr="006004A2">
              <w:rPr>
                <w:sz w:val="20"/>
                <w:szCs w:val="20"/>
              </w:rPr>
              <w:t>Табл. 28, табл. 9,  табл. 9.1 - суммарно, с учетом объектов в ведении ЯНАО, муниципальных районов и др.</w:t>
            </w:r>
          </w:p>
        </w:tc>
      </w:tr>
      <w:tr w:rsidR="00810ECC" w:rsidRPr="006004A2" w:rsidTr="00810ECC">
        <w:trPr>
          <w:gridAfter w:val="1"/>
          <w:wAfter w:w="2" w:type="pct"/>
          <w:trHeight w:val="2100"/>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3.3.</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Спортивные залы</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м² площади пола</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350 м² площади пола на 1 тыс. человек</w:t>
            </w:r>
          </w:p>
        </w:tc>
        <w:tc>
          <w:tcPr>
            <w:tcW w:w="350" w:type="pct"/>
            <w:gridSpan w:val="2"/>
            <w:vMerge/>
            <w:vAlign w:val="center"/>
            <w:hideMark/>
          </w:tcPr>
          <w:p w:rsidR="00F626A5" w:rsidRPr="006004A2" w:rsidRDefault="00F626A5" w:rsidP="00873909">
            <w:pPr>
              <w:jc w:val="center"/>
              <w:rPr>
                <w:sz w:val="20"/>
                <w:szCs w:val="20"/>
              </w:rPr>
            </w:pPr>
          </w:p>
        </w:tc>
        <w:tc>
          <w:tcPr>
            <w:tcW w:w="476"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3500 на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зал 42 x 24 м - до 50 чел.</w:t>
            </w:r>
            <w:r w:rsidRPr="006004A2">
              <w:rPr>
                <w:sz w:val="20"/>
                <w:szCs w:val="20"/>
              </w:rPr>
              <w:br/>
              <w:t>зал 24 x 12 м - 35 чел.</w:t>
            </w:r>
            <w:r w:rsidRPr="006004A2">
              <w:rPr>
                <w:sz w:val="20"/>
                <w:szCs w:val="20"/>
              </w:rPr>
              <w:br/>
              <w:t>зал 36 x 18 м - 40 чел.</w:t>
            </w:r>
            <w:r w:rsidRPr="006004A2">
              <w:rPr>
                <w:sz w:val="20"/>
                <w:szCs w:val="20"/>
              </w:rPr>
              <w:br/>
              <w:t>зал 18 x 12 м - 25 чел.</w:t>
            </w:r>
            <w:r w:rsidRPr="006004A2">
              <w:rPr>
                <w:sz w:val="20"/>
                <w:szCs w:val="20"/>
              </w:rPr>
              <w:br/>
              <w:t>зал 30 x 15 м - более 35 чел.</w:t>
            </w:r>
            <w:r w:rsidRPr="006004A2">
              <w:rPr>
                <w:sz w:val="20"/>
                <w:szCs w:val="20"/>
              </w:rPr>
              <w:br/>
              <w:t xml:space="preserve">зал 12 x 6 </w:t>
            </w:r>
            <w:r w:rsidRPr="006004A2">
              <w:rPr>
                <w:sz w:val="20"/>
                <w:szCs w:val="20"/>
              </w:rPr>
              <w:lastRenderedPageBreak/>
              <w:t>м - 12 чел.</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lastRenderedPageBreak/>
              <w:t>Раздел 2 приложения к МР № 244</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м² площади пола</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350 м² площади пола на 1 тыс. человек</w:t>
            </w:r>
          </w:p>
        </w:tc>
        <w:tc>
          <w:tcPr>
            <w:tcW w:w="392" w:type="pct"/>
            <w:gridSpan w:val="4"/>
            <w:vMerge/>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635"/>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3.4.</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Плоскостные спортивные сооружения более 2000 м2 (стадионы, корты, спортивные площадки, ледовые арены, катки и т.д.)</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м²</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1950 м² на 1 тыс. человек</w:t>
            </w:r>
          </w:p>
        </w:tc>
        <w:tc>
          <w:tcPr>
            <w:tcW w:w="350" w:type="pct"/>
            <w:gridSpan w:val="2"/>
            <w:vMerge/>
            <w:vAlign w:val="center"/>
            <w:hideMark/>
          </w:tcPr>
          <w:p w:rsidR="00F626A5" w:rsidRPr="006004A2" w:rsidRDefault="00F626A5" w:rsidP="00873909">
            <w:pPr>
              <w:jc w:val="center"/>
              <w:rPr>
                <w:sz w:val="20"/>
                <w:szCs w:val="20"/>
              </w:rPr>
            </w:pP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1950 на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10 м² на человека</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Раздел 1, п. 5 приложения к МР № 244</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м² площади</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1950 м² на 1 тыс. человек</w:t>
            </w:r>
          </w:p>
        </w:tc>
        <w:tc>
          <w:tcPr>
            <w:tcW w:w="392" w:type="pct"/>
            <w:gridSpan w:val="4"/>
            <w:vMerge/>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92"/>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3.5.</w:t>
            </w:r>
          </w:p>
        </w:tc>
        <w:tc>
          <w:tcPr>
            <w:tcW w:w="556" w:type="pct"/>
            <w:shd w:val="clear" w:color="auto" w:fill="auto"/>
            <w:vAlign w:val="center"/>
            <w:hideMark/>
          </w:tcPr>
          <w:p w:rsidR="00E87DC4" w:rsidRPr="006004A2" w:rsidRDefault="00E87DC4" w:rsidP="00757B91">
            <w:pPr>
              <w:rPr>
                <w:sz w:val="20"/>
                <w:szCs w:val="20"/>
              </w:rPr>
            </w:pPr>
          </w:p>
          <w:p w:rsidR="00E87DC4" w:rsidRPr="006004A2" w:rsidRDefault="00F626A5" w:rsidP="00757B91">
            <w:pPr>
              <w:rPr>
                <w:sz w:val="20"/>
                <w:szCs w:val="20"/>
              </w:rPr>
            </w:pPr>
            <w:r w:rsidRPr="006004A2">
              <w:rPr>
                <w:sz w:val="20"/>
                <w:szCs w:val="20"/>
              </w:rPr>
              <w:t>Лыжные базы</w:t>
            </w:r>
          </w:p>
          <w:p w:rsidR="00810ECC" w:rsidRPr="006004A2" w:rsidRDefault="00810ECC" w:rsidP="00757B91">
            <w:pPr>
              <w:rPr>
                <w:sz w:val="20"/>
                <w:szCs w:val="20"/>
              </w:rPr>
            </w:pP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200 мест</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29</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мест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200 мест</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29</w:t>
            </w:r>
          </w:p>
        </w:tc>
      </w:tr>
      <w:tr w:rsidR="00810ECC" w:rsidRPr="006004A2" w:rsidTr="00810ECC">
        <w:trPr>
          <w:gridAfter w:val="1"/>
          <w:wAfter w:w="2" w:type="pct"/>
          <w:trHeight w:val="465"/>
        </w:trPr>
        <w:tc>
          <w:tcPr>
            <w:tcW w:w="221" w:type="pct"/>
            <w:shd w:val="clear" w:color="000000" w:fill="F8CBAD"/>
            <w:vAlign w:val="center"/>
            <w:hideMark/>
          </w:tcPr>
          <w:p w:rsidR="00F626A5" w:rsidRPr="006004A2" w:rsidRDefault="00F626A5" w:rsidP="00873909">
            <w:pPr>
              <w:jc w:val="center"/>
              <w:rPr>
                <w:b/>
                <w:bCs/>
                <w:sz w:val="20"/>
                <w:szCs w:val="20"/>
              </w:rPr>
            </w:pPr>
            <w:r w:rsidRPr="006004A2">
              <w:rPr>
                <w:b/>
                <w:bCs/>
                <w:sz w:val="20"/>
                <w:szCs w:val="20"/>
              </w:rPr>
              <w:t>4</w:t>
            </w:r>
          </w:p>
        </w:tc>
        <w:tc>
          <w:tcPr>
            <w:tcW w:w="556" w:type="pct"/>
            <w:shd w:val="clear" w:color="000000" w:fill="F8CBAD"/>
            <w:vAlign w:val="center"/>
            <w:hideMark/>
          </w:tcPr>
          <w:p w:rsidR="00F626A5" w:rsidRPr="006004A2" w:rsidRDefault="00F626A5" w:rsidP="00757B91">
            <w:pPr>
              <w:rPr>
                <w:b/>
                <w:bCs/>
                <w:sz w:val="20"/>
                <w:szCs w:val="20"/>
              </w:rPr>
            </w:pPr>
            <w:r w:rsidRPr="006004A2">
              <w:rPr>
                <w:b/>
                <w:bCs/>
                <w:sz w:val="20"/>
                <w:szCs w:val="20"/>
              </w:rPr>
              <w:t>Объекты культуры</w:t>
            </w:r>
          </w:p>
        </w:tc>
        <w:tc>
          <w:tcPr>
            <w:tcW w:w="371" w:type="pct"/>
            <w:shd w:val="clear" w:color="000000" w:fill="F8CBAD"/>
            <w:vAlign w:val="center"/>
            <w:hideMark/>
          </w:tcPr>
          <w:p w:rsidR="00F626A5" w:rsidRPr="006004A2" w:rsidRDefault="00F626A5" w:rsidP="00873909">
            <w:pPr>
              <w:jc w:val="center"/>
              <w:rPr>
                <w:b/>
                <w:bCs/>
                <w:sz w:val="20"/>
                <w:szCs w:val="20"/>
              </w:rPr>
            </w:pPr>
          </w:p>
        </w:tc>
        <w:tc>
          <w:tcPr>
            <w:tcW w:w="352" w:type="pct"/>
            <w:shd w:val="clear" w:color="000000" w:fill="F8CBAD"/>
            <w:vAlign w:val="center"/>
            <w:hideMark/>
          </w:tcPr>
          <w:p w:rsidR="00F626A5" w:rsidRPr="006004A2" w:rsidRDefault="00F626A5" w:rsidP="00873909">
            <w:pPr>
              <w:jc w:val="center"/>
              <w:rPr>
                <w:b/>
                <w:bCs/>
                <w:sz w:val="20"/>
                <w:szCs w:val="20"/>
              </w:rPr>
            </w:pPr>
          </w:p>
        </w:tc>
        <w:tc>
          <w:tcPr>
            <w:tcW w:w="401" w:type="pct"/>
            <w:shd w:val="clear" w:color="000000" w:fill="F8CBAD"/>
            <w:vAlign w:val="center"/>
            <w:hideMark/>
          </w:tcPr>
          <w:p w:rsidR="00F626A5" w:rsidRPr="006004A2" w:rsidRDefault="00F626A5" w:rsidP="00873909">
            <w:pPr>
              <w:jc w:val="center"/>
              <w:rPr>
                <w:b/>
                <w:bCs/>
                <w:sz w:val="20"/>
                <w:szCs w:val="20"/>
              </w:rPr>
            </w:pPr>
          </w:p>
        </w:tc>
        <w:tc>
          <w:tcPr>
            <w:tcW w:w="350" w:type="pct"/>
            <w:gridSpan w:val="2"/>
            <w:shd w:val="clear" w:color="000000" w:fill="F8CBAD"/>
            <w:vAlign w:val="center"/>
            <w:hideMark/>
          </w:tcPr>
          <w:p w:rsidR="00F626A5" w:rsidRPr="006004A2" w:rsidRDefault="00F626A5" w:rsidP="00873909">
            <w:pPr>
              <w:jc w:val="center"/>
              <w:rPr>
                <w:b/>
                <w:bCs/>
                <w:sz w:val="20"/>
                <w:szCs w:val="20"/>
              </w:rPr>
            </w:pPr>
          </w:p>
        </w:tc>
        <w:tc>
          <w:tcPr>
            <w:tcW w:w="476" w:type="pct"/>
            <w:gridSpan w:val="2"/>
            <w:shd w:val="clear" w:color="000000" w:fill="F8CBAD"/>
            <w:vAlign w:val="center"/>
            <w:hideMark/>
          </w:tcPr>
          <w:p w:rsidR="00F626A5" w:rsidRPr="006004A2" w:rsidRDefault="00F626A5" w:rsidP="00873909">
            <w:pPr>
              <w:jc w:val="center"/>
              <w:rPr>
                <w:b/>
                <w:bCs/>
                <w:sz w:val="20"/>
                <w:szCs w:val="20"/>
              </w:rPr>
            </w:pPr>
          </w:p>
        </w:tc>
        <w:tc>
          <w:tcPr>
            <w:tcW w:w="379" w:type="pct"/>
            <w:shd w:val="clear" w:color="000000" w:fill="F8CBAD"/>
            <w:vAlign w:val="center"/>
            <w:hideMark/>
          </w:tcPr>
          <w:p w:rsidR="00F626A5" w:rsidRPr="006004A2" w:rsidRDefault="00F626A5" w:rsidP="00873909">
            <w:pPr>
              <w:jc w:val="center"/>
              <w:rPr>
                <w:b/>
                <w:bCs/>
                <w:sz w:val="20"/>
                <w:szCs w:val="20"/>
              </w:rPr>
            </w:pPr>
          </w:p>
        </w:tc>
        <w:tc>
          <w:tcPr>
            <w:tcW w:w="386" w:type="pct"/>
            <w:gridSpan w:val="4"/>
            <w:shd w:val="clear" w:color="000000" w:fill="F8CBAD"/>
            <w:vAlign w:val="center"/>
            <w:hideMark/>
          </w:tcPr>
          <w:p w:rsidR="00F626A5" w:rsidRPr="006004A2" w:rsidRDefault="00F626A5" w:rsidP="00873909">
            <w:pPr>
              <w:jc w:val="center"/>
              <w:rPr>
                <w:b/>
                <w:bCs/>
                <w:sz w:val="20"/>
                <w:szCs w:val="20"/>
              </w:rPr>
            </w:pPr>
          </w:p>
        </w:tc>
        <w:tc>
          <w:tcPr>
            <w:tcW w:w="333" w:type="pct"/>
            <w:gridSpan w:val="3"/>
            <w:shd w:val="clear" w:color="000000" w:fill="F8CBAD"/>
            <w:vAlign w:val="center"/>
            <w:hideMark/>
          </w:tcPr>
          <w:p w:rsidR="00F626A5" w:rsidRPr="006004A2" w:rsidRDefault="00F626A5" w:rsidP="00873909">
            <w:pPr>
              <w:jc w:val="center"/>
              <w:rPr>
                <w:b/>
                <w:bCs/>
                <w:sz w:val="20"/>
                <w:szCs w:val="20"/>
              </w:rPr>
            </w:pPr>
          </w:p>
        </w:tc>
        <w:tc>
          <w:tcPr>
            <w:tcW w:w="351" w:type="pct"/>
            <w:gridSpan w:val="4"/>
            <w:shd w:val="clear" w:color="000000" w:fill="F8CBAD"/>
            <w:vAlign w:val="center"/>
            <w:hideMark/>
          </w:tcPr>
          <w:p w:rsidR="00F626A5" w:rsidRPr="006004A2" w:rsidRDefault="00F626A5" w:rsidP="00873909">
            <w:pPr>
              <w:jc w:val="center"/>
              <w:rPr>
                <w:b/>
                <w:bCs/>
                <w:sz w:val="20"/>
                <w:szCs w:val="20"/>
              </w:rPr>
            </w:pPr>
          </w:p>
        </w:tc>
        <w:tc>
          <w:tcPr>
            <w:tcW w:w="429" w:type="pct"/>
            <w:gridSpan w:val="3"/>
            <w:shd w:val="clear" w:color="000000" w:fill="F8CBAD"/>
            <w:vAlign w:val="center"/>
            <w:hideMark/>
          </w:tcPr>
          <w:p w:rsidR="00F626A5" w:rsidRPr="006004A2" w:rsidRDefault="00F626A5" w:rsidP="00873909">
            <w:pPr>
              <w:jc w:val="center"/>
              <w:rPr>
                <w:b/>
                <w:bCs/>
                <w:sz w:val="20"/>
                <w:szCs w:val="20"/>
              </w:rPr>
            </w:pPr>
          </w:p>
        </w:tc>
        <w:tc>
          <w:tcPr>
            <w:tcW w:w="392" w:type="pct"/>
            <w:gridSpan w:val="4"/>
            <w:shd w:val="clear" w:color="000000" w:fill="F8CBAD"/>
            <w:vAlign w:val="center"/>
            <w:hideMark/>
          </w:tcPr>
          <w:p w:rsidR="00F626A5" w:rsidRPr="006004A2" w:rsidRDefault="00F626A5" w:rsidP="00873909">
            <w:pPr>
              <w:jc w:val="center"/>
              <w:rPr>
                <w:b/>
                <w:bCs/>
                <w:sz w:val="20"/>
                <w:szCs w:val="20"/>
              </w:rPr>
            </w:pPr>
          </w:p>
        </w:tc>
      </w:tr>
      <w:tr w:rsidR="00810ECC" w:rsidRPr="006004A2" w:rsidTr="00810ECC">
        <w:trPr>
          <w:gridAfter w:val="1"/>
          <w:wAfter w:w="2" w:type="pct"/>
          <w:trHeight w:val="1275"/>
        </w:trPr>
        <w:tc>
          <w:tcPr>
            <w:tcW w:w="221" w:type="pct"/>
            <w:vMerge w:val="restart"/>
            <w:shd w:val="clear" w:color="auto" w:fill="auto"/>
            <w:vAlign w:val="center"/>
            <w:hideMark/>
          </w:tcPr>
          <w:p w:rsidR="00F626A5" w:rsidRPr="006004A2" w:rsidRDefault="00F626A5" w:rsidP="00873909">
            <w:pPr>
              <w:jc w:val="center"/>
              <w:rPr>
                <w:sz w:val="20"/>
                <w:szCs w:val="20"/>
              </w:rPr>
            </w:pPr>
            <w:r w:rsidRPr="006004A2">
              <w:rPr>
                <w:sz w:val="20"/>
                <w:szCs w:val="20"/>
              </w:rPr>
              <w:lastRenderedPageBreak/>
              <w:t>4.1</w:t>
            </w:r>
          </w:p>
        </w:tc>
        <w:tc>
          <w:tcPr>
            <w:tcW w:w="556" w:type="pct"/>
            <w:vMerge w:val="restart"/>
            <w:shd w:val="clear" w:color="auto" w:fill="auto"/>
            <w:vAlign w:val="center"/>
            <w:hideMark/>
          </w:tcPr>
          <w:p w:rsidR="00F626A5" w:rsidRPr="006004A2" w:rsidRDefault="00F626A5" w:rsidP="00757B91">
            <w:pPr>
              <w:rPr>
                <w:sz w:val="20"/>
                <w:szCs w:val="20"/>
              </w:rPr>
            </w:pPr>
            <w:r w:rsidRPr="006004A2">
              <w:rPr>
                <w:sz w:val="20"/>
                <w:szCs w:val="20"/>
              </w:rPr>
              <w:t>Учреждения культуры клубного типа</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административный центр</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46</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муниципальный район</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муниципальный район независимо от количества населения</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Табл. 6</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 объект на муниципальный район независимо от количества населения</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6</w:t>
            </w:r>
          </w:p>
        </w:tc>
      </w:tr>
      <w:tr w:rsidR="00810ECC" w:rsidRPr="006004A2" w:rsidTr="00810ECC">
        <w:trPr>
          <w:gridAfter w:val="1"/>
          <w:wAfter w:w="2" w:type="pct"/>
          <w:trHeight w:val="2304"/>
        </w:trPr>
        <w:tc>
          <w:tcPr>
            <w:tcW w:w="221" w:type="pct"/>
            <w:vMerge/>
            <w:vAlign w:val="center"/>
            <w:hideMark/>
          </w:tcPr>
          <w:p w:rsidR="00F626A5" w:rsidRPr="006004A2" w:rsidRDefault="00F626A5" w:rsidP="00873909">
            <w:pPr>
              <w:jc w:val="center"/>
              <w:rPr>
                <w:sz w:val="20"/>
                <w:szCs w:val="20"/>
              </w:rPr>
            </w:pPr>
          </w:p>
        </w:tc>
        <w:tc>
          <w:tcPr>
            <w:tcW w:w="556" w:type="pct"/>
            <w:vMerge/>
            <w:vAlign w:val="center"/>
            <w:hideMark/>
          </w:tcPr>
          <w:p w:rsidR="00F626A5" w:rsidRPr="006004A2" w:rsidRDefault="00F626A5" w:rsidP="00757B91">
            <w:pPr>
              <w:rPr>
                <w:sz w:val="20"/>
                <w:szCs w:val="20"/>
              </w:rPr>
            </w:pP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1000 человек</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46</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число зрительских мест в районном учреждении культуры клубного типа должно быть не менее 500</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 объект в административном центре сельского поселения и 1 объект на 1 тыс.чел. независимо от количества населенных пунктов в сельском поселении</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п.3 Раздела VII  МР № Р-965</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мест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 объект в административном центре сельского поселения и 1 объект на 1 тыс.чел. независимо от количества населенных пунктов в сельском поселении</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п.3 Раздела VII  МР № Р-965</w:t>
            </w:r>
          </w:p>
        </w:tc>
      </w:tr>
      <w:tr w:rsidR="00810ECC" w:rsidRPr="006004A2" w:rsidTr="00810ECC">
        <w:trPr>
          <w:gridAfter w:val="1"/>
          <w:wAfter w:w="2" w:type="pct"/>
          <w:trHeight w:val="1155"/>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до 0,5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200 мест на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до 100 на 1 тыс. жителей</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Приложение к МР № Р-965</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мест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до 100 на 1 тыс. жителей</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Приложение к МР № Р-965</w:t>
            </w:r>
          </w:p>
        </w:tc>
      </w:tr>
      <w:tr w:rsidR="00810ECC" w:rsidRPr="006004A2" w:rsidTr="00810ECC">
        <w:trPr>
          <w:gridAfter w:val="1"/>
          <w:wAfter w:w="2" w:type="pct"/>
          <w:trHeight w:val="75"/>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от 0,5 до 1,0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150-200 мест на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150 на 1 тыс. жителей</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Приложение к МР № Р-966</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мест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150 на 1 тыс. жителей</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Приложение к МР № Р-966</w:t>
            </w:r>
          </w:p>
        </w:tc>
      </w:tr>
      <w:tr w:rsidR="00810ECC" w:rsidRPr="006004A2" w:rsidTr="00810ECC">
        <w:trPr>
          <w:gridAfter w:val="1"/>
          <w:wAfter w:w="2" w:type="pct"/>
          <w:trHeight w:val="99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от 1,0 до 2,0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200 зрительных мест на 1000 жителей</w:t>
            </w:r>
          </w:p>
        </w:tc>
        <w:tc>
          <w:tcPr>
            <w:tcW w:w="350" w:type="pct"/>
            <w:gridSpan w:val="2"/>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Табл. 46</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150 мест на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200 на 1 тыс. жителей</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Приложение к МР № Р-967</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мест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200 на 1 тыс. жителей</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Приложение к МР № Р-967</w:t>
            </w:r>
          </w:p>
        </w:tc>
      </w:tr>
      <w:tr w:rsidR="00810ECC" w:rsidRPr="006004A2" w:rsidTr="00810ECC">
        <w:trPr>
          <w:gridAfter w:val="1"/>
          <w:wAfter w:w="2" w:type="pct"/>
          <w:trHeight w:val="99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от 2,0 до 3,0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150 зрительных мест на 1000 жителей</w:t>
            </w:r>
          </w:p>
        </w:tc>
        <w:tc>
          <w:tcPr>
            <w:tcW w:w="350" w:type="pct"/>
            <w:gridSpan w:val="2"/>
            <w:vMerge/>
            <w:vAlign w:val="center"/>
            <w:hideMark/>
          </w:tcPr>
          <w:p w:rsidR="00F626A5" w:rsidRPr="006004A2" w:rsidRDefault="00F626A5" w:rsidP="00873909">
            <w:pPr>
              <w:jc w:val="center"/>
              <w:rPr>
                <w:sz w:val="20"/>
                <w:szCs w:val="20"/>
              </w:rPr>
            </w:pPr>
          </w:p>
        </w:tc>
        <w:tc>
          <w:tcPr>
            <w:tcW w:w="476" w:type="pct"/>
            <w:gridSpan w:val="2"/>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100 мест на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150 на 1 тыс. жителей</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Приложение к МР № Р-968</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мест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150 на 1 тыс. жителей</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Приложение к МР № Р-968</w:t>
            </w:r>
          </w:p>
        </w:tc>
      </w:tr>
      <w:tr w:rsidR="00810ECC" w:rsidRPr="006004A2" w:rsidTr="00810ECC">
        <w:trPr>
          <w:gridAfter w:val="1"/>
          <w:wAfter w:w="2" w:type="pct"/>
          <w:trHeight w:val="99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от 3,0 до 5,0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85 зрительных мест на 1000 жителей</w:t>
            </w:r>
          </w:p>
        </w:tc>
        <w:tc>
          <w:tcPr>
            <w:tcW w:w="350" w:type="pct"/>
            <w:gridSpan w:val="2"/>
            <w:vMerge/>
            <w:vAlign w:val="center"/>
            <w:hideMark/>
          </w:tcPr>
          <w:p w:rsidR="00F626A5" w:rsidRPr="006004A2" w:rsidRDefault="00F626A5" w:rsidP="00873909">
            <w:pPr>
              <w:jc w:val="center"/>
              <w:rPr>
                <w:sz w:val="20"/>
                <w:szCs w:val="20"/>
              </w:rPr>
            </w:pPr>
          </w:p>
        </w:tc>
        <w:tc>
          <w:tcPr>
            <w:tcW w:w="476" w:type="pct"/>
            <w:gridSpan w:val="2"/>
            <w:vMerge/>
            <w:vAlign w:val="center"/>
            <w:hideMark/>
          </w:tcPr>
          <w:p w:rsidR="00F626A5" w:rsidRPr="006004A2" w:rsidRDefault="00F626A5" w:rsidP="00873909">
            <w:pPr>
              <w:jc w:val="center"/>
              <w:rPr>
                <w:sz w:val="20"/>
                <w:szCs w:val="20"/>
              </w:rPr>
            </w:pP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85 на 1 тыс. жителей</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Приложение к МР № Р-969</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мест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85 на 1 тыс. жителей</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Приложение к МР № Р-969</w:t>
            </w:r>
          </w:p>
        </w:tc>
      </w:tr>
      <w:tr w:rsidR="00810ECC" w:rsidRPr="006004A2" w:rsidTr="00810ECC">
        <w:trPr>
          <w:gridAfter w:val="1"/>
          <w:wAfter w:w="2" w:type="pct"/>
          <w:trHeight w:val="99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от 5,0 и более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80 зрительных мест на 1000 жителей</w:t>
            </w:r>
          </w:p>
        </w:tc>
        <w:tc>
          <w:tcPr>
            <w:tcW w:w="350" w:type="pct"/>
            <w:gridSpan w:val="2"/>
            <w:vMerge/>
            <w:vAlign w:val="center"/>
            <w:hideMark/>
          </w:tcPr>
          <w:p w:rsidR="00F626A5" w:rsidRPr="006004A2" w:rsidRDefault="00F626A5" w:rsidP="00873909">
            <w:pPr>
              <w:jc w:val="center"/>
              <w:rPr>
                <w:sz w:val="20"/>
                <w:szCs w:val="20"/>
              </w:rPr>
            </w:pP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70 мест на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80-75 на 1 тыс. жителей</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Приложение к МР № Р-970</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мест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80-75 на 1 тыс. жителей</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Приложение к МР № Р-970</w:t>
            </w:r>
          </w:p>
        </w:tc>
      </w:tr>
      <w:tr w:rsidR="00810ECC" w:rsidRPr="006004A2" w:rsidTr="00810ECC">
        <w:trPr>
          <w:gridAfter w:val="1"/>
          <w:wAfter w:w="2" w:type="pct"/>
          <w:trHeight w:val="104"/>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4.2</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Библиотеки</w:t>
            </w:r>
          </w:p>
        </w:tc>
        <w:tc>
          <w:tcPr>
            <w:tcW w:w="371" w:type="pct"/>
            <w:shd w:val="clear" w:color="000000" w:fill="FFFFFF"/>
            <w:vAlign w:val="center"/>
            <w:hideMark/>
          </w:tcPr>
          <w:p w:rsidR="00F626A5" w:rsidRPr="006004A2" w:rsidRDefault="00F626A5" w:rsidP="00873909">
            <w:pPr>
              <w:jc w:val="center"/>
              <w:rPr>
                <w:sz w:val="20"/>
                <w:szCs w:val="20"/>
              </w:rPr>
            </w:pPr>
          </w:p>
        </w:tc>
        <w:tc>
          <w:tcPr>
            <w:tcW w:w="352" w:type="pct"/>
            <w:shd w:val="clear" w:color="000000" w:fill="FFFFFF"/>
            <w:vAlign w:val="center"/>
            <w:hideMark/>
          </w:tcPr>
          <w:p w:rsidR="00F626A5" w:rsidRPr="006004A2" w:rsidRDefault="00F626A5" w:rsidP="00873909">
            <w:pPr>
              <w:jc w:val="center"/>
              <w:rPr>
                <w:sz w:val="20"/>
                <w:szCs w:val="20"/>
              </w:rPr>
            </w:pPr>
          </w:p>
        </w:tc>
        <w:tc>
          <w:tcPr>
            <w:tcW w:w="401" w:type="pct"/>
            <w:shd w:val="clear" w:color="000000" w:fill="FFFFFF"/>
            <w:vAlign w:val="center"/>
            <w:hideMark/>
          </w:tcPr>
          <w:p w:rsidR="00F626A5" w:rsidRPr="006004A2" w:rsidRDefault="00F626A5" w:rsidP="00873909">
            <w:pPr>
              <w:jc w:val="center"/>
              <w:rPr>
                <w:sz w:val="20"/>
                <w:szCs w:val="20"/>
              </w:rPr>
            </w:pPr>
          </w:p>
        </w:tc>
        <w:tc>
          <w:tcPr>
            <w:tcW w:w="350" w:type="pct"/>
            <w:gridSpan w:val="2"/>
            <w:shd w:val="clear" w:color="000000" w:fill="FFFFFF"/>
            <w:vAlign w:val="center"/>
            <w:hideMark/>
          </w:tcPr>
          <w:p w:rsidR="00F626A5" w:rsidRPr="006004A2" w:rsidRDefault="00F626A5" w:rsidP="00873909">
            <w:pPr>
              <w:jc w:val="center"/>
              <w:rPr>
                <w:sz w:val="20"/>
                <w:szCs w:val="20"/>
              </w:rPr>
            </w:pPr>
          </w:p>
        </w:tc>
        <w:tc>
          <w:tcPr>
            <w:tcW w:w="476" w:type="pct"/>
            <w:gridSpan w:val="2"/>
            <w:shd w:val="clear" w:color="000000" w:fill="FFFFFF"/>
            <w:vAlign w:val="center"/>
            <w:hideMark/>
          </w:tcPr>
          <w:p w:rsidR="00F626A5" w:rsidRPr="006004A2" w:rsidRDefault="00F626A5" w:rsidP="00873909">
            <w:pPr>
              <w:jc w:val="center"/>
              <w:rPr>
                <w:sz w:val="20"/>
                <w:szCs w:val="20"/>
              </w:rPr>
            </w:pP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080"/>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lastRenderedPageBreak/>
              <w:t>4.2.1</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Общедоступные</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район</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29, табл. 46</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муниципальный район</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административный центр</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Табл. 1 МР № Р-965</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 объект на административный центр</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1 МР № Р-965</w:t>
            </w:r>
          </w:p>
        </w:tc>
      </w:tr>
      <w:tr w:rsidR="00810ECC" w:rsidRPr="006004A2" w:rsidTr="00810ECC">
        <w:trPr>
          <w:gridAfter w:val="1"/>
          <w:wAfter w:w="2" w:type="pct"/>
          <w:trHeight w:val="1425"/>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свыше 0.5 тыс. чел., на расстоянии более 5 км до административного центра поселения</w:t>
            </w:r>
          </w:p>
        </w:tc>
        <w:tc>
          <w:tcPr>
            <w:tcW w:w="371" w:type="pct"/>
            <w:vMerge w:val="restar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 на территории поселения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населённый пункт сельского поселения</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05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до 1,0 тыс. чел.</w:t>
            </w:r>
          </w:p>
        </w:tc>
        <w:tc>
          <w:tcPr>
            <w:tcW w:w="371" w:type="pct"/>
            <w:vMerge/>
            <w:vAlign w:val="center"/>
            <w:hideMark/>
          </w:tcPr>
          <w:p w:rsidR="00F626A5" w:rsidRPr="006004A2" w:rsidRDefault="00F626A5" w:rsidP="00873909">
            <w:pPr>
              <w:jc w:val="center"/>
              <w:rPr>
                <w:sz w:val="20"/>
                <w:szCs w:val="20"/>
              </w:rPr>
            </w:pP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административный центр сельского поселения</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05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свыше 1,0 тыс. чел.</w:t>
            </w:r>
          </w:p>
        </w:tc>
        <w:tc>
          <w:tcPr>
            <w:tcW w:w="371" w:type="pct"/>
            <w:vMerge/>
            <w:vAlign w:val="center"/>
            <w:hideMark/>
          </w:tcPr>
          <w:p w:rsidR="00F626A5" w:rsidRPr="006004A2" w:rsidRDefault="00F626A5" w:rsidP="00873909">
            <w:pPr>
              <w:jc w:val="center"/>
              <w:rPr>
                <w:sz w:val="20"/>
                <w:szCs w:val="20"/>
              </w:rPr>
            </w:pP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1 тыс. человек для административного центра сельского поселения</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560"/>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lastRenderedPageBreak/>
              <w:t>4.2.2.</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Общедоступная библиотека с детским отделением</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 на территории поселения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административный центр поселения</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Табл. 1 МР № Р-965</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 объект на административный центр поселения</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1 МР № Р-965</w:t>
            </w:r>
          </w:p>
        </w:tc>
      </w:tr>
      <w:tr w:rsidR="00810ECC" w:rsidRPr="006004A2" w:rsidTr="00810ECC">
        <w:trPr>
          <w:gridAfter w:val="1"/>
          <w:wAfter w:w="2" w:type="pct"/>
          <w:trHeight w:val="1245"/>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менее 0.5 тыс. чел. или при удаленности менее 5 км до административного центра</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 на территории поселения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населённый пункт</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35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от 0,5 до 1,0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 на территории поселения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административный центр сельского поселения</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065"/>
        </w:trPr>
        <w:tc>
          <w:tcPr>
            <w:tcW w:w="221" w:type="pct"/>
            <w:vMerge w:val="restart"/>
            <w:shd w:val="clear" w:color="auto" w:fill="auto"/>
            <w:vAlign w:val="center"/>
            <w:hideMark/>
          </w:tcPr>
          <w:p w:rsidR="00F626A5" w:rsidRPr="006004A2" w:rsidRDefault="00F626A5" w:rsidP="00873909">
            <w:pPr>
              <w:jc w:val="center"/>
              <w:rPr>
                <w:sz w:val="20"/>
                <w:szCs w:val="20"/>
              </w:rPr>
            </w:pPr>
            <w:r w:rsidRPr="006004A2">
              <w:rPr>
                <w:sz w:val="20"/>
                <w:szCs w:val="20"/>
              </w:rPr>
              <w:t>4.2.2</w:t>
            </w:r>
          </w:p>
        </w:tc>
        <w:tc>
          <w:tcPr>
            <w:tcW w:w="556" w:type="pct"/>
            <w:vMerge w:val="restart"/>
            <w:shd w:val="clear" w:color="auto" w:fill="auto"/>
            <w:vAlign w:val="center"/>
            <w:hideMark/>
          </w:tcPr>
          <w:p w:rsidR="00F626A5" w:rsidRPr="006004A2" w:rsidRDefault="00F626A5" w:rsidP="00757B91">
            <w:pPr>
              <w:rPr>
                <w:sz w:val="20"/>
                <w:szCs w:val="20"/>
              </w:rPr>
            </w:pPr>
            <w:r w:rsidRPr="006004A2">
              <w:rPr>
                <w:sz w:val="20"/>
                <w:szCs w:val="20"/>
              </w:rPr>
              <w:t>Детские</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район</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29, табл. 46</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муниципальный район</w:t>
            </w: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административный центр района</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Табл. 1 МР № Р-965</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 объект на административный центр района</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1 МР № Р-965</w:t>
            </w:r>
          </w:p>
        </w:tc>
      </w:tr>
      <w:tr w:rsidR="00810ECC" w:rsidRPr="006004A2" w:rsidTr="00810ECC">
        <w:trPr>
          <w:gridAfter w:val="1"/>
          <w:wAfter w:w="2" w:type="pct"/>
          <w:trHeight w:val="1470"/>
        </w:trPr>
        <w:tc>
          <w:tcPr>
            <w:tcW w:w="221" w:type="pct"/>
            <w:vMerge/>
            <w:vAlign w:val="center"/>
            <w:hideMark/>
          </w:tcPr>
          <w:p w:rsidR="00F626A5" w:rsidRPr="006004A2" w:rsidRDefault="00F626A5" w:rsidP="00873909">
            <w:pPr>
              <w:jc w:val="center"/>
              <w:rPr>
                <w:sz w:val="20"/>
                <w:szCs w:val="20"/>
              </w:rPr>
            </w:pPr>
          </w:p>
        </w:tc>
        <w:tc>
          <w:tcPr>
            <w:tcW w:w="556" w:type="pct"/>
            <w:vMerge/>
            <w:vAlign w:val="center"/>
            <w:hideMark/>
          </w:tcPr>
          <w:p w:rsidR="00F626A5" w:rsidRPr="006004A2" w:rsidRDefault="00F626A5" w:rsidP="00757B91">
            <w:pPr>
              <w:rPr>
                <w:sz w:val="20"/>
                <w:szCs w:val="20"/>
              </w:rPr>
            </w:pP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 на территории поселения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1 тыс. человек для административного центра сельского поселения с численностью населения свыше 1 тыс. человек.</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auto" w:fill="auto"/>
            <w:vAlign w:val="center"/>
            <w:hideMark/>
          </w:tcPr>
          <w:p w:rsidR="00F626A5" w:rsidRPr="006004A2" w:rsidRDefault="00F626A5" w:rsidP="00873909">
            <w:pPr>
              <w:jc w:val="center"/>
              <w:rPr>
                <w:sz w:val="20"/>
                <w:szCs w:val="20"/>
              </w:rPr>
            </w:pPr>
          </w:p>
        </w:tc>
        <w:tc>
          <w:tcPr>
            <w:tcW w:w="333" w:type="pct"/>
            <w:gridSpan w:val="3"/>
            <w:shd w:val="clear" w:color="auto" w:fill="auto"/>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92"/>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4.2.3.</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Библиотечный фонд</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тыс. ед.</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auto" w:fill="auto"/>
            <w:vAlign w:val="center"/>
            <w:hideMark/>
          </w:tcPr>
          <w:p w:rsidR="00F626A5" w:rsidRPr="006004A2" w:rsidRDefault="00F626A5" w:rsidP="00873909">
            <w:pPr>
              <w:jc w:val="center"/>
              <w:rPr>
                <w:sz w:val="20"/>
                <w:szCs w:val="20"/>
              </w:rPr>
            </w:pPr>
          </w:p>
        </w:tc>
        <w:tc>
          <w:tcPr>
            <w:tcW w:w="333" w:type="pct"/>
            <w:gridSpan w:val="3"/>
            <w:shd w:val="clear" w:color="auto" w:fill="auto"/>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365"/>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000000" w:fill="FFFFFF"/>
            <w:vAlign w:val="center"/>
            <w:hideMark/>
          </w:tcPr>
          <w:p w:rsidR="00F626A5" w:rsidRPr="006004A2" w:rsidRDefault="00F626A5" w:rsidP="00757B91">
            <w:pPr>
              <w:rPr>
                <w:sz w:val="20"/>
                <w:szCs w:val="20"/>
              </w:rPr>
            </w:pPr>
            <w:r w:rsidRPr="006004A2">
              <w:rPr>
                <w:sz w:val="20"/>
                <w:szCs w:val="20"/>
              </w:rPr>
              <w:t>Центральная районная (межпоселен</w:t>
            </w:r>
            <w:r w:rsidR="008E6C9E" w:rsidRPr="006004A2">
              <w:rPr>
                <w:sz w:val="20"/>
                <w:szCs w:val="20"/>
              </w:rPr>
              <w:t>-</w:t>
            </w:r>
            <w:r w:rsidRPr="006004A2">
              <w:rPr>
                <w:sz w:val="20"/>
                <w:szCs w:val="20"/>
              </w:rPr>
              <w:t>ческая) библиотека</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ед. хранения</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не менее 4 тыс. ед. хранения на 1 тыс. человек административного центра муниципального района</w:t>
            </w: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365"/>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000000" w:fill="FFFFFF"/>
            <w:vAlign w:val="center"/>
            <w:hideMark/>
          </w:tcPr>
          <w:p w:rsidR="00F626A5" w:rsidRPr="006004A2" w:rsidRDefault="00F626A5" w:rsidP="00757B91">
            <w:pPr>
              <w:rPr>
                <w:sz w:val="20"/>
                <w:szCs w:val="20"/>
              </w:rPr>
            </w:pPr>
            <w:r w:rsidRPr="006004A2">
              <w:rPr>
                <w:sz w:val="20"/>
                <w:szCs w:val="20"/>
              </w:rPr>
              <w:t>Дополнительно в центральной районной (межпоселен</w:t>
            </w:r>
            <w:r w:rsidR="008E6C9E" w:rsidRPr="006004A2">
              <w:rPr>
                <w:sz w:val="20"/>
                <w:szCs w:val="20"/>
              </w:rPr>
              <w:t>-</w:t>
            </w:r>
            <w:r w:rsidRPr="006004A2">
              <w:rPr>
                <w:sz w:val="20"/>
                <w:szCs w:val="20"/>
              </w:rPr>
              <w:t>ческой) библиотеке</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ед. хранения</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0,14-0,5 тыс. ед. хранения на 1 тыс. человек муниципального района</w:t>
            </w: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42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000000" w:fill="FFFFFF"/>
            <w:vAlign w:val="center"/>
            <w:hideMark/>
          </w:tcPr>
          <w:p w:rsidR="00F626A5" w:rsidRPr="006004A2" w:rsidRDefault="00F626A5" w:rsidP="00757B91">
            <w:pPr>
              <w:rPr>
                <w:sz w:val="20"/>
                <w:szCs w:val="20"/>
              </w:rPr>
            </w:pPr>
            <w:r w:rsidRPr="006004A2">
              <w:rPr>
                <w:sz w:val="20"/>
                <w:szCs w:val="20"/>
              </w:rPr>
              <w:t>Сельские массовые библиотеки</w:t>
            </w:r>
          </w:p>
        </w:tc>
        <w:tc>
          <w:tcPr>
            <w:tcW w:w="371" w:type="pct"/>
            <w:shd w:val="clear" w:color="000000" w:fill="FFFFFF"/>
            <w:vAlign w:val="center"/>
            <w:hideMark/>
          </w:tcPr>
          <w:p w:rsidR="00F626A5" w:rsidRPr="006004A2" w:rsidRDefault="00F626A5" w:rsidP="00873909">
            <w:pPr>
              <w:jc w:val="center"/>
              <w:rPr>
                <w:sz w:val="20"/>
                <w:szCs w:val="20"/>
              </w:rPr>
            </w:pPr>
          </w:p>
        </w:tc>
        <w:tc>
          <w:tcPr>
            <w:tcW w:w="352" w:type="pct"/>
            <w:shd w:val="clear" w:color="000000" w:fill="FFFFFF"/>
            <w:vAlign w:val="center"/>
            <w:hideMark/>
          </w:tcPr>
          <w:p w:rsidR="00F626A5" w:rsidRPr="006004A2" w:rsidRDefault="00F626A5" w:rsidP="00873909">
            <w:pPr>
              <w:jc w:val="center"/>
              <w:rPr>
                <w:sz w:val="20"/>
                <w:szCs w:val="20"/>
              </w:rPr>
            </w:pPr>
          </w:p>
        </w:tc>
        <w:tc>
          <w:tcPr>
            <w:tcW w:w="401" w:type="pct"/>
            <w:shd w:val="clear" w:color="auto" w:fill="auto"/>
            <w:vAlign w:val="center"/>
            <w:hideMark/>
          </w:tcPr>
          <w:p w:rsidR="00F626A5" w:rsidRPr="006004A2" w:rsidRDefault="00F626A5" w:rsidP="00873909">
            <w:pPr>
              <w:jc w:val="center"/>
              <w:rPr>
                <w:sz w:val="20"/>
                <w:szCs w:val="20"/>
              </w:rPr>
            </w:pPr>
          </w:p>
        </w:tc>
        <w:tc>
          <w:tcPr>
            <w:tcW w:w="350" w:type="pct"/>
            <w:gridSpan w:val="2"/>
            <w:shd w:val="clear" w:color="auto" w:fill="auto"/>
            <w:vAlign w:val="center"/>
            <w:hideMark/>
          </w:tcPr>
          <w:p w:rsidR="00F626A5" w:rsidRPr="006004A2" w:rsidRDefault="00F626A5" w:rsidP="00873909">
            <w:pPr>
              <w:jc w:val="center"/>
              <w:rPr>
                <w:sz w:val="20"/>
                <w:szCs w:val="20"/>
              </w:rPr>
            </w:pPr>
          </w:p>
        </w:tc>
        <w:tc>
          <w:tcPr>
            <w:tcW w:w="476" w:type="pct"/>
            <w:gridSpan w:val="2"/>
            <w:shd w:val="clear" w:color="000000" w:fill="FFFFFF"/>
            <w:vAlign w:val="center"/>
            <w:hideMark/>
          </w:tcPr>
          <w:p w:rsidR="00F626A5" w:rsidRPr="006004A2" w:rsidRDefault="00F626A5" w:rsidP="00873909">
            <w:pPr>
              <w:jc w:val="center"/>
              <w:rPr>
                <w:sz w:val="20"/>
                <w:szCs w:val="20"/>
              </w:rPr>
            </w:pP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63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от 1,0 до 2,0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ед. хранения</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6-7.5 тыс. ед. хранения на 1 тыс. человек</w:t>
            </w: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63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более 2,0 до 5,0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ед. хранения</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5-6 тыс. ед. хранения на 1 тыс. человек</w:t>
            </w: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630"/>
        </w:trPr>
        <w:tc>
          <w:tcPr>
            <w:tcW w:w="221" w:type="pct"/>
            <w:shd w:val="clear" w:color="auto" w:fill="auto"/>
            <w:vAlign w:val="center"/>
            <w:hideMark/>
          </w:tcPr>
          <w:p w:rsidR="00F626A5" w:rsidRPr="006004A2" w:rsidRDefault="00F626A5" w:rsidP="00873909">
            <w:pPr>
              <w:jc w:val="center"/>
              <w:rPr>
                <w:sz w:val="20"/>
                <w:szCs w:val="20"/>
              </w:rPr>
            </w:pP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более 5,0 до 10,0 тыс. чел.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ед. хранения</w:t>
            </w:r>
          </w:p>
        </w:tc>
        <w:tc>
          <w:tcPr>
            <w:tcW w:w="401" w:type="pct"/>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4,5-5 тыс. ед. хранения на 1 тыс. человек</w:t>
            </w: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883"/>
        </w:trPr>
        <w:tc>
          <w:tcPr>
            <w:tcW w:w="221" w:type="pct"/>
            <w:vMerge w:val="restart"/>
            <w:shd w:val="clear" w:color="auto" w:fill="auto"/>
            <w:vAlign w:val="center"/>
            <w:hideMark/>
          </w:tcPr>
          <w:p w:rsidR="00F626A5" w:rsidRPr="006004A2" w:rsidRDefault="00F626A5" w:rsidP="00873909">
            <w:pPr>
              <w:jc w:val="center"/>
              <w:rPr>
                <w:sz w:val="20"/>
                <w:szCs w:val="20"/>
              </w:rPr>
            </w:pPr>
            <w:r w:rsidRPr="006004A2">
              <w:rPr>
                <w:sz w:val="20"/>
                <w:szCs w:val="20"/>
              </w:rPr>
              <w:t>4.3</w:t>
            </w:r>
          </w:p>
        </w:tc>
        <w:tc>
          <w:tcPr>
            <w:tcW w:w="556" w:type="pct"/>
            <w:vMerge w:val="restart"/>
            <w:shd w:val="clear" w:color="auto" w:fill="auto"/>
            <w:vAlign w:val="center"/>
            <w:hideMark/>
          </w:tcPr>
          <w:p w:rsidR="00F626A5" w:rsidRPr="006004A2" w:rsidRDefault="00F626A5" w:rsidP="00757B91">
            <w:pPr>
              <w:rPr>
                <w:sz w:val="20"/>
                <w:szCs w:val="20"/>
              </w:rPr>
            </w:pPr>
            <w:r w:rsidRPr="006004A2">
              <w:rPr>
                <w:sz w:val="20"/>
                <w:szCs w:val="20"/>
              </w:rPr>
              <w:t>Музеи</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1 объект на район</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Табл. 29</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2 на муниципальный район</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 краеведческий музей</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Табл. 1 МР № Р-965</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 краеведческий музей</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1 МР № Р-965</w:t>
            </w:r>
          </w:p>
        </w:tc>
      </w:tr>
      <w:tr w:rsidR="00810ECC" w:rsidRPr="006004A2" w:rsidTr="00810ECC">
        <w:trPr>
          <w:gridAfter w:val="1"/>
          <w:wAfter w:w="2" w:type="pct"/>
          <w:trHeight w:val="75"/>
        </w:trPr>
        <w:tc>
          <w:tcPr>
            <w:tcW w:w="221" w:type="pct"/>
            <w:vMerge/>
            <w:vAlign w:val="center"/>
            <w:hideMark/>
          </w:tcPr>
          <w:p w:rsidR="00F626A5" w:rsidRPr="006004A2" w:rsidRDefault="00F626A5" w:rsidP="00873909">
            <w:pPr>
              <w:jc w:val="center"/>
              <w:rPr>
                <w:sz w:val="20"/>
                <w:szCs w:val="20"/>
              </w:rPr>
            </w:pPr>
          </w:p>
        </w:tc>
        <w:tc>
          <w:tcPr>
            <w:tcW w:w="556" w:type="pct"/>
            <w:vMerge/>
            <w:vAlign w:val="center"/>
            <w:hideMark/>
          </w:tcPr>
          <w:p w:rsidR="00F626A5" w:rsidRPr="006004A2" w:rsidRDefault="00F626A5" w:rsidP="00757B91">
            <w:pPr>
              <w:rPr>
                <w:sz w:val="20"/>
                <w:szCs w:val="20"/>
              </w:rPr>
            </w:pP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 на территории поселения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сельское поселение</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 1.4., табл. 1</w:t>
            </w:r>
          </w:p>
        </w:tc>
        <w:tc>
          <w:tcPr>
            <w:tcW w:w="386" w:type="pct"/>
            <w:gridSpan w:val="4"/>
            <w:shd w:val="clear" w:color="000000" w:fill="FFFFFF"/>
            <w:vAlign w:val="center"/>
            <w:hideMark/>
          </w:tcPr>
          <w:p w:rsidR="00F626A5" w:rsidRPr="006004A2" w:rsidRDefault="00F626A5" w:rsidP="00873909">
            <w:pPr>
              <w:jc w:val="center"/>
              <w:rPr>
                <w:sz w:val="20"/>
                <w:szCs w:val="20"/>
              </w:rPr>
            </w:pPr>
          </w:p>
        </w:tc>
        <w:tc>
          <w:tcPr>
            <w:tcW w:w="333" w:type="pct"/>
            <w:gridSpan w:val="3"/>
            <w:shd w:val="clear" w:color="000000" w:fill="FFFFFF"/>
            <w:vAlign w:val="center"/>
            <w:hideMark/>
          </w:tcPr>
          <w:p w:rsidR="00F626A5" w:rsidRPr="006004A2" w:rsidRDefault="00F626A5" w:rsidP="00873909">
            <w:pPr>
              <w:jc w:val="center"/>
              <w:rPr>
                <w:sz w:val="20"/>
                <w:szCs w:val="20"/>
              </w:rPr>
            </w:pP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080"/>
        </w:trPr>
        <w:tc>
          <w:tcPr>
            <w:tcW w:w="221" w:type="pct"/>
            <w:shd w:val="clear" w:color="auto" w:fill="auto"/>
            <w:vAlign w:val="center"/>
            <w:hideMark/>
          </w:tcPr>
          <w:p w:rsidR="00F626A5" w:rsidRPr="006004A2" w:rsidRDefault="00F626A5" w:rsidP="00873909">
            <w:pPr>
              <w:jc w:val="center"/>
              <w:rPr>
                <w:sz w:val="20"/>
                <w:szCs w:val="20"/>
              </w:rPr>
            </w:pPr>
            <w:r w:rsidRPr="006004A2">
              <w:rPr>
                <w:sz w:val="20"/>
                <w:szCs w:val="20"/>
              </w:rPr>
              <w:t>4.4</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Выставочные залы, галереи</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0"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муниципальный район с численностью населения свыше 50 тыс. человек</w:t>
            </w:r>
          </w:p>
        </w:tc>
        <w:tc>
          <w:tcPr>
            <w:tcW w:w="379" w:type="pct"/>
            <w:shd w:val="clear" w:color="000000" w:fill="FFFFFF"/>
            <w:vAlign w:val="center"/>
            <w:hideMark/>
          </w:tcPr>
          <w:p w:rsidR="00F626A5" w:rsidRPr="006004A2" w:rsidRDefault="00F626A5" w:rsidP="00873909">
            <w:pPr>
              <w:jc w:val="center"/>
              <w:rPr>
                <w:sz w:val="20"/>
                <w:szCs w:val="20"/>
              </w:rPr>
            </w:pP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w:t>
            </w:r>
          </w:p>
        </w:tc>
        <w:tc>
          <w:tcPr>
            <w:tcW w:w="351" w:type="pct"/>
            <w:gridSpan w:val="4"/>
            <w:shd w:val="clear" w:color="auto" w:fill="auto"/>
            <w:vAlign w:val="center"/>
            <w:hideMark/>
          </w:tcPr>
          <w:p w:rsidR="00F626A5" w:rsidRPr="006004A2" w:rsidRDefault="00F626A5" w:rsidP="00873909">
            <w:pPr>
              <w:jc w:val="center"/>
              <w:rPr>
                <w:sz w:val="20"/>
                <w:szCs w:val="20"/>
              </w:rPr>
            </w:pPr>
          </w:p>
        </w:tc>
        <w:tc>
          <w:tcPr>
            <w:tcW w:w="429" w:type="pct"/>
            <w:gridSpan w:val="3"/>
            <w:shd w:val="clear" w:color="auto" w:fill="auto"/>
            <w:vAlign w:val="center"/>
            <w:hideMark/>
          </w:tcPr>
          <w:p w:rsidR="00F626A5" w:rsidRPr="006004A2" w:rsidRDefault="00F626A5" w:rsidP="00873909">
            <w:pPr>
              <w:jc w:val="center"/>
              <w:rPr>
                <w:sz w:val="20"/>
                <w:szCs w:val="20"/>
              </w:rPr>
            </w:pPr>
          </w:p>
        </w:tc>
        <w:tc>
          <w:tcPr>
            <w:tcW w:w="392" w:type="pct"/>
            <w:gridSpan w:val="4"/>
            <w:shd w:val="clear" w:color="auto" w:fill="auto"/>
            <w:vAlign w:val="center"/>
            <w:hideMark/>
          </w:tcPr>
          <w:p w:rsidR="00F626A5" w:rsidRPr="006004A2" w:rsidRDefault="00F626A5" w:rsidP="00873909">
            <w:pPr>
              <w:jc w:val="center"/>
              <w:rPr>
                <w:sz w:val="20"/>
                <w:szCs w:val="20"/>
              </w:rPr>
            </w:pPr>
          </w:p>
        </w:tc>
      </w:tr>
      <w:tr w:rsidR="00810ECC" w:rsidRPr="006004A2" w:rsidTr="00810ECC">
        <w:trPr>
          <w:gridAfter w:val="1"/>
          <w:wAfter w:w="2" w:type="pct"/>
          <w:trHeight w:val="1560"/>
        </w:trPr>
        <w:tc>
          <w:tcPr>
            <w:tcW w:w="221" w:type="pct"/>
            <w:shd w:val="clear" w:color="000000" w:fill="FFFFFF"/>
            <w:vAlign w:val="center"/>
            <w:hideMark/>
          </w:tcPr>
          <w:p w:rsidR="00F626A5" w:rsidRPr="006004A2" w:rsidRDefault="00F626A5" w:rsidP="00873909">
            <w:pPr>
              <w:jc w:val="center"/>
              <w:rPr>
                <w:sz w:val="20"/>
                <w:szCs w:val="20"/>
              </w:rPr>
            </w:pPr>
            <w:r w:rsidRPr="006004A2">
              <w:rPr>
                <w:sz w:val="20"/>
                <w:szCs w:val="20"/>
              </w:rPr>
              <w:lastRenderedPageBreak/>
              <w:t>4.5.</w:t>
            </w:r>
          </w:p>
        </w:tc>
        <w:tc>
          <w:tcPr>
            <w:tcW w:w="556" w:type="pct"/>
            <w:shd w:val="clear" w:color="auto" w:fill="auto"/>
            <w:vAlign w:val="center"/>
            <w:hideMark/>
          </w:tcPr>
          <w:p w:rsidR="00F626A5" w:rsidRPr="006004A2" w:rsidRDefault="00F626A5" w:rsidP="00757B91">
            <w:pPr>
              <w:rPr>
                <w:sz w:val="20"/>
                <w:szCs w:val="20"/>
              </w:rPr>
            </w:pPr>
            <w:r w:rsidRPr="006004A2">
              <w:rPr>
                <w:sz w:val="20"/>
                <w:szCs w:val="20"/>
              </w:rPr>
              <w:t>Кинозал</w:t>
            </w:r>
          </w:p>
        </w:tc>
        <w:tc>
          <w:tcPr>
            <w:tcW w:w="371" w:type="pct"/>
            <w:shd w:val="clear" w:color="000000" w:fill="FFFFFF"/>
            <w:vAlign w:val="center"/>
            <w:hideMark/>
          </w:tcPr>
          <w:p w:rsidR="00F626A5" w:rsidRPr="006004A2" w:rsidRDefault="00F626A5" w:rsidP="00873909">
            <w:pPr>
              <w:jc w:val="center"/>
              <w:rPr>
                <w:sz w:val="20"/>
                <w:szCs w:val="20"/>
              </w:rPr>
            </w:pPr>
            <w:r w:rsidRPr="006004A2">
              <w:rPr>
                <w:sz w:val="20"/>
                <w:szCs w:val="20"/>
              </w:rPr>
              <w:t>местного значения</w:t>
            </w:r>
          </w:p>
        </w:tc>
        <w:tc>
          <w:tcPr>
            <w:tcW w:w="352" w:type="pct"/>
            <w:shd w:val="clear" w:color="000000" w:fill="FFFFFF"/>
            <w:vAlign w:val="center"/>
            <w:hideMark/>
          </w:tcPr>
          <w:p w:rsidR="00F626A5" w:rsidRPr="006004A2" w:rsidRDefault="00F626A5" w:rsidP="00873909">
            <w:pPr>
              <w:jc w:val="center"/>
              <w:rPr>
                <w:sz w:val="20"/>
                <w:szCs w:val="20"/>
              </w:rPr>
            </w:pPr>
            <w:r w:rsidRPr="006004A2">
              <w:rPr>
                <w:sz w:val="20"/>
                <w:szCs w:val="20"/>
              </w:rPr>
              <w:t>объект</w:t>
            </w:r>
          </w:p>
        </w:tc>
        <w:tc>
          <w:tcPr>
            <w:tcW w:w="401" w:type="pct"/>
            <w:shd w:val="clear" w:color="000000" w:fill="FFFFFF"/>
            <w:vAlign w:val="center"/>
            <w:hideMark/>
          </w:tcPr>
          <w:p w:rsidR="00F626A5" w:rsidRPr="006004A2" w:rsidRDefault="00F626A5" w:rsidP="00873909">
            <w:pPr>
              <w:jc w:val="center"/>
              <w:rPr>
                <w:sz w:val="20"/>
                <w:szCs w:val="20"/>
              </w:rPr>
            </w:pPr>
            <w:r w:rsidRPr="006004A2">
              <w:rPr>
                <w:sz w:val="20"/>
                <w:szCs w:val="20"/>
              </w:rPr>
              <w:t>по нормативу поселения, являющегося административным центром муниципального района</w:t>
            </w:r>
          </w:p>
        </w:tc>
        <w:tc>
          <w:tcPr>
            <w:tcW w:w="350" w:type="pct"/>
            <w:gridSpan w:val="2"/>
            <w:shd w:val="clear" w:color="auto" w:fill="auto"/>
            <w:vAlign w:val="center"/>
            <w:hideMark/>
          </w:tcPr>
          <w:p w:rsidR="00F626A5" w:rsidRPr="006004A2" w:rsidRDefault="00F626A5" w:rsidP="00873909">
            <w:pPr>
              <w:jc w:val="center"/>
              <w:rPr>
                <w:sz w:val="20"/>
                <w:szCs w:val="20"/>
              </w:rPr>
            </w:pPr>
            <w:r w:rsidRPr="006004A2">
              <w:rPr>
                <w:sz w:val="20"/>
                <w:szCs w:val="20"/>
              </w:rPr>
              <w:t>Табл. 29</w:t>
            </w:r>
          </w:p>
        </w:tc>
        <w:tc>
          <w:tcPr>
            <w:tcW w:w="476" w:type="pct"/>
            <w:gridSpan w:val="2"/>
            <w:shd w:val="clear" w:color="000000" w:fill="FFFFFF"/>
            <w:vAlign w:val="center"/>
            <w:hideMark/>
          </w:tcPr>
          <w:p w:rsidR="00F626A5" w:rsidRPr="006004A2" w:rsidRDefault="00F626A5" w:rsidP="00873909">
            <w:pPr>
              <w:jc w:val="center"/>
              <w:rPr>
                <w:sz w:val="20"/>
                <w:szCs w:val="20"/>
              </w:rPr>
            </w:pPr>
            <w:r w:rsidRPr="006004A2">
              <w:rPr>
                <w:sz w:val="20"/>
                <w:szCs w:val="20"/>
              </w:rPr>
              <w:t>1 на муниципальный район</w:t>
            </w:r>
          </w:p>
        </w:tc>
        <w:tc>
          <w:tcPr>
            <w:tcW w:w="379" w:type="pct"/>
            <w:shd w:val="clear" w:color="000000" w:fill="FFFFFF"/>
            <w:vAlign w:val="center"/>
            <w:hideMark/>
          </w:tcPr>
          <w:p w:rsidR="00F626A5" w:rsidRPr="006004A2" w:rsidRDefault="00F626A5" w:rsidP="00873909">
            <w:pPr>
              <w:jc w:val="center"/>
              <w:rPr>
                <w:sz w:val="20"/>
                <w:szCs w:val="20"/>
              </w:rPr>
            </w:pPr>
            <w:r w:rsidRPr="006004A2">
              <w:rPr>
                <w:sz w:val="20"/>
                <w:szCs w:val="20"/>
              </w:rPr>
              <w:t>Приложение А. Табл. А.1</w:t>
            </w:r>
          </w:p>
        </w:tc>
        <w:tc>
          <w:tcPr>
            <w:tcW w:w="386" w:type="pct"/>
            <w:gridSpan w:val="4"/>
            <w:shd w:val="clear" w:color="000000" w:fill="FFFFFF"/>
            <w:vAlign w:val="center"/>
            <w:hideMark/>
          </w:tcPr>
          <w:p w:rsidR="00F626A5" w:rsidRPr="006004A2" w:rsidRDefault="00F626A5" w:rsidP="00873909">
            <w:pPr>
              <w:jc w:val="center"/>
              <w:rPr>
                <w:sz w:val="20"/>
                <w:szCs w:val="20"/>
              </w:rPr>
            </w:pPr>
            <w:r w:rsidRPr="006004A2">
              <w:rPr>
                <w:sz w:val="20"/>
                <w:szCs w:val="20"/>
              </w:rPr>
              <w:t>1 на 3 тыс. чел.</w:t>
            </w:r>
          </w:p>
        </w:tc>
        <w:tc>
          <w:tcPr>
            <w:tcW w:w="333" w:type="pct"/>
            <w:gridSpan w:val="3"/>
            <w:shd w:val="clear" w:color="000000" w:fill="FFFFFF"/>
            <w:vAlign w:val="center"/>
            <w:hideMark/>
          </w:tcPr>
          <w:p w:rsidR="00F626A5" w:rsidRPr="006004A2" w:rsidRDefault="00F626A5" w:rsidP="00873909">
            <w:pPr>
              <w:jc w:val="center"/>
              <w:rPr>
                <w:sz w:val="20"/>
                <w:szCs w:val="20"/>
              </w:rPr>
            </w:pPr>
            <w:r w:rsidRPr="006004A2">
              <w:rPr>
                <w:sz w:val="20"/>
                <w:szCs w:val="20"/>
              </w:rPr>
              <w:t>Табл. 9 МР № Р-965</w:t>
            </w:r>
          </w:p>
        </w:tc>
        <w:tc>
          <w:tcPr>
            <w:tcW w:w="351"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объект</w:t>
            </w:r>
          </w:p>
        </w:tc>
        <w:tc>
          <w:tcPr>
            <w:tcW w:w="429" w:type="pct"/>
            <w:gridSpan w:val="3"/>
            <w:shd w:val="clear" w:color="auto" w:fill="auto"/>
            <w:vAlign w:val="center"/>
            <w:hideMark/>
          </w:tcPr>
          <w:p w:rsidR="00F626A5" w:rsidRPr="006004A2" w:rsidRDefault="00F626A5" w:rsidP="00873909">
            <w:pPr>
              <w:jc w:val="center"/>
              <w:rPr>
                <w:sz w:val="20"/>
                <w:szCs w:val="20"/>
              </w:rPr>
            </w:pPr>
            <w:r w:rsidRPr="006004A2">
              <w:rPr>
                <w:sz w:val="20"/>
                <w:szCs w:val="20"/>
              </w:rPr>
              <w:t>1 на 3 тыс. чел.</w:t>
            </w:r>
          </w:p>
        </w:tc>
        <w:tc>
          <w:tcPr>
            <w:tcW w:w="392" w:type="pct"/>
            <w:gridSpan w:val="4"/>
            <w:shd w:val="clear" w:color="auto" w:fill="auto"/>
            <w:vAlign w:val="center"/>
            <w:hideMark/>
          </w:tcPr>
          <w:p w:rsidR="00F626A5" w:rsidRPr="006004A2" w:rsidRDefault="00F626A5" w:rsidP="00873909">
            <w:pPr>
              <w:jc w:val="center"/>
              <w:rPr>
                <w:sz w:val="20"/>
                <w:szCs w:val="20"/>
              </w:rPr>
            </w:pPr>
            <w:r w:rsidRPr="006004A2">
              <w:rPr>
                <w:sz w:val="20"/>
                <w:szCs w:val="20"/>
              </w:rPr>
              <w:t>Табл. 9 МР № Р-965</w:t>
            </w:r>
          </w:p>
        </w:tc>
      </w:tr>
    </w:tbl>
    <w:p w:rsidR="00F626A5" w:rsidRPr="006004A2" w:rsidRDefault="00F626A5" w:rsidP="00792814">
      <w:pPr>
        <w:jc w:val="center"/>
        <w:rPr>
          <w:b/>
        </w:rPr>
      </w:pPr>
    </w:p>
    <w:p w:rsidR="00F626A5" w:rsidRPr="006004A2" w:rsidRDefault="00F626A5" w:rsidP="00792814">
      <w:pPr>
        <w:jc w:val="center"/>
        <w:rPr>
          <w:b/>
        </w:rPr>
      </w:pPr>
    </w:p>
    <w:p w:rsidR="00F626A5" w:rsidRPr="006004A2" w:rsidRDefault="00F626A5" w:rsidP="00792814">
      <w:pPr>
        <w:jc w:val="center"/>
        <w:rPr>
          <w:b/>
        </w:rPr>
      </w:pPr>
    </w:p>
    <w:p w:rsidR="00E93BB7" w:rsidRPr="006004A2" w:rsidRDefault="00E93BB7" w:rsidP="00792814">
      <w:pPr>
        <w:jc w:val="center"/>
        <w:rPr>
          <w:b/>
        </w:rPr>
      </w:pPr>
    </w:p>
    <w:p w:rsidR="006253EE" w:rsidRPr="006004A2" w:rsidRDefault="006253EE">
      <w:pPr>
        <w:rPr>
          <w:b/>
          <w:bCs/>
        </w:rPr>
      </w:pPr>
    </w:p>
    <w:p w:rsidR="00B1675B" w:rsidRPr="006004A2" w:rsidRDefault="00B1675B" w:rsidP="00B1675B">
      <w:pPr>
        <w:ind w:firstLine="709"/>
        <w:jc w:val="both"/>
        <w:sectPr w:rsidR="00B1675B" w:rsidRPr="006004A2" w:rsidSect="009A0555">
          <w:pgSz w:w="16838" w:h="11906" w:orient="landscape" w:code="9"/>
          <w:pgMar w:top="1701" w:right="1134" w:bottom="851" w:left="1134" w:header="0" w:footer="567" w:gutter="0"/>
          <w:cols w:space="708"/>
          <w:docGrid w:linePitch="360"/>
        </w:sectPr>
      </w:pPr>
    </w:p>
    <w:p w:rsidR="00B1675B" w:rsidRPr="006004A2" w:rsidRDefault="00B1675B" w:rsidP="00B1675B">
      <w:pPr>
        <w:ind w:firstLine="709"/>
        <w:jc w:val="both"/>
      </w:pPr>
      <w:r w:rsidRPr="006004A2">
        <w:lastRenderedPageBreak/>
        <w:t>С учетом вышеизложенного, основанием для оценки уровня обеспеченности объектами социальной инфраструктуры в рамках Генерального плана муниципального округа Тазовский район, соответственно в настоящей Программе, применены следующие нормативы градостроительного проектирования:</w:t>
      </w:r>
    </w:p>
    <w:p w:rsidR="00B1675B" w:rsidRPr="006004A2" w:rsidRDefault="009B2060" w:rsidP="009B2060">
      <w:pPr>
        <w:tabs>
          <w:tab w:val="left" w:pos="709"/>
        </w:tabs>
        <w:jc w:val="both"/>
        <w:rPr>
          <w:b/>
          <w:iCs/>
        </w:rPr>
      </w:pPr>
      <w:r w:rsidRPr="006004A2">
        <w:rPr>
          <w:b/>
          <w:iCs/>
        </w:rPr>
        <w:tab/>
        <w:t>О</w:t>
      </w:r>
      <w:r w:rsidR="00B1675B" w:rsidRPr="006004A2">
        <w:rPr>
          <w:b/>
          <w:iCs/>
        </w:rPr>
        <w:t>бъекты образования</w:t>
      </w:r>
    </w:p>
    <w:p w:rsidR="009B2060" w:rsidRPr="006004A2" w:rsidRDefault="0074562F" w:rsidP="009B2060">
      <w:pPr>
        <w:ind w:firstLine="709"/>
        <w:jc w:val="both"/>
      </w:pPr>
      <w:r w:rsidRPr="006004A2">
        <w:t xml:space="preserve">Оценка </w:t>
      </w:r>
      <w:r w:rsidR="006A7F96" w:rsidRPr="006004A2">
        <w:t xml:space="preserve">нормативной потребности населения в объектах </w:t>
      </w:r>
      <w:r w:rsidR="009B2060" w:rsidRPr="006004A2">
        <w:t xml:space="preserve">образования </w:t>
      </w:r>
      <w:r w:rsidR="006A7F96" w:rsidRPr="006004A2">
        <w:t xml:space="preserve">на перспективу до 2040 г. произведен </w:t>
      </w:r>
      <w:r w:rsidR="009B2060" w:rsidRPr="006004A2">
        <w:t>в соответствии с Методическими рекомендациями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исходя из норм действующего законодательства РФ, с учетом возрастного состава и плотности населения, транспортной инфраструктуры и других факторов, влияющих на доступность и обеспеченность населения услугами сферы образования, утвержденных Минобрнауки России 04.05.2016 № АК-15/02вн (с письмом Минобрнауки России от 04.05.2016 № АК-950/02).</w:t>
      </w:r>
    </w:p>
    <w:p w:rsidR="00B1675B" w:rsidRPr="006004A2" w:rsidRDefault="00B1675B" w:rsidP="00B1675B">
      <w:pPr>
        <w:ind w:firstLine="709"/>
        <w:jc w:val="both"/>
        <w:rPr>
          <w:rFonts w:eastAsia="Calibri"/>
          <w:spacing w:val="-3"/>
          <w:lang w:eastAsia="en-US"/>
        </w:rPr>
      </w:pPr>
      <w:r w:rsidRPr="006004A2">
        <w:t>При обосновании размещения объектов образования использованы</w:t>
      </w:r>
      <w:r w:rsidR="009B2060" w:rsidRPr="006004A2">
        <w:t xml:space="preserve"> предельные значения </w:t>
      </w:r>
      <w:r w:rsidRPr="006004A2">
        <w:t xml:space="preserve">максимально допустимого уровня территориальной доступности объектов образования местного значения </w:t>
      </w:r>
      <w:r w:rsidR="00A029D1" w:rsidRPr="006004A2">
        <w:t xml:space="preserve">региональных нормативов </w:t>
      </w:r>
      <w:r w:rsidRPr="006004A2">
        <w:rPr>
          <w:rFonts w:eastAsia="Calibri"/>
          <w:spacing w:val="-3"/>
          <w:lang w:eastAsia="en-US"/>
        </w:rPr>
        <w:t xml:space="preserve">градостроительного проектирования Ямало-Ненецкого автономного округа, утв. постановлением Правительства Ямало-Ненецкого автономного округа от 31.01.2018 № 69-п. </w:t>
      </w:r>
    </w:p>
    <w:p w:rsidR="00B1675B" w:rsidRPr="006004A2" w:rsidRDefault="00A029D1" w:rsidP="00A029D1">
      <w:pPr>
        <w:tabs>
          <w:tab w:val="left" w:pos="709"/>
        </w:tabs>
        <w:ind w:firstLine="709"/>
        <w:jc w:val="both"/>
        <w:rPr>
          <w:b/>
          <w:iCs/>
        </w:rPr>
      </w:pPr>
      <w:r w:rsidRPr="006004A2">
        <w:rPr>
          <w:b/>
          <w:iCs/>
        </w:rPr>
        <w:t>О</w:t>
      </w:r>
      <w:r w:rsidR="00B1675B" w:rsidRPr="006004A2">
        <w:rPr>
          <w:b/>
          <w:iCs/>
        </w:rPr>
        <w:t>бъекты здравоохранения</w:t>
      </w:r>
    </w:p>
    <w:p w:rsidR="00B1675B" w:rsidRPr="006004A2" w:rsidRDefault="0074562F" w:rsidP="00B1675B">
      <w:pPr>
        <w:ind w:firstLine="709"/>
        <w:jc w:val="both"/>
      </w:pPr>
      <w:r w:rsidRPr="006004A2">
        <w:t xml:space="preserve">Оценка </w:t>
      </w:r>
      <w:r w:rsidR="00627147" w:rsidRPr="006004A2">
        <w:t xml:space="preserve">Расчет нормативной потребности населения в объектах здравоохранения на перспективу до 2040 г. произведен в соответствии с </w:t>
      </w:r>
      <w:r w:rsidR="00B1675B" w:rsidRPr="006004A2">
        <w:t>региональны</w:t>
      </w:r>
      <w:r w:rsidR="00627147" w:rsidRPr="006004A2">
        <w:t xml:space="preserve">ми </w:t>
      </w:r>
      <w:r w:rsidR="00B1675B" w:rsidRPr="006004A2">
        <w:t>норматив</w:t>
      </w:r>
      <w:r w:rsidR="00627147" w:rsidRPr="006004A2">
        <w:t xml:space="preserve">ами </w:t>
      </w:r>
      <w:r w:rsidR="00B1675B" w:rsidRPr="006004A2">
        <w:t xml:space="preserve">градостроительного проектирования объектов здравоохранения </w:t>
      </w:r>
      <w:r w:rsidR="00B1675B" w:rsidRPr="006004A2">
        <w:rPr>
          <w:rFonts w:eastAsia="Calibri"/>
          <w:spacing w:val="-3"/>
          <w:lang w:eastAsia="en-US"/>
        </w:rPr>
        <w:t>Ямало-Ненецкого автономного округа, утв. постановлением Правительства Ямало-Ненецкого автономного округа от 31.01.2018 № 69-п.</w:t>
      </w:r>
    </w:p>
    <w:p w:rsidR="00B1675B" w:rsidRPr="006004A2" w:rsidRDefault="002F13AA" w:rsidP="002F13AA">
      <w:pPr>
        <w:tabs>
          <w:tab w:val="left" w:pos="709"/>
        </w:tabs>
        <w:ind w:firstLine="709"/>
        <w:jc w:val="both"/>
        <w:rPr>
          <w:b/>
          <w:iCs/>
        </w:rPr>
      </w:pPr>
      <w:r w:rsidRPr="006004A2">
        <w:rPr>
          <w:b/>
          <w:iCs/>
        </w:rPr>
        <w:t>О</w:t>
      </w:r>
      <w:r w:rsidR="00B1675B" w:rsidRPr="006004A2">
        <w:rPr>
          <w:b/>
          <w:iCs/>
        </w:rPr>
        <w:t xml:space="preserve">бъекты физической культуры и </w:t>
      </w:r>
      <w:r w:rsidR="002C6311" w:rsidRPr="006004A2">
        <w:rPr>
          <w:b/>
          <w:iCs/>
        </w:rPr>
        <w:t xml:space="preserve">массового </w:t>
      </w:r>
      <w:r w:rsidR="00B1675B" w:rsidRPr="006004A2">
        <w:rPr>
          <w:b/>
          <w:iCs/>
        </w:rPr>
        <w:t>спорта</w:t>
      </w:r>
    </w:p>
    <w:p w:rsidR="00B1675B" w:rsidRPr="006004A2" w:rsidRDefault="0074562F" w:rsidP="00B1675B">
      <w:pPr>
        <w:ind w:firstLine="709"/>
        <w:jc w:val="both"/>
      </w:pPr>
      <w:r w:rsidRPr="006004A2">
        <w:t xml:space="preserve">Оценка </w:t>
      </w:r>
      <w:r w:rsidR="00627147" w:rsidRPr="006004A2">
        <w:t xml:space="preserve">нормативной потребности населения в объектах физической культуры и </w:t>
      </w:r>
      <w:r w:rsidR="002C6311" w:rsidRPr="006004A2">
        <w:t xml:space="preserve">массового </w:t>
      </w:r>
      <w:r w:rsidR="00627147" w:rsidRPr="006004A2">
        <w:t xml:space="preserve">спорта на перспективу до 2040 г. произведен в соответствии с </w:t>
      </w:r>
      <w:r w:rsidR="00627147" w:rsidRPr="006004A2">
        <w:rPr>
          <w:rFonts w:eastAsia="Calibri"/>
          <w:spacing w:val="-3"/>
          <w:lang w:eastAsia="en-US"/>
        </w:rPr>
        <w:t xml:space="preserve">Методическими рекомендациями о применении нормативов и норм при определении потребности субъектов Российской Федерации в объектах физической культуры и спорта, утв. приказом Минспорта России от 21.03.2018 г. № 244, и  нормативов </w:t>
      </w:r>
      <w:r w:rsidR="00B1675B" w:rsidRPr="006004A2">
        <w:t xml:space="preserve">градостроительного проектирования объектов спорта Ямало-Ненецкого автономного округа, утв. постановлением Правительства Ямало-Ненецкого автономного округа от 31.01.2018 № 69-п. </w:t>
      </w:r>
    </w:p>
    <w:p w:rsidR="0074562F" w:rsidRPr="006004A2" w:rsidRDefault="0074562F" w:rsidP="0074562F">
      <w:pPr>
        <w:ind w:firstLine="709"/>
        <w:jc w:val="both"/>
        <w:rPr>
          <w:rFonts w:eastAsia="Calibri"/>
          <w:spacing w:val="-3"/>
          <w:lang w:eastAsia="en-US"/>
        </w:rPr>
      </w:pPr>
      <w:r w:rsidRPr="006004A2">
        <w:t xml:space="preserve">При обосновании размещения объектов физической культуры и </w:t>
      </w:r>
      <w:r w:rsidR="002C6311" w:rsidRPr="006004A2">
        <w:t xml:space="preserve">массового </w:t>
      </w:r>
      <w:r w:rsidRPr="006004A2">
        <w:t xml:space="preserve">спорта использованы предельные значения максимально допустимого уровня территориальной доступности объектов </w:t>
      </w:r>
      <w:r w:rsidR="00501FC1" w:rsidRPr="006004A2">
        <w:t xml:space="preserve">физической культуры и спорта </w:t>
      </w:r>
      <w:r w:rsidRPr="006004A2">
        <w:t xml:space="preserve">местного значения региональных нормативов </w:t>
      </w:r>
      <w:r w:rsidRPr="006004A2">
        <w:rPr>
          <w:rFonts w:eastAsia="Calibri"/>
          <w:spacing w:val="-3"/>
          <w:lang w:eastAsia="en-US"/>
        </w:rPr>
        <w:t xml:space="preserve">градостроительного проектирования Ямало-Ненецкого автономного округа, утв. постановлением Правительства Ямало-Ненецкого автономного округа от 31.01.2018 № 69-п. </w:t>
      </w:r>
    </w:p>
    <w:p w:rsidR="00B1675B" w:rsidRPr="006004A2" w:rsidRDefault="00317874" w:rsidP="00317874">
      <w:pPr>
        <w:tabs>
          <w:tab w:val="left" w:pos="709"/>
        </w:tabs>
        <w:ind w:firstLine="709"/>
        <w:jc w:val="both"/>
        <w:rPr>
          <w:b/>
          <w:iCs/>
        </w:rPr>
      </w:pPr>
      <w:r w:rsidRPr="006004A2">
        <w:rPr>
          <w:b/>
          <w:iCs/>
        </w:rPr>
        <w:t>О</w:t>
      </w:r>
      <w:r w:rsidR="00B1675B" w:rsidRPr="006004A2">
        <w:rPr>
          <w:b/>
          <w:iCs/>
        </w:rPr>
        <w:t>бъекты культуры</w:t>
      </w:r>
    </w:p>
    <w:p w:rsidR="0074562F" w:rsidRPr="006004A2" w:rsidRDefault="0074562F" w:rsidP="00B1675B">
      <w:pPr>
        <w:ind w:firstLine="709"/>
        <w:jc w:val="both"/>
      </w:pPr>
      <w:r w:rsidRPr="006004A2">
        <w:t>Оценка нормативной потребности населения в объектах культуры на перспективу до 2040 г. произведен в соответствии с отраслевыми методическими рекомендациями, утвержденными Распоряжением Минкультуры России от 02.08.2017 № Р-965 «Об утверждении Методических рекомендаций субъектам РФ и органам местного самоуправления по развитию сети организаций культуры и обеспеченности населения услугами организаций культуры».</w:t>
      </w:r>
    </w:p>
    <w:p w:rsidR="0074562F" w:rsidRPr="006004A2" w:rsidRDefault="0074562F" w:rsidP="0074562F">
      <w:pPr>
        <w:ind w:firstLine="709"/>
        <w:jc w:val="both"/>
        <w:rPr>
          <w:rFonts w:eastAsia="Calibri"/>
          <w:spacing w:val="-3"/>
          <w:lang w:eastAsia="en-US"/>
        </w:rPr>
      </w:pPr>
      <w:r w:rsidRPr="006004A2">
        <w:t xml:space="preserve">При обосновании размещения объектов культуры использованы предельные значения максимально допустимого уровня территориальной доступности объектов культуры местного значения региональных нормативов </w:t>
      </w:r>
      <w:r w:rsidRPr="006004A2">
        <w:rPr>
          <w:rFonts w:eastAsia="Calibri"/>
          <w:spacing w:val="-3"/>
          <w:lang w:eastAsia="en-US"/>
        </w:rPr>
        <w:t xml:space="preserve">градостроительного проектирования Ямало-Ненецкого автономного округа, утв. постановлением Правительства Ямало-Ненецкого автономного округа от 31.01.2018 № 69-п. </w:t>
      </w:r>
    </w:p>
    <w:p w:rsidR="00B1675B" w:rsidRPr="006004A2" w:rsidRDefault="00B1675B" w:rsidP="00B1675B">
      <w:pPr>
        <w:ind w:firstLine="709"/>
        <w:jc w:val="both"/>
      </w:pPr>
      <w:r w:rsidRPr="006004A2">
        <w:t>В расчет прогнозного спроса на услуги социальной инфраструктуры в областях образования, здравоохранения, физической культуры</w:t>
      </w:r>
      <w:r w:rsidR="002C6311" w:rsidRPr="006004A2">
        <w:t xml:space="preserve"> и </w:t>
      </w:r>
      <w:r w:rsidRPr="006004A2">
        <w:t>массового спорта</w:t>
      </w:r>
      <w:r w:rsidR="002C6311" w:rsidRPr="006004A2">
        <w:t xml:space="preserve">, </w:t>
      </w:r>
      <w:r w:rsidRPr="006004A2">
        <w:t xml:space="preserve">культуры на </w:t>
      </w:r>
      <w:r w:rsidRPr="006004A2">
        <w:lastRenderedPageBreak/>
        <w:t xml:space="preserve">2022 – 2040 гг. принята прогнозная численность и численность населения по возрастным группам, представленная в Разделе 1.3.1 настоящей Программы. </w:t>
      </w:r>
    </w:p>
    <w:p w:rsidR="00B1675B" w:rsidRPr="006004A2" w:rsidRDefault="00B1675B" w:rsidP="00B1675B">
      <w:pPr>
        <w:ind w:firstLine="709"/>
        <w:jc w:val="both"/>
      </w:pPr>
      <w:r w:rsidRPr="006004A2">
        <w:t xml:space="preserve">Спрос на услуги социальной инфраструктуры спрогнозирован по категориям получателей и целевым группам населения, на которую направлена конкретная муниципальная услуга, и с учетом того, что каждая из входящих в перечень услуг муниципальная услуга потенциально может предоставляться как бюджетным учреждением, так и негосударственной организацией или автономным учреждением. </w:t>
      </w:r>
    </w:p>
    <w:p w:rsidR="00B1675B" w:rsidRPr="006004A2" w:rsidRDefault="00B1675B" w:rsidP="00B1675B">
      <w:pPr>
        <w:ind w:firstLine="709"/>
        <w:jc w:val="both"/>
      </w:pPr>
      <w:r w:rsidRPr="006004A2">
        <w:t>Прогнозируемый спрос на услуги социальной инфраструктуры (в соответствии с прогнозом изменения численности и половозрастного состава населения) в областях образования, здравоохранения, физической культуры, спорта и культуры, с учетом объема планируемого жилищного строительства</w:t>
      </w:r>
      <w:r w:rsidR="005F775F" w:rsidRPr="006004A2">
        <w:t xml:space="preserve"> </w:t>
      </w:r>
      <w:r w:rsidRPr="006004A2">
        <w:t xml:space="preserve">в соответствии с </w:t>
      </w:r>
      <w:r w:rsidR="005F775F" w:rsidRPr="006004A2">
        <w:t xml:space="preserve">Генеральным планом </w:t>
      </w:r>
      <w:r w:rsidRPr="006004A2">
        <w:t>и прогнозируемого выбытия из эксплуатации объектов социальной инфраструктуры муниципального округа Тазовский район, представлен в табл. 1</w:t>
      </w:r>
      <w:r w:rsidR="002C6311" w:rsidRPr="006004A2">
        <w:t>4</w:t>
      </w:r>
      <w:r w:rsidRPr="006004A2">
        <w:t>.</w:t>
      </w: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pPr>
    </w:p>
    <w:p w:rsidR="00B1675B" w:rsidRPr="006004A2" w:rsidRDefault="00B1675B" w:rsidP="00792814">
      <w:pPr>
        <w:pStyle w:val="af5"/>
        <w:jc w:val="right"/>
        <w:rPr>
          <w:sz w:val="24"/>
          <w:szCs w:val="24"/>
          <w:lang w:val="ru-RU"/>
        </w:rPr>
        <w:sectPr w:rsidR="00B1675B" w:rsidRPr="006004A2" w:rsidSect="00B1675B">
          <w:pgSz w:w="11906" w:h="16838" w:code="9"/>
          <w:pgMar w:top="1134" w:right="851" w:bottom="1134" w:left="1701" w:header="0" w:footer="567" w:gutter="0"/>
          <w:cols w:space="708"/>
          <w:docGrid w:linePitch="360"/>
        </w:sectPr>
      </w:pPr>
    </w:p>
    <w:p w:rsidR="000B540E" w:rsidRPr="006004A2" w:rsidRDefault="000B540E" w:rsidP="00792814">
      <w:pPr>
        <w:pStyle w:val="af5"/>
        <w:jc w:val="right"/>
        <w:rPr>
          <w:b w:val="0"/>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14</w:t>
      </w:r>
      <w:r w:rsidR="00661EAB" w:rsidRPr="006004A2">
        <w:rPr>
          <w:sz w:val="24"/>
          <w:szCs w:val="24"/>
        </w:rPr>
        <w:fldChar w:fldCharType="end"/>
      </w:r>
    </w:p>
    <w:p w:rsidR="000822F6" w:rsidRPr="006004A2" w:rsidRDefault="000822F6" w:rsidP="00792814">
      <w:pPr>
        <w:jc w:val="center"/>
        <w:rPr>
          <w:b/>
        </w:rPr>
      </w:pPr>
      <w:r w:rsidRPr="006004A2">
        <w:rPr>
          <w:b/>
        </w:rPr>
        <w:t>Прогнозируемый спрос на услуги социальной инфраструктуры (в соответствии с прогнозом изменения численности и половозрастного состава населения) в областях образования, здравоохранения, физической культуры</w:t>
      </w:r>
      <w:r w:rsidR="00E43C66" w:rsidRPr="006004A2">
        <w:rPr>
          <w:b/>
        </w:rPr>
        <w:t xml:space="preserve"> и </w:t>
      </w:r>
      <w:r w:rsidRPr="006004A2">
        <w:rPr>
          <w:b/>
        </w:rPr>
        <w:t>массового спорта</w:t>
      </w:r>
      <w:r w:rsidR="00E43C66" w:rsidRPr="006004A2">
        <w:rPr>
          <w:b/>
        </w:rPr>
        <w:t xml:space="preserve">, </w:t>
      </w:r>
      <w:r w:rsidRPr="006004A2">
        <w:rPr>
          <w:b/>
        </w:rPr>
        <w:t xml:space="preserve">культуры с учетом объема планируемого жилищного строительства в соответствии с выданными разрешениями на строительство и прогнозируемого выбытия из эксплуатации объектов социальной инфраструктуры </w:t>
      </w:r>
      <w:r w:rsidR="006C78E8" w:rsidRPr="006004A2">
        <w:rPr>
          <w:b/>
        </w:rPr>
        <w:t>муниципального округа Тазовский район</w:t>
      </w:r>
    </w:p>
    <w:tbl>
      <w:tblPr>
        <w:tblW w:w="51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1859"/>
        <w:gridCol w:w="1211"/>
        <w:gridCol w:w="1609"/>
        <w:gridCol w:w="1433"/>
        <w:gridCol w:w="709"/>
        <w:gridCol w:w="709"/>
        <w:gridCol w:w="858"/>
        <w:gridCol w:w="15"/>
        <w:gridCol w:w="681"/>
        <w:gridCol w:w="715"/>
        <w:gridCol w:w="715"/>
        <w:gridCol w:w="703"/>
        <w:gridCol w:w="706"/>
        <w:gridCol w:w="931"/>
        <w:gridCol w:w="843"/>
        <w:gridCol w:w="831"/>
        <w:gridCol w:w="9"/>
      </w:tblGrid>
      <w:tr w:rsidR="002344A9" w:rsidRPr="006004A2" w:rsidTr="00026905">
        <w:trPr>
          <w:trHeight w:val="70"/>
          <w:tblHeader/>
        </w:trPr>
        <w:tc>
          <w:tcPr>
            <w:tcW w:w="222" w:type="pct"/>
            <w:vMerge w:val="restart"/>
            <w:shd w:val="clear" w:color="auto" w:fill="auto"/>
            <w:vAlign w:val="center"/>
            <w:hideMark/>
          </w:tcPr>
          <w:p w:rsidR="006C42C0" w:rsidRPr="006004A2" w:rsidRDefault="006C42C0" w:rsidP="00810ECC">
            <w:pPr>
              <w:jc w:val="center"/>
              <w:rPr>
                <w:b/>
                <w:bCs/>
                <w:sz w:val="20"/>
                <w:szCs w:val="20"/>
              </w:rPr>
            </w:pPr>
            <w:r w:rsidRPr="006004A2">
              <w:rPr>
                <w:b/>
                <w:bCs/>
                <w:sz w:val="20"/>
                <w:szCs w:val="20"/>
              </w:rPr>
              <w:t>№ п/п</w:t>
            </w:r>
          </w:p>
        </w:tc>
        <w:tc>
          <w:tcPr>
            <w:tcW w:w="611" w:type="pct"/>
            <w:vMerge w:val="restart"/>
            <w:shd w:val="clear" w:color="auto" w:fill="auto"/>
            <w:vAlign w:val="center"/>
            <w:hideMark/>
          </w:tcPr>
          <w:p w:rsidR="006C42C0" w:rsidRPr="006004A2" w:rsidRDefault="006C42C0" w:rsidP="00810ECC">
            <w:pPr>
              <w:jc w:val="center"/>
              <w:rPr>
                <w:b/>
                <w:bCs/>
                <w:sz w:val="20"/>
                <w:szCs w:val="20"/>
              </w:rPr>
            </w:pPr>
            <w:r w:rsidRPr="006004A2">
              <w:rPr>
                <w:b/>
                <w:bCs/>
                <w:sz w:val="20"/>
                <w:szCs w:val="20"/>
              </w:rPr>
              <w:t>Наименование объекта социальной инфраструктуры</w:t>
            </w:r>
          </w:p>
        </w:tc>
        <w:tc>
          <w:tcPr>
            <w:tcW w:w="398" w:type="pct"/>
            <w:vMerge w:val="restart"/>
            <w:shd w:val="clear" w:color="auto" w:fill="auto"/>
            <w:vAlign w:val="center"/>
            <w:hideMark/>
          </w:tcPr>
          <w:p w:rsidR="006C42C0" w:rsidRPr="006004A2" w:rsidRDefault="006C42C0" w:rsidP="00810ECC">
            <w:pPr>
              <w:jc w:val="center"/>
              <w:rPr>
                <w:b/>
                <w:bCs/>
                <w:sz w:val="20"/>
                <w:szCs w:val="20"/>
              </w:rPr>
            </w:pPr>
            <w:r w:rsidRPr="006004A2">
              <w:rPr>
                <w:b/>
                <w:bCs/>
                <w:sz w:val="20"/>
                <w:szCs w:val="20"/>
              </w:rPr>
              <w:t>Ед. изм.</w:t>
            </w:r>
          </w:p>
        </w:tc>
        <w:tc>
          <w:tcPr>
            <w:tcW w:w="1000" w:type="pct"/>
            <w:gridSpan w:val="2"/>
            <w:vMerge w:val="restart"/>
            <w:shd w:val="clear" w:color="auto" w:fill="auto"/>
            <w:vAlign w:val="center"/>
            <w:hideMark/>
          </w:tcPr>
          <w:p w:rsidR="006C42C0" w:rsidRPr="006004A2" w:rsidRDefault="006C42C0" w:rsidP="00810ECC">
            <w:pPr>
              <w:jc w:val="center"/>
              <w:rPr>
                <w:b/>
                <w:bCs/>
                <w:sz w:val="20"/>
                <w:szCs w:val="20"/>
              </w:rPr>
            </w:pPr>
            <w:r w:rsidRPr="006004A2">
              <w:rPr>
                <w:b/>
                <w:bCs/>
                <w:sz w:val="20"/>
                <w:szCs w:val="20"/>
              </w:rPr>
              <w:t>Значения нормативов градостроительного проектирования, принятые в расчет</w:t>
            </w:r>
          </w:p>
        </w:tc>
        <w:tc>
          <w:tcPr>
            <w:tcW w:w="753" w:type="pct"/>
            <w:gridSpan w:val="4"/>
            <w:shd w:val="clear" w:color="auto" w:fill="auto"/>
            <w:vAlign w:val="center"/>
            <w:hideMark/>
          </w:tcPr>
          <w:p w:rsidR="006C42C0" w:rsidRPr="006004A2" w:rsidRDefault="006C42C0" w:rsidP="00810ECC">
            <w:pPr>
              <w:jc w:val="center"/>
              <w:rPr>
                <w:b/>
                <w:bCs/>
                <w:sz w:val="20"/>
                <w:szCs w:val="20"/>
              </w:rPr>
            </w:pPr>
            <w:r w:rsidRPr="006004A2">
              <w:rPr>
                <w:b/>
                <w:bCs/>
                <w:sz w:val="20"/>
                <w:szCs w:val="20"/>
              </w:rPr>
              <w:t>Значение показателя</w:t>
            </w:r>
          </w:p>
        </w:tc>
        <w:tc>
          <w:tcPr>
            <w:tcW w:w="2016" w:type="pct"/>
            <w:gridSpan w:val="9"/>
            <w:shd w:val="clear" w:color="auto" w:fill="auto"/>
            <w:vAlign w:val="center"/>
            <w:hideMark/>
          </w:tcPr>
          <w:p w:rsidR="006C42C0" w:rsidRPr="006004A2" w:rsidRDefault="006C42C0" w:rsidP="00810ECC">
            <w:pPr>
              <w:jc w:val="center"/>
              <w:rPr>
                <w:b/>
                <w:bCs/>
                <w:sz w:val="20"/>
                <w:szCs w:val="20"/>
              </w:rPr>
            </w:pPr>
            <w:r w:rsidRPr="006004A2">
              <w:rPr>
                <w:b/>
                <w:bCs/>
                <w:sz w:val="20"/>
                <w:szCs w:val="20"/>
              </w:rPr>
              <w:t>Значение показателя</w:t>
            </w:r>
          </w:p>
        </w:tc>
      </w:tr>
      <w:tr w:rsidR="002344A9" w:rsidRPr="006004A2" w:rsidTr="00026905">
        <w:trPr>
          <w:gridAfter w:val="1"/>
          <w:wAfter w:w="3" w:type="pct"/>
          <w:trHeight w:val="900"/>
          <w:tblHeader/>
        </w:trPr>
        <w:tc>
          <w:tcPr>
            <w:tcW w:w="222" w:type="pct"/>
            <w:vMerge/>
            <w:vAlign w:val="center"/>
            <w:hideMark/>
          </w:tcPr>
          <w:p w:rsidR="006C42C0" w:rsidRPr="006004A2" w:rsidRDefault="006C42C0" w:rsidP="00810ECC">
            <w:pPr>
              <w:jc w:val="center"/>
              <w:rPr>
                <w:sz w:val="20"/>
                <w:szCs w:val="20"/>
              </w:rPr>
            </w:pPr>
          </w:p>
        </w:tc>
        <w:tc>
          <w:tcPr>
            <w:tcW w:w="611" w:type="pct"/>
            <w:vMerge/>
            <w:vAlign w:val="center"/>
            <w:hideMark/>
          </w:tcPr>
          <w:p w:rsidR="006C42C0" w:rsidRPr="006004A2" w:rsidRDefault="006C42C0" w:rsidP="00757B91">
            <w:pPr>
              <w:rPr>
                <w:sz w:val="20"/>
                <w:szCs w:val="20"/>
              </w:rPr>
            </w:pPr>
          </w:p>
        </w:tc>
        <w:tc>
          <w:tcPr>
            <w:tcW w:w="398" w:type="pct"/>
            <w:vMerge/>
            <w:vAlign w:val="center"/>
            <w:hideMark/>
          </w:tcPr>
          <w:p w:rsidR="006C42C0" w:rsidRPr="006004A2" w:rsidRDefault="006C42C0" w:rsidP="00810ECC">
            <w:pPr>
              <w:jc w:val="center"/>
              <w:rPr>
                <w:sz w:val="20"/>
                <w:szCs w:val="20"/>
              </w:rPr>
            </w:pPr>
          </w:p>
        </w:tc>
        <w:tc>
          <w:tcPr>
            <w:tcW w:w="1000" w:type="pct"/>
            <w:gridSpan w:val="2"/>
            <w:vMerge/>
            <w:vAlign w:val="center"/>
            <w:hideMark/>
          </w:tcPr>
          <w:p w:rsidR="006C42C0" w:rsidRPr="006004A2" w:rsidRDefault="006C42C0" w:rsidP="00810ECC">
            <w:pPr>
              <w:jc w:val="center"/>
              <w:rPr>
                <w:sz w:val="20"/>
                <w:szCs w:val="20"/>
              </w:rPr>
            </w:pPr>
          </w:p>
        </w:tc>
        <w:tc>
          <w:tcPr>
            <w:tcW w:w="466" w:type="pct"/>
            <w:gridSpan w:val="2"/>
            <w:shd w:val="clear" w:color="auto" w:fill="auto"/>
            <w:vAlign w:val="center"/>
            <w:hideMark/>
          </w:tcPr>
          <w:p w:rsidR="006C42C0" w:rsidRPr="006004A2" w:rsidRDefault="006C42C0" w:rsidP="00810ECC">
            <w:pPr>
              <w:jc w:val="center"/>
              <w:rPr>
                <w:b/>
                <w:bCs/>
                <w:sz w:val="20"/>
                <w:szCs w:val="20"/>
              </w:rPr>
            </w:pPr>
            <w:r w:rsidRPr="006004A2">
              <w:rPr>
                <w:b/>
                <w:bCs/>
                <w:sz w:val="20"/>
                <w:szCs w:val="20"/>
              </w:rPr>
              <w:t>факт/ оценка</w:t>
            </w:r>
          </w:p>
        </w:tc>
        <w:tc>
          <w:tcPr>
            <w:tcW w:w="282" w:type="pct"/>
            <w:shd w:val="clear" w:color="auto" w:fill="auto"/>
            <w:vAlign w:val="center"/>
            <w:hideMark/>
          </w:tcPr>
          <w:p w:rsidR="006C42C0" w:rsidRPr="006004A2" w:rsidRDefault="006C42C0" w:rsidP="00810ECC">
            <w:pPr>
              <w:jc w:val="center"/>
              <w:rPr>
                <w:b/>
                <w:bCs/>
                <w:sz w:val="20"/>
                <w:szCs w:val="20"/>
              </w:rPr>
            </w:pPr>
            <w:r w:rsidRPr="006004A2">
              <w:rPr>
                <w:b/>
                <w:bCs/>
                <w:sz w:val="20"/>
                <w:szCs w:val="20"/>
              </w:rPr>
              <w:t>оцен-ка</w:t>
            </w:r>
          </w:p>
        </w:tc>
        <w:tc>
          <w:tcPr>
            <w:tcW w:w="1162" w:type="pct"/>
            <w:gridSpan w:val="6"/>
            <w:shd w:val="clear" w:color="auto" w:fill="auto"/>
            <w:vAlign w:val="center"/>
            <w:hideMark/>
          </w:tcPr>
          <w:p w:rsidR="006C42C0" w:rsidRPr="006004A2" w:rsidRDefault="006C42C0" w:rsidP="00810ECC">
            <w:pPr>
              <w:jc w:val="center"/>
              <w:rPr>
                <w:b/>
                <w:bCs/>
                <w:sz w:val="20"/>
                <w:szCs w:val="20"/>
              </w:rPr>
            </w:pPr>
            <w:r w:rsidRPr="006004A2">
              <w:rPr>
                <w:b/>
                <w:bCs/>
                <w:sz w:val="20"/>
                <w:szCs w:val="20"/>
              </w:rPr>
              <w:t>1 этап (2022 - 2026 гг.)</w:t>
            </w:r>
          </w:p>
        </w:tc>
        <w:tc>
          <w:tcPr>
            <w:tcW w:w="306" w:type="pct"/>
            <w:shd w:val="clear" w:color="auto" w:fill="auto"/>
            <w:vAlign w:val="center"/>
            <w:hideMark/>
          </w:tcPr>
          <w:p w:rsidR="006C42C0" w:rsidRPr="006004A2" w:rsidRDefault="006C42C0" w:rsidP="00810ECC">
            <w:pPr>
              <w:jc w:val="center"/>
              <w:rPr>
                <w:b/>
                <w:bCs/>
                <w:sz w:val="20"/>
                <w:szCs w:val="20"/>
              </w:rPr>
            </w:pPr>
            <w:r w:rsidRPr="006004A2">
              <w:rPr>
                <w:b/>
                <w:bCs/>
                <w:sz w:val="20"/>
                <w:szCs w:val="20"/>
              </w:rPr>
              <w:t>2 этап (2027 - 2031 гг.)</w:t>
            </w:r>
          </w:p>
        </w:tc>
        <w:tc>
          <w:tcPr>
            <w:tcW w:w="277" w:type="pct"/>
            <w:shd w:val="clear" w:color="auto" w:fill="auto"/>
            <w:vAlign w:val="center"/>
            <w:hideMark/>
          </w:tcPr>
          <w:p w:rsidR="006C42C0" w:rsidRPr="006004A2" w:rsidRDefault="006C42C0" w:rsidP="00810ECC">
            <w:pPr>
              <w:jc w:val="center"/>
              <w:rPr>
                <w:b/>
                <w:bCs/>
                <w:sz w:val="20"/>
                <w:szCs w:val="20"/>
              </w:rPr>
            </w:pPr>
            <w:r w:rsidRPr="006004A2">
              <w:rPr>
                <w:b/>
                <w:bCs/>
                <w:sz w:val="20"/>
                <w:szCs w:val="20"/>
              </w:rPr>
              <w:t>3 этап (2032 - 2036 гг.)</w:t>
            </w:r>
          </w:p>
        </w:tc>
        <w:tc>
          <w:tcPr>
            <w:tcW w:w="273" w:type="pct"/>
            <w:shd w:val="clear" w:color="auto" w:fill="auto"/>
            <w:vAlign w:val="center"/>
            <w:hideMark/>
          </w:tcPr>
          <w:p w:rsidR="006C42C0" w:rsidRPr="006004A2" w:rsidRDefault="006C42C0" w:rsidP="00810ECC">
            <w:pPr>
              <w:jc w:val="center"/>
              <w:rPr>
                <w:b/>
                <w:bCs/>
                <w:sz w:val="20"/>
                <w:szCs w:val="20"/>
              </w:rPr>
            </w:pPr>
            <w:r w:rsidRPr="006004A2">
              <w:rPr>
                <w:b/>
                <w:bCs/>
                <w:sz w:val="20"/>
                <w:szCs w:val="20"/>
              </w:rPr>
              <w:t>4 этап (2037 - 2040 гг.)</w:t>
            </w:r>
          </w:p>
        </w:tc>
      </w:tr>
      <w:tr w:rsidR="002344A9" w:rsidRPr="006004A2" w:rsidTr="002757C0">
        <w:trPr>
          <w:gridAfter w:val="1"/>
          <w:wAfter w:w="3" w:type="pct"/>
          <w:trHeight w:val="160"/>
          <w:tblHeader/>
        </w:trPr>
        <w:tc>
          <w:tcPr>
            <w:tcW w:w="222" w:type="pct"/>
            <w:vMerge/>
            <w:vAlign w:val="center"/>
            <w:hideMark/>
          </w:tcPr>
          <w:p w:rsidR="006C42C0" w:rsidRPr="006004A2" w:rsidRDefault="006C42C0" w:rsidP="00810ECC">
            <w:pPr>
              <w:jc w:val="center"/>
              <w:rPr>
                <w:sz w:val="20"/>
                <w:szCs w:val="20"/>
              </w:rPr>
            </w:pPr>
          </w:p>
        </w:tc>
        <w:tc>
          <w:tcPr>
            <w:tcW w:w="611" w:type="pct"/>
            <w:vMerge/>
            <w:vAlign w:val="center"/>
            <w:hideMark/>
          </w:tcPr>
          <w:p w:rsidR="006C42C0" w:rsidRPr="006004A2" w:rsidRDefault="006C42C0" w:rsidP="00757B91">
            <w:pPr>
              <w:rPr>
                <w:sz w:val="20"/>
                <w:szCs w:val="20"/>
              </w:rPr>
            </w:pPr>
          </w:p>
        </w:tc>
        <w:tc>
          <w:tcPr>
            <w:tcW w:w="398" w:type="pct"/>
            <w:vMerge/>
            <w:vAlign w:val="center"/>
            <w:hideMark/>
          </w:tcPr>
          <w:p w:rsidR="006C42C0" w:rsidRPr="006004A2" w:rsidRDefault="006C42C0" w:rsidP="00810ECC">
            <w:pPr>
              <w:jc w:val="center"/>
              <w:rPr>
                <w:sz w:val="20"/>
                <w:szCs w:val="20"/>
              </w:rPr>
            </w:pPr>
          </w:p>
        </w:tc>
        <w:tc>
          <w:tcPr>
            <w:tcW w:w="529" w:type="pct"/>
            <w:shd w:val="clear" w:color="auto" w:fill="auto"/>
            <w:vAlign w:val="center"/>
            <w:hideMark/>
          </w:tcPr>
          <w:p w:rsidR="006C42C0" w:rsidRPr="006004A2" w:rsidRDefault="006C42C0" w:rsidP="00810ECC">
            <w:pPr>
              <w:jc w:val="center"/>
              <w:rPr>
                <w:b/>
                <w:bCs/>
                <w:sz w:val="20"/>
                <w:szCs w:val="20"/>
              </w:rPr>
            </w:pPr>
            <w:r w:rsidRPr="006004A2">
              <w:rPr>
                <w:b/>
                <w:bCs/>
                <w:sz w:val="20"/>
                <w:szCs w:val="20"/>
              </w:rPr>
              <w:t>норматив</w:t>
            </w:r>
          </w:p>
        </w:tc>
        <w:tc>
          <w:tcPr>
            <w:tcW w:w="471" w:type="pct"/>
            <w:shd w:val="clear" w:color="auto" w:fill="auto"/>
            <w:vAlign w:val="center"/>
            <w:hideMark/>
          </w:tcPr>
          <w:p w:rsidR="006C42C0" w:rsidRPr="006004A2" w:rsidRDefault="006C42C0" w:rsidP="00810ECC">
            <w:pPr>
              <w:jc w:val="center"/>
              <w:rPr>
                <w:b/>
                <w:bCs/>
                <w:sz w:val="20"/>
                <w:szCs w:val="20"/>
              </w:rPr>
            </w:pPr>
            <w:r w:rsidRPr="006004A2">
              <w:rPr>
                <w:b/>
                <w:bCs/>
                <w:sz w:val="20"/>
                <w:szCs w:val="20"/>
              </w:rPr>
              <w:t>основание</w:t>
            </w:r>
          </w:p>
        </w:tc>
        <w:tc>
          <w:tcPr>
            <w:tcW w:w="233" w:type="pct"/>
            <w:shd w:val="clear" w:color="auto" w:fill="auto"/>
            <w:vAlign w:val="center"/>
            <w:hideMark/>
          </w:tcPr>
          <w:p w:rsidR="006C42C0" w:rsidRPr="006004A2" w:rsidRDefault="006C42C0" w:rsidP="002757C0">
            <w:pPr>
              <w:ind w:left="-145"/>
              <w:jc w:val="right"/>
              <w:rPr>
                <w:b/>
                <w:bCs/>
                <w:sz w:val="20"/>
                <w:szCs w:val="20"/>
              </w:rPr>
            </w:pPr>
            <w:r w:rsidRPr="006004A2">
              <w:rPr>
                <w:b/>
                <w:bCs/>
                <w:sz w:val="20"/>
                <w:szCs w:val="20"/>
              </w:rPr>
              <w:t>2019 г.</w:t>
            </w:r>
          </w:p>
        </w:tc>
        <w:tc>
          <w:tcPr>
            <w:tcW w:w="233" w:type="pct"/>
            <w:shd w:val="clear" w:color="auto" w:fill="auto"/>
            <w:vAlign w:val="center"/>
            <w:hideMark/>
          </w:tcPr>
          <w:p w:rsidR="006C42C0" w:rsidRPr="006004A2" w:rsidRDefault="006C42C0" w:rsidP="002757C0">
            <w:pPr>
              <w:ind w:left="-145"/>
              <w:jc w:val="right"/>
              <w:rPr>
                <w:b/>
                <w:bCs/>
                <w:sz w:val="20"/>
                <w:szCs w:val="20"/>
              </w:rPr>
            </w:pPr>
            <w:r w:rsidRPr="006004A2">
              <w:rPr>
                <w:b/>
                <w:bCs/>
                <w:sz w:val="20"/>
                <w:szCs w:val="20"/>
              </w:rPr>
              <w:t>2020 г.</w:t>
            </w:r>
          </w:p>
        </w:tc>
        <w:tc>
          <w:tcPr>
            <w:tcW w:w="282" w:type="pct"/>
            <w:shd w:val="clear" w:color="auto" w:fill="auto"/>
            <w:vAlign w:val="center"/>
            <w:hideMark/>
          </w:tcPr>
          <w:p w:rsidR="006C42C0" w:rsidRPr="006004A2" w:rsidRDefault="006C42C0" w:rsidP="002757C0">
            <w:pPr>
              <w:ind w:left="-145"/>
              <w:jc w:val="right"/>
              <w:rPr>
                <w:b/>
                <w:bCs/>
                <w:sz w:val="20"/>
                <w:szCs w:val="20"/>
              </w:rPr>
            </w:pPr>
            <w:r w:rsidRPr="006004A2">
              <w:rPr>
                <w:b/>
                <w:bCs/>
                <w:sz w:val="20"/>
                <w:szCs w:val="20"/>
              </w:rPr>
              <w:t>2021 г.</w:t>
            </w:r>
          </w:p>
        </w:tc>
        <w:tc>
          <w:tcPr>
            <w:tcW w:w="229" w:type="pct"/>
            <w:gridSpan w:val="2"/>
            <w:shd w:val="clear" w:color="auto" w:fill="auto"/>
            <w:vAlign w:val="center"/>
            <w:hideMark/>
          </w:tcPr>
          <w:p w:rsidR="006C42C0" w:rsidRPr="006004A2" w:rsidRDefault="006C42C0" w:rsidP="002757C0">
            <w:pPr>
              <w:ind w:left="-145"/>
              <w:jc w:val="right"/>
              <w:rPr>
                <w:b/>
                <w:bCs/>
                <w:sz w:val="20"/>
                <w:szCs w:val="20"/>
              </w:rPr>
            </w:pPr>
            <w:r w:rsidRPr="006004A2">
              <w:rPr>
                <w:b/>
                <w:bCs/>
                <w:sz w:val="20"/>
                <w:szCs w:val="20"/>
              </w:rPr>
              <w:t>2022 г.</w:t>
            </w:r>
          </w:p>
        </w:tc>
        <w:tc>
          <w:tcPr>
            <w:tcW w:w="235" w:type="pct"/>
            <w:shd w:val="clear" w:color="auto" w:fill="auto"/>
            <w:vAlign w:val="center"/>
            <w:hideMark/>
          </w:tcPr>
          <w:p w:rsidR="006C42C0" w:rsidRPr="006004A2" w:rsidRDefault="006C42C0" w:rsidP="002757C0">
            <w:pPr>
              <w:ind w:left="-145"/>
              <w:jc w:val="right"/>
              <w:rPr>
                <w:b/>
                <w:bCs/>
                <w:sz w:val="20"/>
                <w:szCs w:val="20"/>
              </w:rPr>
            </w:pPr>
            <w:r w:rsidRPr="006004A2">
              <w:rPr>
                <w:b/>
                <w:bCs/>
                <w:sz w:val="20"/>
                <w:szCs w:val="20"/>
              </w:rPr>
              <w:t>2023 г.</w:t>
            </w:r>
          </w:p>
        </w:tc>
        <w:tc>
          <w:tcPr>
            <w:tcW w:w="235" w:type="pct"/>
            <w:shd w:val="clear" w:color="auto" w:fill="auto"/>
            <w:vAlign w:val="center"/>
            <w:hideMark/>
          </w:tcPr>
          <w:p w:rsidR="006C42C0" w:rsidRPr="006004A2" w:rsidRDefault="006C42C0" w:rsidP="002757C0">
            <w:pPr>
              <w:ind w:left="-145"/>
              <w:jc w:val="right"/>
              <w:rPr>
                <w:b/>
                <w:bCs/>
                <w:sz w:val="20"/>
                <w:szCs w:val="20"/>
              </w:rPr>
            </w:pPr>
            <w:r w:rsidRPr="006004A2">
              <w:rPr>
                <w:b/>
                <w:bCs/>
                <w:sz w:val="20"/>
                <w:szCs w:val="20"/>
              </w:rPr>
              <w:t>2024 г.</w:t>
            </w:r>
          </w:p>
        </w:tc>
        <w:tc>
          <w:tcPr>
            <w:tcW w:w="231" w:type="pct"/>
            <w:shd w:val="clear" w:color="auto" w:fill="auto"/>
            <w:vAlign w:val="center"/>
            <w:hideMark/>
          </w:tcPr>
          <w:p w:rsidR="006C42C0" w:rsidRPr="006004A2" w:rsidRDefault="006C42C0" w:rsidP="002757C0">
            <w:pPr>
              <w:ind w:left="-145"/>
              <w:jc w:val="right"/>
              <w:rPr>
                <w:b/>
                <w:bCs/>
                <w:sz w:val="20"/>
                <w:szCs w:val="20"/>
              </w:rPr>
            </w:pPr>
            <w:r w:rsidRPr="006004A2">
              <w:rPr>
                <w:b/>
                <w:bCs/>
                <w:sz w:val="20"/>
                <w:szCs w:val="20"/>
              </w:rPr>
              <w:t>2025 г.</w:t>
            </w:r>
          </w:p>
        </w:tc>
        <w:tc>
          <w:tcPr>
            <w:tcW w:w="232" w:type="pct"/>
            <w:shd w:val="clear" w:color="auto" w:fill="auto"/>
            <w:vAlign w:val="center"/>
            <w:hideMark/>
          </w:tcPr>
          <w:p w:rsidR="006C42C0" w:rsidRPr="006004A2" w:rsidRDefault="006C42C0" w:rsidP="002757C0">
            <w:pPr>
              <w:ind w:left="-145"/>
              <w:jc w:val="right"/>
              <w:rPr>
                <w:b/>
                <w:bCs/>
                <w:sz w:val="20"/>
                <w:szCs w:val="20"/>
              </w:rPr>
            </w:pPr>
            <w:r w:rsidRPr="006004A2">
              <w:rPr>
                <w:b/>
                <w:bCs/>
                <w:sz w:val="20"/>
                <w:szCs w:val="20"/>
              </w:rPr>
              <w:t>2026 г.</w:t>
            </w:r>
          </w:p>
        </w:tc>
        <w:tc>
          <w:tcPr>
            <w:tcW w:w="306" w:type="pct"/>
            <w:shd w:val="clear" w:color="auto" w:fill="auto"/>
            <w:vAlign w:val="center"/>
            <w:hideMark/>
          </w:tcPr>
          <w:p w:rsidR="006C42C0" w:rsidRPr="006004A2" w:rsidRDefault="006C42C0" w:rsidP="00810ECC">
            <w:pPr>
              <w:jc w:val="center"/>
              <w:rPr>
                <w:b/>
                <w:bCs/>
                <w:sz w:val="20"/>
                <w:szCs w:val="20"/>
              </w:rPr>
            </w:pPr>
            <w:r w:rsidRPr="006004A2">
              <w:rPr>
                <w:b/>
                <w:bCs/>
                <w:sz w:val="20"/>
                <w:szCs w:val="20"/>
              </w:rPr>
              <w:t>2031 г.</w:t>
            </w:r>
          </w:p>
        </w:tc>
        <w:tc>
          <w:tcPr>
            <w:tcW w:w="277" w:type="pct"/>
            <w:shd w:val="clear" w:color="auto" w:fill="auto"/>
            <w:vAlign w:val="center"/>
            <w:hideMark/>
          </w:tcPr>
          <w:p w:rsidR="006C42C0" w:rsidRPr="006004A2" w:rsidRDefault="006C42C0" w:rsidP="00810ECC">
            <w:pPr>
              <w:jc w:val="center"/>
              <w:rPr>
                <w:b/>
                <w:bCs/>
                <w:sz w:val="20"/>
                <w:szCs w:val="20"/>
              </w:rPr>
            </w:pPr>
            <w:r w:rsidRPr="006004A2">
              <w:rPr>
                <w:b/>
                <w:bCs/>
                <w:sz w:val="20"/>
                <w:szCs w:val="20"/>
              </w:rPr>
              <w:t>2036 г.</w:t>
            </w:r>
          </w:p>
        </w:tc>
        <w:tc>
          <w:tcPr>
            <w:tcW w:w="273" w:type="pct"/>
            <w:shd w:val="clear" w:color="auto" w:fill="auto"/>
            <w:vAlign w:val="center"/>
            <w:hideMark/>
          </w:tcPr>
          <w:p w:rsidR="006C42C0" w:rsidRPr="006004A2" w:rsidRDefault="006C42C0" w:rsidP="00810ECC">
            <w:pPr>
              <w:jc w:val="center"/>
              <w:rPr>
                <w:b/>
                <w:bCs/>
                <w:sz w:val="20"/>
                <w:szCs w:val="20"/>
              </w:rPr>
            </w:pPr>
            <w:r w:rsidRPr="006004A2">
              <w:rPr>
                <w:b/>
                <w:bCs/>
                <w:sz w:val="20"/>
                <w:szCs w:val="20"/>
              </w:rPr>
              <w:t>2040 г.</w:t>
            </w:r>
          </w:p>
        </w:tc>
      </w:tr>
      <w:tr w:rsidR="002344A9" w:rsidRPr="006004A2" w:rsidTr="002757C0">
        <w:trPr>
          <w:gridAfter w:val="1"/>
          <w:wAfter w:w="3" w:type="pct"/>
          <w:trHeight w:val="315"/>
        </w:trPr>
        <w:tc>
          <w:tcPr>
            <w:tcW w:w="222" w:type="pct"/>
            <w:shd w:val="clear" w:color="000000" w:fill="F8CBAD"/>
            <w:vAlign w:val="center"/>
            <w:hideMark/>
          </w:tcPr>
          <w:p w:rsidR="006C42C0" w:rsidRPr="006004A2" w:rsidRDefault="006C42C0" w:rsidP="00810ECC">
            <w:pPr>
              <w:jc w:val="center"/>
              <w:rPr>
                <w:b/>
                <w:bCs/>
                <w:sz w:val="20"/>
                <w:szCs w:val="20"/>
              </w:rPr>
            </w:pPr>
            <w:r w:rsidRPr="006004A2">
              <w:rPr>
                <w:b/>
                <w:bCs/>
                <w:sz w:val="20"/>
                <w:szCs w:val="20"/>
              </w:rPr>
              <w:t>1</w:t>
            </w:r>
          </w:p>
        </w:tc>
        <w:tc>
          <w:tcPr>
            <w:tcW w:w="611" w:type="pct"/>
            <w:shd w:val="clear" w:color="000000" w:fill="F8CBAD"/>
            <w:vAlign w:val="center"/>
            <w:hideMark/>
          </w:tcPr>
          <w:p w:rsidR="006C42C0" w:rsidRPr="006004A2" w:rsidRDefault="006C42C0" w:rsidP="00757B91">
            <w:pPr>
              <w:rPr>
                <w:b/>
                <w:bCs/>
                <w:sz w:val="20"/>
                <w:szCs w:val="20"/>
              </w:rPr>
            </w:pPr>
            <w:r w:rsidRPr="006004A2">
              <w:rPr>
                <w:b/>
                <w:bCs/>
                <w:sz w:val="20"/>
                <w:szCs w:val="20"/>
              </w:rPr>
              <w:t>Объекты образования</w:t>
            </w:r>
          </w:p>
        </w:tc>
        <w:tc>
          <w:tcPr>
            <w:tcW w:w="398" w:type="pct"/>
            <w:shd w:val="clear" w:color="000000" w:fill="F8CBAD"/>
            <w:vAlign w:val="center"/>
            <w:hideMark/>
          </w:tcPr>
          <w:p w:rsidR="006C42C0" w:rsidRPr="006004A2" w:rsidRDefault="006C42C0" w:rsidP="00810ECC">
            <w:pPr>
              <w:jc w:val="center"/>
              <w:rPr>
                <w:b/>
                <w:bCs/>
                <w:sz w:val="20"/>
                <w:szCs w:val="20"/>
              </w:rPr>
            </w:pPr>
          </w:p>
        </w:tc>
        <w:tc>
          <w:tcPr>
            <w:tcW w:w="529" w:type="pct"/>
            <w:shd w:val="clear" w:color="000000" w:fill="F8CBAD"/>
            <w:vAlign w:val="center"/>
            <w:hideMark/>
          </w:tcPr>
          <w:p w:rsidR="006C42C0" w:rsidRPr="006004A2" w:rsidRDefault="006C42C0" w:rsidP="00810ECC">
            <w:pPr>
              <w:jc w:val="center"/>
              <w:rPr>
                <w:b/>
                <w:bCs/>
                <w:sz w:val="20"/>
                <w:szCs w:val="20"/>
              </w:rPr>
            </w:pPr>
          </w:p>
        </w:tc>
        <w:tc>
          <w:tcPr>
            <w:tcW w:w="471" w:type="pct"/>
            <w:shd w:val="clear" w:color="000000" w:fill="F8CBAD"/>
            <w:vAlign w:val="center"/>
            <w:hideMark/>
          </w:tcPr>
          <w:p w:rsidR="006C42C0" w:rsidRPr="006004A2" w:rsidRDefault="006C42C0" w:rsidP="00810ECC">
            <w:pPr>
              <w:jc w:val="center"/>
              <w:rPr>
                <w:b/>
                <w:bCs/>
                <w:sz w:val="20"/>
                <w:szCs w:val="20"/>
              </w:rPr>
            </w:pPr>
          </w:p>
        </w:tc>
        <w:tc>
          <w:tcPr>
            <w:tcW w:w="23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82"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29" w:type="pct"/>
            <w:gridSpan w:val="2"/>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5"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5"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1"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2"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306"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77"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7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r>
      <w:tr w:rsidR="002344A9" w:rsidRPr="006004A2" w:rsidTr="002757C0">
        <w:trPr>
          <w:gridAfter w:val="1"/>
          <w:wAfter w:w="3" w:type="pct"/>
          <w:trHeight w:val="70"/>
        </w:trPr>
        <w:tc>
          <w:tcPr>
            <w:tcW w:w="222"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1.1</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Дошкольные образовательные организации</w:t>
            </w: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обеспеченность</w:t>
            </w: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65% охват детей в возрасте от 0 до 7 лет</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Прил. к МР № АК-15/02вн</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1 516</w:t>
            </w:r>
          </w:p>
        </w:tc>
        <w:tc>
          <w:tcPr>
            <w:tcW w:w="233" w:type="pct"/>
            <w:shd w:val="clear" w:color="auto" w:fill="auto"/>
            <w:vAlign w:val="center"/>
            <w:hideMark/>
          </w:tcPr>
          <w:p w:rsidR="006C42C0" w:rsidRPr="006004A2" w:rsidRDefault="00645CEA" w:rsidP="00810ECC">
            <w:pPr>
              <w:jc w:val="right"/>
              <w:rPr>
                <w:sz w:val="20"/>
                <w:szCs w:val="20"/>
              </w:rPr>
            </w:pPr>
            <w:r w:rsidRPr="006004A2">
              <w:rPr>
                <w:sz w:val="20"/>
                <w:szCs w:val="20"/>
              </w:rPr>
              <w:t>1 474</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1 549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1 554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1 558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1 564</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1 572</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1 575</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1 599</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1 619</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1 63</w:t>
            </w:r>
            <w:r w:rsidR="00DF5F8C" w:rsidRPr="006004A2">
              <w:rPr>
                <w:sz w:val="20"/>
                <w:szCs w:val="20"/>
              </w:rPr>
              <w:t>5</w:t>
            </w:r>
          </w:p>
        </w:tc>
      </w:tr>
      <w:tr w:rsidR="002344A9" w:rsidRPr="006004A2" w:rsidTr="002757C0">
        <w:trPr>
          <w:gridAfter w:val="1"/>
          <w:wAfter w:w="3" w:type="pct"/>
          <w:trHeight w:val="92"/>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749</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н/д</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762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764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766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769</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772</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775</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786</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796</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804</w:t>
            </w:r>
          </w:p>
        </w:tc>
      </w:tr>
      <w:tr w:rsidR="002344A9" w:rsidRPr="006004A2" w:rsidTr="002757C0">
        <w:trPr>
          <w:gridAfter w:val="1"/>
          <w:wAfter w:w="3" w:type="pct"/>
          <w:trHeight w:val="92"/>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224</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н/д</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229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230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231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232</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233</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233</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237</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240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242</w:t>
            </w:r>
          </w:p>
        </w:tc>
      </w:tr>
      <w:tr w:rsidR="002344A9" w:rsidRPr="006004A2" w:rsidTr="002757C0">
        <w:trPr>
          <w:gridAfter w:val="1"/>
          <w:wAfter w:w="3" w:type="pct"/>
          <w:trHeight w:val="92"/>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133</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н/д</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137</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138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138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138</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139</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139</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141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143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145</w:t>
            </w:r>
          </w:p>
        </w:tc>
      </w:tr>
      <w:tr w:rsidR="002344A9" w:rsidRPr="006004A2" w:rsidTr="002757C0">
        <w:trPr>
          <w:gridAfter w:val="1"/>
          <w:wAfter w:w="3" w:type="pct"/>
          <w:trHeight w:val="92"/>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286</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н/д</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294</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295</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296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297</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299</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299</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304</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308</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311</w:t>
            </w:r>
          </w:p>
        </w:tc>
      </w:tr>
      <w:tr w:rsidR="002344A9" w:rsidRPr="006004A2" w:rsidTr="002757C0">
        <w:trPr>
          <w:gridAfter w:val="1"/>
          <w:wAfter w:w="3" w:type="pct"/>
          <w:trHeight w:val="92"/>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124</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н/д</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127</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127</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127</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128</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129</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129</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131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132</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134</w:t>
            </w:r>
          </w:p>
        </w:tc>
      </w:tr>
      <w:tr w:rsidR="002344A9" w:rsidRPr="006004A2" w:rsidTr="002757C0">
        <w:trPr>
          <w:gridAfter w:val="1"/>
          <w:wAfter w:w="3" w:type="pct"/>
          <w:trHeight w:val="40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н/д</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r>
      <w:tr w:rsidR="002344A9" w:rsidRPr="006004A2" w:rsidTr="002757C0">
        <w:trPr>
          <w:gridAfter w:val="1"/>
          <w:wAfter w:w="3" w:type="pct"/>
          <w:trHeight w:val="92"/>
        </w:trPr>
        <w:tc>
          <w:tcPr>
            <w:tcW w:w="222" w:type="pct"/>
            <w:shd w:val="clear" w:color="auto" w:fill="auto"/>
            <w:vAlign w:val="center"/>
            <w:hideMark/>
          </w:tcPr>
          <w:p w:rsidR="006C42C0" w:rsidRPr="006004A2" w:rsidRDefault="006C42C0" w:rsidP="00810ECC">
            <w:pPr>
              <w:jc w:val="center"/>
              <w:rPr>
                <w:sz w:val="20"/>
                <w:szCs w:val="20"/>
              </w:rPr>
            </w:pPr>
            <w:r w:rsidRPr="006004A2">
              <w:rPr>
                <w:sz w:val="20"/>
                <w:szCs w:val="20"/>
              </w:rPr>
              <w:t>1.2</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Общеобразова</w:t>
            </w:r>
            <w:r w:rsidR="00D16F30" w:rsidRPr="006004A2">
              <w:rPr>
                <w:sz w:val="20"/>
                <w:szCs w:val="20"/>
              </w:rPr>
              <w:t>-</w:t>
            </w:r>
            <w:r w:rsidRPr="006004A2">
              <w:rPr>
                <w:sz w:val="20"/>
                <w:szCs w:val="20"/>
              </w:rPr>
              <w:t>тельные организации</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обеспеченность</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95% охват детей в возрасте от 7 до 18 лет</w:t>
            </w:r>
          </w:p>
        </w:tc>
        <w:tc>
          <w:tcPr>
            <w:tcW w:w="471" w:type="pct"/>
            <w:shd w:val="clear" w:color="auto" w:fill="auto"/>
            <w:vAlign w:val="center"/>
            <w:hideMark/>
          </w:tcPr>
          <w:p w:rsidR="006C42C0" w:rsidRPr="006004A2" w:rsidRDefault="006C42C0" w:rsidP="00810ECC">
            <w:pPr>
              <w:jc w:val="center"/>
              <w:rPr>
                <w:sz w:val="20"/>
                <w:szCs w:val="20"/>
              </w:rPr>
            </w:pPr>
            <w:r w:rsidRPr="006004A2">
              <w:rPr>
                <w:sz w:val="20"/>
                <w:szCs w:val="20"/>
              </w:rPr>
              <w:t>Прил. к МР № АК-15/02вн</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3 696</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3 707</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3 774</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3 785</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3 795</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3 811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3 827</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3 838</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3 892</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3 943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3 985</w:t>
            </w:r>
          </w:p>
        </w:tc>
      </w:tr>
      <w:tr w:rsidR="002344A9" w:rsidRPr="006004A2" w:rsidTr="002757C0">
        <w:trPr>
          <w:gridAfter w:val="1"/>
          <w:wAfter w:w="3" w:type="pct"/>
          <w:trHeight w:val="92"/>
        </w:trPr>
        <w:tc>
          <w:tcPr>
            <w:tcW w:w="222" w:type="pct"/>
            <w:shd w:val="clear" w:color="auto" w:fill="auto"/>
            <w:vAlign w:val="center"/>
            <w:hideMark/>
          </w:tcPr>
          <w:p w:rsidR="006C42C0" w:rsidRPr="006004A2" w:rsidRDefault="006C42C0" w:rsidP="00810ECC">
            <w:pPr>
              <w:jc w:val="center"/>
              <w:rPr>
                <w:sz w:val="20"/>
                <w:szCs w:val="20"/>
              </w:rPr>
            </w:pPr>
            <w:r w:rsidRPr="006004A2">
              <w:rPr>
                <w:sz w:val="20"/>
                <w:szCs w:val="20"/>
              </w:rPr>
              <w:t>1.3.</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Организации дополнительного образования</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обеспеченность</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70-75% охват детей в возрасте от 5 до 18 лет (в т.ч. 45% на базе общеобра</w:t>
            </w:r>
            <w:r w:rsidR="00D16F30" w:rsidRPr="006004A2">
              <w:rPr>
                <w:sz w:val="20"/>
                <w:szCs w:val="20"/>
              </w:rPr>
              <w:t>-</w:t>
            </w:r>
            <w:r w:rsidRPr="006004A2">
              <w:rPr>
                <w:sz w:val="20"/>
                <w:szCs w:val="20"/>
              </w:rPr>
              <w:t>зовательных организаций и 30% в ДОД)</w:t>
            </w:r>
          </w:p>
        </w:tc>
        <w:tc>
          <w:tcPr>
            <w:tcW w:w="471" w:type="pct"/>
            <w:shd w:val="clear" w:color="auto" w:fill="auto"/>
            <w:vAlign w:val="center"/>
            <w:hideMark/>
          </w:tcPr>
          <w:p w:rsidR="006C42C0" w:rsidRPr="006004A2" w:rsidRDefault="006C42C0" w:rsidP="00810ECC">
            <w:pPr>
              <w:jc w:val="center"/>
              <w:rPr>
                <w:sz w:val="20"/>
                <w:szCs w:val="20"/>
              </w:rPr>
            </w:pPr>
            <w:r w:rsidRPr="006004A2">
              <w:rPr>
                <w:sz w:val="20"/>
                <w:szCs w:val="20"/>
              </w:rPr>
              <w:t>Прил. к МР № АК-15/02вн</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2 723</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2 731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2 781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2 789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2 796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2 808</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2 820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2 828</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2 868</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2 906</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2 936</w:t>
            </w:r>
          </w:p>
        </w:tc>
      </w:tr>
      <w:tr w:rsidR="002344A9" w:rsidRPr="006004A2" w:rsidTr="002757C0">
        <w:trPr>
          <w:gridAfter w:val="1"/>
          <w:wAfter w:w="3" w:type="pct"/>
          <w:trHeight w:val="143"/>
        </w:trPr>
        <w:tc>
          <w:tcPr>
            <w:tcW w:w="222" w:type="pct"/>
            <w:shd w:val="clear" w:color="auto" w:fill="auto"/>
            <w:vAlign w:val="center"/>
            <w:hideMark/>
          </w:tcPr>
          <w:p w:rsidR="006C42C0" w:rsidRPr="006004A2" w:rsidRDefault="006C42C0" w:rsidP="00810ECC">
            <w:pPr>
              <w:jc w:val="center"/>
              <w:rPr>
                <w:sz w:val="20"/>
                <w:szCs w:val="20"/>
              </w:rPr>
            </w:pPr>
            <w:r w:rsidRPr="006004A2">
              <w:rPr>
                <w:sz w:val="20"/>
                <w:szCs w:val="20"/>
              </w:rPr>
              <w:t>1.3.1.</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 xml:space="preserve">Центры эстетического воспитания детей </w:t>
            </w:r>
            <w:r w:rsidRPr="006004A2">
              <w:rPr>
                <w:sz w:val="20"/>
                <w:szCs w:val="20"/>
              </w:rPr>
              <w:lastRenderedPageBreak/>
              <w:t>(детские школы искусств)</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lastRenderedPageBreak/>
              <w:t>обеспеченность</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 xml:space="preserve">12% охват обучающихся 1 - 9 классов </w:t>
            </w:r>
            <w:r w:rsidRPr="006004A2">
              <w:rPr>
                <w:sz w:val="20"/>
                <w:szCs w:val="20"/>
              </w:rPr>
              <w:lastRenderedPageBreak/>
              <w:t>общеобра</w:t>
            </w:r>
            <w:r w:rsidR="00D16F30" w:rsidRPr="006004A2">
              <w:rPr>
                <w:sz w:val="20"/>
                <w:szCs w:val="20"/>
              </w:rPr>
              <w:t>-</w:t>
            </w:r>
            <w:r w:rsidRPr="006004A2">
              <w:rPr>
                <w:sz w:val="20"/>
                <w:szCs w:val="20"/>
              </w:rPr>
              <w:t>зовательных организаций</w:t>
            </w:r>
          </w:p>
        </w:tc>
        <w:tc>
          <w:tcPr>
            <w:tcW w:w="471" w:type="pct"/>
            <w:shd w:val="clear" w:color="auto" w:fill="auto"/>
            <w:vAlign w:val="center"/>
            <w:hideMark/>
          </w:tcPr>
          <w:p w:rsidR="006C42C0" w:rsidRPr="006004A2" w:rsidRDefault="006C42C0" w:rsidP="00810ECC">
            <w:pPr>
              <w:jc w:val="center"/>
              <w:rPr>
                <w:sz w:val="20"/>
                <w:szCs w:val="20"/>
              </w:rPr>
            </w:pPr>
            <w:r w:rsidRPr="006004A2">
              <w:rPr>
                <w:sz w:val="20"/>
                <w:szCs w:val="20"/>
              </w:rPr>
              <w:lastRenderedPageBreak/>
              <w:t>МР № АК-15/02вн</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383</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390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399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400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401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403</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405</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407</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413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420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425</w:t>
            </w:r>
          </w:p>
        </w:tc>
      </w:tr>
      <w:tr w:rsidR="002344A9" w:rsidRPr="006004A2" w:rsidTr="002757C0">
        <w:trPr>
          <w:gridAfter w:val="1"/>
          <w:wAfter w:w="3" w:type="pct"/>
          <w:trHeight w:val="315"/>
        </w:trPr>
        <w:tc>
          <w:tcPr>
            <w:tcW w:w="222" w:type="pct"/>
            <w:shd w:val="clear" w:color="000000" w:fill="F8CBAD"/>
            <w:vAlign w:val="center"/>
            <w:hideMark/>
          </w:tcPr>
          <w:p w:rsidR="006C42C0" w:rsidRPr="006004A2" w:rsidRDefault="006C42C0" w:rsidP="00810ECC">
            <w:pPr>
              <w:jc w:val="center"/>
              <w:rPr>
                <w:b/>
                <w:bCs/>
                <w:sz w:val="20"/>
                <w:szCs w:val="20"/>
              </w:rPr>
            </w:pPr>
            <w:r w:rsidRPr="006004A2">
              <w:rPr>
                <w:b/>
                <w:bCs/>
                <w:sz w:val="20"/>
                <w:szCs w:val="20"/>
              </w:rPr>
              <w:t>2</w:t>
            </w:r>
          </w:p>
        </w:tc>
        <w:tc>
          <w:tcPr>
            <w:tcW w:w="611" w:type="pct"/>
            <w:shd w:val="clear" w:color="000000" w:fill="F8CBAD"/>
            <w:vAlign w:val="center"/>
            <w:hideMark/>
          </w:tcPr>
          <w:p w:rsidR="006C42C0" w:rsidRPr="006004A2" w:rsidRDefault="006C42C0" w:rsidP="00757B91">
            <w:pPr>
              <w:rPr>
                <w:b/>
                <w:bCs/>
                <w:sz w:val="20"/>
                <w:szCs w:val="20"/>
              </w:rPr>
            </w:pPr>
            <w:r w:rsidRPr="006004A2">
              <w:rPr>
                <w:b/>
                <w:bCs/>
                <w:sz w:val="20"/>
                <w:szCs w:val="20"/>
              </w:rPr>
              <w:t>Объекты здравоохранения</w:t>
            </w:r>
          </w:p>
        </w:tc>
        <w:tc>
          <w:tcPr>
            <w:tcW w:w="398" w:type="pct"/>
            <w:shd w:val="clear" w:color="000000" w:fill="F8CBAD"/>
            <w:vAlign w:val="center"/>
            <w:hideMark/>
          </w:tcPr>
          <w:p w:rsidR="006C42C0" w:rsidRPr="006004A2" w:rsidRDefault="006C42C0" w:rsidP="00810ECC">
            <w:pPr>
              <w:jc w:val="center"/>
              <w:rPr>
                <w:b/>
                <w:bCs/>
                <w:sz w:val="20"/>
                <w:szCs w:val="20"/>
              </w:rPr>
            </w:pPr>
          </w:p>
        </w:tc>
        <w:tc>
          <w:tcPr>
            <w:tcW w:w="529" w:type="pct"/>
            <w:shd w:val="clear" w:color="000000" w:fill="F8CBAD"/>
            <w:vAlign w:val="center"/>
            <w:hideMark/>
          </w:tcPr>
          <w:p w:rsidR="006C42C0" w:rsidRPr="006004A2" w:rsidRDefault="006C42C0" w:rsidP="00810ECC">
            <w:pPr>
              <w:jc w:val="center"/>
              <w:rPr>
                <w:b/>
                <w:bCs/>
                <w:sz w:val="20"/>
                <w:szCs w:val="20"/>
              </w:rPr>
            </w:pPr>
          </w:p>
        </w:tc>
        <w:tc>
          <w:tcPr>
            <w:tcW w:w="471" w:type="pct"/>
            <w:shd w:val="clear" w:color="000000" w:fill="F8CBAD"/>
            <w:vAlign w:val="center"/>
            <w:hideMark/>
          </w:tcPr>
          <w:p w:rsidR="006C42C0" w:rsidRPr="006004A2" w:rsidRDefault="006C42C0" w:rsidP="00810ECC">
            <w:pPr>
              <w:jc w:val="center"/>
              <w:rPr>
                <w:b/>
                <w:bCs/>
                <w:sz w:val="20"/>
                <w:szCs w:val="20"/>
              </w:rPr>
            </w:pPr>
          </w:p>
        </w:tc>
        <w:tc>
          <w:tcPr>
            <w:tcW w:w="23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82"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29" w:type="pct"/>
            <w:gridSpan w:val="2"/>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5"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5"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1"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2"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306"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77"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7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r>
      <w:tr w:rsidR="002344A9" w:rsidRPr="006004A2" w:rsidTr="002757C0">
        <w:trPr>
          <w:gridAfter w:val="1"/>
          <w:wAfter w:w="3" w:type="pct"/>
          <w:trHeight w:val="1800"/>
        </w:trPr>
        <w:tc>
          <w:tcPr>
            <w:tcW w:w="222"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2.1</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 xml:space="preserve">Лечебно-профилактические медицинские организации, оказывающие медицинскую помощь в стационарных условиях </w:t>
            </w: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койки</w:t>
            </w: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13,47 койки на 1 тыс. чел.</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Табл. 8</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235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238</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240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241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242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243</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244</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244</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248</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251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254</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97</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98</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99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99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99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100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100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100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102</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103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104</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37</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37</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38</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38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38</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38</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38</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39</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40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40</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23</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24</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24</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24</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24</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24</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25</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25</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25</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50</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52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52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52</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52</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52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53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54</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54</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18</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19</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19</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19</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19</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20</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10</w:t>
            </w:r>
          </w:p>
        </w:tc>
      </w:tr>
      <w:tr w:rsidR="002344A9" w:rsidRPr="006004A2" w:rsidTr="002757C0">
        <w:trPr>
          <w:gridAfter w:val="1"/>
          <w:wAfter w:w="3" w:type="pct"/>
          <w:trHeight w:val="1680"/>
        </w:trPr>
        <w:tc>
          <w:tcPr>
            <w:tcW w:w="222"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2.2</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 xml:space="preserve">Лечебно-профилактические медицинские организации, оказывающие медицинскую помощь в амбулаторных условиях </w:t>
            </w: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посещений в смену</w:t>
            </w: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18,15 посещений в смену на 1 тыс. чел.</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Табл. 8</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317</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321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324</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325</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326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327</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328</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329</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334</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339</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342</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131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132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133</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133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134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134</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135</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135</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137</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139</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140</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50</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51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51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52</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52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52</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53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54</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32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32</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33</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33</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34</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34</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68</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69</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69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70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70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70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70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71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72</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72</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73</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25</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26</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26</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26</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26</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26</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27</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27</w:t>
            </w:r>
          </w:p>
        </w:tc>
      </w:tr>
      <w:tr w:rsidR="002344A9" w:rsidRPr="006004A2" w:rsidTr="002757C0">
        <w:trPr>
          <w:gridAfter w:val="1"/>
          <w:wAfter w:w="3" w:type="pct"/>
          <w:trHeight w:val="43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14</w:t>
            </w:r>
          </w:p>
        </w:tc>
      </w:tr>
      <w:tr w:rsidR="002344A9" w:rsidRPr="006004A2" w:rsidTr="002757C0">
        <w:trPr>
          <w:gridAfter w:val="1"/>
          <w:wAfter w:w="3" w:type="pct"/>
          <w:trHeight w:val="1065"/>
        </w:trPr>
        <w:tc>
          <w:tcPr>
            <w:tcW w:w="222" w:type="pct"/>
            <w:shd w:val="clear" w:color="000000" w:fill="F8CBAD"/>
            <w:vAlign w:val="center"/>
            <w:hideMark/>
          </w:tcPr>
          <w:p w:rsidR="006C42C0" w:rsidRPr="006004A2" w:rsidRDefault="006C42C0" w:rsidP="00810ECC">
            <w:pPr>
              <w:jc w:val="center"/>
              <w:rPr>
                <w:b/>
                <w:bCs/>
                <w:sz w:val="20"/>
                <w:szCs w:val="20"/>
              </w:rPr>
            </w:pPr>
            <w:r w:rsidRPr="006004A2">
              <w:rPr>
                <w:b/>
                <w:bCs/>
                <w:sz w:val="20"/>
                <w:szCs w:val="20"/>
              </w:rPr>
              <w:t>3</w:t>
            </w:r>
          </w:p>
        </w:tc>
        <w:tc>
          <w:tcPr>
            <w:tcW w:w="611" w:type="pct"/>
            <w:shd w:val="clear" w:color="000000" w:fill="F8CBAD"/>
            <w:vAlign w:val="center"/>
            <w:hideMark/>
          </w:tcPr>
          <w:p w:rsidR="006C42C0" w:rsidRPr="006004A2" w:rsidRDefault="006C42C0" w:rsidP="00757B91">
            <w:pPr>
              <w:rPr>
                <w:b/>
                <w:bCs/>
                <w:sz w:val="20"/>
                <w:szCs w:val="20"/>
              </w:rPr>
            </w:pPr>
            <w:r w:rsidRPr="006004A2">
              <w:rPr>
                <w:b/>
                <w:bCs/>
                <w:sz w:val="20"/>
                <w:szCs w:val="20"/>
              </w:rPr>
              <w:t>Объекты физической культуры и массового спорта</w:t>
            </w:r>
          </w:p>
        </w:tc>
        <w:tc>
          <w:tcPr>
            <w:tcW w:w="398" w:type="pct"/>
            <w:shd w:val="clear" w:color="000000" w:fill="F8CBAD"/>
            <w:vAlign w:val="center"/>
            <w:hideMark/>
          </w:tcPr>
          <w:p w:rsidR="006C42C0" w:rsidRPr="006004A2" w:rsidRDefault="006C42C0" w:rsidP="00810ECC">
            <w:pPr>
              <w:jc w:val="center"/>
              <w:rPr>
                <w:b/>
                <w:bCs/>
                <w:sz w:val="20"/>
                <w:szCs w:val="20"/>
              </w:rPr>
            </w:pPr>
          </w:p>
        </w:tc>
        <w:tc>
          <w:tcPr>
            <w:tcW w:w="529" w:type="pct"/>
            <w:shd w:val="clear" w:color="000000" w:fill="F8CBAD"/>
            <w:vAlign w:val="center"/>
            <w:hideMark/>
          </w:tcPr>
          <w:p w:rsidR="006C42C0" w:rsidRPr="006004A2" w:rsidRDefault="006C42C0" w:rsidP="00810ECC">
            <w:pPr>
              <w:jc w:val="center"/>
              <w:rPr>
                <w:b/>
                <w:bCs/>
                <w:sz w:val="20"/>
                <w:szCs w:val="20"/>
              </w:rPr>
            </w:pPr>
          </w:p>
        </w:tc>
        <w:tc>
          <w:tcPr>
            <w:tcW w:w="471" w:type="pct"/>
            <w:shd w:val="clear" w:color="000000" w:fill="F8CBAD"/>
            <w:vAlign w:val="center"/>
            <w:hideMark/>
          </w:tcPr>
          <w:p w:rsidR="006C42C0" w:rsidRPr="006004A2" w:rsidRDefault="006C42C0" w:rsidP="00810ECC">
            <w:pPr>
              <w:jc w:val="center"/>
              <w:rPr>
                <w:b/>
                <w:bCs/>
                <w:sz w:val="20"/>
                <w:szCs w:val="20"/>
              </w:rPr>
            </w:pPr>
          </w:p>
        </w:tc>
        <w:tc>
          <w:tcPr>
            <w:tcW w:w="23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82"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29" w:type="pct"/>
            <w:gridSpan w:val="2"/>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5"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5"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1"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2"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306"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77"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7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r>
      <w:tr w:rsidR="002344A9" w:rsidRPr="006004A2" w:rsidTr="002344A9">
        <w:trPr>
          <w:gridAfter w:val="1"/>
          <w:wAfter w:w="3" w:type="pct"/>
          <w:trHeight w:val="423"/>
        </w:trPr>
        <w:tc>
          <w:tcPr>
            <w:tcW w:w="222"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3.1.</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Объекты физической культуры и массового спорта</w:t>
            </w: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единовременная пропуск</w:t>
            </w:r>
            <w:r w:rsidR="00D16F30" w:rsidRPr="006004A2">
              <w:rPr>
                <w:sz w:val="20"/>
                <w:szCs w:val="20"/>
              </w:rPr>
              <w:t>-</w:t>
            </w:r>
            <w:r w:rsidRPr="006004A2">
              <w:rPr>
                <w:sz w:val="20"/>
                <w:szCs w:val="20"/>
              </w:rPr>
              <w:t>ная способ</w:t>
            </w:r>
            <w:r w:rsidR="00D16F30" w:rsidRPr="006004A2">
              <w:rPr>
                <w:sz w:val="20"/>
                <w:szCs w:val="20"/>
              </w:rPr>
              <w:t>-</w:t>
            </w:r>
            <w:r w:rsidRPr="006004A2">
              <w:rPr>
                <w:sz w:val="20"/>
                <w:szCs w:val="20"/>
              </w:rPr>
              <w:t>ность, чел.</w:t>
            </w: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122 человека на 1000 населения в возрасте 3-79 лет</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п. 3 МР № 244</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1 983</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1 987</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2 006</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2 011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2 017</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2 025</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2 033</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2 039</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2 068</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2 095</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2 117</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879</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887</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890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892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896</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900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902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915</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927</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937</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330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332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333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334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336</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337</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338</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343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347</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351</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450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456</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458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459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461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463</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464</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471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477</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482</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210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212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213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214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214</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215</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216</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219</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222</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224</w:t>
            </w:r>
          </w:p>
        </w:tc>
      </w:tr>
      <w:tr w:rsidR="002344A9" w:rsidRPr="006004A2" w:rsidTr="002344A9">
        <w:trPr>
          <w:gridAfter w:val="1"/>
          <w:wAfter w:w="3" w:type="pct"/>
          <w:trHeight w:val="96"/>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167</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168</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169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169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170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171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171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174</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176</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178</w:t>
            </w:r>
          </w:p>
        </w:tc>
      </w:tr>
      <w:tr w:rsidR="002344A9" w:rsidRPr="006004A2" w:rsidTr="002757C0">
        <w:trPr>
          <w:gridAfter w:val="1"/>
          <w:wAfter w:w="3" w:type="pct"/>
          <w:trHeight w:val="390"/>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r>
      <w:tr w:rsidR="00026905" w:rsidRPr="006004A2" w:rsidTr="002757C0">
        <w:trPr>
          <w:gridAfter w:val="1"/>
          <w:wAfter w:w="3" w:type="pct"/>
          <w:trHeight w:val="469"/>
        </w:trPr>
        <w:tc>
          <w:tcPr>
            <w:tcW w:w="222" w:type="pct"/>
            <w:shd w:val="clear" w:color="auto" w:fill="auto"/>
            <w:vAlign w:val="center"/>
            <w:hideMark/>
          </w:tcPr>
          <w:p w:rsidR="00026905" w:rsidRPr="006004A2" w:rsidRDefault="00026905" w:rsidP="00026905">
            <w:pPr>
              <w:jc w:val="center"/>
              <w:rPr>
                <w:sz w:val="20"/>
                <w:szCs w:val="20"/>
              </w:rPr>
            </w:pPr>
            <w:r w:rsidRPr="006004A2">
              <w:rPr>
                <w:sz w:val="20"/>
                <w:szCs w:val="20"/>
              </w:rPr>
              <w:t>3.2.</w:t>
            </w:r>
          </w:p>
        </w:tc>
        <w:tc>
          <w:tcPr>
            <w:tcW w:w="611" w:type="pct"/>
            <w:shd w:val="clear" w:color="auto" w:fill="auto"/>
            <w:vAlign w:val="center"/>
            <w:hideMark/>
          </w:tcPr>
          <w:p w:rsidR="00026905" w:rsidRPr="006004A2" w:rsidRDefault="00026905" w:rsidP="00026905">
            <w:pPr>
              <w:rPr>
                <w:sz w:val="20"/>
                <w:szCs w:val="20"/>
              </w:rPr>
            </w:pPr>
            <w:r w:rsidRPr="006004A2">
              <w:rPr>
                <w:sz w:val="20"/>
                <w:szCs w:val="20"/>
              </w:rPr>
              <w:t>Плавательные бассейны</w:t>
            </w:r>
          </w:p>
        </w:tc>
        <w:tc>
          <w:tcPr>
            <w:tcW w:w="398" w:type="pct"/>
            <w:shd w:val="clear" w:color="auto" w:fill="auto"/>
            <w:vAlign w:val="center"/>
            <w:hideMark/>
          </w:tcPr>
          <w:p w:rsidR="00026905" w:rsidRPr="006004A2" w:rsidRDefault="00026905" w:rsidP="00026905">
            <w:pPr>
              <w:jc w:val="center"/>
              <w:rPr>
                <w:sz w:val="20"/>
                <w:szCs w:val="20"/>
              </w:rPr>
            </w:pPr>
            <w:r w:rsidRPr="006004A2">
              <w:rPr>
                <w:sz w:val="20"/>
                <w:szCs w:val="20"/>
              </w:rPr>
              <w:t>м² зеркала воды</w:t>
            </w:r>
          </w:p>
        </w:tc>
        <w:tc>
          <w:tcPr>
            <w:tcW w:w="529" w:type="pct"/>
            <w:shd w:val="clear" w:color="auto" w:fill="auto"/>
            <w:vAlign w:val="center"/>
            <w:hideMark/>
          </w:tcPr>
          <w:p w:rsidR="00026905" w:rsidRPr="006004A2" w:rsidRDefault="00026905" w:rsidP="00026905">
            <w:pPr>
              <w:jc w:val="center"/>
              <w:rPr>
                <w:sz w:val="20"/>
                <w:szCs w:val="20"/>
              </w:rPr>
            </w:pPr>
            <w:r w:rsidRPr="006004A2">
              <w:rPr>
                <w:sz w:val="20"/>
                <w:szCs w:val="20"/>
              </w:rPr>
              <w:t>20-25 м² зеркала воды на 1 тыс. чел. в административном центре муниципального района</w:t>
            </w:r>
          </w:p>
        </w:tc>
        <w:tc>
          <w:tcPr>
            <w:tcW w:w="471" w:type="pct"/>
            <w:shd w:val="clear" w:color="auto" w:fill="auto"/>
            <w:vAlign w:val="center"/>
            <w:hideMark/>
          </w:tcPr>
          <w:p w:rsidR="00026905" w:rsidRPr="006004A2" w:rsidRDefault="00026905" w:rsidP="00026905">
            <w:pPr>
              <w:jc w:val="center"/>
              <w:rPr>
                <w:sz w:val="20"/>
                <w:szCs w:val="20"/>
              </w:rPr>
            </w:pPr>
            <w:r w:rsidRPr="006004A2">
              <w:rPr>
                <w:sz w:val="20"/>
                <w:szCs w:val="20"/>
              </w:rPr>
              <w:t>Табл. 28, табл. 9, табл. 9.1 - суммарно, с учетом объектов в ведении ЯНАО, муниципаль-ных районов</w:t>
            </w:r>
          </w:p>
        </w:tc>
        <w:tc>
          <w:tcPr>
            <w:tcW w:w="233"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144</w:t>
            </w:r>
          </w:p>
        </w:tc>
        <w:tc>
          <w:tcPr>
            <w:tcW w:w="233"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145</w:t>
            </w:r>
          </w:p>
        </w:tc>
        <w:tc>
          <w:tcPr>
            <w:tcW w:w="282"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147</w:t>
            </w:r>
          </w:p>
        </w:tc>
        <w:tc>
          <w:tcPr>
            <w:tcW w:w="229" w:type="pct"/>
            <w:gridSpan w:val="2"/>
            <w:shd w:val="clear" w:color="auto" w:fill="auto"/>
            <w:vAlign w:val="center"/>
            <w:hideMark/>
          </w:tcPr>
          <w:p w:rsidR="00026905" w:rsidRPr="006004A2" w:rsidRDefault="00026905" w:rsidP="00026905">
            <w:pPr>
              <w:jc w:val="right"/>
              <w:rPr>
                <w:sz w:val="20"/>
                <w:szCs w:val="20"/>
              </w:rPr>
            </w:pPr>
            <w:r w:rsidRPr="006004A2">
              <w:rPr>
                <w:color w:val="000000"/>
                <w:sz w:val="20"/>
                <w:szCs w:val="20"/>
              </w:rPr>
              <w:t>147</w:t>
            </w:r>
          </w:p>
        </w:tc>
        <w:tc>
          <w:tcPr>
            <w:tcW w:w="235"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148</w:t>
            </w:r>
          </w:p>
        </w:tc>
        <w:tc>
          <w:tcPr>
            <w:tcW w:w="235"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148</w:t>
            </w:r>
          </w:p>
        </w:tc>
        <w:tc>
          <w:tcPr>
            <w:tcW w:w="231"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149</w:t>
            </w:r>
          </w:p>
        </w:tc>
        <w:tc>
          <w:tcPr>
            <w:tcW w:w="232"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149</w:t>
            </w:r>
          </w:p>
        </w:tc>
        <w:tc>
          <w:tcPr>
            <w:tcW w:w="306"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151</w:t>
            </w:r>
          </w:p>
        </w:tc>
        <w:tc>
          <w:tcPr>
            <w:tcW w:w="277"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153</w:t>
            </w:r>
          </w:p>
        </w:tc>
        <w:tc>
          <w:tcPr>
            <w:tcW w:w="273" w:type="pct"/>
            <w:shd w:val="clear" w:color="auto" w:fill="auto"/>
            <w:vAlign w:val="center"/>
            <w:hideMark/>
          </w:tcPr>
          <w:p w:rsidR="00026905" w:rsidRPr="006004A2" w:rsidRDefault="00026905" w:rsidP="00026905">
            <w:pPr>
              <w:jc w:val="right"/>
              <w:rPr>
                <w:sz w:val="20"/>
                <w:szCs w:val="20"/>
              </w:rPr>
            </w:pPr>
            <w:r w:rsidRPr="006004A2">
              <w:rPr>
                <w:color w:val="000000"/>
                <w:sz w:val="20"/>
                <w:szCs w:val="20"/>
              </w:rPr>
              <w:t>155</w:t>
            </w:r>
          </w:p>
        </w:tc>
      </w:tr>
      <w:tr w:rsidR="002344A9" w:rsidRPr="006004A2" w:rsidTr="002757C0">
        <w:trPr>
          <w:gridAfter w:val="1"/>
          <w:wAfter w:w="3" w:type="pct"/>
          <w:trHeight w:val="315"/>
        </w:trPr>
        <w:tc>
          <w:tcPr>
            <w:tcW w:w="222"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lastRenderedPageBreak/>
              <w:t>3.3.</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Спортивные залы</w:t>
            </w: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м² площади пола</w:t>
            </w: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350 м² площади пола на 1 тыс. человек</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Табл. 28, табл. 9,</w:t>
            </w:r>
            <w:r w:rsidR="002344A9" w:rsidRPr="006004A2">
              <w:rPr>
                <w:sz w:val="20"/>
                <w:szCs w:val="20"/>
              </w:rPr>
              <w:t xml:space="preserve"> </w:t>
            </w:r>
            <w:r w:rsidRPr="006004A2">
              <w:rPr>
                <w:sz w:val="20"/>
                <w:szCs w:val="20"/>
              </w:rPr>
              <w:t>табл. 9.1 - суммарно, с учетом объектов в ведении ЯНАО, муниципаль</w:t>
            </w:r>
            <w:r w:rsidR="00D16F30" w:rsidRPr="006004A2">
              <w:rPr>
                <w:sz w:val="20"/>
                <w:szCs w:val="20"/>
              </w:rPr>
              <w:t>-</w:t>
            </w:r>
            <w:r w:rsidRPr="006004A2">
              <w:rPr>
                <w:sz w:val="20"/>
                <w:szCs w:val="20"/>
              </w:rPr>
              <w:t>ных районов</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6 117</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6 190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6 248</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6 265</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6 282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6 308</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6 335</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6 353</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6 443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6 528</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6 596</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2 523</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2 542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2 564</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2 573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2 581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2 592</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2 603</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2 610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2 647</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2 679</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2 705</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958</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974</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980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983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986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990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994</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997</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1 011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1 028</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1 042</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605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614</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622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623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624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627</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629</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631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640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651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659</w:t>
            </w:r>
          </w:p>
        </w:tc>
      </w:tr>
      <w:tr w:rsidR="002344A9" w:rsidRPr="006004A2" w:rsidTr="002344A9">
        <w:trPr>
          <w:gridAfter w:val="1"/>
          <w:wAfter w:w="3" w:type="pct"/>
          <w:trHeight w:val="50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1 302</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1 324</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1 339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1 343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1 346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1 352</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1 358</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1 362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1 381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1 398</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1 412</w:t>
            </w:r>
          </w:p>
        </w:tc>
      </w:tr>
      <w:tr w:rsidR="002344A9" w:rsidRPr="006004A2" w:rsidTr="002344A9">
        <w:trPr>
          <w:gridAfter w:val="1"/>
          <w:wAfter w:w="3" w:type="pct"/>
          <w:trHeight w:val="467"/>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481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488</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493</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495</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496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498</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500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502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508</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512</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515</w:t>
            </w:r>
          </w:p>
        </w:tc>
      </w:tr>
      <w:tr w:rsidR="002344A9" w:rsidRPr="006004A2" w:rsidTr="002344A9">
        <w:trPr>
          <w:gridAfter w:val="1"/>
          <w:wAfter w:w="3" w:type="pct"/>
          <w:trHeight w:val="262"/>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249</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249</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249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249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249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250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251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252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256</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260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264</w:t>
            </w:r>
          </w:p>
        </w:tc>
      </w:tr>
      <w:tr w:rsidR="002344A9" w:rsidRPr="006004A2" w:rsidTr="002757C0">
        <w:trPr>
          <w:gridAfter w:val="1"/>
          <w:wAfter w:w="3" w:type="pct"/>
          <w:trHeight w:val="75"/>
        </w:trPr>
        <w:tc>
          <w:tcPr>
            <w:tcW w:w="222"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3.4.</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Плоскостные сооружения</w:t>
            </w: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м² площади</w:t>
            </w: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1950 м² на 1 тыс. человек</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Табл. 28, табл. 9, табл. 9.1 - суммарно, с учетом объектов в ведении ЯНАО, муниципальных районов</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3 408</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3 449</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3 481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3 491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3 500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3 515</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3 529</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3 540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3 590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3 637</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3 675</w:t>
            </w:r>
          </w:p>
        </w:tc>
      </w:tr>
      <w:tr w:rsidR="002344A9" w:rsidRPr="006004A2" w:rsidTr="002344A9">
        <w:trPr>
          <w:gridAfter w:val="1"/>
          <w:wAfter w:w="3" w:type="pct"/>
          <w:trHeight w:val="222"/>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1 406</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1 416</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1 429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1 434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1 438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1 444</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1 450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1 454</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1 475</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1 493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1 507</w:t>
            </w:r>
          </w:p>
        </w:tc>
      </w:tr>
      <w:tr w:rsidR="002344A9" w:rsidRPr="006004A2" w:rsidTr="002344A9">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534</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542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546</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548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549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551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554</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555</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563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573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581</w:t>
            </w:r>
          </w:p>
        </w:tc>
      </w:tr>
      <w:tr w:rsidR="002344A9" w:rsidRPr="006004A2" w:rsidTr="002344A9">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337</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342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347</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347</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348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349</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350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352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357</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363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367</w:t>
            </w:r>
          </w:p>
        </w:tc>
      </w:tr>
      <w:tr w:rsidR="002344A9" w:rsidRPr="006004A2" w:rsidTr="002344A9">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725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738</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746</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748</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750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753</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756</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759</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769</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779</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786</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268</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272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275</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276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276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277</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279</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279</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283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285</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287</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139</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139</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139</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139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139</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139</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140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140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143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145</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147</w:t>
            </w:r>
          </w:p>
        </w:tc>
      </w:tr>
      <w:tr w:rsidR="002344A9" w:rsidRPr="006004A2" w:rsidTr="002757C0">
        <w:trPr>
          <w:gridAfter w:val="1"/>
          <w:wAfter w:w="3" w:type="pct"/>
          <w:trHeight w:val="405"/>
        </w:trPr>
        <w:tc>
          <w:tcPr>
            <w:tcW w:w="222" w:type="pct"/>
            <w:shd w:val="clear" w:color="000000" w:fill="F8CBAD"/>
            <w:vAlign w:val="center"/>
            <w:hideMark/>
          </w:tcPr>
          <w:p w:rsidR="006C42C0" w:rsidRPr="006004A2" w:rsidRDefault="006C42C0" w:rsidP="00810ECC">
            <w:pPr>
              <w:jc w:val="center"/>
              <w:rPr>
                <w:b/>
                <w:bCs/>
                <w:sz w:val="20"/>
                <w:szCs w:val="20"/>
              </w:rPr>
            </w:pPr>
            <w:r w:rsidRPr="006004A2">
              <w:rPr>
                <w:b/>
                <w:bCs/>
                <w:sz w:val="20"/>
                <w:szCs w:val="20"/>
              </w:rPr>
              <w:t>4</w:t>
            </w:r>
          </w:p>
        </w:tc>
        <w:tc>
          <w:tcPr>
            <w:tcW w:w="611" w:type="pct"/>
            <w:shd w:val="clear" w:color="000000" w:fill="F8CBAD"/>
            <w:vAlign w:val="center"/>
            <w:hideMark/>
          </w:tcPr>
          <w:p w:rsidR="006C42C0" w:rsidRPr="006004A2" w:rsidRDefault="006C42C0" w:rsidP="00757B91">
            <w:pPr>
              <w:rPr>
                <w:b/>
                <w:bCs/>
                <w:sz w:val="20"/>
                <w:szCs w:val="20"/>
              </w:rPr>
            </w:pPr>
            <w:r w:rsidRPr="006004A2">
              <w:rPr>
                <w:b/>
                <w:bCs/>
                <w:sz w:val="20"/>
                <w:szCs w:val="20"/>
              </w:rPr>
              <w:t>Объекты культуры</w:t>
            </w:r>
          </w:p>
        </w:tc>
        <w:tc>
          <w:tcPr>
            <w:tcW w:w="398" w:type="pct"/>
            <w:shd w:val="clear" w:color="000000" w:fill="F8CBAD"/>
            <w:vAlign w:val="center"/>
            <w:hideMark/>
          </w:tcPr>
          <w:p w:rsidR="006C42C0" w:rsidRPr="006004A2" w:rsidRDefault="006C42C0" w:rsidP="00810ECC">
            <w:pPr>
              <w:jc w:val="center"/>
              <w:rPr>
                <w:b/>
                <w:bCs/>
                <w:sz w:val="20"/>
                <w:szCs w:val="20"/>
              </w:rPr>
            </w:pPr>
          </w:p>
        </w:tc>
        <w:tc>
          <w:tcPr>
            <w:tcW w:w="529" w:type="pct"/>
            <w:shd w:val="clear" w:color="000000" w:fill="F8CBAD"/>
            <w:vAlign w:val="center"/>
            <w:hideMark/>
          </w:tcPr>
          <w:p w:rsidR="006C42C0" w:rsidRPr="006004A2" w:rsidRDefault="006C42C0" w:rsidP="00810ECC">
            <w:pPr>
              <w:jc w:val="center"/>
              <w:rPr>
                <w:b/>
                <w:bCs/>
                <w:sz w:val="20"/>
                <w:szCs w:val="20"/>
              </w:rPr>
            </w:pPr>
          </w:p>
        </w:tc>
        <w:tc>
          <w:tcPr>
            <w:tcW w:w="471" w:type="pct"/>
            <w:shd w:val="clear" w:color="000000" w:fill="F8CBAD"/>
            <w:vAlign w:val="center"/>
            <w:hideMark/>
          </w:tcPr>
          <w:p w:rsidR="006C42C0" w:rsidRPr="006004A2" w:rsidRDefault="006C42C0" w:rsidP="00810ECC">
            <w:pPr>
              <w:jc w:val="center"/>
              <w:rPr>
                <w:b/>
                <w:bCs/>
                <w:sz w:val="20"/>
                <w:szCs w:val="20"/>
              </w:rPr>
            </w:pPr>
          </w:p>
        </w:tc>
        <w:tc>
          <w:tcPr>
            <w:tcW w:w="23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82"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29" w:type="pct"/>
            <w:gridSpan w:val="2"/>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5"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5"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1"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32"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306"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77"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c>
          <w:tcPr>
            <w:tcW w:w="273" w:type="pct"/>
            <w:shd w:val="clear" w:color="000000" w:fill="F8CBAD"/>
            <w:vAlign w:val="center"/>
            <w:hideMark/>
          </w:tcPr>
          <w:p w:rsidR="006C42C0" w:rsidRPr="006004A2" w:rsidRDefault="006C42C0" w:rsidP="00810ECC">
            <w:pPr>
              <w:jc w:val="right"/>
              <w:rPr>
                <w:b/>
                <w:bCs/>
                <w:sz w:val="20"/>
                <w:szCs w:val="20"/>
              </w:rPr>
            </w:pPr>
            <w:r w:rsidRPr="006004A2">
              <w:rPr>
                <w:b/>
                <w:bCs/>
                <w:sz w:val="20"/>
                <w:szCs w:val="20"/>
              </w:rPr>
              <w:t> </w:t>
            </w:r>
          </w:p>
        </w:tc>
      </w:tr>
      <w:tr w:rsidR="002344A9" w:rsidRPr="006004A2" w:rsidTr="002757C0">
        <w:trPr>
          <w:gridAfter w:val="1"/>
          <w:wAfter w:w="3" w:type="pct"/>
          <w:trHeight w:val="780"/>
        </w:trPr>
        <w:tc>
          <w:tcPr>
            <w:tcW w:w="222"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4.1</w:t>
            </w:r>
          </w:p>
        </w:tc>
        <w:tc>
          <w:tcPr>
            <w:tcW w:w="611" w:type="pct"/>
            <w:vMerge w:val="restart"/>
            <w:shd w:val="clear" w:color="auto" w:fill="auto"/>
            <w:vAlign w:val="center"/>
            <w:hideMark/>
          </w:tcPr>
          <w:p w:rsidR="006C42C0" w:rsidRPr="006004A2" w:rsidRDefault="006C42C0" w:rsidP="00757B91">
            <w:pPr>
              <w:rPr>
                <w:sz w:val="20"/>
                <w:szCs w:val="20"/>
              </w:rPr>
            </w:pPr>
            <w:r w:rsidRPr="006004A2">
              <w:rPr>
                <w:sz w:val="20"/>
                <w:szCs w:val="20"/>
              </w:rPr>
              <w:t>Учреждения культуры клубного типа</w:t>
            </w: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объект</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1 объект на муниципальный район независимо от количества населения</w:t>
            </w:r>
          </w:p>
        </w:tc>
        <w:tc>
          <w:tcPr>
            <w:tcW w:w="471" w:type="pct"/>
            <w:shd w:val="clear" w:color="auto" w:fill="auto"/>
            <w:vAlign w:val="center"/>
            <w:hideMark/>
          </w:tcPr>
          <w:p w:rsidR="006C42C0" w:rsidRPr="006004A2" w:rsidRDefault="006C42C0" w:rsidP="00810ECC">
            <w:pPr>
              <w:jc w:val="center"/>
              <w:rPr>
                <w:sz w:val="20"/>
                <w:szCs w:val="20"/>
              </w:rPr>
            </w:pPr>
            <w:r w:rsidRPr="006004A2">
              <w:rPr>
                <w:sz w:val="20"/>
                <w:szCs w:val="20"/>
              </w:rPr>
              <w:t>Табл. 6</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r>
      <w:tr w:rsidR="002344A9" w:rsidRPr="006004A2" w:rsidTr="002757C0">
        <w:trPr>
          <w:gridAfter w:val="1"/>
          <w:wAfter w:w="3" w:type="pct"/>
          <w:trHeight w:val="360"/>
        </w:trPr>
        <w:tc>
          <w:tcPr>
            <w:tcW w:w="222" w:type="pct"/>
            <w:vMerge/>
            <w:vAlign w:val="center"/>
            <w:hideMark/>
          </w:tcPr>
          <w:p w:rsidR="006C42C0" w:rsidRPr="006004A2" w:rsidRDefault="006C42C0" w:rsidP="00810ECC">
            <w:pPr>
              <w:jc w:val="center"/>
              <w:rPr>
                <w:sz w:val="20"/>
                <w:szCs w:val="20"/>
              </w:rPr>
            </w:pPr>
          </w:p>
        </w:tc>
        <w:tc>
          <w:tcPr>
            <w:tcW w:w="611" w:type="pct"/>
            <w:vMerge/>
            <w:vAlign w:val="center"/>
            <w:hideMark/>
          </w:tcPr>
          <w:p w:rsidR="006C42C0" w:rsidRPr="006004A2" w:rsidRDefault="006C42C0" w:rsidP="00757B91">
            <w:pPr>
              <w:rPr>
                <w:sz w:val="20"/>
                <w:szCs w:val="20"/>
              </w:rPr>
            </w:pPr>
          </w:p>
        </w:tc>
        <w:tc>
          <w:tcPr>
            <w:tcW w:w="398" w:type="pct"/>
            <w:vMerge/>
            <w:vAlign w:val="center"/>
            <w:hideMark/>
          </w:tcPr>
          <w:p w:rsidR="006C42C0" w:rsidRPr="006004A2" w:rsidRDefault="006C42C0" w:rsidP="00810ECC">
            <w:pPr>
              <w:jc w:val="center"/>
              <w:rPr>
                <w:sz w:val="20"/>
                <w:szCs w:val="20"/>
              </w:rPr>
            </w:pP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 xml:space="preserve">1 объект в административном центре </w:t>
            </w:r>
            <w:r w:rsidRPr="006004A2">
              <w:rPr>
                <w:sz w:val="20"/>
                <w:szCs w:val="20"/>
              </w:rPr>
              <w:lastRenderedPageBreak/>
              <w:t>сельского поселения и 1 объект на 1 тыс.чел. независимо от количества населенных пунктов в сельском поселении</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lastRenderedPageBreak/>
              <w:t>п.3 Раздела VII  МР № Р-965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60"/>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r>
      <w:tr w:rsidR="002344A9" w:rsidRPr="006004A2" w:rsidTr="002757C0">
        <w:trPr>
          <w:gridAfter w:val="1"/>
          <w:wAfter w:w="3" w:type="pct"/>
          <w:trHeight w:val="360"/>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посадочных мест</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мест</w:t>
            </w:r>
          </w:p>
        </w:tc>
        <w:tc>
          <w:tcPr>
            <w:tcW w:w="529" w:type="pct"/>
            <w:shd w:val="clear" w:color="auto" w:fill="auto"/>
            <w:vAlign w:val="center"/>
            <w:hideMark/>
          </w:tcPr>
          <w:p w:rsidR="006C42C0" w:rsidRPr="006004A2" w:rsidRDefault="006C42C0" w:rsidP="00810ECC">
            <w:pPr>
              <w:jc w:val="center"/>
              <w:rPr>
                <w:sz w:val="20"/>
                <w:szCs w:val="20"/>
              </w:rPr>
            </w:pPr>
          </w:p>
        </w:tc>
        <w:tc>
          <w:tcPr>
            <w:tcW w:w="471" w:type="pct"/>
            <w:shd w:val="clear" w:color="auto" w:fill="auto"/>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1 888</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1 913</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1 932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1 937</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1 943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1 951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1 959</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1 964</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1 992</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2 019</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2 040</w:t>
            </w:r>
          </w:p>
        </w:tc>
      </w:tr>
      <w:tr w:rsidR="002344A9" w:rsidRPr="006004A2" w:rsidTr="002757C0">
        <w:trPr>
          <w:gridAfter w:val="1"/>
          <w:wAfter w:w="3" w:type="pct"/>
          <w:trHeight w:val="34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мест</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80-75 на 1 тыс. жителей</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Приложение к МР № Р-970</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541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545</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550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551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553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555</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558</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559</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567</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574</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580</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мест</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150 на 1 тыс. жителей</w:t>
            </w: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411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417</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420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421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422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424</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426</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427</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433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441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447</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мест</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200 на 1 тыс. жителей</w:t>
            </w: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346</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351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356</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356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357</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358</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359</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361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366</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372</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377</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мест</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85 на 1 тыс. жителей</w:t>
            </w: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316</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322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325</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326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327</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328</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330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331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335</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339</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343</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мест</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200 на 1 тыс. жителей</w:t>
            </w: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275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279</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282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283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283</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285</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286</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287</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290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293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294</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мест</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w:t>
            </w: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r>
      <w:tr w:rsidR="002344A9" w:rsidRPr="006004A2" w:rsidTr="002757C0">
        <w:trPr>
          <w:gridAfter w:val="1"/>
          <w:wAfter w:w="3" w:type="pct"/>
          <w:trHeight w:val="420"/>
        </w:trPr>
        <w:tc>
          <w:tcPr>
            <w:tcW w:w="222" w:type="pct"/>
            <w:shd w:val="clear" w:color="000000" w:fill="FFFFFF"/>
            <w:vAlign w:val="center"/>
            <w:hideMark/>
          </w:tcPr>
          <w:p w:rsidR="006C42C0" w:rsidRPr="006004A2" w:rsidRDefault="006C42C0" w:rsidP="00810ECC">
            <w:pPr>
              <w:jc w:val="center"/>
              <w:rPr>
                <w:sz w:val="20"/>
                <w:szCs w:val="20"/>
              </w:rPr>
            </w:pPr>
            <w:r w:rsidRPr="006004A2">
              <w:rPr>
                <w:sz w:val="20"/>
                <w:szCs w:val="20"/>
              </w:rPr>
              <w:t>4.2</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Библиотеки</w:t>
            </w:r>
          </w:p>
        </w:tc>
        <w:tc>
          <w:tcPr>
            <w:tcW w:w="398" w:type="pct"/>
            <w:shd w:val="clear" w:color="auto" w:fill="auto"/>
            <w:vAlign w:val="center"/>
            <w:hideMark/>
          </w:tcPr>
          <w:p w:rsidR="006C42C0" w:rsidRPr="006004A2" w:rsidRDefault="006C42C0" w:rsidP="00810ECC">
            <w:pPr>
              <w:jc w:val="center"/>
              <w:rPr>
                <w:sz w:val="20"/>
                <w:szCs w:val="20"/>
              </w:rPr>
            </w:pPr>
          </w:p>
        </w:tc>
        <w:tc>
          <w:tcPr>
            <w:tcW w:w="529" w:type="pct"/>
            <w:shd w:val="clear" w:color="auto" w:fill="auto"/>
            <w:vAlign w:val="center"/>
            <w:hideMark/>
          </w:tcPr>
          <w:p w:rsidR="006C42C0" w:rsidRPr="006004A2" w:rsidRDefault="006C42C0" w:rsidP="00810ECC">
            <w:pPr>
              <w:jc w:val="center"/>
              <w:rPr>
                <w:sz w:val="20"/>
                <w:szCs w:val="20"/>
              </w:rPr>
            </w:pPr>
          </w:p>
        </w:tc>
        <w:tc>
          <w:tcPr>
            <w:tcW w:w="471" w:type="pct"/>
            <w:shd w:val="clear" w:color="auto" w:fill="auto"/>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r>
      <w:tr w:rsidR="002344A9" w:rsidRPr="006004A2" w:rsidTr="002757C0">
        <w:trPr>
          <w:gridAfter w:val="1"/>
          <w:wAfter w:w="3" w:type="pct"/>
          <w:trHeight w:val="825"/>
        </w:trPr>
        <w:tc>
          <w:tcPr>
            <w:tcW w:w="222" w:type="pct"/>
            <w:vMerge w:val="restart"/>
            <w:shd w:val="clear" w:color="000000" w:fill="FFFFFF"/>
            <w:vAlign w:val="center"/>
            <w:hideMark/>
          </w:tcPr>
          <w:p w:rsidR="006C42C0" w:rsidRPr="006004A2" w:rsidRDefault="006C42C0" w:rsidP="00810ECC">
            <w:pPr>
              <w:jc w:val="center"/>
              <w:rPr>
                <w:sz w:val="20"/>
                <w:szCs w:val="20"/>
              </w:rPr>
            </w:pPr>
            <w:r w:rsidRPr="006004A2">
              <w:rPr>
                <w:sz w:val="20"/>
                <w:szCs w:val="20"/>
              </w:rPr>
              <w:t>4.2.1.</w:t>
            </w:r>
          </w:p>
        </w:tc>
        <w:tc>
          <w:tcPr>
            <w:tcW w:w="611" w:type="pct"/>
            <w:vMerge w:val="restart"/>
            <w:shd w:val="clear" w:color="auto" w:fill="auto"/>
            <w:vAlign w:val="center"/>
            <w:hideMark/>
          </w:tcPr>
          <w:p w:rsidR="006C42C0" w:rsidRPr="006004A2" w:rsidRDefault="006C42C0" w:rsidP="00757B91">
            <w:pPr>
              <w:rPr>
                <w:sz w:val="20"/>
                <w:szCs w:val="20"/>
              </w:rPr>
            </w:pPr>
            <w:r w:rsidRPr="006004A2">
              <w:rPr>
                <w:sz w:val="20"/>
                <w:szCs w:val="20"/>
              </w:rPr>
              <w:t>Общедоступные (в населенных пунктах - с детским отд</w:t>
            </w:r>
            <w:r w:rsidR="00D16F30" w:rsidRPr="006004A2">
              <w:rPr>
                <w:sz w:val="20"/>
                <w:szCs w:val="20"/>
              </w:rPr>
              <w:t>е</w:t>
            </w:r>
            <w:r w:rsidRPr="006004A2">
              <w:rPr>
                <w:sz w:val="20"/>
                <w:szCs w:val="20"/>
              </w:rPr>
              <w:t>лением)</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объект</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1 объект на административный центр</w:t>
            </w:r>
          </w:p>
        </w:tc>
        <w:tc>
          <w:tcPr>
            <w:tcW w:w="471" w:type="pct"/>
            <w:shd w:val="clear" w:color="auto" w:fill="auto"/>
            <w:vAlign w:val="center"/>
            <w:hideMark/>
          </w:tcPr>
          <w:p w:rsidR="006C42C0" w:rsidRPr="006004A2" w:rsidRDefault="006C42C0" w:rsidP="00810ECC">
            <w:pPr>
              <w:jc w:val="center"/>
              <w:rPr>
                <w:sz w:val="20"/>
                <w:szCs w:val="20"/>
              </w:rPr>
            </w:pPr>
            <w:r w:rsidRPr="006004A2">
              <w:rPr>
                <w:sz w:val="20"/>
                <w:szCs w:val="20"/>
              </w:rPr>
              <w:t>Табл. 1 МР № Р-965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6</w:t>
            </w:r>
          </w:p>
        </w:tc>
      </w:tr>
      <w:tr w:rsidR="002344A9" w:rsidRPr="006004A2" w:rsidTr="002757C0">
        <w:trPr>
          <w:gridAfter w:val="1"/>
          <w:wAfter w:w="3" w:type="pct"/>
          <w:trHeight w:val="375"/>
        </w:trPr>
        <w:tc>
          <w:tcPr>
            <w:tcW w:w="222" w:type="pct"/>
            <w:vMerge/>
            <w:vAlign w:val="center"/>
            <w:hideMark/>
          </w:tcPr>
          <w:p w:rsidR="006C42C0" w:rsidRPr="006004A2" w:rsidRDefault="006C42C0" w:rsidP="00810ECC">
            <w:pPr>
              <w:jc w:val="center"/>
              <w:rPr>
                <w:sz w:val="20"/>
                <w:szCs w:val="20"/>
              </w:rPr>
            </w:pPr>
          </w:p>
        </w:tc>
        <w:tc>
          <w:tcPr>
            <w:tcW w:w="611" w:type="pct"/>
            <w:vMerge/>
            <w:vAlign w:val="center"/>
            <w:hideMark/>
          </w:tcPr>
          <w:p w:rsidR="006C42C0" w:rsidRPr="006004A2" w:rsidRDefault="006C42C0" w:rsidP="00757B91">
            <w:pPr>
              <w:rPr>
                <w:sz w:val="20"/>
                <w:szCs w:val="20"/>
              </w:rPr>
            </w:pP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объект</w:t>
            </w: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1 объект на административный центр поселения</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Табл. 1 МР № Р-965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 </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7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70"/>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90"/>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r>
      <w:tr w:rsidR="002344A9" w:rsidRPr="006004A2" w:rsidTr="002757C0">
        <w:trPr>
          <w:gridAfter w:val="1"/>
          <w:wAfter w:w="3" w:type="pct"/>
          <w:trHeight w:val="75"/>
        </w:trPr>
        <w:tc>
          <w:tcPr>
            <w:tcW w:w="222" w:type="pct"/>
            <w:vMerge w:val="restart"/>
            <w:shd w:val="clear" w:color="000000" w:fill="FFFFFF"/>
            <w:vAlign w:val="center"/>
            <w:hideMark/>
          </w:tcPr>
          <w:p w:rsidR="006C42C0" w:rsidRPr="006004A2" w:rsidRDefault="006C42C0" w:rsidP="00810ECC">
            <w:pPr>
              <w:jc w:val="center"/>
              <w:rPr>
                <w:sz w:val="20"/>
                <w:szCs w:val="20"/>
              </w:rPr>
            </w:pPr>
            <w:r w:rsidRPr="006004A2">
              <w:rPr>
                <w:sz w:val="20"/>
                <w:szCs w:val="20"/>
              </w:rPr>
              <w:t>4.2.2.</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Детские</w:t>
            </w: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объект</w:t>
            </w: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1 объект на административный центр района</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Табл. 1 МР № Р-965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w:t>
            </w:r>
          </w:p>
        </w:tc>
      </w:tr>
      <w:tr w:rsidR="002344A9" w:rsidRPr="006004A2" w:rsidTr="002757C0">
        <w:trPr>
          <w:gridAfter w:val="1"/>
          <w:wAfter w:w="3" w:type="pct"/>
          <w:trHeight w:val="75"/>
        </w:trPr>
        <w:tc>
          <w:tcPr>
            <w:tcW w:w="222" w:type="pct"/>
            <w:shd w:val="clear" w:color="auto" w:fill="auto"/>
            <w:vAlign w:val="center"/>
            <w:hideMark/>
          </w:tcPr>
          <w:p w:rsidR="006C42C0" w:rsidRPr="006004A2" w:rsidRDefault="006C42C0" w:rsidP="00810ECC">
            <w:pPr>
              <w:jc w:val="center"/>
              <w:rPr>
                <w:sz w:val="20"/>
                <w:szCs w:val="20"/>
              </w:rPr>
            </w:pPr>
            <w:r w:rsidRPr="006004A2">
              <w:rPr>
                <w:sz w:val="20"/>
                <w:szCs w:val="20"/>
              </w:rPr>
              <w:t>4.3</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Музеи</w:t>
            </w:r>
          </w:p>
        </w:tc>
        <w:tc>
          <w:tcPr>
            <w:tcW w:w="398" w:type="pct"/>
            <w:shd w:val="clear" w:color="auto" w:fill="auto"/>
            <w:vAlign w:val="center"/>
            <w:hideMark/>
          </w:tcPr>
          <w:p w:rsidR="006C42C0" w:rsidRPr="006004A2" w:rsidRDefault="006C42C0" w:rsidP="00810ECC">
            <w:pPr>
              <w:jc w:val="center"/>
              <w:rPr>
                <w:sz w:val="20"/>
                <w:szCs w:val="20"/>
              </w:rPr>
            </w:pPr>
            <w:r w:rsidRPr="006004A2">
              <w:rPr>
                <w:sz w:val="20"/>
                <w:szCs w:val="20"/>
              </w:rPr>
              <w:t>объект</w:t>
            </w:r>
          </w:p>
        </w:tc>
        <w:tc>
          <w:tcPr>
            <w:tcW w:w="529" w:type="pct"/>
            <w:shd w:val="clear" w:color="auto" w:fill="auto"/>
            <w:vAlign w:val="center"/>
            <w:hideMark/>
          </w:tcPr>
          <w:p w:rsidR="006C42C0" w:rsidRPr="006004A2" w:rsidRDefault="006C42C0" w:rsidP="00810ECC">
            <w:pPr>
              <w:jc w:val="center"/>
              <w:rPr>
                <w:sz w:val="20"/>
                <w:szCs w:val="20"/>
              </w:rPr>
            </w:pPr>
            <w:r w:rsidRPr="006004A2">
              <w:rPr>
                <w:sz w:val="20"/>
                <w:szCs w:val="20"/>
              </w:rPr>
              <w:t>1 краевед-ческий музей</w:t>
            </w:r>
          </w:p>
        </w:tc>
        <w:tc>
          <w:tcPr>
            <w:tcW w:w="471" w:type="pct"/>
            <w:shd w:val="clear" w:color="auto" w:fill="auto"/>
            <w:vAlign w:val="center"/>
            <w:hideMark/>
          </w:tcPr>
          <w:p w:rsidR="006C42C0" w:rsidRPr="006004A2" w:rsidRDefault="006C42C0" w:rsidP="00810ECC">
            <w:pPr>
              <w:jc w:val="center"/>
              <w:rPr>
                <w:sz w:val="20"/>
                <w:szCs w:val="20"/>
              </w:rPr>
            </w:pPr>
            <w:r w:rsidRPr="006004A2">
              <w:rPr>
                <w:sz w:val="20"/>
                <w:szCs w:val="20"/>
              </w:rPr>
              <w:t>Табл. 1 МР № Р-965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525"/>
        </w:trPr>
        <w:tc>
          <w:tcPr>
            <w:tcW w:w="222"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4.4.</w:t>
            </w:r>
          </w:p>
        </w:tc>
        <w:tc>
          <w:tcPr>
            <w:tcW w:w="611" w:type="pct"/>
            <w:shd w:val="clear" w:color="auto" w:fill="auto"/>
            <w:vAlign w:val="center"/>
            <w:hideMark/>
          </w:tcPr>
          <w:p w:rsidR="006C42C0" w:rsidRPr="006004A2" w:rsidRDefault="006C42C0" w:rsidP="00757B91">
            <w:pPr>
              <w:rPr>
                <w:sz w:val="20"/>
                <w:szCs w:val="20"/>
              </w:rPr>
            </w:pPr>
            <w:r w:rsidRPr="006004A2">
              <w:rPr>
                <w:sz w:val="20"/>
                <w:szCs w:val="20"/>
              </w:rPr>
              <w:t>Кинозал</w:t>
            </w:r>
          </w:p>
        </w:tc>
        <w:tc>
          <w:tcPr>
            <w:tcW w:w="398"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объект</w:t>
            </w:r>
          </w:p>
        </w:tc>
        <w:tc>
          <w:tcPr>
            <w:tcW w:w="529"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1 на 3 тыс. чел.</w:t>
            </w:r>
          </w:p>
        </w:tc>
        <w:tc>
          <w:tcPr>
            <w:tcW w:w="471" w:type="pct"/>
            <w:vMerge w:val="restart"/>
            <w:shd w:val="clear" w:color="auto" w:fill="auto"/>
            <w:vAlign w:val="center"/>
            <w:hideMark/>
          </w:tcPr>
          <w:p w:rsidR="006C42C0" w:rsidRPr="006004A2" w:rsidRDefault="006C42C0" w:rsidP="00810ECC">
            <w:pPr>
              <w:jc w:val="center"/>
              <w:rPr>
                <w:sz w:val="20"/>
                <w:szCs w:val="20"/>
              </w:rPr>
            </w:pPr>
            <w:r w:rsidRPr="006004A2">
              <w:rPr>
                <w:sz w:val="20"/>
                <w:szCs w:val="20"/>
              </w:rPr>
              <w:t>Табл. 9 МР № Р-965</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4</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4</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4</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4</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4</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4</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5</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п. Тазовский</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2</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3</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3</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3</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Антипаюта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Газ-Сале</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Гыда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1</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с. Находка</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r>
      <w:tr w:rsidR="002344A9" w:rsidRPr="006004A2" w:rsidTr="002757C0">
        <w:trPr>
          <w:gridAfter w:val="1"/>
          <w:wAfter w:w="3" w:type="pct"/>
          <w:trHeight w:val="315"/>
        </w:trPr>
        <w:tc>
          <w:tcPr>
            <w:tcW w:w="222" w:type="pct"/>
            <w:vMerge/>
            <w:vAlign w:val="center"/>
            <w:hideMark/>
          </w:tcPr>
          <w:p w:rsidR="006C42C0" w:rsidRPr="006004A2" w:rsidRDefault="006C42C0" w:rsidP="00810ECC">
            <w:pPr>
              <w:jc w:val="center"/>
              <w:rPr>
                <w:sz w:val="20"/>
                <w:szCs w:val="20"/>
              </w:rPr>
            </w:pPr>
          </w:p>
        </w:tc>
        <w:tc>
          <w:tcPr>
            <w:tcW w:w="611" w:type="pct"/>
            <w:shd w:val="clear" w:color="auto" w:fill="auto"/>
            <w:hideMark/>
          </w:tcPr>
          <w:p w:rsidR="006C42C0" w:rsidRPr="006004A2" w:rsidRDefault="006C42C0" w:rsidP="00757B91">
            <w:pPr>
              <w:rPr>
                <w:sz w:val="20"/>
                <w:szCs w:val="20"/>
              </w:rPr>
            </w:pPr>
            <w:r w:rsidRPr="006004A2">
              <w:rPr>
                <w:sz w:val="20"/>
                <w:szCs w:val="20"/>
              </w:rPr>
              <w:t>межселенная территория</w:t>
            </w:r>
          </w:p>
        </w:tc>
        <w:tc>
          <w:tcPr>
            <w:tcW w:w="398" w:type="pct"/>
            <w:vMerge/>
            <w:vAlign w:val="center"/>
            <w:hideMark/>
          </w:tcPr>
          <w:p w:rsidR="006C42C0" w:rsidRPr="006004A2" w:rsidRDefault="006C42C0" w:rsidP="00810ECC">
            <w:pPr>
              <w:jc w:val="center"/>
              <w:rPr>
                <w:sz w:val="20"/>
                <w:szCs w:val="20"/>
              </w:rPr>
            </w:pPr>
          </w:p>
        </w:tc>
        <w:tc>
          <w:tcPr>
            <w:tcW w:w="529" w:type="pct"/>
            <w:vMerge/>
            <w:vAlign w:val="center"/>
            <w:hideMark/>
          </w:tcPr>
          <w:p w:rsidR="006C42C0" w:rsidRPr="006004A2" w:rsidRDefault="006C42C0" w:rsidP="00810ECC">
            <w:pPr>
              <w:jc w:val="center"/>
              <w:rPr>
                <w:sz w:val="20"/>
                <w:szCs w:val="20"/>
              </w:rPr>
            </w:pPr>
          </w:p>
        </w:tc>
        <w:tc>
          <w:tcPr>
            <w:tcW w:w="471" w:type="pct"/>
            <w:vMerge/>
            <w:vAlign w:val="center"/>
            <w:hideMark/>
          </w:tcPr>
          <w:p w:rsidR="006C42C0" w:rsidRPr="006004A2" w:rsidRDefault="006C42C0" w:rsidP="00810ECC">
            <w:pPr>
              <w:jc w:val="center"/>
              <w:rPr>
                <w:sz w:val="20"/>
                <w:szCs w:val="20"/>
              </w:rPr>
            </w:pP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8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29" w:type="pct"/>
            <w:gridSpan w:val="2"/>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5"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1"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32"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306"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7"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c>
          <w:tcPr>
            <w:tcW w:w="273" w:type="pct"/>
            <w:shd w:val="clear" w:color="auto" w:fill="auto"/>
            <w:vAlign w:val="center"/>
            <w:hideMark/>
          </w:tcPr>
          <w:p w:rsidR="006C42C0" w:rsidRPr="006004A2" w:rsidRDefault="006C42C0" w:rsidP="00810ECC">
            <w:pPr>
              <w:jc w:val="right"/>
              <w:rPr>
                <w:sz w:val="20"/>
                <w:szCs w:val="20"/>
              </w:rPr>
            </w:pPr>
            <w:r w:rsidRPr="006004A2">
              <w:rPr>
                <w:sz w:val="20"/>
                <w:szCs w:val="20"/>
              </w:rPr>
              <w:t>0</w:t>
            </w:r>
          </w:p>
        </w:tc>
      </w:tr>
    </w:tbl>
    <w:p w:rsidR="000B540E" w:rsidRPr="006004A2" w:rsidRDefault="000B540E" w:rsidP="00792814">
      <w:pPr>
        <w:rPr>
          <w:color w:val="FF0000"/>
        </w:rPr>
        <w:sectPr w:rsidR="000B540E" w:rsidRPr="006004A2" w:rsidSect="009A0555">
          <w:pgSz w:w="16838" w:h="11906" w:orient="landscape" w:code="9"/>
          <w:pgMar w:top="1701" w:right="1134" w:bottom="851" w:left="1134" w:header="0" w:footer="567" w:gutter="0"/>
          <w:cols w:space="708"/>
          <w:docGrid w:linePitch="360"/>
        </w:sectPr>
      </w:pPr>
    </w:p>
    <w:p w:rsidR="008D007F" w:rsidRPr="006004A2" w:rsidRDefault="00F6227E" w:rsidP="006E4CA0">
      <w:pPr>
        <w:pStyle w:val="30"/>
        <w:numPr>
          <w:ilvl w:val="0"/>
          <w:numId w:val="20"/>
        </w:numPr>
        <w:spacing w:before="0" w:after="0"/>
        <w:ind w:left="1418" w:hanging="709"/>
        <w:jc w:val="both"/>
        <w:rPr>
          <w:rFonts w:ascii="Times New Roman" w:hAnsi="Times New Roman" w:cs="Times New Roman"/>
          <w:bCs w:val="0"/>
          <w:sz w:val="24"/>
          <w:szCs w:val="24"/>
          <w:lang w:val="ru-RU"/>
        </w:rPr>
      </w:pPr>
      <w:bookmarkStart w:id="32" w:name="_Toc80968528"/>
      <w:r w:rsidRPr="006004A2">
        <w:rPr>
          <w:rFonts w:ascii="Times New Roman" w:hAnsi="Times New Roman" w:cs="Times New Roman"/>
          <w:bCs w:val="0"/>
          <w:sz w:val="24"/>
          <w:szCs w:val="24"/>
          <w:lang w:val="ru-RU"/>
        </w:rPr>
        <w:lastRenderedPageBreak/>
        <w:t xml:space="preserve">Прогнозируемый спрос на услуги социальной инфраструктуры </w:t>
      </w:r>
      <w:r w:rsidR="005006D4" w:rsidRPr="006004A2">
        <w:rPr>
          <w:rFonts w:ascii="Times New Roman" w:hAnsi="Times New Roman" w:cs="Times New Roman"/>
          <w:bCs w:val="0"/>
          <w:sz w:val="24"/>
          <w:szCs w:val="24"/>
          <w:lang w:val="ru-RU"/>
        </w:rPr>
        <w:t xml:space="preserve">с учетом </w:t>
      </w:r>
      <w:r w:rsidR="00A14CAB" w:rsidRPr="006004A2">
        <w:rPr>
          <w:rFonts w:ascii="Times New Roman" w:hAnsi="Times New Roman" w:cs="Times New Roman"/>
          <w:bCs w:val="0"/>
          <w:sz w:val="24"/>
          <w:szCs w:val="24"/>
          <w:lang w:val="ru-RU"/>
        </w:rPr>
        <w:t xml:space="preserve">реализации </w:t>
      </w:r>
      <w:r w:rsidR="008D007F" w:rsidRPr="006004A2">
        <w:rPr>
          <w:rFonts w:ascii="Times New Roman" w:hAnsi="Times New Roman" w:cs="Times New Roman"/>
          <w:bCs w:val="0"/>
          <w:sz w:val="24"/>
          <w:szCs w:val="24"/>
          <w:lang w:val="ru-RU"/>
        </w:rPr>
        <w:t>Закон</w:t>
      </w:r>
      <w:r w:rsidR="005006D4" w:rsidRPr="006004A2">
        <w:rPr>
          <w:rFonts w:ascii="Times New Roman" w:hAnsi="Times New Roman" w:cs="Times New Roman"/>
          <w:bCs w:val="0"/>
          <w:sz w:val="24"/>
          <w:szCs w:val="24"/>
          <w:lang w:val="ru-RU"/>
        </w:rPr>
        <w:t xml:space="preserve">а </w:t>
      </w:r>
      <w:r w:rsidR="008D007F" w:rsidRPr="006004A2">
        <w:rPr>
          <w:rFonts w:ascii="Times New Roman" w:hAnsi="Times New Roman" w:cs="Times New Roman"/>
          <w:bCs w:val="0"/>
          <w:sz w:val="24"/>
          <w:szCs w:val="24"/>
          <w:lang w:val="ru-RU"/>
        </w:rPr>
        <w:t>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bookmarkEnd w:id="32"/>
    </w:p>
    <w:p w:rsidR="008D007F" w:rsidRPr="006004A2" w:rsidRDefault="008D007F" w:rsidP="008D007F"/>
    <w:p w:rsidR="006960B4" w:rsidRPr="006004A2" w:rsidRDefault="004A7E82" w:rsidP="004A7E82">
      <w:pPr>
        <w:ind w:firstLine="709"/>
        <w:jc w:val="both"/>
      </w:pPr>
      <w:r w:rsidRPr="006004A2">
        <w:t>В соответствии с Законом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r w:rsidR="00376E33" w:rsidRPr="006004A2">
        <w:t xml:space="preserve"> (далее Закон ЯНАО № 139-ЗАО)</w:t>
      </w:r>
      <w:r w:rsidRPr="006004A2">
        <w:t xml:space="preserve">, с 01.01.2025 г. подлежат преобразованию населенные пункты, расположенные в границах Тазовского района, в форме присоединения села Газ-Сале к поселку Тазовский, сохранив за населенным пунктом статус и наименование – поселок Тазовский. </w:t>
      </w:r>
    </w:p>
    <w:p w:rsidR="00F56F67" w:rsidRPr="006004A2" w:rsidRDefault="00376E33" w:rsidP="00376E33">
      <w:pPr>
        <w:ind w:firstLine="708"/>
        <w:jc w:val="both"/>
      </w:pPr>
      <w:r w:rsidRPr="006004A2">
        <w:t>В рамках реализации Закона ЯНАО № 139-ЗАО жителям с. Газ-Сале было предложено переехать в другие населенные пункты Ямало-Ненецкого автономного округа и за его пределами. 752</w:t>
      </w:r>
      <w:r w:rsidR="0062121F" w:rsidRPr="006004A2">
        <w:t xml:space="preserve"> семьи из Газ-Сале планируют переехать, из них</w:t>
      </w:r>
      <w:r w:rsidR="00F56F67" w:rsidRPr="006004A2">
        <w:t xml:space="preserve"> </w:t>
      </w:r>
      <w:r w:rsidR="0062121F" w:rsidRPr="006004A2">
        <w:t xml:space="preserve">110 семей (297 чел.) </w:t>
      </w:r>
      <w:r w:rsidR="00F56F67" w:rsidRPr="006004A2">
        <w:t>планируют переехать в п. Тазовский.</w:t>
      </w:r>
    </w:p>
    <w:p w:rsidR="00F56F67" w:rsidRPr="006004A2" w:rsidRDefault="00710C6F" w:rsidP="00376E33">
      <w:pPr>
        <w:ind w:firstLine="708"/>
        <w:jc w:val="both"/>
      </w:pPr>
      <w:r w:rsidRPr="006004A2">
        <w:t>Генеральным планом муниципального округа Тазовский район изменение административно-территориального устройства не предусмотрено</w:t>
      </w:r>
      <w:r w:rsidR="009A34CA" w:rsidRPr="006004A2">
        <w:t>. Н</w:t>
      </w:r>
      <w:r w:rsidRPr="006004A2">
        <w:t>о данные преобразования н</w:t>
      </w:r>
      <w:r w:rsidR="009A34CA" w:rsidRPr="006004A2">
        <w:t xml:space="preserve">апрямую влияют на изменение спроса на </w:t>
      </w:r>
      <w:r w:rsidRPr="006004A2">
        <w:t>услуги социальной инфраструктуры</w:t>
      </w:r>
      <w:r w:rsidR="009A34CA" w:rsidRPr="006004A2">
        <w:t xml:space="preserve">. В связи с чем </w:t>
      </w:r>
      <w:r w:rsidRPr="006004A2">
        <w:t xml:space="preserve">в Программе рассмотрен дополнительный сценарий </w:t>
      </w:r>
      <w:r w:rsidR="009A34CA" w:rsidRPr="006004A2">
        <w:t>развития муниципального округа Тазовский район и с. Газ-Сале и оценка прогнозируемого спроса на услуги социальной инфраструктуры с учетом реализации Закон</w:t>
      </w:r>
      <w:r w:rsidR="00E36E85" w:rsidRPr="006004A2">
        <w:t>а</w:t>
      </w:r>
      <w:r w:rsidR="009A34CA" w:rsidRPr="006004A2">
        <w:t xml:space="preserve"> ЯНАО № 139-ЗАО.</w:t>
      </w:r>
    </w:p>
    <w:p w:rsidR="00E63B6B" w:rsidRPr="006004A2" w:rsidRDefault="00DB6DE9" w:rsidP="00DB6DE9">
      <w:pPr>
        <w:tabs>
          <w:tab w:val="left" w:pos="709"/>
        </w:tabs>
        <w:ind w:firstLine="709"/>
        <w:jc w:val="both"/>
      </w:pPr>
      <w:r w:rsidRPr="006004A2">
        <w:t xml:space="preserve">С учетом реализации Закона ЯНАО № 139-ЗАО </w:t>
      </w:r>
      <w:r w:rsidR="00E63B6B" w:rsidRPr="006004A2">
        <w:t xml:space="preserve">численность населения муниципального округа Тазовский район к окончанию срока реализации </w:t>
      </w:r>
      <w:r w:rsidRPr="006004A2">
        <w:t xml:space="preserve">Программы </w:t>
      </w:r>
      <w:r w:rsidR="00E63B6B" w:rsidRPr="006004A2">
        <w:t>(к 2040 г.) составит 1</w:t>
      </w:r>
      <w:r w:rsidR="00EB72B7" w:rsidRPr="006004A2">
        <w:t xml:space="preserve">7 515 </w:t>
      </w:r>
      <w:r w:rsidR="00E63B6B" w:rsidRPr="006004A2">
        <w:t xml:space="preserve">чел. </w:t>
      </w:r>
      <w:r w:rsidR="00133BBC" w:rsidRPr="006004A2">
        <w:t xml:space="preserve">(снижение 2040/2020 гг. – на 1 %). </w:t>
      </w:r>
      <w:r w:rsidR="00E63B6B" w:rsidRPr="006004A2">
        <w:t>Прогноз изменения численности и половозрастного состава населения муниципального округа Тазовский район представлен в табл. 1</w:t>
      </w:r>
      <w:r w:rsidR="00133BBC" w:rsidRPr="006004A2">
        <w:t>5</w:t>
      </w:r>
      <w:r w:rsidR="00E63B6B" w:rsidRPr="006004A2">
        <w:t>.</w:t>
      </w:r>
    </w:p>
    <w:p w:rsidR="00F96172" w:rsidRPr="006004A2" w:rsidRDefault="00F96172" w:rsidP="00F96172">
      <w:pPr>
        <w:tabs>
          <w:tab w:val="left" w:pos="709"/>
        </w:tabs>
        <w:ind w:firstLine="709"/>
        <w:jc w:val="both"/>
      </w:pPr>
      <w:r w:rsidRPr="006004A2">
        <w:t>Среднегодовая численность населения муниципального округа Тазовский район составит:</w:t>
      </w:r>
    </w:p>
    <w:p w:rsidR="00F96172" w:rsidRPr="006004A2" w:rsidRDefault="00F96172" w:rsidP="00F96172">
      <w:pPr>
        <w:ind w:firstLine="709"/>
        <w:jc w:val="both"/>
      </w:pPr>
      <w:r w:rsidRPr="006004A2">
        <w:t xml:space="preserve">1 этап (2026 г.) – </w:t>
      </w:r>
      <w:r w:rsidR="002A3892" w:rsidRPr="006004A2">
        <w:t xml:space="preserve">16 924 </w:t>
      </w:r>
      <w:r w:rsidRPr="006004A2">
        <w:t>чел. (</w:t>
      </w:r>
      <w:r w:rsidR="002A3892" w:rsidRPr="006004A2">
        <w:t xml:space="preserve">снижение </w:t>
      </w:r>
      <w:r w:rsidRPr="006004A2">
        <w:t xml:space="preserve">2026/2020 гг. – </w:t>
      </w:r>
      <w:r w:rsidR="002A3892" w:rsidRPr="006004A2">
        <w:t xml:space="preserve">на 4 </w:t>
      </w:r>
      <w:r w:rsidRPr="006004A2">
        <w:t>%);</w:t>
      </w:r>
    </w:p>
    <w:p w:rsidR="00F96172" w:rsidRPr="006004A2" w:rsidRDefault="00F96172" w:rsidP="00F96172">
      <w:pPr>
        <w:ind w:firstLine="709"/>
        <w:jc w:val="both"/>
      </w:pPr>
      <w:r w:rsidRPr="006004A2">
        <w:t xml:space="preserve">2 этап (2031 г.) – </w:t>
      </w:r>
      <w:r w:rsidR="002A3892" w:rsidRPr="006004A2">
        <w:t>17 149</w:t>
      </w:r>
      <w:r w:rsidRPr="006004A2">
        <w:t xml:space="preserve"> чел. (</w:t>
      </w:r>
      <w:r w:rsidR="002A3892" w:rsidRPr="006004A2">
        <w:t xml:space="preserve">снижение </w:t>
      </w:r>
      <w:r w:rsidRPr="006004A2">
        <w:t xml:space="preserve">2031/2020 гг. – </w:t>
      </w:r>
      <w:r w:rsidR="002A3892" w:rsidRPr="006004A2">
        <w:t xml:space="preserve">на 3 </w:t>
      </w:r>
      <w:r w:rsidRPr="006004A2">
        <w:t>%);</w:t>
      </w:r>
    </w:p>
    <w:p w:rsidR="00F96172" w:rsidRPr="006004A2" w:rsidRDefault="00F96172" w:rsidP="00F96172">
      <w:pPr>
        <w:ind w:firstLine="709"/>
        <w:jc w:val="both"/>
      </w:pPr>
      <w:r w:rsidRPr="006004A2">
        <w:t>3 этап (2036 г.) – 1</w:t>
      </w:r>
      <w:r w:rsidR="002A3892" w:rsidRPr="006004A2">
        <w:t xml:space="preserve">7 352 </w:t>
      </w:r>
      <w:r w:rsidRPr="006004A2">
        <w:t>чел. (</w:t>
      </w:r>
      <w:r w:rsidR="002A3892" w:rsidRPr="006004A2">
        <w:t xml:space="preserve">снижение </w:t>
      </w:r>
      <w:r w:rsidRPr="006004A2">
        <w:t xml:space="preserve">2036/2020 гг. – </w:t>
      </w:r>
      <w:r w:rsidR="002A3892" w:rsidRPr="006004A2">
        <w:t xml:space="preserve">на 2 </w:t>
      </w:r>
      <w:r w:rsidRPr="006004A2">
        <w:t>%);</w:t>
      </w:r>
    </w:p>
    <w:p w:rsidR="00F96172" w:rsidRPr="006004A2" w:rsidRDefault="00F96172" w:rsidP="00F96172">
      <w:pPr>
        <w:ind w:firstLine="709"/>
        <w:jc w:val="both"/>
      </w:pPr>
      <w:r w:rsidRPr="006004A2">
        <w:t>4 этап (2040 г.) – 1</w:t>
      </w:r>
      <w:r w:rsidR="002A3892" w:rsidRPr="006004A2">
        <w:t xml:space="preserve">7 515 </w:t>
      </w:r>
      <w:r w:rsidRPr="006004A2">
        <w:t>чел. (</w:t>
      </w:r>
      <w:r w:rsidR="002A3892" w:rsidRPr="006004A2">
        <w:t xml:space="preserve">снижение </w:t>
      </w:r>
      <w:r w:rsidRPr="006004A2">
        <w:t xml:space="preserve">2040/2020 гг. – </w:t>
      </w:r>
      <w:r w:rsidR="002A3892" w:rsidRPr="006004A2">
        <w:t xml:space="preserve">на 1 </w:t>
      </w:r>
      <w:r w:rsidRPr="006004A2">
        <w:t>%).</w:t>
      </w:r>
    </w:p>
    <w:p w:rsidR="00A369B7" w:rsidRPr="006004A2" w:rsidRDefault="00A369B7" w:rsidP="00A369B7">
      <w:pPr>
        <w:ind w:firstLine="709"/>
        <w:jc w:val="both"/>
      </w:pPr>
      <w:r w:rsidRPr="006004A2">
        <w:t xml:space="preserve">Прогнозируемый спрос </w:t>
      </w:r>
      <w:r w:rsidR="005F775F" w:rsidRPr="006004A2">
        <w:t xml:space="preserve">муниципального округа Тазовский район </w:t>
      </w:r>
      <w:r w:rsidRPr="006004A2">
        <w:t>на услуги социальной инфраструктуры (в соответствии с прогнозом изменения численности и половозрастного состава населения) в областях образования, здравоохранения, физической культуры, спорта и культуры, с учетом реализации Закона ЯНАО № 139-ЗАО, представлен в табл. 1</w:t>
      </w:r>
      <w:r w:rsidR="005F775F" w:rsidRPr="006004A2">
        <w:t>6</w:t>
      </w:r>
      <w:r w:rsidRPr="006004A2">
        <w:t>.</w:t>
      </w:r>
    </w:p>
    <w:p w:rsidR="00A369B7" w:rsidRPr="006004A2" w:rsidRDefault="00A369B7" w:rsidP="00A369B7">
      <w:pPr>
        <w:sectPr w:rsidR="00A369B7" w:rsidRPr="006004A2" w:rsidSect="00792814">
          <w:pgSz w:w="11906" w:h="16838" w:code="9"/>
          <w:pgMar w:top="1134" w:right="851" w:bottom="1134" w:left="1701" w:header="0" w:footer="567" w:gutter="0"/>
          <w:cols w:space="708"/>
          <w:docGrid w:linePitch="360"/>
        </w:sectPr>
      </w:pPr>
    </w:p>
    <w:p w:rsidR="00E63B6B" w:rsidRPr="006004A2" w:rsidRDefault="00E63B6B" w:rsidP="00E63B6B">
      <w:pPr>
        <w:pStyle w:val="af5"/>
        <w:jc w:val="right"/>
        <w:rPr>
          <w:b w:val="0"/>
          <w:sz w:val="24"/>
          <w:szCs w:val="24"/>
          <w:lang w:val="ru-RU"/>
        </w:rPr>
      </w:pPr>
      <w:r w:rsidRPr="006004A2">
        <w:rPr>
          <w:sz w:val="24"/>
          <w:szCs w:val="24"/>
          <w:lang w:val="ru-RU"/>
        </w:rPr>
        <w:lastRenderedPageBreak/>
        <w:t xml:space="preserve">Таблица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15</w:t>
      </w:r>
      <w:r w:rsidR="00661EAB" w:rsidRPr="006004A2">
        <w:rPr>
          <w:b w:val="0"/>
          <w:sz w:val="24"/>
          <w:szCs w:val="24"/>
        </w:rPr>
        <w:fldChar w:fldCharType="end"/>
      </w:r>
    </w:p>
    <w:p w:rsidR="00E63B6B" w:rsidRPr="006004A2" w:rsidRDefault="00E63B6B" w:rsidP="00E63B6B">
      <w:pPr>
        <w:tabs>
          <w:tab w:val="left" w:pos="993"/>
        </w:tabs>
        <w:jc w:val="center"/>
        <w:rPr>
          <w:b/>
        </w:rPr>
      </w:pPr>
      <w:r w:rsidRPr="006004A2">
        <w:rPr>
          <w:b/>
        </w:rPr>
        <w:t>Прогноз изменения численности и половозрастного состава населения муниципального округа Тазовский район</w:t>
      </w:r>
      <w:r w:rsidR="00EB72B7" w:rsidRPr="006004A2">
        <w:rPr>
          <w:b/>
        </w:rPr>
        <w:t xml:space="preserve"> с учетом реализации Закона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p>
    <w:tbl>
      <w:tblPr>
        <w:tblW w:w="5120" w:type="pct"/>
        <w:tblLook w:val="04A0" w:firstRow="1" w:lastRow="0" w:firstColumn="1" w:lastColumn="0" w:noHBand="0" w:noVBand="1"/>
      </w:tblPr>
      <w:tblGrid>
        <w:gridCol w:w="601"/>
        <w:gridCol w:w="2453"/>
        <w:gridCol w:w="637"/>
        <w:gridCol w:w="884"/>
        <w:gridCol w:w="1002"/>
        <w:gridCol w:w="929"/>
        <w:gridCol w:w="929"/>
        <w:gridCol w:w="929"/>
        <w:gridCol w:w="929"/>
        <w:gridCol w:w="929"/>
        <w:gridCol w:w="929"/>
        <w:gridCol w:w="929"/>
        <w:gridCol w:w="929"/>
        <w:gridCol w:w="956"/>
        <w:gridCol w:w="1176"/>
      </w:tblGrid>
      <w:tr w:rsidR="00FA4A80" w:rsidRPr="006004A2" w:rsidTr="00FA4A80">
        <w:trPr>
          <w:trHeight w:val="596"/>
          <w:tblHeader/>
        </w:trPr>
        <w:tc>
          <w:tcPr>
            <w:tcW w:w="18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 п/п</w:t>
            </w:r>
          </w:p>
        </w:tc>
        <w:tc>
          <w:tcPr>
            <w:tcW w:w="8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Наименование</w:t>
            </w:r>
          </w:p>
        </w:tc>
        <w:tc>
          <w:tcPr>
            <w:tcW w:w="21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Ед. изм.</w:t>
            </w:r>
          </w:p>
        </w:tc>
        <w:tc>
          <w:tcPr>
            <w:tcW w:w="29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2019 г.</w:t>
            </w:r>
          </w:p>
        </w:tc>
        <w:tc>
          <w:tcPr>
            <w:tcW w:w="3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2020 г.</w:t>
            </w:r>
          </w:p>
        </w:tc>
        <w:tc>
          <w:tcPr>
            <w:tcW w:w="30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2021 г.</w:t>
            </w:r>
          </w:p>
        </w:tc>
        <w:tc>
          <w:tcPr>
            <w:tcW w:w="1535" w:type="pct"/>
            <w:gridSpan w:val="5"/>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 этап (2022 - 2026 гг.)</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этап (2027 - 2031 гг.)</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этап (2032 - 2036 гг.)</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4 этап (2037 - 2040 гг.)</w:t>
            </w:r>
          </w:p>
        </w:tc>
        <w:tc>
          <w:tcPr>
            <w:tcW w:w="389" w:type="pct"/>
            <w:vMerge w:val="restart"/>
            <w:tcBorders>
              <w:top w:val="single" w:sz="4" w:space="0" w:color="auto"/>
              <w:left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Темп роста/ снижение 2040/2020 гг., %</w:t>
            </w:r>
          </w:p>
        </w:tc>
      </w:tr>
      <w:tr w:rsidR="00FA4A80" w:rsidRPr="006004A2" w:rsidTr="00FA4A80">
        <w:trPr>
          <w:trHeight w:val="75"/>
          <w:tblHeader/>
        </w:trPr>
        <w:tc>
          <w:tcPr>
            <w:tcW w:w="180" w:type="pct"/>
            <w:vMerge/>
            <w:tcBorders>
              <w:top w:val="single" w:sz="4" w:space="0" w:color="auto"/>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c>
          <w:tcPr>
            <w:tcW w:w="810" w:type="pct"/>
            <w:vMerge/>
            <w:tcBorders>
              <w:top w:val="single" w:sz="4" w:space="0" w:color="auto"/>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c>
          <w:tcPr>
            <w:tcW w:w="210" w:type="pct"/>
            <w:vMerge/>
            <w:tcBorders>
              <w:top w:val="single" w:sz="4" w:space="0" w:color="auto"/>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c>
          <w:tcPr>
            <w:tcW w:w="294" w:type="pct"/>
            <w:vMerge/>
            <w:tcBorders>
              <w:top w:val="single" w:sz="4" w:space="0" w:color="auto"/>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c>
          <w:tcPr>
            <w:tcW w:w="333" w:type="pct"/>
            <w:vMerge/>
            <w:tcBorders>
              <w:top w:val="single" w:sz="4" w:space="0" w:color="auto"/>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c>
          <w:tcPr>
            <w:tcW w:w="307" w:type="pct"/>
            <w:vMerge/>
            <w:tcBorders>
              <w:top w:val="single" w:sz="4" w:space="0" w:color="auto"/>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2022 г.</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2023 г.</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2024 г.</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2025 г.</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2026 г.</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2031 г.</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2036 г.</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2040 г.</w:t>
            </w:r>
          </w:p>
        </w:tc>
        <w:tc>
          <w:tcPr>
            <w:tcW w:w="389" w:type="pct"/>
            <w:vMerge/>
            <w:tcBorders>
              <w:left w:val="single" w:sz="4" w:space="0" w:color="auto"/>
              <w:right w:val="single" w:sz="4" w:space="0" w:color="auto"/>
            </w:tcBorders>
            <w:vAlign w:val="center"/>
            <w:hideMark/>
          </w:tcPr>
          <w:p w:rsidR="00FA4A80" w:rsidRPr="006004A2" w:rsidRDefault="00FA4A80" w:rsidP="00FA4A80">
            <w:pPr>
              <w:rPr>
                <w:b/>
                <w:bCs/>
                <w:sz w:val="22"/>
                <w:szCs w:val="22"/>
              </w:rPr>
            </w:pPr>
          </w:p>
        </w:tc>
      </w:tr>
      <w:tr w:rsidR="00FA4A80" w:rsidRPr="006004A2" w:rsidTr="00FA4A80">
        <w:trPr>
          <w:trHeight w:val="75"/>
          <w:tblHeader/>
        </w:trPr>
        <w:tc>
          <w:tcPr>
            <w:tcW w:w="180" w:type="pct"/>
            <w:vMerge/>
            <w:tcBorders>
              <w:top w:val="single" w:sz="4" w:space="0" w:color="auto"/>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c>
          <w:tcPr>
            <w:tcW w:w="810" w:type="pct"/>
            <w:vMerge/>
            <w:tcBorders>
              <w:top w:val="single" w:sz="4" w:space="0" w:color="auto"/>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c>
          <w:tcPr>
            <w:tcW w:w="210" w:type="pct"/>
            <w:vMerge/>
            <w:tcBorders>
              <w:top w:val="single" w:sz="4" w:space="0" w:color="auto"/>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факт</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31191B">
            <w:pPr>
              <w:jc w:val="center"/>
              <w:rPr>
                <w:b/>
                <w:bCs/>
                <w:sz w:val="20"/>
                <w:szCs w:val="20"/>
              </w:rPr>
            </w:pPr>
            <w:r w:rsidRPr="006004A2">
              <w:rPr>
                <w:b/>
                <w:bCs/>
                <w:sz w:val="20"/>
                <w:szCs w:val="20"/>
              </w:rPr>
              <w:t>факт</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прогноз</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прогноз</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прогноз</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прогноз</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прогноз</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прогноз</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прогноз</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прогноз</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0"/>
                <w:szCs w:val="20"/>
              </w:rPr>
            </w:pPr>
            <w:r w:rsidRPr="006004A2">
              <w:rPr>
                <w:b/>
                <w:bCs/>
                <w:sz w:val="20"/>
                <w:szCs w:val="20"/>
              </w:rPr>
              <w:t>прогноз</w:t>
            </w:r>
          </w:p>
        </w:tc>
        <w:tc>
          <w:tcPr>
            <w:tcW w:w="389" w:type="pct"/>
            <w:vMerge/>
            <w:tcBorders>
              <w:left w:val="single" w:sz="4" w:space="0" w:color="auto"/>
              <w:bottom w:val="single" w:sz="4" w:space="0" w:color="auto"/>
              <w:right w:val="single" w:sz="4" w:space="0" w:color="auto"/>
            </w:tcBorders>
            <w:vAlign w:val="center"/>
            <w:hideMark/>
          </w:tcPr>
          <w:p w:rsidR="00FA4A80" w:rsidRPr="006004A2" w:rsidRDefault="00FA4A80" w:rsidP="00FA4A80">
            <w:pPr>
              <w:rPr>
                <w:b/>
                <w:bCs/>
                <w:sz w:val="22"/>
                <w:szCs w:val="22"/>
              </w:rPr>
            </w:pPr>
          </w:p>
        </w:tc>
      </w:tr>
      <w:tr w:rsidR="00FA4A80" w:rsidRPr="006004A2" w:rsidTr="00FA4A80">
        <w:trPr>
          <w:trHeight w:val="945"/>
        </w:trPr>
        <w:tc>
          <w:tcPr>
            <w:tcW w:w="180" w:type="pct"/>
            <w:tcBorders>
              <w:top w:val="single" w:sz="4" w:space="0" w:color="auto"/>
              <w:left w:val="single" w:sz="4" w:space="0" w:color="auto"/>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1</w:t>
            </w:r>
          </w:p>
        </w:tc>
        <w:tc>
          <w:tcPr>
            <w:tcW w:w="810"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rPr>
                <w:b/>
                <w:bCs/>
                <w:sz w:val="22"/>
                <w:szCs w:val="22"/>
              </w:rPr>
            </w:pPr>
            <w:r w:rsidRPr="006004A2">
              <w:rPr>
                <w:b/>
                <w:bCs/>
                <w:sz w:val="22"/>
                <w:szCs w:val="22"/>
              </w:rPr>
              <w:t>Прогноз численности и состава населения (демографический прогноз)</w:t>
            </w:r>
          </w:p>
        </w:tc>
        <w:tc>
          <w:tcPr>
            <w:tcW w:w="210"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294"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33"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07"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07"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07"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07"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07"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07"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07"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07"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28"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c>
          <w:tcPr>
            <w:tcW w:w="389" w:type="pct"/>
            <w:tcBorders>
              <w:top w:val="single" w:sz="4" w:space="0" w:color="auto"/>
              <w:left w:val="nil"/>
              <w:bottom w:val="single" w:sz="4" w:space="0" w:color="auto"/>
              <w:right w:val="single" w:sz="4" w:space="0" w:color="auto"/>
            </w:tcBorders>
            <w:shd w:val="clear" w:color="000000" w:fill="D9E1F2"/>
            <w:vAlign w:val="center"/>
            <w:hideMark/>
          </w:tcPr>
          <w:p w:rsidR="00FA4A80" w:rsidRPr="006004A2" w:rsidRDefault="00FA4A80" w:rsidP="00FA4A80">
            <w:pPr>
              <w:jc w:val="center"/>
              <w:rPr>
                <w:b/>
                <w:bCs/>
                <w:sz w:val="22"/>
                <w:szCs w:val="22"/>
              </w:rPr>
            </w:pPr>
            <w:r w:rsidRPr="006004A2">
              <w:rPr>
                <w:b/>
                <w:bCs/>
                <w:sz w:val="22"/>
                <w:szCs w:val="22"/>
              </w:rPr>
              <w:t> </w:t>
            </w:r>
          </w:p>
        </w:tc>
      </w:tr>
      <w:tr w:rsidR="00FA4A80" w:rsidRPr="006004A2" w:rsidTr="00FA4A80">
        <w:trPr>
          <w:trHeight w:val="630"/>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1.1.</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b/>
                <w:bCs/>
                <w:sz w:val="22"/>
                <w:szCs w:val="22"/>
              </w:rPr>
            </w:pPr>
            <w:r w:rsidRPr="006004A2">
              <w:rPr>
                <w:b/>
                <w:bCs/>
                <w:sz w:val="22"/>
                <w:szCs w:val="22"/>
              </w:rPr>
              <w:t>Численность населения на начало года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17 405</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17 549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17 825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17 877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17 623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17 369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17 154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16 902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17 128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17 332</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17 495</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b/>
                <w:bCs/>
                <w:sz w:val="22"/>
                <w:szCs w:val="22"/>
              </w:rPr>
            </w:pPr>
            <w:r w:rsidRPr="006004A2">
              <w:rPr>
                <w:b/>
                <w:bCs/>
                <w:sz w:val="22"/>
                <w:szCs w:val="22"/>
              </w:rPr>
              <w:t>100</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п. Тазовский</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7 209</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7 209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7 315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7 339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7 438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7 534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7 648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7 744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7 855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7 950</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8 026</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111</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Антипаюта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2 707</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2 768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2 796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2 805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2 812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2 820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2 835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2 844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2 884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2 933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2 972</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107</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Газ-Сале</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1 721</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1 734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1 776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1 779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1 406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1 033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660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287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287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287</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287</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4607BB" w:rsidP="004607BB">
            <w:pPr>
              <w:jc w:val="center"/>
              <w:rPr>
                <w:sz w:val="22"/>
                <w:szCs w:val="22"/>
              </w:rPr>
            </w:pPr>
            <w:r w:rsidRPr="006004A2">
              <w:rPr>
                <w:sz w:val="22"/>
                <w:szCs w:val="22"/>
              </w:rPr>
              <w:t>83</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Гыда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3 692</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3 747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3 821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3 832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3 841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3 852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3 873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3 885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3 940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3 989</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4 028</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108</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Находка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1 365</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1 380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1 406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1 411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1 415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1 419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1 427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1 431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1 451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1 462</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1 470</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107</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p>
        </w:tc>
        <w:tc>
          <w:tcPr>
            <w:tcW w:w="810"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rPr>
                <w:sz w:val="22"/>
                <w:szCs w:val="22"/>
              </w:rPr>
            </w:pPr>
            <w:r w:rsidRPr="006004A2">
              <w:rPr>
                <w:sz w:val="22"/>
                <w:szCs w:val="22"/>
              </w:rPr>
              <w:t>межселенная территория</w:t>
            </w:r>
          </w:p>
        </w:tc>
        <w:tc>
          <w:tcPr>
            <w:tcW w:w="210"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33"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28"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FA4A80">
            <w:pPr>
              <w:jc w:val="center"/>
              <w:rPr>
                <w:sz w:val="22"/>
                <w:szCs w:val="22"/>
              </w:rPr>
            </w:pPr>
            <w:r w:rsidRPr="006004A2">
              <w:rPr>
                <w:sz w:val="22"/>
                <w:szCs w:val="22"/>
              </w:rPr>
              <w:t>711</w:t>
            </w:r>
          </w:p>
        </w:tc>
        <w:tc>
          <w:tcPr>
            <w:tcW w:w="389" w:type="pct"/>
            <w:tcBorders>
              <w:top w:val="single" w:sz="4" w:space="0" w:color="auto"/>
              <w:left w:val="nil"/>
              <w:bottom w:val="single" w:sz="4" w:space="0" w:color="auto"/>
              <w:right w:val="single" w:sz="4" w:space="0" w:color="auto"/>
            </w:tcBorders>
            <w:shd w:val="clear" w:color="auto" w:fill="auto"/>
            <w:noWrap/>
            <w:vAlign w:val="center"/>
          </w:tcPr>
          <w:p w:rsidR="00FA4A80" w:rsidRPr="006004A2" w:rsidRDefault="00FA4A80" w:rsidP="00FA4A80">
            <w:pPr>
              <w:jc w:val="center"/>
              <w:rPr>
                <w:sz w:val="22"/>
                <w:szCs w:val="22"/>
              </w:rPr>
            </w:pPr>
            <w:r w:rsidRPr="006004A2">
              <w:rPr>
                <w:sz w:val="22"/>
                <w:szCs w:val="22"/>
              </w:rPr>
              <w:t>100</w:t>
            </w:r>
          </w:p>
        </w:tc>
      </w:tr>
      <w:tr w:rsidR="00FA4A80" w:rsidRPr="006004A2" w:rsidTr="00FA4A80">
        <w:trPr>
          <w:trHeight w:val="630"/>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1.2.</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b/>
                <w:bCs/>
                <w:sz w:val="22"/>
                <w:szCs w:val="22"/>
              </w:rPr>
            </w:pPr>
            <w:r w:rsidRPr="006004A2">
              <w:rPr>
                <w:b/>
                <w:bCs/>
                <w:sz w:val="22"/>
                <w:szCs w:val="22"/>
              </w:rPr>
              <w:t xml:space="preserve">Среднегодовая численность населения </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17 477</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17 687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17 851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17 750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17 496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17 262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17 028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16 924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17 149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17 352</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17 515</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4607BB" w:rsidP="004607BB">
            <w:pPr>
              <w:jc w:val="center"/>
              <w:rPr>
                <w:b/>
                <w:bCs/>
                <w:sz w:val="22"/>
                <w:szCs w:val="22"/>
              </w:rPr>
            </w:pPr>
            <w:r w:rsidRPr="006004A2">
              <w:rPr>
                <w:b/>
                <w:bCs/>
                <w:sz w:val="22"/>
                <w:szCs w:val="22"/>
              </w:rPr>
              <w:t>1</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п. Тазовский</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7 209</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7 262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7 327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7 389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7 486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7 591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7 696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7 755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7 864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7 960</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8 036</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111</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Антипаюта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2 738</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2 782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2 801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2 809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2 816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2 828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2 840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2 848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2 889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2 938</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2 977</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107</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Газ-Сале</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1 728</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1 755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1 778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1 593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1 220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847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474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287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287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287</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287</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4607BB" w:rsidP="004607BB">
            <w:pPr>
              <w:jc w:val="center"/>
              <w:rPr>
                <w:sz w:val="22"/>
                <w:szCs w:val="22"/>
              </w:rPr>
            </w:pPr>
            <w:r w:rsidRPr="006004A2">
              <w:rPr>
                <w:sz w:val="22"/>
                <w:szCs w:val="22"/>
              </w:rPr>
              <w:t>84</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Гыда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3 720</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3 784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3 827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3 837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3 847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3 863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3 879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3 890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3 945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3 994</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4 033</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107</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Находка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1 373</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1 393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1 409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1 413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1 417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1 423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1 429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1 433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1 452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1 463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1 471</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106</w:t>
            </w:r>
          </w:p>
        </w:tc>
      </w:tr>
      <w:tr w:rsidR="00FA4A80" w:rsidRPr="006004A2" w:rsidTr="008471A4">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p>
        </w:tc>
        <w:tc>
          <w:tcPr>
            <w:tcW w:w="810"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rPr>
                <w:sz w:val="22"/>
                <w:szCs w:val="22"/>
              </w:rPr>
            </w:pPr>
            <w:r w:rsidRPr="006004A2">
              <w:rPr>
                <w:sz w:val="22"/>
                <w:szCs w:val="22"/>
              </w:rPr>
              <w:t>межселенная территория</w:t>
            </w:r>
          </w:p>
        </w:tc>
        <w:tc>
          <w:tcPr>
            <w:tcW w:w="210"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33"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07"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28" w:type="pct"/>
            <w:tcBorders>
              <w:top w:val="single" w:sz="4" w:space="0" w:color="auto"/>
              <w:left w:val="nil"/>
              <w:bottom w:val="single" w:sz="4" w:space="0" w:color="auto"/>
              <w:right w:val="single" w:sz="4" w:space="0" w:color="auto"/>
            </w:tcBorders>
            <w:shd w:val="clear" w:color="auto" w:fill="auto"/>
            <w:vAlign w:val="center"/>
          </w:tcPr>
          <w:p w:rsidR="00FA4A80" w:rsidRPr="006004A2" w:rsidRDefault="00FA4A80" w:rsidP="008471A4">
            <w:pPr>
              <w:jc w:val="center"/>
              <w:rPr>
                <w:sz w:val="22"/>
                <w:szCs w:val="22"/>
              </w:rPr>
            </w:pPr>
            <w:r w:rsidRPr="006004A2">
              <w:rPr>
                <w:sz w:val="22"/>
                <w:szCs w:val="22"/>
              </w:rPr>
              <w:t>711</w:t>
            </w:r>
          </w:p>
        </w:tc>
        <w:tc>
          <w:tcPr>
            <w:tcW w:w="389" w:type="pct"/>
            <w:tcBorders>
              <w:top w:val="single" w:sz="4" w:space="0" w:color="auto"/>
              <w:left w:val="nil"/>
              <w:bottom w:val="single" w:sz="4" w:space="0" w:color="auto"/>
              <w:right w:val="single" w:sz="4" w:space="0" w:color="auto"/>
            </w:tcBorders>
            <w:shd w:val="clear" w:color="auto" w:fill="auto"/>
            <w:noWrap/>
            <w:vAlign w:val="center"/>
          </w:tcPr>
          <w:p w:rsidR="00FA4A80" w:rsidRPr="006004A2" w:rsidRDefault="00FA4A80" w:rsidP="008471A4">
            <w:pPr>
              <w:jc w:val="center"/>
              <w:rPr>
                <w:sz w:val="22"/>
                <w:szCs w:val="22"/>
              </w:rPr>
            </w:pPr>
            <w:r w:rsidRPr="006004A2">
              <w:rPr>
                <w:sz w:val="22"/>
                <w:szCs w:val="22"/>
              </w:rPr>
              <w:t>100</w:t>
            </w:r>
          </w:p>
        </w:tc>
      </w:tr>
      <w:tr w:rsidR="00FA4A80" w:rsidRPr="006004A2" w:rsidTr="00FA4A80">
        <w:trPr>
          <w:trHeight w:val="157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1.3.</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b/>
                <w:bCs/>
                <w:sz w:val="22"/>
                <w:szCs w:val="22"/>
              </w:rPr>
            </w:pPr>
            <w:r w:rsidRPr="006004A2">
              <w:rPr>
                <w:b/>
                <w:bCs/>
                <w:sz w:val="22"/>
                <w:szCs w:val="22"/>
              </w:rPr>
              <w:t>Численность детей дошкольного возраста (1 - 6 лет), не включая численность детей 6 лет, обучающихся в школе на конец года - всего</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2 333</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2 267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2 383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2 375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2 349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2 325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2 302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2 292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2 324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2 353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2 376</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b/>
                <w:bCs/>
                <w:sz w:val="22"/>
                <w:szCs w:val="22"/>
              </w:rPr>
            </w:pPr>
            <w:r w:rsidRPr="006004A2">
              <w:rPr>
                <w:b/>
                <w:bCs/>
                <w:sz w:val="22"/>
                <w:szCs w:val="22"/>
              </w:rPr>
              <w:t>105</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hideMark/>
          </w:tcPr>
          <w:p w:rsidR="00FA4A80" w:rsidRPr="006004A2" w:rsidRDefault="00FA4A80" w:rsidP="00FA4A80">
            <w:pPr>
              <w:ind w:firstLineChars="7" w:firstLine="15"/>
              <w:rPr>
                <w:sz w:val="22"/>
                <w:szCs w:val="22"/>
              </w:rPr>
            </w:pPr>
            <w:r w:rsidRPr="006004A2">
              <w:rPr>
                <w:sz w:val="22"/>
                <w:szCs w:val="22"/>
              </w:rPr>
              <w:t>п. Тазовский</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1 153</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н/д</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1 172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1 182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1 197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1 214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1 231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1 240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1 258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1 273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1 285</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hideMark/>
          </w:tcPr>
          <w:p w:rsidR="00FA4A80" w:rsidRPr="006004A2" w:rsidRDefault="00FA4A80" w:rsidP="00FA4A80">
            <w:pPr>
              <w:ind w:firstLineChars="7" w:firstLine="15"/>
              <w:rPr>
                <w:sz w:val="22"/>
                <w:szCs w:val="22"/>
              </w:rPr>
            </w:pPr>
            <w:r w:rsidRPr="006004A2">
              <w:rPr>
                <w:sz w:val="22"/>
                <w:szCs w:val="22"/>
              </w:rPr>
              <w:t>с. Антипаюта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345</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н/д</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353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354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355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356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358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359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364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370</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375</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hideMark/>
          </w:tcPr>
          <w:p w:rsidR="00FA4A80" w:rsidRPr="006004A2" w:rsidRDefault="00FA4A80" w:rsidP="00FA4A80">
            <w:pPr>
              <w:ind w:firstLineChars="7" w:firstLine="15"/>
              <w:rPr>
                <w:sz w:val="22"/>
                <w:szCs w:val="22"/>
              </w:rPr>
            </w:pPr>
            <w:r w:rsidRPr="006004A2">
              <w:rPr>
                <w:sz w:val="22"/>
                <w:szCs w:val="22"/>
              </w:rPr>
              <w:t>с. Газ-Сале</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205</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н/д</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211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189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145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101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34</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34</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hideMark/>
          </w:tcPr>
          <w:p w:rsidR="00FA4A80" w:rsidRPr="006004A2" w:rsidRDefault="00FA4A80" w:rsidP="00FA4A80">
            <w:pPr>
              <w:ind w:firstLineChars="7" w:firstLine="15"/>
              <w:rPr>
                <w:sz w:val="22"/>
                <w:szCs w:val="22"/>
              </w:rPr>
            </w:pPr>
            <w:r w:rsidRPr="006004A2">
              <w:rPr>
                <w:sz w:val="22"/>
                <w:szCs w:val="22"/>
              </w:rPr>
              <w:t>с. Гыда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440</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н/д</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453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454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455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457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459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460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467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473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477</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hideMark/>
          </w:tcPr>
          <w:p w:rsidR="00FA4A80" w:rsidRPr="006004A2" w:rsidRDefault="00FA4A80" w:rsidP="00FA4A80">
            <w:pPr>
              <w:ind w:firstLineChars="7" w:firstLine="15"/>
              <w:rPr>
                <w:sz w:val="22"/>
                <w:szCs w:val="22"/>
              </w:rPr>
            </w:pPr>
            <w:r w:rsidRPr="006004A2">
              <w:rPr>
                <w:sz w:val="22"/>
                <w:szCs w:val="22"/>
              </w:rPr>
              <w:t>с. Находка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190</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н/д</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195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196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196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197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198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198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201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202</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204</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hideMark/>
          </w:tcPr>
          <w:p w:rsidR="00FA4A80" w:rsidRPr="006004A2" w:rsidRDefault="00FA4A80" w:rsidP="00FA4A80">
            <w:pPr>
              <w:ind w:firstLineChars="7" w:firstLine="15"/>
              <w:rPr>
                <w:sz w:val="22"/>
                <w:szCs w:val="22"/>
              </w:rPr>
            </w:pPr>
            <w:r w:rsidRPr="006004A2">
              <w:rPr>
                <w:sz w:val="22"/>
                <w:szCs w:val="22"/>
              </w:rPr>
              <w:t>межселенная территория</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н/д</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w:t>
            </w:r>
          </w:p>
        </w:tc>
      </w:tr>
      <w:tr w:rsidR="00FA4A80" w:rsidRPr="006004A2" w:rsidTr="00FA4A80">
        <w:trPr>
          <w:trHeight w:val="94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1.4.</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b/>
                <w:bCs/>
                <w:sz w:val="22"/>
                <w:szCs w:val="22"/>
              </w:rPr>
            </w:pPr>
            <w:r w:rsidRPr="006004A2">
              <w:rPr>
                <w:b/>
                <w:bCs/>
                <w:sz w:val="22"/>
                <w:szCs w:val="22"/>
              </w:rPr>
              <w:t>Численность учащихся общеобразовательных учреждений</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3 448</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3 489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3 522</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3 500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3 447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3 398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3 349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3 327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3 373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3 415</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3 449</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4607BB" w:rsidP="00FA4A80">
            <w:pPr>
              <w:jc w:val="center"/>
              <w:rPr>
                <w:b/>
                <w:bCs/>
                <w:sz w:val="22"/>
                <w:szCs w:val="22"/>
              </w:rPr>
            </w:pPr>
            <w:r w:rsidRPr="006004A2">
              <w:rPr>
                <w:b/>
                <w:bCs/>
                <w:sz w:val="22"/>
                <w:szCs w:val="22"/>
              </w:rPr>
              <w:t>1</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п. Тазовский</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1 896</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1 873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1 927</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1 943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1 969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1 996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2 024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2 040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2 068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2 093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2 113</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113</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Антипаюта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434</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434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444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445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446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448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450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451</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458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466</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472</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109</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Газ-Сале</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379</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379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390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349</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268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186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104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63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63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63</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63</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4607BB" w:rsidP="00FA4A80">
            <w:pPr>
              <w:jc w:val="center"/>
              <w:rPr>
                <w:sz w:val="22"/>
                <w:szCs w:val="22"/>
              </w:rPr>
            </w:pPr>
            <w:r w:rsidRPr="006004A2">
              <w:rPr>
                <w:sz w:val="22"/>
                <w:szCs w:val="22"/>
              </w:rPr>
              <w:t>83</w:t>
            </w:r>
          </w:p>
        </w:tc>
      </w:tr>
      <w:tr w:rsidR="00FA4A80" w:rsidRPr="006004A2" w:rsidTr="00FA4A80">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Гыда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686</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750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706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708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710</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713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716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718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728</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737</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744</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4607BB" w:rsidP="00FA4A80">
            <w:pPr>
              <w:jc w:val="center"/>
              <w:rPr>
                <w:sz w:val="22"/>
                <w:szCs w:val="22"/>
              </w:rPr>
            </w:pPr>
            <w:r w:rsidRPr="006004A2">
              <w:rPr>
                <w:sz w:val="22"/>
                <w:szCs w:val="22"/>
              </w:rPr>
              <w:t>1</w:t>
            </w:r>
          </w:p>
        </w:tc>
      </w:tr>
      <w:tr w:rsidR="00FA4A80" w:rsidRPr="006004A2" w:rsidTr="002A3892">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с. Находка</w:t>
            </w:r>
          </w:p>
        </w:tc>
        <w:tc>
          <w:tcPr>
            <w:tcW w:w="210"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чел.</w:t>
            </w:r>
          </w:p>
        </w:tc>
        <w:tc>
          <w:tcPr>
            <w:tcW w:w="294"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53</w:t>
            </w:r>
          </w:p>
        </w:tc>
        <w:tc>
          <w:tcPr>
            <w:tcW w:w="333"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53</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54</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55</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56</w:t>
            </w:r>
          </w:p>
        </w:tc>
        <w:tc>
          <w:tcPr>
            <w:tcW w:w="307"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56</w:t>
            </w:r>
          </w:p>
        </w:tc>
        <w:tc>
          <w:tcPr>
            <w:tcW w:w="328" w:type="pct"/>
            <w:tcBorders>
              <w:top w:val="single" w:sz="4" w:space="0" w:color="auto"/>
              <w:left w:val="nil"/>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56</w:t>
            </w:r>
          </w:p>
        </w:tc>
        <w:tc>
          <w:tcPr>
            <w:tcW w:w="389" w:type="pct"/>
            <w:tcBorders>
              <w:top w:val="single" w:sz="4" w:space="0" w:color="auto"/>
              <w:left w:val="nil"/>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106</w:t>
            </w:r>
          </w:p>
        </w:tc>
      </w:tr>
      <w:tr w:rsidR="00FA4A80" w:rsidRPr="006004A2" w:rsidTr="002A3892">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rPr>
                <w:sz w:val="22"/>
                <w:szCs w:val="22"/>
              </w:rPr>
            </w:pPr>
            <w:r w:rsidRPr="006004A2">
              <w:rPr>
                <w:sz w:val="22"/>
                <w:szCs w:val="22"/>
              </w:rPr>
              <w:t xml:space="preserve">межселенная </w:t>
            </w:r>
            <w:r w:rsidRPr="006004A2">
              <w:rPr>
                <w:sz w:val="22"/>
                <w:szCs w:val="22"/>
              </w:rPr>
              <w:lastRenderedPageBreak/>
              <w:t>территория</w:t>
            </w:r>
          </w:p>
        </w:tc>
        <w:tc>
          <w:tcPr>
            <w:tcW w:w="2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lastRenderedPageBreak/>
              <w:t>чел.</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 </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sz w:val="22"/>
                <w:szCs w:val="22"/>
              </w:rPr>
            </w:pPr>
            <w:r w:rsidRPr="006004A2">
              <w:rPr>
                <w:sz w:val="22"/>
                <w:szCs w:val="22"/>
              </w:rPr>
              <w:t>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4A80" w:rsidRPr="006004A2" w:rsidRDefault="00FA4A80" w:rsidP="00FA4A80">
            <w:pPr>
              <w:jc w:val="center"/>
              <w:rPr>
                <w:sz w:val="22"/>
                <w:szCs w:val="22"/>
              </w:rPr>
            </w:pPr>
            <w:r w:rsidRPr="006004A2">
              <w:rPr>
                <w:sz w:val="22"/>
                <w:szCs w:val="22"/>
              </w:rPr>
              <w:t>-</w:t>
            </w:r>
          </w:p>
        </w:tc>
      </w:tr>
      <w:tr w:rsidR="00FA4A80" w:rsidRPr="006004A2" w:rsidTr="002A3892">
        <w:trPr>
          <w:trHeight w:val="315"/>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 1.5.</w:t>
            </w:r>
          </w:p>
        </w:tc>
        <w:tc>
          <w:tcPr>
            <w:tcW w:w="8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rPr>
                <w:b/>
                <w:bCs/>
                <w:sz w:val="22"/>
                <w:szCs w:val="22"/>
              </w:rPr>
            </w:pPr>
            <w:r w:rsidRPr="006004A2">
              <w:rPr>
                <w:b/>
                <w:bCs/>
                <w:sz w:val="22"/>
                <w:szCs w:val="22"/>
              </w:rPr>
              <w:t>Дети от 7 до 18 лет</w:t>
            </w:r>
          </w:p>
        </w:tc>
        <w:tc>
          <w:tcPr>
            <w:tcW w:w="2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чел.</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3 890</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3 902</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3 973</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3 951</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3 894</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3 842</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3 790</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3 767</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3 817</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3 862</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3 898</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4A80" w:rsidRPr="006004A2" w:rsidRDefault="00FA4A80" w:rsidP="00FA4A80">
            <w:pPr>
              <w:jc w:val="center"/>
              <w:rPr>
                <w:b/>
                <w:bCs/>
                <w:sz w:val="22"/>
                <w:szCs w:val="22"/>
              </w:rPr>
            </w:pPr>
            <w:r w:rsidRPr="006004A2">
              <w:rPr>
                <w:b/>
                <w:bCs/>
                <w:sz w:val="22"/>
                <w:szCs w:val="22"/>
              </w:rPr>
              <w:t>100</w:t>
            </w:r>
          </w:p>
        </w:tc>
      </w:tr>
      <w:tr w:rsidR="00FA4A80" w:rsidRPr="006004A2" w:rsidTr="002A3892">
        <w:trPr>
          <w:trHeight w:val="630"/>
        </w:trPr>
        <w:tc>
          <w:tcPr>
            <w:tcW w:w="18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 1.6.</w:t>
            </w:r>
          </w:p>
        </w:tc>
        <w:tc>
          <w:tcPr>
            <w:tcW w:w="810" w:type="pct"/>
            <w:tcBorders>
              <w:top w:val="single" w:sz="4" w:space="0" w:color="auto"/>
              <w:left w:val="single" w:sz="4" w:space="0" w:color="auto"/>
              <w:bottom w:val="single" w:sz="4" w:space="0" w:color="auto"/>
              <w:right w:val="single" w:sz="4" w:space="0" w:color="auto"/>
            </w:tcBorders>
            <w:shd w:val="clear" w:color="auto" w:fill="auto"/>
            <w:hideMark/>
          </w:tcPr>
          <w:p w:rsidR="00FA4A80" w:rsidRPr="006004A2" w:rsidRDefault="00FA4A80" w:rsidP="00FA4A80">
            <w:pPr>
              <w:rPr>
                <w:b/>
                <w:bCs/>
                <w:sz w:val="22"/>
                <w:szCs w:val="22"/>
              </w:rPr>
            </w:pPr>
            <w:r w:rsidRPr="006004A2">
              <w:rPr>
                <w:b/>
                <w:bCs/>
                <w:sz w:val="22"/>
                <w:szCs w:val="22"/>
              </w:rPr>
              <w:t>Численность населения в возрасте 3-79 лет</w:t>
            </w:r>
          </w:p>
        </w:tc>
        <w:tc>
          <w:tcPr>
            <w:tcW w:w="21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чел.</w:t>
            </w:r>
          </w:p>
        </w:tc>
        <w:tc>
          <w:tcPr>
            <w:tcW w:w="29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16 255</w:t>
            </w:r>
          </w:p>
        </w:tc>
        <w:tc>
          <w:tcPr>
            <w:tcW w:w="33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16 288</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16 439</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16 346</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16 112</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15 897</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15 681</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15 585</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15 793</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15 979</w:t>
            </w:r>
          </w:p>
        </w:tc>
        <w:tc>
          <w:tcPr>
            <w:tcW w:w="32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A4A80" w:rsidRPr="006004A2" w:rsidRDefault="00FA4A80" w:rsidP="00FA4A80">
            <w:pPr>
              <w:jc w:val="center"/>
              <w:rPr>
                <w:b/>
                <w:bCs/>
                <w:sz w:val="22"/>
                <w:szCs w:val="22"/>
              </w:rPr>
            </w:pPr>
            <w:r w:rsidRPr="006004A2">
              <w:rPr>
                <w:b/>
                <w:bCs/>
                <w:sz w:val="22"/>
                <w:szCs w:val="22"/>
              </w:rPr>
              <w:t>16 130</w:t>
            </w:r>
          </w:p>
        </w:tc>
        <w:tc>
          <w:tcPr>
            <w:tcW w:w="38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FA4A80" w:rsidRPr="006004A2" w:rsidRDefault="004607BB" w:rsidP="00FA4A80">
            <w:pPr>
              <w:jc w:val="center"/>
              <w:rPr>
                <w:b/>
                <w:bCs/>
                <w:sz w:val="22"/>
                <w:szCs w:val="22"/>
              </w:rPr>
            </w:pPr>
            <w:r w:rsidRPr="006004A2">
              <w:rPr>
                <w:b/>
                <w:bCs/>
                <w:sz w:val="22"/>
                <w:szCs w:val="22"/>
              </w:rPr>
              <w:t>1</w:t>
            </w:r>
          </w:p>
        </w:tc>
      </w:tr>
    </w:tbl>
    <w:p w:rsidR="006960B4" w:rsidRPr="006004A2" w:rsidRDefault="006960B4" w:rsidP="00F6227E">
      <w:pPr>
        <w:rPr>
          <w:b/>
        </w:rPr>
      </w:pPr>
    </w:p>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6960B4" w:rsidRPr="006004A2" w:rsidRDefault="006960B4" w:rsidP="00F6227E"/>
    <w:p w:rsidR="00FA4A80" w:rsidRPr="006004A2" w:rsidRDefault="00FA4A80" w:rsidP="00792814">
      <w:pPr>
        <w:pStyle w:val="20"/>
        <w:numPr>
          <w:ilvl w:val="0"/>
          <w:numId w:val="2"/>
        </w:numPr>
        <w:tabs>
          <w:tab w:val="left" w:pos="567"/>
          <w:tab w:val="left" w:pos="4200"/>
        </w:tabs>
        <w:ind w:left="0" w:firstLine="0"/>
        <w:jc w:val="both"/>
        <w:rPr>
          <w:b/>
          <w:bCs/>
          <w:sz w:val="24"/>
          <w:szCs w:val="24"/>
          <w:u w:val="none"/>
        </w:rPr>
        <w:sectPr w:rsidR="00FA4A80" w:rsidRPr="006004A2" w:rsidSect="00FA4A80">
          <w:pgSz w:w="16838" w:h="11906" w:orient="landscape" w:code="9"/>
          <w:pgMar w:top="1701" w:right="1134" w:bottom="851" w:left="1134" w:header="0" w:footer="567" w:gutter="0"/>
          <w:cols w:space="708"/>
          <w:docGrid w:linePitch="360"/>
        </w:sectPr>
      </w:pPr>
    </w:p>
    <w:p w:rsidR="00A369B7" w:rsidRPr="006004A2" w:rsidRDefault="00A369B7" w:rsidP="00A369B7">
      <w:pPr>
        <w:pStyle w:val="af5"/>
        <w:jc w:val="right"/>
        <w:rPr>
          <w:b w:val="0"/>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16</w:t>
      </w:r>
      <w:r w:rsidR="00661EAB" w:rsidRPr="006004A2">
        <w:rPr>
          <w:sz w:val="24"/>
          <w:szCs w:val="24"/>
        </w:rPr>
        <w:fldChar w:fldCharType="end"/>
      </w:r>
    </w:p>
    <w:p w:rsidR="00A369B7" w:rsidRPr="006004A2" w:rsidRDefault="00A369B7" w:rsidP="00A369B7">
      <w:pPr>
        <w:jc w:val="center"/>
        <w:rPr>
          <w:b/>
        </w:rPr>
      </w:pPr>
      <w:r w:rsidRPr="006004A2">
        <w:rPr>
          <w:b/>
        </w:rPr>
        <w:t>Прогнозируемый спрос на услуги социальной инфраструктуры (в соответствии с прогнозом изменения численности и половозрастного состава населения) в областях образования, здравоохранения, физической культуры и массового спорта, культуры с учетом объема планируемого жилищного строительства в соответствии с выданными разрешениями на строительство и прогнозируемого выбытия из эксплуатации объектов социальной инфраструктуры муниципального округа Тазовский район</w:t>
      </w:r>
      <w:r w:rsidR="00727EFB" w:rsidRPr="006004A2">
        <w:rPr>
          <w:b/>
        </w:rPr>
        <w:t xml:space="preserve"> с учетом реализации Закона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p>
    <w:tbl>
      <w:tblPr>
        <w:tblW w:w="5109" w:type="pct"/>
        <w:tblLayout w:type="fixed"/>
        <w:tblLook w:val="04A0" w:firstRow="1" w:lastRow="0" w:firstColumn="1" w:lastColumn="0" w:noHBand="0" w:noVBand="1"/>
      </w:tblPr>
      <w:tblGrid>
        <w:gridCol w:w="645"/>
        <w:gridCol w:w="2157"/>
        <w:gridCol w:w="1103"/>
        <w:gridCol w:w="1876"/>
        <w:gridCol w:w="1553"/>
        <w:gridCol w:w="9"/>
        <w:gridCol w:w="695"/>
        <w:gridCol w:w="707"/>
        <w:gridCol w:w="9"/>
        <w:gridCol w:w="704"/>
        <w:gridCol w:w="9"/>
        <w:gridCol w:w="698"/>
        <w:gridCol w:w="707"/>
        <w:gridCol w:w="704"/>
        <w:gridCol w:w="704"/>
        <w:gridCol w:w="704"/>
        <w:gridCol w:w="9"/>
        <w:gridCol w:w="698"/>
        <w:gridCol w:w="9"/>
        <w:gridCol w:w="698"/>
        <w:gridCol w:w="9"/>
        <w:gridCol w:w="692"/>
        <w:gridCol w:w="9"/>
      </w:tblGrid>
      <w:tr w:rsidR="00912060" w:rsidRPr="006004A2" w:rsidTr="00912060">
        <w:trPr>
          <w:trHeight w:val="85"/>
          <w:tblHeader/>
        </w:trPr>
        <w:tc>
          <w:tcPr>
            <w:tcW w:w="2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 п/п</w:t>
            </w:r>
          </w:p>
        </w:tc>
        <w:tc>
          <w:tcPr>
            <w:tcW w:w="71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Наименование объекта социальной инфраструктуры</w:t>
            </w:r>
          </w:p>
        </w:tc>
        <w:tc>
          <w:tcPr>
            <w:tcW w:w="36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Ед. изм.</w:t>
            </w:r>
          </w:p>
        </w:tc>
        <w:tc>
          <w:tcPr>
            <w:tcW w:w="1138" w:type="pct"/>
            <w:gridSpan w:val="3"/>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Значения  нормативов градостроительного проектирования, принятые в расчет</w:t>
            </w:r>
          </w:p>
        </w:tc>
        <w:tc>
          <w:tcPr>
            <w:tcW w:w="703" w:type="pct"/>
            <w:gridSpan w:val="5"/>
            <w:tcBorders>
              <w:top w:val="single" w:sz="4" w:space="0" w:color="auto"/>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Значение показателя</w:t>
            </w:r>
          </w:p>
        </w:tc>
        <w:tc>
          <w:tcPr>
            <w:tcW w:w="1867" w:type="pct"/>
            <w:gridSpan w:val="12"/>
            <w:tcBorders>
              <w:top w:val="single" w:sz="4" w:space="0" w:color="auto"/>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Значение показателя</w:t>
            </w:r>
          </w:p>
        </w:tc>
      </w:tr>
      <w:tr w:rsidR="00912060" w:rsidRPr="006004A2" w:rsidTr="00912060">
        <w:trPr>
          <w:trHeight w:val="900"/>
          <w:tblHeader/>
        </w:trPr>
        <w:tc>
          <w:tcPr>
            <w:tcW w:w="213" w:type="pct"/>
            <w:vMerge/>
            <w:tcBorders>
              <w:top w:val="single" w:sz="4" w:space="0" w:color="auto"/>
              <w:left w:val="single" w:sz="4" w:space="0" w:color="auto"/>
              <w:bottom w:val="single" w:sz="4" w:space="0" w:color="auto"/>
              <w:right w:val="single" w:sz="4" w:space="0" w:color="auto"/>
            </w:tcBorders>
            <w:vAlign w:val="center"/>
            <w:hideMark/>
          </w:tcPr>
          <w:p w:rsidR="00912060" w:rsidRPr="006004A2" w:rsidRDefault="00912060" w:rsidP="00912060">
            <w:pPr>
              <w:jc w:val="center"/>
              <w:rPr>
                <w:b/>
                <w:bCs/>
                <w:sz w:val="20"/>
                <w:szCs w:val="20"/>
              </w:rPr>
            </w:pPr>
          </w:p>
        </w:tc>
        <w:tc>
          <w:tcPr>
            <w:tcW w:w="714" w:type="pct"/>
            <w:vMerge/>
            <w:tcBorders>
              <w:top w:val="single" w:sz="4" w:space="0" w:color="auto"/>
              <w:left w:val="single" w:sz="4" w:space="0" w:color="auto"/>
              <w:bottom w:val="single" w:sz="4" w:space="0" w:color="auto"/>
              <w:right w:val="single" w:sz="4" w:space="0" w:color="auto"/>
            </w:tcBorders>
            <w:vAlign w:val="center"/>
            <w:hideMark/>
          </w:tcPr>
          <w:p w:rsidR="00912060" w:rsidRPr="006004A2" w:rsidRDefault="00912060" w:rsidP="00912060">
            <w:pPr>
              <w:jc w:val="center"/>
              <w:rPr>
                <w:b/>
                <w:bCs/>
                <w:sz w:val="20"/>
                <w:szCs w:val="20"/>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rsidR="00912060" w:rsidRPr="006004A2" w:rsidRDefault="00912060" w:rsidP="00912060">
            <w:pPr>
              <w:jc w:val="center"/>
              <w:rPr>
                <w:b/>
                <w:bCs/>
                <w:sz w:val="20"/>
                <w:szCs w:val="20"/>
              </w:rPr>
            </w:pPr>
          </w:p>
        </w:tc>
        <w:tc>
          <w:tcPr>
            <w:tcW w:w="1138" w:type="pct"/>
            <w:gridSpan w:val="3"/>
            <w:vMerge/>
            <w:tcBorders>
              <w:top w:val="single" w:sz="4" w:space="0" w:color="auto"/>
              <w:left w:val="single" w:sz="4" w:space="0" w:color="auto"/>
              <w:bottom w:val="single" w:sz="4" w:space="0" w:color="auto"/>
              <w:right w:val="single" w:sz="4" w:space="0" w:color="auto"/>
            </w:tcBorders>
            <w:vAlign w:val="center"/>
            <w:hideMark/>
          </w:tcPr>
          <w:p w:rsidR="00912060" w:rsidRPr="006004A2" w:rsidRDefault="00912060" w:rsidP="00912060">
            <w:pPr>
              <w:jc w:val="center"/>
              <w:rPr>
                <w:b/>
                <w:bCs/>
                <w:sz w:val="20"/>
                <w:szCs w:val="20"/>
              </w:rPr>
            </w:pPr>
          </w:p>
        </w:tc>
        <w:tc>
          <w:tcPr>
            <w:tcW w:w="467" w:type="pct"/>
            <w:gridSpan w:val="3"/>
            <w:tcBorders>
              <w:top w:val="single" w:sz="4" w:space="0" w:color="auto"/>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факт/оценка</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оценка</w:t>
            </w:r>
          </w:p>
        </w:tc>
        <w:tc>
          <w:tcPr>
            <w:tcW w:w="1167" w:type="pct"/>
            <w:gridSpan w:val="6"/>
            <w:tcBorders>
              <w:top w:val="single" w:sz="4" w:space="0" w:color="auto"/>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1 этап (2022 - 2026 гг.)</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2 этап (2027 - 2031 гг.)</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3 этап (2032 - 2036 гг.)</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4 этап (2037 - 2040 гг.)</w:t>
            </w:r>
          </w:p>
        </w:tc>
      </w:tr>
      <w:tr w:rsidR="00912060" w:rsidRPr="006004A2" w:rsidTr="00912060">
        <w:trPr>
          <w:gridAfter w:val="1"/>
          <w:wAfter w:w="4" w:type="pct"/>
          <w:trHeight w:val="85"/>
          <w:tblHeader/>
        </w:trPr>
        <w:tc>
          <w:tcPr>
            <w:tcW w:w="213" w:type="pct"/>
            <w:vMerge/>
            <w:tcBorders>
              <w:top w:val="single" w:sz="4" w:space="0" w:color="auto"/>
              <w:left w:val="single" w:sz="4" w:space="0" w:color="auto"/>
              <w:bottom w:val="single" w:sz="4" w:space="0" w:color="auto"/>
              <w:right w:val="single" w:sz="4" w:space="0" w:color="auto"/>
            </w:tcBorders>
            <w:vAlign w:val="center"/>
            <w:hideMark/>
          </w:tcPr>
          <w:p w:rsidR="00912060" w:rsidRPr="006004A2" w:rsidRDefault="00912060" w:rsidP="00912060">
            <w:pPr>
              <w:jc w:val="center"/>
              <w:rPr>
                <w:b/>
                <w:bCs/>
                <w:sz w:val="20"/>
                <w:szCs w:val="20"/>
              </w:rPr>
            </w:pPr>
          </w:p>
        </w:tc>
        <w:tc>
          <w:tcPr>
            <w:tcW w:w="714" w:type="pct"/>
            <w:vMerge/>
            <w:tcBorders>
              <w:top w:val="single" w:sz="4" w:space="0" w:color="auto"/>
              <w:left w:val="single" w:sz="4" w:space="0" w:color="auto"/>
              <w:bottom w:val="single" w:sz="4" w:space="0" w:color="auto"/>
              <w:right w:val="single" w:sz="4" w:space="0" w:color="auto"/>
            </w:tcBorders>
            <w:vAlign w:val="center"/>
            <w:hideMark/>
          </w:tcPr>
          <w:p w:rsidR="00912060" w:rsidRPr="006004A2" w:rsidRDefault="00912060" w:rsidP="00912060">
            <w:pPr>
              <w:jc w:val="center"/>
              <w:rPr>
                <w:b/>
                <w:bCs/>
                <w:sz w:val="20"/>
                <w:szCs w:val="20"/>
              </w:rPr>
            </w:pPr>
          </w:p>
        </w:tc>
        <w:tc>
          <w:tcPr>
            <w:tcW w:w="365" w:type="pct"/>
            <w:vMerge/>
            <w:tcBorders>
              <w:top w:val="single" w:sz="4" w:space="0" w:color="auto"/>
              <w:left w:val="single" w:sz="4" w:space="0" w:color="auto"/>
              <w:bottom w:val="single" w:sz="4" w:space="0" w:color="auto"/>
              <w:right w:val="single" w:sz="4" w:space="0" w:color="auto"/>
            </w:tcBorders>
            <w:vAlign w:val="center"/>
            <w:hideMark/>
          </w:tcPr>
          <w:p w:rsidR="00912060" w:rsidRPr="006004A2" w:rsidRDefault="00912060" w:rsidP="00912060">
            <w:pPr>
              <w:jc w:val="center"/>
              <w:rPr>
                <w:b/>
                <w:bCs/>
                <w:sz w:val="20"/>
                <w:szCs w:val="20"/>
              </w:rPr>
            </w:pP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норматив</w:t>
            </w: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b/>
                <w:bCs/>
                <w:sz w:val="20"/>
                <w:szCs w:val="20"/>
              </w:rPr>
            </w:pPr>
            <w:r w:rsidRPr="006004A2">
              <w:rPr>
                <w:b/>
                <w:bCs/>
                <w:sz w:val="20"/>
                <w:szCs w:val="20"/>
              </w:rPr>
              <w:t>основание</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2019 г.</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2020 г.</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2021 г.</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2022 г.</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2023 г.</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2024 г.</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2025 г.</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2026 г.</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2031 г.</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2036 г.</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ind w:left="-100" w:right="-121"/>
              <w:jc w:val="center"/>
              <w:rPr>
                <w:b/>
                <w:bCs/>
                <w:sz w:val="20"/>
                <w:szCs w:val="20"/>
              </w:rPr>
            </w:pPr>
            <w:r w:rsidRPr="006004A2">
              <w:rPr>
                <w:b/>
                <w:bCs/>
                <w:sz w:val="20"/>
                <w:szCs w:val="20"/>
              </w:rPr>
              <w:t>2040 г.</w:t>
            </w:r>
          </w:p>
        </w:tc>
      </w:tr>
      <w:tr w:rsidR="00912060" w:rsidRPr="006004A2" w:rsidTr="00912060">
        <w:trPr>
          <w:gridAfter w:val="1"/>
          <w:wAfter w:w="4" w:type="pct"/>
          <w:trHeight w:val="315"/>
        </w:trPr>
        <w:tc>
          <w:tcPr>
            <w:tcW w:w="213" w:type="pct"/>
            <w:tcBorders>
              <w:top w:val="nil"/>
              <w:left w:val="single" w:sz="4" w:space="0" w:color="auto"/>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r w:rsidRPr="006004A2">
              <w:rPr>
                <w:b/>
                <w:bCs/>
                <w:sz w:val="20"/>
                <w:szCs w:val="20"/>
              </w:rPr>
              <w:t>1</w:t>
            </w:r>
          </w:p>
        </w:tc>
        <w:tc>
          <w:tcPr>
            <w:tcW w:w="71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rPr>
                <w:b/>
                <w:bCs/>
                <w:sz w:val="20"/>
                <w:szCs w:val="20"/>
              </w:rPr>
            </w:pPr>
            <w:r w:rsidRPr="006004A2">
              <w:rPr>
                <w:b/>
                <w:bCs/>
                <w:sz w:val="20"/>
                <w:szCs w:val="20"/>
              </w:rPr>
              <w:t>Объекты образования</w:t>
            </w:r>
          </w:p>
        </w:tc>
        <w:tc>
          <w:tcPr>
            <w:tcW w:w="365"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621"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51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233"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6"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2"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r>
      <w:tr w:rsidR="00912060" w:rsidRPr="006004A2" w:rsidTr="00912060">
        <w:trPr>
          <w:gridAfter w:val="1"/>
          <w:wAfter w:w="4" w:type="pct"/>
          <w:trHeight w:val="85"/>
        </w:trPr>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1.1</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Дошкольные образовательные организации</w:t>
            </w: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обеспеченность</w:t>
            </w: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65% охват детей в возрасте от 0 до 7 лет</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Прил. к МР № АК-15/02вн</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1 516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1 474</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1 549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1 544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1 527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1 511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1 496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1 490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1 511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1 529</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1 544</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749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н/д</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762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768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778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789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800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806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818</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828</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836</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224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н/д</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229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244</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н/д</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123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22</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22</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н/д</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304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307</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310</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124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н/д</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127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127</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127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128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129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129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132</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132</w:t>
            </w:r>
          </w:p>
        </w:tc>
      </w:tr>
      <w:tr w:rsidR="00912060" w:rsidRPr="006004A2" w:rsidTr="00912060">
        <w:trPr>
          <w:gridAfter w:val="1"/>
          <w:wAfter w:w="4" w:type="pct"/>
          <w:trHeight w:val="40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н/д</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r>
      <w:tr w:rsidR="00912060" w:rsidRPr="006004A2" w:rsidTr="00912060">
        <w:trPr>
          <w:gridAfter w:val="1"/>
          <w:wAfter w:w="4" w:type="pct"/>
          <w:trHeight w:val="85"/>
        </w:trPr>
        <w:tc>
          <w:tcPr>
            <w:tcW w:w="213" w:type="pc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1.2</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Общеобразовательные организации</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обеспеченность</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95% охват детей в возрасте от 7 до 18 лет</w:t>
            </w: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Прил. к МР № АК-15/02вн</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3 696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3 707</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3 774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3 753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3 699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3 650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3 600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3 578</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3 626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3 669</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3 703</w:t>
            </w:r>
          </w:p>
        </w:tc>
      </w:tr>
      <w:tr w:rsidR="00912060" w:rsidRPr="006004A2" w:rsidTr="00912060">
        <w:trPr>
          <w:gridAfter w:val="1"/>
          <w:wAfter w:w="4" w:type="pct"/>
          <w:trHeight w:val="1770"/>
        </w:trPr>
        <w:tc>
          <w:tcPr>
            <w:tcW w:w="213" w:type="pc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lastRenderedPageBreak/>
              <w:t>1.3.</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Организации дополнительного образования</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обеспеченность</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70-75% охват детей в возрасте от 5 до 18 лет (в т.ч. 45% на базе общеобразовательных организаций и 30% в ДОД)</w:t>
            </w: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Прил. к МР № АК-15/02вн</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2 723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2 731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2 781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2 765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2 726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2 689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2 653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2 637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2 672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2 703</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2 729</w:t>
            </w:r>
          </w:p>
        </w:tc>
      </w:tr>
      <w:tr w:rsidR="00912060" w:rsidRPr="006004A2" w:rsidTr="00912060">
        <w:trPr>
          <w:gridAfter w:val="1"/>
          <w:wAfter w:w="4" w:type="pct"/>
          <w:trHeight w:val="988"/>
        </w:trPr>
        <w:tc>
          <w:tcPr>
            <w:tcW w:w="213" w:type="pc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1.3.1.</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Центры эстетического воспитания детей (детские школы искусств)</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обеспеченность</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12% охват обучающихся 1 - 9 классов общеобразовательных организаций</w:t>
            </w: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МР № АК-15/02вн</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390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399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396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377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374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385</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390</w:t>
            </w:r>
          </w:p>
        </w:tc>
      </w:tr>
      <w:tr w:rsidR="00912060" w:rsidRPr="006004A2" w:rsidTr="00912060">
        <w:trPr>
          <w:gridAfter w:val="1"/>
          <w:wAfter w:w="4" w:type="pct"/>
          <w:trHeight w:val="85"/>
        </w:trPr>
        <w:tc>
          <w:tcPr>
            <w:tcW w:w="213" w:type="pct"/>
            <w:tcBorders>
              <w:top w:val="nil"/>
              <w:left w:val="single" w:sz="4" w:space="0" w:color="auto"/>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r w:rsidRPr="006004A2">
              <w:rPr>
                <w:b/>
                <w:bCs/>
                <w:sz w:val="20"/>
                <w:szCs w:val="20"/>
              </w:rPr>
              <w:t>2</w:t>
            </w:r>
          </w:p>
        </w:tc>
        <w:tc>
          <w:tcPr>
            <w:tcW w:w="71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rPr>
                <w:b/>
                <w:bCs/>
                <w:sz w:val="20"/>
                <w:szCs w:val="20"/>
              </w:rPr>
            </w:pPr>
            <w:r w:rsidRPr="006004A2">
              <w:rPr>
                <w:b/>
                <w:bCs/>
                <w:sz w:val="20"/>
                <w:szCs w:val="20"/>
              </w:rPr>
              <w:t>Объекты здравоохранения</w:t>
            </w:r>
          </w:p>
        </w:tc>
        <w:tc>
          <w:tcPr>
            <w:tcW w:w="365"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621"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51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233"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6"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2"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r>
      <w:tr w:rsidR="00912060" w:rsidRPr="006004A2" w:rsidTr="00912060">
        <w:trPr>
          <w:gridAfter w:val="1"/>
          <w:wAfter w:w="4" w:type="pct"/>
          <w:trHeight w:val="798"/>
        </w:trPr>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2.1</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 xml:space="preserve">Лечебно-профилактические медицинские организации, оказывающие медицинскую помощь в стационарных условиях </w:t>
            </w: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койки</w:t>
            </w: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13,47 койки на 1 тыс. чел.</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8</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238</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229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228</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234</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236</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97</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98</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107</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108</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37</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37</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38</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40</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40</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54</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54</w:t>
            </w:r>
          </w:p>
        </w:tc>
      </w:tr>
      <w:tr w:rsidR="00912060" w:rsidRPr="006004A2" w:rsidTr="00727EFB">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19</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20</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20</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w:t>
            </w:r>
          </w:p>
        </w:tc>
      </w:tr>
      <w:tr w:rsidR="00912060" w:rsidRPr="006004A2" w:rsidTr="00912060">
        <w:trPr>
          <w:gridAfter w:val="1"/>
          <w:wAfter w:w="4" w:type="pct"/>
          <w:trHeight w:val="1680"/>
        </w:trPr>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2.2</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 xml:space="preserve">Лечебно-профилактические медицинские организации, оказывающие медицинскую помощь в амбулаторных условиях </w:t>
            </w: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посещений в смену</w:t>
            </w: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18,15 посещений в смену на 1 тыс. чел.</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8</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317</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309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307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315</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318</w:t>
            </w:r>
          </w:p>
        </w:tc>
      </w:tr>
      <w:tr w:rsidR="00912060" w:rsidRPr="006004A2" w:rsidTr="00912060">
        <w:trPr>
          <w:gridAfter w:val="1"/>
          <w:wAfter w:w="4" w:type="pct"/>
          <w:trHeight w:val="43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144</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146</w:t>
            </w:r>
          </w:p>
        </w:tc>
      </w:tr>
      <w:tr w:rsidR="00912060" w:rsidRPr="006004A2" w:rsidTr="00912060">
        <w:trPr>
          <w:gridAfter w:val="1"/>
          <w:wAfter w:w="4" w:type="pct"/>
          <w:trHeight w:val="43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53</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54</w:t>
            </w:r>
          </w:p>
        </w:tc>
      </w:tr>
      <w:tr w:rsidR="00912060" w:rsidRPr="006004A2" w:rsidTr="00912060">
        <w:trPr>
          <w:gridAfter w:val="1"/>
          <w:wAfter w:w="4" w:type="pct"/>
          <w:trHeight w:val="43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r>
      <w:tr w:rsidR="00912060" w:rsidRPr="006004A2" w:rsidTr="00912060">
        <w:trPr>
          <w:gridAfter w:val="1"/>
          <w:wAfter w:w="4" w:type="pct"/>
          <w:trHeight w:val="43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69</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72</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73</w:t>
            </w:r>
          </w:p>
        </w:tc>
      </w:tr>
      <w:tr w:rsidR="00912060" w:rsidRPr="006004A2" w:rsidTr="00912060">
        <w:trPr>
          <w:gridAfter w:val="1"/>
          <w:wAfter w:w="4" w:type="pct"/>
          <w:trHeight w:val="43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25</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p w:rsidR="00727EFB" w:rsidRPr="006004A2" w:rsidRDefault="00727EFB" w:rsidP="00912060">
            <w:pPr>
              <w:rPr>
                <w:sz w:val="20"/>
                <w:szCs w:val="20"/>
              </w:rPr>
            </w:pPr>
          </w:p>
          <w:p w:rsidR="00727EFB" w:rsidRPr="006004A2" w:rsidRDefault="00727EFB" w:rsidP="00912060">
            <w:pPr>
              <w:rPr>
                <w:sz w:val="20"/>
                <w:szCs w:val="20"/>
              </w:rPr>
            </w:pPr>
          </w:p>
          <w:p w:rsidR="00727EFB" w:rsidRPr="006004A2" w:rsidRDefault="00727EFB" w:rsidP="00912060">
            <w:pPr>
              <w:rPr>
                <w:sz w:val="20"/>
                <w:szCs w:val="20"/>
              </w:rPr>
            </w:pPr>
          </w:p>
          <w:p w:rsidR="00727EFB" w:rsidRPr="006004A2" w:rsidRDefault="00727EFB" w:rsidP="00912060">
            <w:pPr>
              <w:rPr>
                <w:sz w:val="20"/>
                <w:szCs w:val="20"/>
              </w:rPr>
            </w:pPr>
          </w:p>
          <w:p w:rsidR="00727EFB" w:rsidRPr="006004A2" w:rsidRDefault="00727EFB" w:rsidP="00912060">
            <w:pPr>
              <w:rPr>
                <w:sz w:val="20"/>
                <w:szCs w:val="20"/>
              </w:rPr>
            </w:pPr>
          </w:p>
          <w:p w:rsidR="00727EFB" w:rsidRPr="006004A2" w:rsidRDefault="00727EFB" w:rsidP="00912060">
            <w:pPr>
              <w:rPr>
                <w:sz w:val="20"/>
                <w:szCs w:val="20"/>
              </w:rPr>
            </w:pPr>
          </w:p>
          <w:p w:rsidR="00727EFB" w:rsidRPr="006004A2" w:rsidRDefault="00727EFB" w:rsidP="00912060">
            <w:pPr>
              <w:rPr>
                <w:sz w:val="20"/>
                <w:szCs w:val="20"/>
              </w:rPr>
            </w:pP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w:t>
            </w:r>
          </w:p>
        </w:tc>
      </w:tr>
      <w:tr w:rsidR="00912060" w:rsidRPr="006004A2" w:rsidTr="00912060">
        <w:trPr>
          <w:gridAfter w:val="1"/>
          <w:wAfter w:w="4" w:type="pct"/>
          <w:trHeight w:val="85"/>
        </w:trPr>
        <w:tc>
          <w:tcPr>
            <w:tcW w:w="213" w:type="pct"/>
            <w:tcBorders>
              <w:top w:val="nil"/>
              <w:left w:val="single" w:sz="4" w:space="0" w:color="auto"/>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r w:rsidRPr="006004A2">
              <w:rPr>
                <w:b/>
                <w:bCs/>
                <w:sz w:val="20"/>
                <w:szCs w:val="20"/>
              </w:rPr>
              <w:t>3</w:t>
            </w:r>
          </w:p>
        </w:tc>
        <w:tc>
          <w:tcPr>
            <w:tcW w:w="71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rPr>
                <w:b/>
                <w:bCs/>
                <w:sz w:val="20"/>
                <w:szCs w:val="20"/>
              </w:rPr>
            </w:pPr>
            <w:r w:rsidRPr="006004A2">
              <w:rPr>
                <w:b/>
                <w:bCs/>
                <w:sz w:val="20"/>
                <w:szCs w:val="20"/>
              </w:rPr>
              <w:t xml:space="preserve">Объекты физической </w:t>
            </w:r>
            <w:r w:rsidRPr="006004A2">
              <w:rPr>
                <w:b/>
                <w:bCs/>
                <w:sz w:val="20"/>
                <w:szCs w:val="20"/>
              </w:rPr>
              <w:lastRenderedPageBreak/>
              <w:t>культуры и массового спорта</w:t>
            </w:r>
          </w:p>
        </w:tc>
        <w:tc>
          <w:tcPr>
            <w:tcW w:w="365"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621"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51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233"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6"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2"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r>
      <w:tr w:rsidR="00912060" w:rsidRPr="006004A2" w:rsidTr="00727EFB">
        <w:trPr>
          <w:gridAfter w:val="1"/>
          <w:wAfter w:w="4" w:type="pct"/>
          <w:trHeight w:val="222"/>
        </w:trPr>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3.1.</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Объекты физической культуры и массового спорта</w:t>
            </w: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единовременная пропускная способность, чел.</w:t>
            </w: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122 человека на 1000 населения в возрасте 3-79 лет</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п. 3 МР № 244</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1 983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1 987</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2 006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1 994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1 966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1 939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1 913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1 901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1 927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1 949</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1 968</w:t>
            </w:r>
          </w:p>
        </w:tc>
      </w:tr>
      <w:tr w:rsidR="00912060" w:rsidRPr="006004A2" w:rsidTr="00727EFB">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879</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887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895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907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919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932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939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953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964</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974</w:t>
            </w:r>
          </w:p>
        </w:tc>
      </w:tr>
      <w:tr w:rsidR="00912060" w:rsidRPr="006004A2" w:rsidTr="00727EFB">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338</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349</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353</w:t>
            </w:r>
          </w:p>
        </w:tc>
      </w:tr>
      <w:tr w:rsidR="00912060" w:rsidRPr="006004A2" w:rsidTr="00727EFB">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210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213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191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w:t>
            </w:r>
          </w:p>
        </w:tc>
      </w:tr>
      <w:tr w:rsidR="00912060" w:rsidRPr="006004A2" w:rsidTr="00727EFB">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450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456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457</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458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460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462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463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470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475</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480</w:t>
            </w:r>
          </w:p>
        </w:tc>
      </w:tr>
      <w:tr w:rsidR="00912060" w:rsidRPr="006004A2" w:rsidTr="00727EFB">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167</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168</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169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169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170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171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171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174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175</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176</w:t>
            </w:r>
          </w:p>
        </w:tc>
      </w:tr>
      <w:tr w:rsidR="00912060" w:rsidRPr="006004A2" w:rsidTr="00912060">
        <w:trPr>
          <w:gridAfter w:val="1"/>
          <w:wAfter w:w="4" w:type="pct"/>
          <w:trHeight w:val="39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r>
      <w:tr w:rsidR="00912060" w:rsidRPr="006004A2" w:rsidTr="00912060">
        <w:trPr>
          <w:gridAfter w:val="1"/>
          <w:wAfter w:w="4" w:type="pct"/>
          <w:trHeight w:val="669"/>
        </w:trPr>
        <w:tc>
          <w:tcPr>
            <w:tcW w:w="213" w:type="pc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3.2.</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Плавательные бассейны</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м² зеркала воды</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20-25 м² зеркала воды на 1 тыс. чел. в административном центре муниципального района</w:t>
            </w: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28, табл. 9,  табл. 9.1 - суммарно, с учетом объектов в ведении ЯНАО, муниципальных районов и др.</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145</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148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150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152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154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155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157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159</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161</w:t>
            </w:r>
          </w:p>
        </w:tc>
      </w:tr>
      <w:tr w:rsidR="00912060" w:rsidRPr="006004A2" w:rsidTr="00912060">
        <w:trPr>
          <w:gridAfter w:val="1"/>
          <w:wAfter w:w="4" w:type="pct"/>
          <w:trHeight w:val="315"/>
        </w:trPr>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3.3.</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Спортивные залы</w:t>
            </w: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м² площади пола</w:t>
            </w: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350 м² площади пола на 1 тыс. человек</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28, табл. 9,  табл. 9.1 - суммарно, с учетом объектов в ведении ЯНАО, муниципальных районов и др.</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6 117</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6 190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6 248</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6 213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6 124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6 042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5 960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5 923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6 002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6 073</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6 130</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2 523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2 542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2 564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2 586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2 620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2 657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2 694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2 714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2 752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2 786</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2 813</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958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974</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980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983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986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990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994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997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1 011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1 028</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1 042</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605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614</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622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558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427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166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100</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100</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1 302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1 324</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1 339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1 343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1 346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1 352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1 358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1 362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1 381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1 398</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1 412</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481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488</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493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495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496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498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500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502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508</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512</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515</w:t>
            </w:r>
          </w:p>
        </w:tc>
      </w:tr>
      <w:tr w:rsidR="00912060" w:rsidRPr="006004A2" w:rsidTr="00727EFB">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 xml:space="preserve">межселенная </w:t>
            </w:r>
            <w:r w:rsidRPr="006004A2">
              <w:rPr>
                <w:sz w:val="20"/>
                <w:szCs w:val="20"/>
              </w:rPr>
              <w:lastRenderedPageBreak/>
              <w:t>территория</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249</w:t>
            </w:r>
          </w:p>
        </w:tc>
      </w:tr>
      <w:tr w:rsidR="00912060" w:rsidRPr="006004A2" w:rsidTr="00912060">
        <w:trPr>
          <w:gridAfter w:val="1"/>
          <w:wAfter w:w="4" w:type="pct"/>
          <w:trHeight w:val="85"/>
        </w:trPr>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3.4.</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Плоскостные сооружения</w:t>
            </w: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м² площади</w:t>
            </w: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1950 м² на 1 тыс. человек</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28, табл. 9,  табл. 9.1 - суммарно, с учетом объектов в ведении ЯНАО, муниципальных районов и др.</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3 408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3 449</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3 481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3 462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3 412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3 366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3 321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3 300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3 344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3 384</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3 415</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1 406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1 416</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1 429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1 441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1 460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1 480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1 501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1 512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1 533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1 552</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1 567</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534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542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546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548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549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551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554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555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563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573</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581</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337</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238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165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56</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56</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725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738</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746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748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750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753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756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759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769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779</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786</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268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285</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287</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139</w:t>
            </w:r>
          </w:p>
        </w:tc>
      </w:tr>
      <w:tr w:rsidR="00912060" w:rsidRPr="006004A2" w:rsidTr="00912060">
        <w:trPr>
          <w:gridAfter w:val="1"/>
          <w:wAfter w:w="4" w:type="pct"/>
          <w:trHeight w:val="405"/>
        </w:trPr>
        <w:tc>
          <w:tcPr>
            <w:tcW w:w="213" w:type="pct"/>
            <w:tcBorders>
              <w:top w:val="nil"/>
              <w:left w:val="single" w:sz="4" w:space="0" w:color="auto"/>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r w:rsidRPr="006004A2">
              <w:rPr>
                <w:b/>
                <w:bCs/>
                <w:sz w:val="20"/>
                <w:szCs w:val="20"/>
              </w:rPr>
              <w:t>4</w:t>
            </w:r>
          </w:p>
        </w:tc>
        <w:tc>
          <w:tcPr>
            <w:tcW w:w="71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rPr>
                <w:b/>
                <w:bCs/>
                <w:sz w:val="20"/>
                <w:szCs w:val="20"/>
              </w:rPr>
            </w:pPr>
            <w:r w:rsidRPr="006004A2">
              <w:rPr>
                <w:b/>
                <w:bCs/>
                <w:sz w:val="20"/>
                <w:szCs w:val="20"/>
              </w:rPr>
              <w:t>Объекты культуры</w:t>
            </w:r>
          </w:p>
        </w:tc>
        <w:tc>
          <w:tcPr>
            <w:tcW w:w="365"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621"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51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center"/>
              <w:rPr>
                <w:b/>
                <w:bCs/>
                <w:sz w:val="20"/>
                <w:szCs w:val="20"/>
              </w:rPr>
            </w:pPr>
          </w:p>
        </w:tc>
        <w:tc>
          <w:tcPr>
            <w:tcW w:w="233"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6"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3" w:type="pct"/>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4"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c>
          <w:tcPr>
            <w:tcW w:w="232" w:type="pct"/>
            <w:gridSpan w:val="2"/>
            <w:tcBorders>
              <w:top w:val="nil"/>
              <w:left w:val="nil"/>
              <w:bottom w:val="single" w:sz="4" w:space="0" w:color="auto"/>
              <w:right w:val="single" w:sz="4" w:space="0" w:color="auto"/>
            </w:tcBorders>
            <w:shd w:val="clear" w:color="000000" w:fill="F8CBAD"/>
            <w:vAlign w:val="center"/>
            <w:hideMark/>
          </w:tcPr>
          <w:p w:rsidR="00912060" w:rsidRPr="006004A2" w:rsidRDefault="00912060" w:rsidP="00912060">
            <w:pPr>
              <w:jc w:val="right"/>
              <w:rPr>
                <w:b/>
                <w:bCs/>
                <w:sz w:val="20"/>
                <w:szCs w:val="20"/>
              </w:rPr>
            </w:pPr>
            <w:r w:rsidRPr="006004A2">
              <w:rPr>
                <w:b/>
                <w:bCs/>
                <w:sz w:val="20"/>
                <w:szCs w:val="20"/>
              </w:rPr>
              <w:t> </w:t>
            </w:r>
          </w:p>
        </w:tc>
      </w:tr>
      <w:tr w:rsidR="00912060" w:rsidRPr="006004A2" w:rsidTr="00912060">
        <w:trPr>
          <w:gridAfter w:val="1"/>
          <w:wAfter w:w="4" w:type="pct"/>
          <w:trHeight w:val="780"/>
        </w:trPr>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4.1</w:t>
            </w:r>
          </w:p>
        </w:tc>
        <w:tc>
          <w:tcPr>
            <w:tcW w:w="7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Учреждения культуры клубного типа</w:t>
            </w: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объект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 объект на муниципальный район независимо от количества населения</w:t>
            </w: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6</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r>
      <w:tr w:rsidR="00912060" w:rsidRPr="006004A2" w:rsidTr="00912060">
        <w:trPr>
          <w:gridAfter w:val="1"/>
          <w:wAfter w:w="4" w:type="pct"/>
          <w:trHeight w:val="36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rPr>
                <w:sz w:val="20"/>
                <w:szCs w:val="20"/>
              </w:rPr>
            </w:pP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 объект в административном центре сельского поселения и 1 объект на 1 тыс.чел. независимо от количества населенных пунктов в сельском поселении</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п.3 Раздела VII  МР № Р-965</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6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r>
      <w:tr w:rsidR="00912060" w:rsidRPr="006004A2" w:rsidTr="00912060">
        <w:trPr>
          <w:gridAfter w:val="1"/>
          <w:wAfter w:w="4" w:type="pct"/>
          <w:trHeight w:val="36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посадочных мест</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мест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1 888</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1 913</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1 932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1 903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1 838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1 776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1 714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1 683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1 706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1 727</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1 744</w:t>
            </w:r>
          </w:p>
        </w:tc>
      </w:tr>
      <w:tr w:rsidR="00912060" w:rsidRPr="006004A2" w:rsidTr="00912060">
        <w:trPr>
          <w:gridAfter w:val="1"/>
          <w:wAfter w:w="4" w:type="pct"/>
          <w:trHeight w:val="34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мест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80-75 на 1 тыс. жителей</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Приложение к МР № Р-970</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541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545</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550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554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561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569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577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582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590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597</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603</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мест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150 на 1 тыс. жителей</w:t>
            </w: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411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417</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420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421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422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424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426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427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433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441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447</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мест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200 на 1 тыс. жителей</w:t>
            </w: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351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356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319</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244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169</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95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57</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57</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мест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85 на 1 тыс. жителей</w:t>
            </w: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316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327</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328</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339</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343</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мест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200 на 1 тыс. жителей</w:t>
            </w: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279</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283</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287</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293</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294</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мест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w:t>
            </w: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r>
      <w:tr w:rsidR="00912060" w:rsidRPr="006004A2" w:rsidTr="00912060">
        <w:trPr>
          <w:gridAfter w:val="1"/>
          <w:wAfter w:w="4" w:type="pct"/>
          <w:trHeight w:val="420"/>
        </w:trPr>
        <w:tc>
          <w:tcPr>
            <w:tcW w:w="213" w:type="pct"/>
            <w:tcBorders>
              <w:top w:val="nil"/>
              <w:left w:val="single" w:sz="4" w:space="0" w:color="auto"/>
              <w:bottom w:val="single" w:sz="4" w:space="0" w:color="auto"/>
              <w:right w:val="single" w:sz="4" w:space="0" w:color="auto"/>
            </w:tcBorders>
            <w:shd w:val="clear" w:color="000000" w:fill="FFFFFF"/>
            <w:vAlign w:val="center"/>
            <w:hideMark/>
          </w:tcPr>
          <w:p w:rsidR="00912060" w:rsidRPr="006004A2" w:rsidRDefault="00912060" w:rsidP="00912060">
            <w:pPr>
              <w:jc w:val="center"/>
              <w:rPr>
                <w:sz w:val="20"/>
                <w:szCs w:val="20"/>
              </w:rPr>
            </w:pPr>
            <w:r w:rsidRPr="006004A2">
              <w:rPr>
                <w:sz w:val="20"/>
                <w:szCs w:val="20"/>
              </w:rPr>
              <w:t>4.2</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Библиотеки</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r>
      <w:tr w:rsidR="00912060" w:rsidRPr="006004A2" w:rsidTr="00912060">
        <w:trPr>
          <w:gridAfter w:val="1"/>
          <w:wAfter w:w="4" w:type="pct"/>
          <w:trHeight w:val="825"/>
        </w:trPr>
        <w:tc>
          <w:tcPr>
            <w:tcW w:w="213" w:type="pct"/>
            <w:vMerge w:val="restart"/>
            <w:tcBorders>
              <w:top w:val="nil"/>
              <w:left w:val="single" w:sz="4" w:space="0" w:color="auto"/>
              <w:bottom w:val="single" w:sz="4" w:space="0" w:color="auto"/>
              <w:right w:val="single" w:sz="4" w:space="0" w:color="auto"/>
            </w:tcBorders>
            <w:shd w:val="clear" w:color="000000" w:fill="FFFFFF"/>
            <w:vAlign w:val="center"/>
            <w:hideMark/>
          </w:tcPr>
          <w:p w:rsidR="00912060" w:rsidRPr="006004A2" w:rsidRDefault="00912060" w:rsidP="00912060">
            <w:pPr>
              <w:jc w:val="center"/>
              <w:rPr>
                <w:sz w:val="20"/>
                <w:szCs w:val="20"/>
              </w:rPr>
            </w:pPr>
            <w:r w:rsidRPr="006004A2">
              <w:rPr>
                <w:sz w:val="20"/>
                <w:szCs w:val="20"/>
              </w:rPr>
              <w:t>4.2.1.</w:t>
            </w:r>
          </w:p>
        </w:tc>
        <w:tc>
          <w:tcPr>
            <w:tcW w:w="7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Общедоступные (в населенных пунктах - с детским отделением)</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объект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 объект на административный центр</w:t>
            </w: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1 МР № Р-965</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6</w:t>
            </w:r>
          </w:p>
        </w:tc>
      </w:tr>
      <w:tr w:rsidR="00912060" w:rsidRPr="006004A2" w:rsidTr="00912060">
        <w:trPr>
          <w:gridAfter w:val="1"/>
          <w:wAfter w:w="4" w:type="pct"/>
          <w:trHeight w:val="37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rPr>
                <w:sz w:val="20"/>
                <w:szCs w:val="20"/>
              </w:rPr>
            </w:pP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объект</w:t>
            </w: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 объект на административный центр поселения</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1 МР № Р-965</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 </w:t>
            </w:r>
          </w:p>
        </w:tc>
      </w:tr>
      <w:tr w:rsidR="00912060" w:rsidRPr="006004A2" w:rsidTr="00912060">
        <w:trPr>
          <w:gridAfter w:val="1"/>
          <w:wAfter w:w="4" w:type="pct"/>
          <w:trHeight w:val="39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r>
      <w:tr w:rsidR="00912060" w:rsidRPr="006004A2" w:rsidTr="00912060">
        <w:trPr>
          <w:gridAfter w:val="1"/>
          <w:wAfter w:w="4" w:type="pct"/>
          <w:trHeight w:val="39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9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9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9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90"/>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r>
      <w:tr w:rsidR="00912060" w:rsidRPr="006004A2" w:rsidTr="00912060">
        <w:trPr>
          <w:gridAfter w:val="1"/>
          <w:wAfter w:w="4" w:type="pct"/>
          <w:trHeight w:val="453"/>
        </w:trPr>
        <w:tc>
          <w:tcPr>
            <w:tcW w:w="213" w:type="pct"/>
            <w:vMerge w:val="restart"/>
            <w:tcBorders>
              <w:top w:val="nil"/>
              <w:left w:val="single" w:sz="4" w:space="0" w:color="auto"/>
              <w:bottom w:val="single" w:sz="4" w:space="0" w:color="auto"/>
              <w:right w:val="single" w:sz="4" w:space="0" w:color="auto"/>
            </w:tcBorders>
            <w:shd w:val="clear" w:color="000000" w:fill="FFFFFF"/>
            <w:vAlign w:val="center"/>
            <w:hideMark/>
          </w:tcPr>
          <w:p w:rsidR="00912060" w:rsidRPr="006004A2" w:rsidRDefault="00912060" w:rsidP="00912060">
            <w:pPr>
              <w:jc w:val="center"/>
              <w:rPr>
                <w:sz w:val="20"/>
                <w:szCs w:val="20"/>
              </w:rPr>
            </w:pPr>
            <w:r w:rsidRPr="006004A2">
              <w:rPr>
                <w:sz w:val="20"/>
                <w:szCs w:val="20"/>
              </w:rPr>
              <w:lastRenderedPageBreak/>
              <w:t>4.2.2.</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Детские</w:t>
            </w: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объект</w:t>
            </w: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 объект на административный центр района</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1 МР № Р-965</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8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w:t>
            </w:r>
          </w:p>
        </w:tc>
      </w:tr>
      <w:tr w:rsidR="00912060" w:rsidRPr="006004A2" w:rsidTr="00912060">
        <w:trPr>
          <w:gridAfter w:val="1"/>
          <w:wAfter w:w="4" w:type="pct"/>
          <w:trHeight w:val="85"/>
        </w:trPr>
        <w:tc>
          <w:tcPr>
            <w:tcW w:w="213" w:type="pc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4.3</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Музеи</w:t>
            </w:r>
          </w:p>
        </w:tc>
        <w:tc>
          <w:tcPr>
            <w:tcW w:w="365"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объект</w:t>
            </w:r>
          </w:p>
        </w:tc>
        <w:tc>
          <w:tcPr>
            <w:tcW w:w="621"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 краеведческий музей</w:t>
            </w:r>
          </w:p>
        </w:tc>
        <w:tc>
          <w:tcPr>
            <w:tcW w:w="5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1 МР № Р-965</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525"/>
        </w:trPr>
        <w:tc>
          <w:tcPr>
            <w:tcW w:w="213"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4.4.</w:t>
            </w:r>
          </w:p>
        </w:tc>
        <w:tc>
          <w:tcPr>
            <w:tcW w:w="71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rPr>
                <w:sz w:val="20"/>
                <w:szCs w:val="20"/>
              </w:rPr>
            </w:pPr>
            <w:r w:rsidRPr="006004A2">
              <w:rPr>
                <w:sz w:val="20"/>
                <w:szCs w:val="20"/>
              </w:rPr>
              <w:t>Кинозал</w:t>
            </w:r>
          </w:p>
        </w:tc>
        <w:tc>
          <w:tcPr>
            <w:tcW w:w="365"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объект</w:t>
            </w:r>
          </w:p>
        </w:tc>
        <w:tc>
          <w:tcPr>
            <w:tcW w:w="621"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1 на 3 тыс. чел.</w:t>
            </w:r>
          </w:p>
        </w:tc>
        <w:tc>
          <w:tcPr>
            <w:tcW w:w="514" w:type="pct"/>
            <w:vMerge w:val="restart"/>
            <w:tcBorders>
              <w:top w:val="nil"/>
              <w:left w:val="single" w:sz="4" w:space="0" w:color="auto"/>
              <w:bottom w:val="single" w:sz="4" w:space="0" w:color="auto"/>
              <w:right w:val="single" w:sz="4" w:space="0" w:color="auto"/>
            </w:tcBorders>
            <w:shd w:val="clear" w:color="auto" w:fill="auto"/>
            <w:vAlign w:val="center"/>
            <w:hideMark/>
          </w:tcPr>
          <w:p w:rsidR="00912060" w:rsidRPr="006004A2" w:rsidRDefault="00912060" w:rsidP="00912060">
            <w:pPr>
              <w:jc w:val="center"/>
              <w:rPr>
                <w:sz w:val="20"/>
                <w:szCs w:val="20"/>
              </w:rPr>
            </w:pPr>
            <w:r w:rsidRPr="006004A2">
              <w:rPr>
                <w:sz w:val="20"/>
                <w:szCs w:val="20"/>
              </w:rPr>
              <w:t>Табл. 9 МР № Р-965</w:t>
            </w: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4</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5</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п. Тазовский</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2</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3</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Антипаюта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Газ-Сале</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Гыда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1</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с. Находка</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r>
      <w:tr w:rsidR="00912060" w:rsidRPr="006004A2" w:rsidTr="00912060">
        <w:trPr>
          <w:gridAfter w:val="1"/>
          <w:wAfter w:w="4" w:type="pct"/>
          <w:trHeight w:val="315"/>
        </w:trPr>
        <w:tc>
          <w:tcPr>
            <w:tcW w:w="213"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714" w:type="pct"/>
            <w:tcBorders>
              <w:top w:val="nil"/>
              <w:left w:val="nil"/>
              <w:bottom w:val="single" w:sz="4" w:space="0" w:color="auto"/>
              <w:right w:val="single" w:sz="4" w:space="0" w:color="auto"/>
            </w:tcBorders>
            <w:shd w:val="clear" w:color="auto" w:fill="auto"/>
            <w:hideMark/>
          </w:tcPr>
          <w:p w:rsidR="00912060" w:rsidRPr="006004A2" w:rsidRDefault="00912060" w:rsidP="00912060">
            <w:pPr>
              <w:rPr>
                <w:sz w:val="20"/>
                <w:szCs w:val="20"/>
              </w:rPr>
            </w:pPr>
            <w:r w:rsidRPr="006004A2">
              <w:rPr>
                <w:sz w:val="20"/>
                <w:szCs w:val="20"/>
              </w:rPr>
              <w:t>межселенная территория</w:t>
            </w:r>
          </w:p>
        </w:tc>
        <w:tc>
          <w:tcPr>
            <w:tcW w:w="365"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621"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514" w:type="pct"/>
            <w:vMerge/>
            <w:tcBorders>
              <w:top w:val="nil"/>
              <w:left w:val="single" w:sz="4" w:space="0" w:color="auto"/>
              <w:bottom w:val="single" w:sz="4" w:space="0" w:color="auto"/>
              <w:right w:val="single" w:sz="4" w:space="0" w:color="auto"/>
            </w:tcBorders>
            <w:vAlign w:val="center"/>
            <w:hideMark/>
          </w:tcPr>
          <w:p w:rsidR="00912060" w:rsidRPr="006004A2" w:rsidRDefault="00912060" w:rsidP="00912060">
            <w:pPr>
              <w:jc w:val="center"/>
              <w:rPr>
                <w:sz w:val="20"/>
                <w:szCs w:val="20"/>
              </w:rPr>
            </w:pPr>
          </w:p>
        </w:tc>
        <w:tc>
          <w:tcPr>
            <w:tcW w:w="233"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6"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3" w:type="pct"/>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4"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c>
          <w:tcPr>
            <w:tcW w:w="232" w:type="pct"/>
            <w:gridSpan w:val="2"/>
            <w:tcBorders>
              <w:top w:val="nil"/>
              <w:left w:val="nil"/>
              <w:bottom w:val="single" w:sz="4" w:space="0" w:color="auto"/>
              <w:right w:val="single" w:sz="4" w:space="0" w:color="auto"/>
            </w:tcBorders>
            <w:shd w:val="clear" w:color="auto" w:fill="auto"/>
            <w:vAlign w:val="center"/>
            <w:hideMark/>
          </w:tcPr>
          <w:p w:rsidR="00912060" w:rsidRPr="006004A2" w:rsidRDefault="00912060" w:rsidP="00912060">
            <w:pPr>
              <w:jc w:val="right"/>
              <w:rPr>
                <w:sz w:val="20"/>
                <w:szCs w:val="20"/>
              </w:rPr>
            </w:pPr>
            <w:r w:rsidRPr="006004A2">
              <w:rPr>
                <w:sz w:val="20"/>
                <w:szCs w:val="20"/>
              </w:rPr>
              <w:t>0</w:t>
            </w:r>
          </w:p>
        </w:tc>
      </w:tr>
    </w:tbl>
    <w:p w:rsidR="00A369B7" w:rsidRPr="006004A2" w:rsidRDefault="00A369B7" w:rsidP="00912060">
      <w:pPr>
        <w:pStyle w:val="20"/>
        <w:numPr>
          <w:ilvl w:val="0"/>
          <w:numId w:val="0"/>
        </w:numPr>
        <w:tabs>
          <w:tab w:val="left" w:pos="567"/>
          <w:tab w:val="left" w:pos="4200"/>
        </w:tabs>
        <w:jc w:val="both"/>
        <w:rPr>
          <w:b/>
          <w:bCs/>
          <w:sz w:val="24"/>
          <w:szCs w:val="24"/>
          <w:u w:val="none"/>
        </w:rPr>
        <w:sectPr w:rsidR="00A369B7" w:rsidRPr="006004A2" w:rsidSect="004B27A6">
          <w:pgSz w:w="16838" w:h="11906" w:orient="landscape" w:code="9"/>
          <w:pgMar w:top="1701" w:right="1134" w:bottom="851" w:left="1134" w:header="0" w:footer="567" w:gutter="0"/>
          <w:cols w:space="708"/>
          <w:docGrid w:linePitch="360"/>
        </w:sectPr>
      </w:pPr>
    </w:p>
    <w:p w:rsidR="00340715" w:rsidRPr="006004A2" w:rsidRDefault="00340715" w:rsidP="00792814">
      <w:pPr>
        <w:pStyle w:val="20"/>
        <w:numPr>
          <w:ilvl w:val="0"/>
          <w:numId w:val="2"/>
        </w:numPr>
        <w:tabs>
          <w:tab w:val="left" w:pos="567"/>
          <w:tab w:val="left" w:pos="4200"/>
        </w:tabs>
        <w:ind w:left="0" w:firstLine="0"/>
        <w:jc w:val="both"/>
        <w:rPr>
          <w:b/>
          <w:bCs/>
          <w:sz w:val="24"/>
          <w:szCs w:val="24"/>
          <w:u w:val="none"/>
        </w:rPr>
      </w:pPr>
      <w:bookmarkStart w:id="33" w:name="_Toc80968529"/>
      <w:r w:rsidRPr="006004A2">
        <w:rPr>
          <w:b/>
          <w:bCs/>
          <w:sz w:val="24"/>
          <w:szCs w:val="24"/>
          <w:u w:val="none"/>
        </w:rPr>
        <w:lastRenderedPageBreak/>
        <w:t>Оценка нормативно</w:t>
      </w:r>
      <w:r w:rsidR="00C70571" w:rsidRPr="006004A2">
        <w:rPr>
          <w:b/>
          <w:bCs/>
          <w:sz w:val="24"/>
          <w:szCs w:val="24"/>
          <w:u w:val="none"/>
        </w:rPr>
        <w:t>-</w:t>
      </w:r>
      <w:r w:rsidRPr="006004A2">
        <w:rPr>
          <w:b/>
          <w:bCs/>
          <w:sz w:val="24"/>
          <w:szCs w:val="24"/>
          <w:u w:val="none"/>
        </w:rPr>
        <w:t xml:space="preserve">правовой базы, необходимой для функционирования и развития социальной инфраструктуры </w:t>
      </w:r>
      <w:r w:rsidR="000C6969" w:rsidRPr="006004A2">
        <w:rPr>
          <w:b/>
          <w:bCs/>
          <w:sz w:val="24"/>
          <w:szCs w:val="24"/>
          <w:u w:val="none"/>
        </w:rPr>
        <w:t>населенных пунктов муниципального округа Тазовский район Ямало-Ненецкого автономного округа</w:t>
      </w:r>
      <w:bookmarkEnd w:id="33"/>
    </w:p>
    <w:p w:rsidR="00340715" w:rsidRPr="006004A2" w:rsidRDefault="00340715" w:rsidP="00792814">
      <w:pPr>
        <w:pStyle w:val="1c"/>
        <w:tabs>
          <w:tab w:val="left" w:pos="1148"/>
        </w:tabs>
        <w:spacing w:before="0"/>
        <w:ind w:right="20" w:firstLine="0"/>
        <w:rPr>
          <w:sz w:val="24"/>
          <w:szCs w:val="24"/>
        </w:rPr>
      </w:pPr>
    </w:p>
    <w:p w:rsidR="00340715" w:rsidRPr="006004A2" w:rsidRDefault="00340715" w:rsidP="00792814">
      <w:pPr>
        <w:ind w:firstLine="709"/>
        <w:jc w:val="both"/>
      </w:pPr>
      <w:r w:rsidRPr="006004A2">
        <w:t xml:space="preserve">Функционирование объектов социальной инфраструктуры </w:t>
      </w:r>
      <w:r w:rsidR="002D773C" w:rsidRPr="006004A2">
        <w:t>регламентируется</w:t>
      </w:r>
      <w:r w:rsidRPr="006004A2">
        <w:t xml:space="preserve"> законами, принятыми на федеральном, региональном уровне, нормативными актами органов местного самоуправления </w:t>
      </w:r>
      <w:r w:rsidR="008043D5" w:rsidRPr="006004A2">
        <w:t>муниципального округа</w:t>
      </w:r>
      <w:r w:rsidR="00B4270A" w:rsidRPr="006004A2">
        <w:t>.</w:t>
      </w:r>
    </w:p>
    <w:p w:rsidR="00651449" w:rsidRPr="006004A2" w:rsidRDefault="0076749A" w:rsidP="00792814">
      <w:pPr>
        <w:ind w:firstLine="709"/>
        <w:jc w:val="both"/>
      </w:pPr>
      <w:r w:rsidRPr="006004A2">
        <w:t xml:space="preserve">Развитие социальной инфраструктуры </w:t>
      </w:r>
      <w:r w:rsidR="006C78E8" w:rsidRPr="006004A2">
        <w:t>муниципального округа Тазовский район</w:t>
      </w:r>
      <w:r w:rsidR="008C649B" w:rsidRPr="006004A2">
        <w:t xml:space="preserve"> </w:t>
      </w:r>
      <w:r w:rsidRPr="006004A2">
        <w:t xml:space="preserve">основывается на параметрах </w:t>
      </w:r>
      <w:r w:rsidR="00651449" w:rsidRPr="006004A2">
        <w:rPr>
          <w:rFonts w:eastAsia="Calibri"/>
          <w:spacing w:val="-3"/>
          <w:lang w:eastAsia="en-US"/>
        </w:rPr>
        <w:t xml:space="preserve">Стратегии социально-экономического развития </w:t>
      </w:r>
      <w:r w:rsidR="00737FA8" w:rsidRPr="006004A2">
        <w:rPr>
          <w:rFonts w:eastAsia="Calibri"/>
          <w:spacing w:val="-3"/>
          <w:lang w:eastAsia="en-US"/>
        </w:rPr>
        <w:t xml:space="preserve">Ямало-Ненецкого автономного </w:t>
      </w:r>
      <w:r w:rsidR="00651449" w:rsidRPr="006004A2">
        <w:rPr>
          <w:rFonts w:eastAsia="Calibri"/>
          <w:spacing w:val="-3"/>
          <w:lang w:eastAsia="en-US"/>
        </w:rPr>
        <w:t>округа</w:t>
      </w:r>
      <w:r w:rsidR="00737FA8" w:rsidRPr="006004A2">
        <w:rPr>
          <w:rFonts w:eastAsia="Calibri"/>
          <w:spacing w:val="-3"/>
          <w:lang w:eastAsia="en-US"/>
        </w:rPr>
        <w:t xml:space="preserve"> </w:t>
      </w:r>
      <w:r w:rsidR="00651449" w:rsidRPr="006004A2">
        <w:rPr>
          <w:rFonts w:eastAsia="Calibri"/>
          <w:spacing w:val="-3"/>
          <w:lang w:eastAsia="en-US"/>
        </w:rPr>
        <w:t>до 20</w:t>
      </w:r>
      <w:r w:rsidR="00737FA8" w:rsidRPr="006004A2">
        <w:rPr>
          <w:rFonts w:eastAsia="Calibri"/>
          <w:spacing w:val="-3"/>
          <w:lang w:eastAsia="en-US"/>
        </w:rPr>
        <w:t xml:space="preserve">35 </w:t>
      </w:r>
      <w:r w:rsidR="00651449" w:rsidRPr="006004A2">
        <w:rPr>
          <w:rFonts w:eastAsia="Calibri"/>
          <w:spacing w:val="-3"/>
          <w:lang w:eastAsia="en-US"/>
        </w:rPr>
        <w:t>года</w:t>
      </w:r>
      <w:r w:rsidR="00737FA8" w:rsidRPr="006004A2">
        <w:rPr>
          <w:rFonts w:eastAsia="Calibri"/>
          <w:spacing w:val="-3"/>
          <w:lang w:eastAsia="en-US"/>
        </w:rPr>
        <w:t xml:space="preserve">, </w:t>
      </w:r>
      <w:r w:rsidR="00737FA8" w:rsidRPr="006004A2">
        <w:rPr>
          <w:rFonts w:eastAsia="Calibri"/>
          <w:bCs/>
          <w:iCs/>
          <w:spacing w:val="-3"/>
          <w:lang w:eastAsia="en-US"/>
        </w:rPr>
        <w:t>Стратегии социально-экономического развития муниципального образования Тазовский район до 2025 года, Г</w:t>
      </w:r>
      <w:r w:rsidR="0089382B" w:rsidRPr="006004A2">
        <w:t>енеральн</w:t>
      </w:r>
      <w:r w:rsidR="00737FA8" w:rsidRPr="006004A2">
        <w:t xml:space="preserve">ого </w:t>
      </w:r>
      <w:r w:rsidR="0089382B" w:rsidRPr="006004A2">
        <w:t>план</w:t>
      </w:r>
      <w:r w:rsidR="00737FA8" w:rsidRPr="006004A2">
        <w:t>а муниципального округа Тазовский район</w:t>
      </w:r>
      <w:r w:rsidR="00651449" w:rsidRPr="006004A2">
        <w:t xml:space="preserve">, а также Схемы территориального планирования </w:t>
      </w:r>
      <w:r w:rsidR="00737FA8" w:rsidRPr="006004A2">
        <w:t xml:space="preserve">Ямало-Ненецкого </w:t>
      </w:r>
      <w:r w:rsidR="008C649B" w:rsidRPr="006004A2">
        <w:t xml:space="preserve">автономного округа. В Схеме территориального планирования </w:t>
      </w:r>
      <w:r w:rsidR="00690C32" w:rsidRPr="006004A2">
        <w:t>Ямало-Ненецкого</w:t>
      </w:r>
      <w:r w:rsidR="008C649B" w:rsidRPr="006004A2">
        <w:t xml:space="preserve"> автономного округа </w:t>
      </w:r>
      <w:r w:rsidR="00651449" w:rsidRPr="006004A2">
        <w:t>определ</w:t>
      </w:r>
      <w:r w:rsidR="008C649B" w:rsidRPr="006004A2">
        <w:t>ены</w:t>
      </w:r>
      <w:r w:rsidR="00651449" w:rsidRPr="006004A2">
        <w:t xml:space="preserve"> вид, назначение объектов регионального значения в сфере образования, здравоохранения, спорта, культуры, социального обслуживания, планируемых для размещения на территории </w:t>
      </w:r>
      <w:r w:rsidR="00690C32" w:rsidRPr="006004A2">
        <w:t>ЯНАО</w:t>
      </w:r>
      <w:r w:rsidR="00651449" w:rsidRPr="006004A2">
        <w:t>.</w:t>
      </w:r>
    </w:p>
    <w:p w:rsidR="003B4EB8" w:rsidRPr="006004A2" w:rsidRDefault="003B4EB8" w:rsidP="00792814">
      <w:pPr>
        <w:ind w:firstLine="709"/>
        <w:jc w:val="both"/>
      </w:pPr>
      <w:r w:rsidRPr="006004A2">
        <w:t xml:space="preserve">К инфраструктурным проблемам системы объектов социальной инфраструктуры в </w:t>
      </w:r>
      <w:r w:rsidR="00532830" w:rsidRPr="006004A2">
        <w:t xml:space="preserve">муниципальном округе Тазовский район </w:t>
      </w:r>
      <w:r w:rsidR="0090330B" w:rsidRPr="006004A2">
        <w:t xml:space="preserve">в соответствии с Генеральным планом </w:t>
      </w:r>
      <w:r w:rsidR="005F3C60" w:rsidRPr="006004A2">
        <w:t>отнесены</w:t>
      </w:r>
      <w:r w:rsidRPr="006004A2">
        <w:t xml:space="preserve">: </w:t>
      </w:r>
    </w:p>
    <w:p w:rsidR="0090330B" w:rsidRPr="006004A2" w:rsidRDefault="0090330B" w:rsidP="006E4CA0">
      <w:pPr>
        <w:pStyle w:val="aa"/>
        <w:numPr>
          <w:ilvl w:val="0"/>
          <w:numId w:val="76"/>
        </w:numPr>
        <w:tabs>
          <w:tab w:val="left" w:pos="1134"/>
        </w:tabs>
        <w:ind w:left="0" w:firstLine="709"/>
        <w:jc w:val="both"/>
        <w:rPr>
          <w:sz w:val="24"/>
          <w:szCs w:val="24"/>
        </w:rPr>
      </w:pPr>
      <w:r w:rsidRPr="006004A2">
        <w:rPr>
          <w:sz w:val="24"/>
          <w:szCs w:val="24"/>
        </w:rPr>
        <w:t>высокая степень износа зданий, размещение объектов в приспособленных помещениях;</w:t>
      </w:r>
    </w:p>
    <w:p w:rsidR="0090330B" w:rsidRPr="006004A2" w:rsidRDefault="0090330B" w:rsidP="006E4CA0">
      <w:pPr>
        <w:pStyle w:val="aa"/>
        <w:numPr>
          <w:ilvl w:val="0"/>
          <w:numId w:val="76"/>
        </w:numPr>
        <w:tabs>
          <w:tab w:val="left" w:pos="1134"/>
        </w:tabs>
        <w:ind w:left="0" w:firstLine="709"/>
        <w:jc w:val="both"/>
        <w:rPr>
          <w:sz w:val="24"/>
          <w:szCs w:val="24"/>
        </w:rPr>
      </w:pPr>
      <w:r w:rsidRPr="006004A2">
        <w:rPr>
          <w:sz w:val="24"/>
          <w:szCs w:val="24"/>
        </w:rPr>
        <w:t>потребность в улучшении материально-технической базы объектов</w:t>
      </w:r>
      <w:r w:rsidR="00CE3A65" w:rsidRPr="006004A2">
        <w:rPr>
          <w:sz w:val="24"/>
          <w:szCs w:val="24"/>
        </w:rPr>
        <w:t>;</w:t>
      </w:r>
    </w:p>
    <w:p w:rsidR="003B4EB8" w:rsidRPr="006004A2" w:rsidRDefault="003B4EB8" w:rsidP="006E4CA0">
      <w:pPr>
        <w:pStyle w:val="aa"/>
        <w:numPr>
          <w:ilvl w:val="0"/>
          <w:numId w:val="76"/>
        </w:numPr>
        <w:tabs>
          <w:tab w:val="left" w:pos="1134"/>
        </w:tabs>
        <w:ind w:left="0" w:firstLine="709"/>
        <w:jc w:val="both"/>
        <w:rPr>
          <w:sz w:val="24"/>
          <w:szCs w:val="24"/>
        </w:rPr>
      </w:pPr>
      <w:r w:rsidRPr="006004A2">
        <w:rPr>
          <w:sz w:val="24"/>
          <w:szCs w:val="24"/>
        </w:rPr>
        <w:t xml:space="preserve">перегруженность объектов образовательных организаций; </w:t>
      </w:r>
    </w:p>
    <w:p w:rsidR="003B4EB8" w:rsidRPr="006004A2" w:rsidRDefault="00FB4C76" w:rsidP="006E4CA0">
      <w:pPr>
        <w:pStyle w:val="aa"/>
        <w:numPr>
          <w:ilvl w:val="0"/>
          <w:numId w:val="76"/>
        </w:numPr>
        <w:tabs>
          <w:tab w:val="left" w:pos="1134"/>
        </w:tabs>
        <w:ind w:left="0" w:firstLine="709"/>
        <w:jc w:val="both"/>
        <w:rPr>
          <w:sz w:val="24"/>
          <w:szCs w:val="24"/>
        </w:rPr>
      </w:pPr>
      <w:r w:rsidRPr="006004A2">
        <w:rPr>
          <w:sz w:val="24"/>
          <w:szCs w:val="24"/>
        </w:rPr>
        <w:t xml:space="preserve">недостаточный </w:t>
      </w:r>
      <w:r w:rsidR="003B4EB8" w:rsidRPr="006004A2">
        <w:rPr>
          <w:sz w:val="24"/>
          <w:szCs w:val="24"/>
        </w:rPr>
        <w:t xml:space="preserve">уровень обеспеченности населения объектами в области </w:t>
      </w:r>
      <w:r w:rsidR="00CE3A65" w:rsidRPr="006004A2">
        <w:rPr>
          <w:sz w:val="24"/>
          <w:szCs w:val="24"/>
        </w:rPr>
        <w:t>дошкольного и общего образования, физической культуры и массового спорта</w:t>
      </w:r>
      <w:r w:rsidRPr="006004A2">
        <w:rPr>
          <w:sz w:val="24"/>
          <w:szCs w:val="24"/>
        </w:rPr>
        <w:t>.</w:t>
      </w:r>
    </w:p>
    <w:p w:rsidR="003B4EB8" w:rsidRPr="006004A2" w:rsidRDefault="005F3C60" w:rsidP="00792814">
      <w:pPr>
        <w:ind w:firstLine="709"/>
        <w:jc w:val="both"/>
      </w:pPr>
      <w:r w:rsidRPr="006004A2">
        <w:t xml:space="preserve">При этом, на территории </w:t>
      </w:r>
      <w:r w:rsidR="006C78E8" w:rsidRPr="006004A2">
        <w:t>муниципального округа Тазовский район</w:t>
      </w:r>
      <w:r w:rsidRPr="006004A2">
        <w:t xml:space="preserve"> наблюдается </w:t>
      </w:r>
      <w:r w:rsidR="003B4EB8" w:rsidRPr="006004A2">
        <w:t xml:space="preserve">высокий уровень обеспеченности </w:t>
      </w:r>
      <w:r w:rsidR="003802CB" w:rsidRPr="006004A2">
        <w:t>объектами культуры</w:t>
      </w:r>
      <w:r w:rsidR="004338A4" w:rsidRPr="006004A2">
        <w:t>.</w:t>
      </w:r>
    </w:p>
    <w:p w:rsidR="003B4EB8" w:rsidRPr="006004A2" w:rsidRDefault="004338A4" w:rsidP="00792814">
      <w:pPr>
        <w:ind w:firstLine="709"/>
        <w:jc w:val="both"/>
      </w:pPr>
      <w:r w:rsidRPr="006004A2">
        <w:t>Г</w:t>
      </w:r>
      <w:r w:rsidR="003B4EB8" w:rsidRPr="006004A2">
        <w:t>енеральн</w:t>
      </w:r>
      <w:r w:rsidRPr="006004A2">
        <w:t xml:space="preserve">ый </w:t>
      </w:r>
      <w:r w:rsidR="003B4EB8" w:rsidRPr="006004A2">
        <w:t>план</w:t>
      </w:r>
      <w:r w:rsidRPr="006004A2">
        <w:t xml:space="preserve"> </w:t>
      </w:r>
      <w:r w:rsidR="003802CB" w:rsidRPr="006004A2">
        <w:t xml:space="preserve">муниципального округа Тазовский район </w:t>
      </w:r>
      <w:r w:rsidRPr="006004A2">
        <w:t>п</w:t>
      </w:r>
      <w:r w:rsidR="003B4EB8" w:rsidRPr="006004A2">
        <w:t xml:space="preserve">редполагает формирование комплекса мероприятий, позволяющих: </w:t>
      </w:r>
    </w:p>
    <w:p w:rsidR="003B4EB8" w:rsidRPr="006004A2" w:rsidRDefault="003B4EB8" w:rsidP="00792814">
      <w:pPr>
        <w:ind w:firstLine="709"/>
        <w:jc w:val="both"/>
      </w:pPr>
      <w:r w:rsidRPr="006004A2">
        <w:t xml:space="preserve">– обеспечить доступность объектов социальной инфраструктуры для населения посредством их размещения в зависимости от периодичности пользования, с учетом сопряженного населения, потребляющего социальные услуги; </w:t>
      </w:r>
    </w:p>
    <w:p w:rsidR="003B4EB8" w:rsidRPr="006004A2" w:rsidRDefault="003B4EB8" w:rsidP="00792814">
      <w:pPr>
        <w:ind w:firstLine="709"/>
        <w:jc w:val="both"/>
      </w:pPr>
      <w:r w:rsidRPr="006004A2">
        <w:t xml:space="preserve">– достичь необходимого уровня обеспеченности объектами социальной инфраструктуры в различных областях. </w:t>
      </w:r>
    </w:p>
    <w:p w:rsidR="00226B0A" w:rsidRPr="006004A2" w:rsidRDefault="00285F5B" w:rsidP="00226B0A">
      <w:pPr>
        <w:ind w:firstLine="709"/>
        <w:jc w:val="both"/>
      </w:pPr>
      <w:r w:rsidRPr="006004A2">
        <w:t xml:space="preserve">Разнообразие предоставляемых услуг населению возможно за счет строительства новых и реконструкции действующих объектов социальной инфраструктуры. </w:t>
      </w:r>
      <w:r w:rsidR="00226B0A" w:rsidRPr="006004A2">
        <w:t>Генеральным планом предусмотрено размещение следующих социальных объектов к расчетному сроку (к 2040 г.):</w:t>
      </w:r>
    </w:p>
    <w:p w:rsidR="003802CB" w:rsidRPr="006004A2" w:rsidRDefault="003802CB" w:rsidP="006E4CA0">
      <w:pPr>
        <w:pStyle w:val="aa"/>
        <w:numPr>
          <w:ilvl w:val="0"/>
          <w:numId w:val="70"/>
        </w:numPr>
        <w:tabs>
          <w:tab w:val="left" w:pos="1134"/>
        </w:tabs>
        <w:autoSpaceDE/>
        <w:autoSpaceDN/>
        <w:ind w:left="0" w:firstLine="709"/>
        <w:jc w:val="both"/>
        <w:rPr>
          <w:b/>
          <w:sz w:val="24"/>
          <w:szCs w:val="24"/>
        </w:rPr>
      </w:pPr>
      <w:r w:rsidRPr="006004A2">
        <w:rPr>
          <w:b/>
          <w:sz w:val="24"/>
          <w:szCs w:val="24"/>
        </w:rPr>
        <w:t>в сфере образования:</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дошкольная образовательная организация на 300 мест в п. Тазовский;</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дошкольная образовательная организация на 120 мест в с. Антипаюта;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дошкольная образовательная организация на 120 мест в с. Гыда;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школа на 800 мест в п. Тазовский;</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образовательный центр в с. Антипаюта: начальная школа-детский сад на 320 мест (школа – 280 мест, детский сад – 40 мест), спальный корпус на 260 мест;</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образовательный центр, включающий начальную школу на 60 мест и дошкольную образовательную организацию на 60 мест, в с. Находка;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спальный корпус № 1 на 300 мест в с. Гыда;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спальный корпус № 2 на 300 мест в с. Гыда</w:t>
      </w:r>
      <w:r w:rsidR="008E6C9E" w:rsidRPr="006004A2">
        <w:rPr>
          <w:bCs/>
          <w:color w:val="000000" w:themeColor="text1"/>
          <w:sz w:val="24"/>
          <w:szCs w:val="24"/>
        </w:rPr>
        <w:t>;</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детская школа искусств на 100 мест (при центре национальной культуры) в п. Тазовский</w:t>
      </w:r>
      <w:r w:rsidR="008E6C9E" w:rsidRPr="006004A2">
        <w:rPr>
          <w:bCs/>
          <w:color w:val="000000" w:themeColor="text1"/>
          <w:sz w:val="24"/>
          <w:szCs w:val="24"/>
        </w:rPr>
        <w:t>;</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детский дом творчества в п. Тазовский;</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дом творчества в с. Газ-Сале;</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lastRenderedPageBreak/>
        <w:t>дом детского творчества на 290 мест в с. Находка;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детско-юношеский центр на 45 мест в с. Газ-Сале;</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детско-юношеская спортивная школа на 476 мест в с. Газ-Сале;</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детско-юношеская спортивная школа на 290 мест в с. Находка;</w:t>
      </w:r>
    </w:p>
    <w:p w:rsidR="00226B0A" w:rsidRPr="006004A2" w:rsidRDefault="00226B0A" w:rsidP="006E4CA0">
      <w:pPr>
        <w:pStyle w:val="aa"/>
        <w:numPr>
          <w:ilvl w:val="0"/>
          <w:numId w:val="70"/>
        </w:numPr>
        <w:tabs>
          <w:tab w:val="left" w:pos="1134"/>
        </w:tabs>
        <w:autoSpaceDE/>
        <w:autoSpaceDN/>
        <w:ind w:left="0" w:firstLine="709"/>
        <w:jc w:val="both"/>
        <w:rPr>
          <w:b/>
          <w:sz w:val="24"/>
          <w:szCs w:val="24"/>
        </w:rPr>
      </w:pPr>
      <w:r w:rsidRPr="006004A2">
        <w:rPr>
          <w:b/>
          <w:sz w:val="24"/>
          <w:szCs w:val="24"/>
        </w:rPr>
        <w:t>в сфере здравоохранения:</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стационар на 46 коек со вспомогательными помещениями в п. Тазовский;</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инфекционное отделение на 13 коек в п. Тазовский;</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туберкулезное отделение ГБУЗ «Ямало-Ненецкий противотуберкулезный диспансер» на 13 коек в п. Тазовский;</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педиатрическое отделение на 13 коек в п. Тазовский;</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участковая больница на 35 посещений в смену и 9 коек в с. Антипаюта;</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участковая больница на 35 посещений в смену и 15 коек в с. Гыда;</w:t>
      </w:r>
    </w:p>
    <w:p w:rsidR="003802CB" w:rsidRPr="006004A2" w:rsidRDefault="003802CB" w:rsidP="006E4CA0">
      <w:pPr>
        <w:pStyle w:val="aa"/>
        <w:numPr>
          <w:ilvl w:val="0"/>
          <w:numId w:val="70"/>
        </w:numPr>
        <w:tabs>
          <w:tab w:val="left" w:pos="1134"/>
        </w:tabs>
        <w:autoSpaceDE/>
        <w:autoSpaceDN/>
        <w:ind w:left="0" w:firstLine="709"/>
        <w:jc w:val="both"/>
        <w:rPr>
          <w:b/>
          <w:sz w:val="24"/>
          <w:szCs w:val="24"/>
        </w:rPr>
      </w:pPr>
      <w:bookmarkStart w:id="34" w:name="_Ref41922768"/>
      <w:r w:rsidRPr="006004A2">
        <w:rPr>
          <w:b/>
          <w:sz w:val="24"/>
          <w:szCs w:val="24"/>
        </w:rPr>
        <w:t>в сфере физической культуры и спорта:</w:t>
      </w:r>
    </w:p>
    <w:bookmarkEnd w:id="34"/>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универсальный спортивный комплекс с плавательным бассейном в п. Тазовский (со строительством хоккейного корта)</w:t>
      </w:r>
      <w:r w:rsidR="008E6C9E" w:rsidRPr="006004A2">
        <w:rPr>
          <w:bCs/>
          <w:color w:val="000000" w:themeColor="text1"/>
          <w:sz w:val="24"/>
          <w:szCs w:val="24"/>
        </w:rPr>
        <w:t>;</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мини-спортивный комплекс единовременной пропускной способностью 50 человек в с. Гыда;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модульный спортивный зал в п. Тазовский;</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спортивный зал в п. Тазовский;</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два спортивных объекта в п. Тазовский;</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помещение для физкультурно-оздоровительных занятий в с. Антипаюта</w:t>
      </w:r>
      <w:r w:rsidR="008E6C9E" w:rsidRPr="006004A2">
        <w:rPr>
          <w:bCs/>
          <w:color w:val="000000" w:themeColor="text1"/>
          <w:sz w:val="24"/>
          <w:szCs w:val="24"/>
        </w:rPr>
        <w:t>;</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универсальный спортивный комплекс в с. Газ-Сале;</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плоскостное спортивное сооружение площадью 3 234 м² в с. Газ-Сале;</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плоскостное спортивное сооружение площадью 5 390 м² в с. Гыда;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помещение для физкультурно-оздоровительных занятий в с. Газ-Сале;</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помещение для физкультурно-оздоровительных занятий в с. Гыда;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помещение для физкультурно-оздоровительных занятий в с. Находка;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лыжная база в с. Антипаюта;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лыжная база в с. Газ-Сале;</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лыжная база в с. Гыда;</w:t>
      </w:r>
    </w:p>
    <w:p w:rsidR="003802CB" w:rsidRPr="006004A2" w:rsidRDefault="003802CB"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лыжная база в с. Находка;</w:t>
      </w:r>
    </w:p>
    <w:p w:rsidR="00226B0A" w:rsidRPr="006004A2" w:rsidRDefault="00226B0A" w:rsidP="006E4CA0">
      <w:pPr>
        <w:pStyle w:val="aa"/>
        <w:numPr>
          <w:ilvl w:val="0"/>
          <w:numId w:val="70"/>
        </w:numPr>
        <w:tabs>
          <w:tab w:val="left" w:pos="1134"/>
        </w:tabs>
        <w:autoSpaceDE/>
        <w:autoSpaceDN/>
        <w:ind w:left="0" w:firstLine="709"/>
        <w:jc w:val="both"/>
        <w:rPr>
          <w:b/>
          <w:sz w:val="24"/>
          <w:szCs w:val="24"/>
        </w:rPr>
      </w:pPr>
      <w:r w:rsidRPr="006004A2">
        <w:rPr>
          <w:b/>
          <w:sz w:val="24"/>
          <w:szCs w:val="24"/>
        </w:rPr>
        <w:t>в сфере культуры и молодежной политики:</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bookmarkStart w:id="35" w:name="_Ref41915918"/>
      <w:r w:rsidRPr="006004A2">
        <w:rPr>
          <w:bCs/>
          <w:color w:val="000000" w:themeColor="text1"/>
          <w:sz w:val="24"/>
          <w:szCs w:val="24"/>
        </w:rPr>
        <w:t>центр культурного развития с размещением в нем центральной районной библиотеки, районной детской библиотеки в п. Тазовский;</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многофункциональный образовательный центр в с. Антипаюта;</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многофункциональный культурный комплекс в с. Газ-Сале;</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клуб на 98 мест в с. Гыда;</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сельский дом культуры в с. Находка;</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общедоступная библиотека в с. Гыда;</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детско-юношеская библиотека в с. Антипаюта;</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детско-юношеская библиотека в с. Гыда;</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детско-юношеская библиотека в с. Газ-Сале;</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библиотека в с. Находка;</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музей в с. Газ-Сале;</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музей в с. Гыда;</w:t>
      </w:r>
    </w:p>
    <w:p w:rsidR="00226B0A" w:rsidRPr="006004A2" w:rsidRDefault="00226B0A" w:rsidP="006E4CA0">
      <w:pPr>
        <w:pStyle w:val="aa"/>
        <w:numPr>
          <w:ilvl w:val="0"/>
          <w:numId w:val="69"/>
        </w:numPr>
        <w:tabs>
          <w:tab w:val="left" w:pos="1560"/>
        </w:tabs>
        <w:suppressAutoHyphens/>
        <w:autoSpaceDE/>
        <w:autoSpaceDN/>
        <w:ind w:left="0" w:firstLine="1134"/>
        <w:jc w:val="both"/>
        <w:rPr>
          <w:bCs/>
          <w:color w:val="000000" w:themeColor="text1"/>
          <w:sz w:val="24"/>
          <w:szCs w:val="24"/>
        </w:rPr>
      </w:pPr>
      <w:r w:rsidRPr="006004A2">
        <w:rPr>
          <w:bCs/>
          <w:color w:val="000000" w:themeColor="text1"/>
          <w:sz w:val="24"/>
          <w:szCs w:val="24"/>
        </w:rPr>
        <w:t>музей в с. Находка</w:t>
      </w:r>
      <w:r w:rsidR="008E6C9E" w:rsidRPr="006004A2">
        <w:rPr>
          <w:bCs/>
          <w:color w:val="000000" w:themeColor="text1"/>
          <w:sz w:val="24"/>
          <w:szCs w:val="24"/>
        </w:rPr>
        <w:t>.</w:t>
      </w:r>
    </w:p>
    <w:bookmarkEnd w:id="35"/>
    <w:p w:rsidR="00226B0A" w:rsidRPr="006004A2" w:rsidRDefault="00226B0A" w:rsidP="00792814">
      <w:pPr>
        <w:ind w:firstLine="709"/>
        <w:jc w:val="both"/>
        <w:rPr>
          <w:color w:val="FF0000"/>
        </w:rPr>
      </w:pPr>
    </w:p>
    <w:p w:rsidR="00857DF1" w:rsidRPr="006004A2" w:rsidRDefault="00BD06D0" w:rsidP="006C78E8">
      <w:pPr>
        <w:pStyle w:val="1"/>
        <w:pageBreakBefore/>
        <w:numPr>
          <w:ilvl w:val="0"/>
          <w:numId w:val="0"/>
        </w:numPr>
        <w:tabs>
          <w:tab w:val="left" w:pos="426"/>
        </w:tabs>
        <w:spacing w:before="120" w:after="120"/>
        <w:jc w:val="both"/>
        <w:rPr>
          <w:sz w:val="24"/>
          <w:szCs w:val="24"/>
          <w:lang w:val="ru-RU"/>
        </w:rPr>
      </w:pPr>
      <w:bookmarkStart w:id="36" w:name="_Toc80968530"/>
      <w:r w:rsidRPr="006004A2">
        <w:rPr>
          <w:sz w:val="24"/>
          <w:szCs w:val="24"/>
          <w:lang w:val="ru-RU"/>
        </w:rPr>
        <w:lastRenderedPageBreak/>
        <w:t xml:space="preserve">2 </w:t>
      </w:r>
      <w:r w:rsidR="00857DF1" w:rsidRPr="006004A2">
        <w:rPr>
          <w:sz w:val="24"/>
          <w:szCs w:val="24"/>
          <w:lang w:val="ru-RU"/>
        </w:rPr>
        <w:t xml:space="preserve">Перечень мероприятий (инвестиционных проектов) по проектированию, строительству и реконструкции объектов социальной инфраструктуры </w:t>
      </w:r>
      <w:r w:rsidR="000C6969" w:rsidRPr="006004A2">
        <w:rPr>
          <w:sz w:val="24"/>
          <w:szCs w:val="24"/>
          <w:lang w:val="ru-RU"/>
        </w:rPr>
        <w:t>населенных пунктов муниципального округа Тазовский район Ямало-Ненецкого автономного округа</w:t>
      </w:r>
      <w:bookmarkEnd w:id="36"/>
    </w:p>
    <w:p w:rsidR="00242ED0" w:rsidRPr="006004A2" w:rsidRDefault="00242ED0" w:rsidP="00792814">
      <w:pPr>
        <w:ind w:firstLine="709"/>
        <w:jc w:val="both"/>
      </w:pPr>
      <w:r w:rsidRPr="006004A2">
        <w:t xml:space="preserve">В соответствии с п. 10 </w:t>
      </w:r>
      <w:r w:rsidR="00265F08" w:rsidRPr="006004A2">
        <w:t>п</w:t>
      </w:r>
      <w:r w:rsidRPr="006004A2">
        <w:t xml:space="preserve">остановления Правительства Российской Федерации от 01.10.2015 № 1050 «Об утверждении требований к программам комплексного развития социальной инфраструктуры» перечень мероприятий (инвестиционных проектов) по проектированию, строительству и реконструкции объектов социальной инфраструктуры </w:t>
      </w:r>
      <w:r w:rsidR="002C00CB" w:rsidRPr="006004A2">
        <w:t xml:space="preserve">муниципального округа </w:t>
      </w:r>
      <w:r w:rsidRPr="006004A2">
        <w:t>учитывает планируемые мероприятия по проектированию, строительству и реконструкции объектов социальной инфраструктуры регионального значения, местного значения, а также мероприятий, реализация которых предусмотрена по иным основаниям за счет внебюджетных источников.</w:t>
      </w:r>
    </w:p>
    <w:p w:rsidR="00242ED0" w:rsidRPr="006004A2" w:rsidRDefault="00242ED0" w:rsidP="00792814">
      <w:pPr>
        <w:ind w:firstLine="709"/>
        <w:jc w:val="both"/>
      </w:pPr>
      <w:r w:rsidRPr="006004A2">
        <w:t xml:space="preserve">Перечни мероприятий (инвестиционных проектов) по проектированию, строительству и реконструкции объектов социальной инфраструктуры </w:t>
      </w:r>
      <w:r w:rsidR="002C00CB" w:rsidRPr="006004A2">
        <w:t xml:space="preserve">муниципального округа </w:t>
      </w:r>
      <w:r w:rsidR="00EC323A" w:rsidRPr="006004A2">
        <w:t xml:space="preserve">Тазовский район </w:t>
      </w:r>
      <w:r w:rsidRPr="006004A2">
        <w:t>сгруппирован</w:t>
      </w:r>
      <w:r w:rsidR="00357D57" w:rsidRPr="006004A2">
        <w:t>ы</w:t>
      </w:r>
      <w:r w:rsidRPr="006004A2">
        <w:t xml:space="preserve"> по видам объектов социальной инфраструктуры с указанием:</w:t>
      </w:r>
    </w:p>
    <w:p w:rsidR="00242ED0" w:rsidRPr="006004A2" w:rsidRDefault="00242ED0" w:rsidP="006E4CA0">
      <w:pPr>
        <w:pStyle w:val="aa"/>
        <w:numPr>
          <w:ilvl w:val="0"/>
          <w:numId w:val="15"/>
        </w:numPr>
        <w:tabs>
          <w:tab w:val="left" w:pos="1134"/>
        </w:tabs>
        <w:ind w:left="0" w:firstLine="709"/>
        <w:jc w:val="both"/>
        <w:rPr>
          <w:sz w:val="24"/>
          <w:szCs w:val="24"/>
        </w:rPr>
      </w:pPr>
      <w:r w:rsidRPr="006004A2">
        <w:rPr>
          <w:sz w:val="24"/>
          <w:szCs w:val="24"/>
        </w:rPr>
        <w:t>наименования, местоположения;</w:t>
      </w:r>
    </w:p>
    <w:p w:rsidR="00242ED0" w:rsidRPr="006004A2" w:rsidRDefault="00242ED0" w:rsidP="006E4CA0">
      <w:pPr>
        <w:pStyle w:val="aa"/>
        <w:numPr>
          <w:ilvl w:val="0"/>
          <w:numId w:val="15"/>
        </w:numPr>
        <w:tabs>
          <w:tab w:val="left" w:pos="1134"/>
        </w:tabs>
        <w:ind w:left="0" w:firstLine="709"/>
        <w:jc w:val="both"/>
        <w:rPr>
          <w:sz w:val="24"/>
          <w:szCs w:val="24"/>
        </w:rPr>
      </w:pPr>
      <w:r w:rsidRPr="006004A2">
        <w:rPr>
          <w:sz w:val="24"/>
          <w:szCs w:val="24"/>
        </w:rPr>
        <w:t>технико-экономических параметров (вид, назначение, мощность (пропускная способность), площадь, категория и др.);</w:t>
      </w:r>
    </w:p>
    <w:p w:rsidR="00242ED0" w:rsidRPr="006004A2" w:rsidRDefault="00242ED0" w:rsidP="006E4CA0">
      <w:pPr>
        <w:pStyle w:val="aa"/>
        <w:numPr>
          <w:ilvl w:val="0"/>
          <w:numId w:val="15"/>
        </w:numPr>
        <w:tabs>
          <w:tab w:val="left" w:pos="1134"/>
        </w:tabs>
        <w:ind w:left="0" w:firstLine="709"/>
        <w:jc w:val="both"/>
        <w:rPr>
          <w:sz w:val="24"/>
          <w:szCs w:val="24"/>
        </w:rPr>
      </w:pPr>
      <w:r w:rsidRPr="006004A2">
        <w:rPr>
          <w:sz w:val="24"/>
          <w:szCs w:val="24"/>
        </w:rPr>
        <w:t>сроков реализации в плановом периоде (с разбивкой по годам);</w:t>
      </w:r>
    </w:p>
    <w:p w:rsidR="00242ED0" w:rsidRPr="006004A2" w:rsidRDefault="00242ED0" w:rsidP="006E4CA0">
      <w:pPr>
        <w:pStyle w:val="aa"/>
        <w:numPr>
          <w:ilvl w:val="0"/>
          <w:numId w:val="15"/>
        </w:numPr>
        <w:tabs>
          <w:tab w:val="left" w:pos="1134"/>
        </w:tabs>
        <w:ind w:left="0" w:firstLine="709"/>
        <w:jc w:val="both"/>
        <w:rPr>
          <w:sz w:val="24"/>
          <w:szCs w:val="24"/>
        </w:rPr>
      </w:pPr>
      <w:r w:rsidRPr="006004A2">
        <w:rPr>
          <w:sz w:val="24"/>
          <w:szCs w:val="24"/>
        </w:rPr>
        <w:t>ответственных исполнителей.</w:t>
      </w:r>
    </w:p>
    <w:p w:rsidR="00242ED0" w:rsidRPr="006004A2" w:rsidRDefault="00242ED0" w:rsidP="00792814">
      <w:pPr>
        <w:ind w:firstLine="709"/>
        <w:jc w:val="both"/>
      </w:pPr>
      <w:r w:rsidRPr="006004A2">
        <w:t xml:space="preserve">Перечень мероприятий (инвестиционных проектов) по проектированию, строительству и реконструкции объектов социальной инфраструктуры </w:t>
      </w:r>
      <w:r w:rsidR="006C78E8" w:rsidRPr="006004A2">
        <w:t>муниципального округа Тазовский район</w:t>
      </w:r>
      <w:r w:rsidRPr="006004A2">
        <w:t xml:space="preserve"> с учетом планируемых мероприятий по проектированию, строительству и реконструкции объектов социальной инфраструктуры регионального значения, местного значения, а также мероприятий, реализация которых предусмотрена по иным основаниям за счет внебюджетных источников, представлен в Прил</w:t>
      </w:r>
      <w:r w:rsidR="002C00CB" w:rsidRPr="006004A2">
        <w:t xml:space="preserve">ожении </w:t>
      </w:r>
      <w:r w:rsidR="00A760E5" w:rsidRPr="006004A2">
        <w:t>2</w:t>
      </w:r>
      <w:r w:rsidRPr="006004A2">
        <w:t>.</w:t>
      </w:r>
    </w:p>
    <w:p w:rsidR="00116A6F" w:rsidRPr="006004A2" w:rsidRDefault="00116A6F" w:rsidP="00792814">
      <w:pPr>
        <w:ind w:firstLine="709"/>
        <w:jc w:val="both"/>
        <w:rPr>
          <w:bCs/>
        </w:rPr>
      </w:pPr>
      <w:r w:rsidRPr="006004A2">
        <w:rPr>
          <w:bCs/>
        </w:rPr>
        <w:t xml:space="preserve">Программа включает перечень инвестиционных проектов по строительству, реконструкции объектов социальной инфраструктуры местного </w:t>
      </w:r>
      <w:r w:rsidR="00ED0B23" w:rsidRPr="006004A2">
        <w:rPr>
          <w:bCs/>
        </w:rPr>
        <w:t xml:space="preserve">и регионального </w:t>
      </w:r>
      <w:r w:rsidRPr="006004A2">
        <w:rPr>
          <w:bCs/>
        </w:rPr>
        <w:t xml:space="preserve">значения,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w:t>
      </w:r>
      <w:r w:rsidR="002C00CB" w:rsidRPr="006004A2">
        <w:rPr>
          <w:bCs/>
        </w:rPr>
        <w:t>Ямало-Ненецкого автономного округа</w:t>
      </w:r>
      <w:r w:rsidRPr="006004A2">
        <w:rPr>
          <w:b/>
          <w:bCs/>
        </w:rPr>
        <w:t>,</w:t>
      </w:r>
      <w:r w:rsidRPr="006004A2">
        <w:rPr>
          <w:bCs/>
        </w:rPr>
        <w:t xml:space="preserve"> и оказывают существенное влияние на социально-экономическое развитие </w:t>
      </w:r>
      <w:r w:rsidR="002C00CB" w:rsidRPr="006004A2">
        <w:rPr>
          <w:bCs/>
        </w:rPr>
        <w:t>муниципального округа</w:t>
      </w:r>
      <w:r w:rsidRPr="006004A2">
        <w:rPr>
          <w:bCs/>
        </w:rPr>
        <w:t xml:space="preserve">. </w:t>
      </w:r>
      <w:r w:rsidR="001B33CA" w:rsidRPr="006004A2">
        <w:rPr>
          <w:bCs/>
        </w:rPr>
        <w:t xml:space="preserve">Также </w:t>
      </w:r>
      <w:r w:rsidRPr="006004A2">
        <w:rPr>
          <w:bCs/>
        </w:rPr>
        <w:t xml:space="preserve">Программа содержит перечень объектов регионального </w:t>
      </w:r>
      <w:r w:rsidR="001B33CA" w:rsidRPr="006004A2">
        <w:rPr>
          <w:bCs/>
        </w:rPr>
        <w:t xml:space="preserve">и </w:t>
      </w:r>
      <w:r w:rsidR="002C00CB" w:rsidRPr="006004A2">
        <w:rPr>
          <w:bCs/>
        </w:rPr>
        <w:t xml:space="preserve">местного </w:t>
      </w:r>
      <w:r w:rsidRPr="006004A2">
        <w:rPr>
          <w:bCs/>
        </w:rPr>
        <w:t xml:space="preserve">значения, планируемых к строительству на территории </w:t>
      </w:r>
      <w:r w:rsidR="002C00CB" w:rsidRPr="006004A2">
        <w:rPr>
          <w:bCs/>
        </w:rPr>
        <w:t>района и населенных пунктов</w:t>
      </w:r>
      <w:r w:rsidRPr="006004A2">
        <w:rPr>
          <w:bCs/>
        </w:rPr>
        <w:t>.</w:t>
      </w:r>
    </w:p>
    <w:p w:rsidR="00116A6F" w:rsidRPr="006004A2" w:rsidRDefault="00116A6F" w:rsidP="00792814">
      <w:pPr>
        <w:pStyle w:val="afc"/>
        <w:shd w:val="clear" w:color="auto" w:fill="FFFFFF"/>
        <w:spacing w:before="0" w:beforeAutospacing="0" w:after="0" w:afterAutospacing="0"/>
        <w:ind w:firstLine="709"/>
        <w:jc w:val="both"/>
        <w:rPr>
          <w:rFonts w:ascii="Times New Roman" w:hAnsi="Times New Roman" w:cs="Times New Roman"/>
          <w:color w:val="auto"/>
        </w:rPr>
      </w:pPr>
      <w:r w:rsidRPr="006004A2">
        <w:rPr>
          <w:rFonts w:ascii="Times New Roman" w:hAnsi="Times New Roman" w:cs="Times New Roman"/>
          <w:color w:val="auto"/>
        </w:rPr>
        <w:t xml:space="preserve">Программные мероприятия могут ежегодно корректироваться в зависимости от </w:t>
      </w:r>
      <w:r w:rsidR="001B33CA" w:rsidRPr="006004A2">
        <w:rPr>
          <w:rFonts w:ascii="Times New Roman" w:hAnsi="Times New Roman" w:cs="Times New Roman"/>
          <w:color w:val="auto"/>
        </w:rPr>
        <w:t>фактически сложившейся ситуации и степени реализации мероприятий, а также условий финансирования.</w:t>
      </w:r>
    </w:p>
    <w:p w:rsidR="00116A6F" w:rsidRPr="006004A2" w:rsidRDefault="00116A6F" w:rsidP="00792814">
      <w:pPr>
        <w:pStyle w:val="aa"/>
        <w:tabs>
          <w:tab w:val="left" w:pos="993"/>
        </w:tabs>
        <w:ind w:left="709"/>
        <w:jc w:val="both"/>
        <w:rPr>
          <w:color w:val="FF0000"/>
          <w:sz w:val="24"/>
          <w:szCs w:val="24"/>
        </w:rPr>
      </w:pPr>
    </w:p>
    <w:p w:rsidR="00E05B68" w:rsidRPr="006004A2" w:rsidRDefault="00E05B68" w:rsidP="00792814">
      <w:pPr>
        <w:pStyle w:val="20"/>
        <w:pageBreakBefore/>
        <w:numPr>
          <w:ilvl w:val="0"/>
          <w:numId w:val="7"/>
        </w:numPr>
        <w:tabs>
          <w:tab w:val="left" w:pos="567"/>
          <w:tab w:val="left" w:pos="4200"/>
        </w:tabs>
        <w:ind w:left="0" w:firstLine="0"/>
        <w:jc w:val="both"/>
        <w:rPr>
          <w:b/>
          <w:bCs/>
          <w:sz w:val="24"/>
          <w:szCs w:val="24"/>
          <w:u w:val="none"/>
        </w:rPr>
      </w:pPr>
      <w:bookmarkStart w:id="37" w:name="_Toc80968531"/>
      <w:r w:rsidRPr="006004A2">
        <w:rPr>
          <w:b/>
          <w:bCs/>
          <w:sz w:val="24"/>
          <w:szCs w:val="24"/>
          <w:u w:val="none"/>
        </w:rPr>
        <w:lastRenderedPageBreak/>
        <w:t>Перечень мероприятий (инвестиционных проектов) по проектированию, строительству и реконструкции объектов образования</w:t>
      </w:r>
      <w:bookmarkEnd w:id="37"/>
    </w:p>
    <w:p w:rsidR="00E05B68" w:rsidRPr="006004A2" w:rsidRDefault="00E05B68" w:rsidP="00792814">
      <w:pPr>
        <w:ind w:firstLine="709"/>
        <w:jc w:val="both"/>
      </w:pPr>
    </w:p>
    <w:p w:rsidR="00A03FAA" w:rsidRPr="006004A2" w:rsidRDefault="00A03FAA" w:rsidP="00792814">
      <w:pPr>
        <w:ind w:firstLine="709"/>
        <w:jc w:val="both"/>
      </w:pPr>
      <w:r w:rsidRPr="006004A2">
        <w:t xml:space="preserve">Необходимость строительства новых объектов образования </w:t>
      </w:r>
      <w:r w:rsidR="005B5F99" w:rsidRPr="006004A2">
        <w:t xml:space="preserve">и реконструкции существующих объектов </w:t>
      </w:r>
      <w:r w:rsidRPr="006004A2">
        <w:t xml:space="preserve">на территории </w:t>
      </w:r>
      <w:r w:rsidR="006C78E8" w:rsidRPr="006004A2">
        <w:t>муниципального округа Тазовский район</w:t>
      </w:r>
      <w:r w:rsidRPr="006004A2">
        <w:t xml:space="preserve"> обусловлена следующими причинами:</w:t>
      </w:r>
    </w:p>
    <w:p w:rsidR="00CB5D95" w:rsidRPr="006004A2" w:rsidRDefault="00CB5D95" w:rsidP="006E4CA0">
      <w:pPr>
        <w:pStyle w:val="aa"/>
        <w:numPr>
          <w:ilvl w:val="0"/>
          <w:numId w:val="15"/>
        </w:numPr>
        <w:tabs>
          <w:tab w:val="left" w:pos="993"/>
        </w:tabs>
        <w:ind w:left="0" w:firstLine="709"/>
        <w:jc w:val="both"/>
        <w:rPr>
          <w:sz w:val="24"/>
          <w:szCs w:val="24"/>
        </w:rPr>
      </w:pPr>
      <w:r w:rsidRPr="006004A2">
        <w:rPr>
          <w:sz w:val="24"/>
          <w:szCs w:val="24"/>
        </w:rPr>
        <w:t>недостаточное количество мест в образовательных организациях: в дошкольных образовательных организациях в с. Антипаюта (35 %), с. Гыда (38 %) и с. Находка (35 %), в общеобразовательных учреждениях - с. Антипаюта (85 %), с. Находка (65 %);</w:t>
      </w:r>
    </w:p>
    <w:p w:rsidR="00A03FAA" w:rsidRPr="006004A2" w:rsidRDefault="00A03FAA" w:rsidP="006E4CA0">
      <w:pPr>
        <w:pStyle w:val="aa"/>
        <w:numPr>
          <w:ilvl w:val="0"/>
          <w:numId w:val="15"/>
        </w:numPr>
        <w:tabs>
          <w:tab w:val="left" w:pos="993"/>
        </w:tabs>
        <w:ind w:left="0" w:firstLine="709"/>
        <w:jc w:val="both"/>
        <w:rPr>
          <w:sz w:val="24"/>
          <w:szCs w:val="24"/>
        </w:rPr>
      </w:pPr>
      <w:r w:rsidRPr="006004A2">
        <w:rPr>
          <w:sz w:val="24"/>
          <w:szCs w:val="24"/>
        </w:rPr>
        <w:t>предусмотренная</w:t>
      </w:r>
      <w:r w:rsidR="00B73A53" w:rsidRPr="006004A2">
        <w:rPr>
          <w:sz w:val="24"/>
          <w:szCs w:val="24"/>
        </w:rPr>
        <w:t xml:space="preserve"> </w:t>
      </w:r>
      <w:r w:rsidRPr="006004A2">
        <w:rPr>
          <w:sz w:val="24"/>
          <w:szCs w:val="24"/>
        </w:rPr>
        <w:t>Генеральн</w:t>
      </w:r>
      <w:r w:rsidR="00B73A53" w:rsidRPr="006004A2">
        <w:rPr>
          <w:sz w:val="24"/>
          <w:szCs w:val="24"/>
        </w:rPr>
        <w:t xml:space="preserve">ым </w:t>
      </w:r>
      <w:r w:rsidR="005B5F99" w:rsidRPr="006004A2">
        <w:rPr>
          <w:sz w:val="24"/>
          <w:szCs w:val="24"/>
        </w:rPr>
        <w:t>план</w:t>
      </w:r>
      <w:r w:rsidR="00B73A53" w:rsidRPr="006004A2">
        <w:rPr>
          <w:sz w:val="24"/>
          <w:szCs w:val="24"/>
        </w:rPr>
        <w:t xml:space="preserve">ом </w:t>
      </w:r>
      <w:r w:rsidRPr="006004A2">
        <w:rPr>
          <w:sz w:val="24"/>
          <w:szCs w:val="24"/>
        </w:rPr>
        <w:t>градостроительная деятельность требует обеспечения населения объектами социальной инфраструктуры.</w:t>
      </w:r>
    </w:p>
    <w:p w:rsidR="00664B3B" w:rsidRPr="006004A2" w:rsidRDefault="00664B3B" w:rsidP="00C006F8">
      <w:pPr>
        <w:ind w:firstLine="567"/>
        <w:jc w:val="both"/>
        <w:rPr>
          <w:rFonts w:eastAsia="Calibri"/>
        </w:rPr>
      </w:pPr>
      <w:r w:rsidRPr="006004A2">
        <w:rPr>
          <w:rFonts w:eastAsia="Calibri"/>
        </w:rPr>
        <w:t>В рамках</w:t>
      </w:r>
      <w:r w:rsidR="00E40E63" w:rsidRPr="006004A2">
        <w:rPr>
          <w:rFonts w:eastAsia="Calibri"/>
        </w:rPr>
        <w:t xml:space="preserve"> реализации </w:t>
      </w:r>
      <w:r w:rsidR="00C006F8" w:rsidRPr="006004A2">
        <w:rPr>
          <w:rFonts w:eastAsia="Calibri"/>
          <w:spacing w:val="-3"/>
          <w:lang w:eastAsia="en-US"/>
        </w:rPr>
        <w:t>Адресной инвестиционной программы Ямало-Ненецкого автономного округа на 2021 год и на плановый период 2022 и 2023 годов, утв. постановлением Правительства Ямало-Ненецкого автономного округа от 15.12.2020 г. №</w:t>
      </w:r>
      <w:r w:rsidR="00E40E63" w:rsidRPr="006004A2">
        <w:rPr>
          <w:rFonts w:eastAsia="Calibri"/>
          <w:spacing w:val="-3"/>
          <w:lang w:eastAsia="en-US"/>
        </w:rPr>
        <w:t> </w:t>
      </w:r>
      <w:r w:rsidR="00C006F8" w:rsidRPr="006004A2">
        <w:rPr>
          <w:rFonts w:eastAsia="Calibri"/>
          <w:spacing w:val="-3"/>
          <w:lang w:eastAsia="en-US"/>
        </w:rPr>
        <w:t xml:space="preserve">1455-П, </w:t>
      </w:r>
      <w:r w:rsidRPr="006004A2">
        <w:rPr>
          <w:rFonts w:eastAsia="Calibri"/>
        </w:rPr>
        <w:t>на территории Тазовского района предусмотрено размещение следующих объектов:</w:t>
      </w:r>
    </w:p>
    <w:p w:rsidR="00664B3B" w:rsidRPr="006004A2" w:rsidRDefault="00664B3B" w:rsidP="00C006F8">
      <w:pPr>
        <w:ind w:firstLine="567"/>
        <w:jc w:val="both"/>
        <w:rPr>
          <w:rFonts w:eastAsia="Arial Unicode MS"/>
          <w:b/>
        </w:rPr>
      </w:pPr>
      <w:r w:rsidRPr="006004A2">
        <w:rPr>
          <w:rFonts w:eastAsia="Arial Unicode MS"/>
          <w:b/>
        </w:rPr>
        <w:t>п. Тазовский</w:t>
      </w:r>
    </w:p>
    <w:p w:rsidR="00664B3B" w:rsidRPr="006004A2" w:rsidRDefault="00664B3B"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дошкольная образовательная организация на 300 мест;</w:t>
      </w:r>
    </w:p>
    <w:p w:rsidR="00664B3B" w:rsidRPr="006004A2" w:rsidRDefault="00E40E63"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 xml:space="preserve">общеобразовательная организация </w:t>
      </w:r>
      <w:r w:rsidR="00664B3B" w:rsidRPr="006004A2">
        <w:rPr>
          <w:sz w:val="24"/>
          <w:szCs w:val="24"/>
          <w:lang w:eastAsia="ar-SA"/>
        </w:rPr>
        <w:t>на 800 мест;</w:t>
      </w:r>
    </w:p>
    <w:p w:rsidR="00664B3B" w:rsidRPr="006004A2" w:rsidRDefault="00664B3B"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детская школа искусств на 100 мест (при центре национальной культуры).</w:t>
      </w:r>
    </w:p>
    <w:p w:rsidR="00664B3B" w:rsidRPr="006004A2" w:rsidRDefault="00664B3B" w:rsidP="00C006F8">
      <w:pPr>
        <w:ind w:firstLine="567"/>
        <w:jc w:val="both"/>
        <w:rPr>
          <w:rFonts w:eastAsia="Arial Unicode MS"/>
          <w:b/>
        </w:rPr>
      </w:pPr>
      <w:r w:rsidRPr="006004A2">
        <w:rPr>
          <w:rFonts w:eastAsia="Arial Unicode MS"/>
          <w:b/>
        </w:rPr>
        <w:t>с. Антипаюта</w:t>
      </w:r>
    </w:p>
    <w:p w:rsidR="00664B3B" w:rsidRPr="006004A2" w:rsidRDefault="00664B3B"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дошкольная образовательная организация на 120 мест;</w:t>
      </w:r>
    </w:p>
    <w:p w:rsidR="00664B3B" w:rsidRPr="006004A2" w:rsidRDefault="00664B3B" w:rsidP="00C006F8">
      <w:pPr>
        <w:ind w:firstLine="567"/>
        <w:jc w:val="both"/>
        <w:rPr>
          <w:rFonts w:eastAsia="Arial Unicode MS"/>
          <w:b/>
        </w:rPr>
      </w:pPr>
      <w:r w:rsidRPr="006004A2">
        <w:rPr>
          <w:rFonts w:eastAsia="Arial Unicode MS"/>
          <w:b/>
        </w:rPr>
        <w:t>с. Гыда</w:t>
      </w:r>
    </w:p>
    <w:p w:rsidR="00664B3B" w:rsidRPr="006004A2" w:rsidRDefault="00664B3B"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спальный корпус № 1 на 300 мест;</w:t>
      </w:r>
    </w:p>
    <w:p w:rsidR="00664B3B" w:rsidRPr="006004A2" w:rsidRDefault="00664B3B"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спальный корпус № 2 на 300 мест.</w:t>
      </w:r>
    </w:p>
    <w:p w:rsidR="007A2BB4" w:rsidRPr="006004A2" w:rsidRDefault="007A2BB4" w:rsidP="00E40E63">
      <w:pPr>
        <w:ind w:firstLine="567"/>
        <w:jc w:val="both"/>
        <w:rPr>
          <w:rFonts w:eastAsia="Calibri"/>
        </w:rPr>
      </w:pPr>
      <w:r w:rsidRPr="006004A2">
        <w:rPr>
          <w:rFonts w:eastAsia="Calibri"/>
        </w:rPr>
        <w:t xml:space="preserve">В </w:t>
      </w:r>
      <w:r w:rsidR="00E40E63" w:rsidRPr="006004A2">
        <w:rPr>
          <w:rFonts w:eastAsia="Calibri"/>
        </w:rPr>
        <w:t>соответствии с Г</w:t>
      </w:r>
      <w:r w:rsidRPr="006004A2">
        <w:rPr>
          <w:rFonts w:eastAsia="Calibri"/>
        </w:rPr>
        <w:t>енеральны</w:t>
      </w:r>
      <w:r w:rsidR="00E40E63" w:rsidRPr="006004A2">
        <w:rPr>
          <w:rFonts w:eastAsia="Calibri"/>
        </w:rPr>
        <w:t>м п</w:t>
      </w:r>
      <w:r w:rsidRPr="006004A2">
        <w:rPr>
          <w:rFonts w:eastAsia="Calibri"/>
        </w:rPr>
        <w:t>лан</w:t>
      </w:r>
      <w:r w:rsidR="00E40E63" w:rsidRPr="006004A2">
        <w:rPr>
          <w:rFonts w:eastAsia="Calibri"/>
        </w:rPr>
        <w:t xml:space="preserve">ом муниципального округа Тазовский район </w:t>
      </w:r>
      <w:r w:rsidR="00E45339" w:rsidRPr="006004A2">
        <w:rPr>
          <w:rFonts w:eastAsia="Calibri"/>
        </w:rPr>
        <w:t xml:space="preserve">и с учетом расчетов нормативной потребности </w:t>
      </w:r>
      <w:r w:rsidRPr="006004A2">
        <w:rPr>
          <w:rFonts w:eastAsia="Calibri"/>
        </w:rPr>
        <w:t>предусмотрено</w:t>
      </w:r>
      <w:r w:rsidR="00E40E63" w:rsidRPr="006004A2">
        <w:rPr>
          <w:rFonts w:eastAsia="Calibri"/>
        </w:rPr>
        <w:t xml:space="preserve"> размещение следующих объектов местного значения</w:t>
      </w:r>
      <w:r w:rsidRPr="006004A2">
        <w:rPr>
          <w:rFonts w:eastAsia="Calibri"/>
        </w:rPr>
        <w:t>:</w:t>
      </w:r>
    </w:p>
    <w:p w:rsidR="00E40E63" w:rsidRPr="006004A2" w:rsidRDefault="00E40E63" w:rsidP="00E40E63">
      <w:pPr>
        <w:ind w:firstLine="567"/>
        <w:jc w:val="both"/>
        <w:rPr>
          <w:rFonts w:eastAsia="Arial Unicode MS"/>
          <w:b/>
        </w:rPr>
      </w:pPr>
      <w:r w:rsidRPr="006004A2">
        <w:rPr>
          <w:rFonts w:eastAsia="Arial Unicode MS"/>
          <w:b/>
        </w:rPr>
        <w:t>п. Тазовский</w:t>
      </w:r>
    </w:p>
    <w:p w:rsidR="00E40E63" w:rsidRPr="006004A2" w:rsidRDefault="00E45339"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 xml:space="preserve">районный </w:t>
      </w:r>
      <w:r w:rsidR="00E40E63" w:rsidRPr="006004A2">
        <w:rPr>
          <w:sz w:val="24"/>
          <w:szCs w:val="24"/>
          <w:lang w:eastAsia="ar-SA"/>
        </w:rPr>
        <w:t>дом творчества.</w:t>
      </w:r>
    </w:p>
    <w:p w:rsidR="00E40E63" w:rsidRPr="006004A2" w:rsidRDefault="00E40E63" w:rsidP="00E40E63">
      <w:pPr>
        <w:ind w:firstLine="567"/>
        <w:jc w:val="both"/>
        <w:rPr>
          <w:rFonts w:eastAsia="Arial Unicode MS"/>
          <w:b/>
        </w:rPr>
      </w:pPr>
      <w:r w:rsidRPr="006004A2">
        <w:rPr>
          <w:rFonts w:eastAsia="Arial Unicode MS"/>
          <w:b/>
        </w:rPr>
        <w:t>с. Антипаюта</w:t>
      </w:r>
    </w:p>
    <w:p w:rsidR="00E40E63" w:rsidRPr="006004A2" w:rsidRDefault="00E40E63"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образовательный центр: начальная школа-детский сад на 3</w:t>
      </w:r>
      <w:r w:rsidR="00E45339" w:rsidRPr="006004A2">
        <w:rPr>
          <w:sz w:val="24"/>
          <w:szCs w:val="24"/>
          <w:lang w:eastAsia="ar-SA"/>
        </w:rPr>
        <w:t>4</w:t>
      </w:r>
      <w:r w:rsidRPr="006004A2">
        <w:rPr>
          <w:sz w:val="24"/>
          <w:szCs w:val="24"/>
          <w:lang w:eastAsia="ar-SA"/>
        </w:rPr>
        <w:t>0 мест (школа – 280</w:t>
      </w:r>
      <w:r w:rsidR="00E45339" w:rsidRPr="006004A2">
        <w:rPr>
          <w:sz w:val="24"/>
          <w:szCs w:val="24"/>
          <w:lang w:eastAsia="ar-SA"/>
        </w:rPr>
        <w:t xml:space="preserve"> </w:t>
      </w:r>
      <w:r w:rsidRPr="006004A2">
        <w:rPr>
          <w:sz w:val="24"/>
          <w:szCs w:val="24"/>
          <w:lang w:eastAsia="ar-SA"/>
        </w:rPr>
        <w:t xml:space="preserve">мест, детский сад – </w:t>
      </w:r>
      <w:r w:rsidR="00E45339" w:rsidRPr="006004A2">
        <w:rPr>
          <w:sz w:val="24"/>
          <w:szCs w:val="24"/>
          <w:lang w:eastAsia="ar-SA"/>
        </w:rPr>
        <w:t>6</w:t>
      </w:r>
      <w:r w:rsidRPr="006004A2">
        <w:rPr>
          <w:sz w:val="24"/>
          <w:szCs w:val="24"/>
          <w:lang w:eastAsia="ar-SA"/>
        </w:rPr>
        <w:t>0 мест</w:t>
      </w:r>
      <w:r w:rsidR="00135D63" w:rsidRPr="006004A2">
        <w:rPr>
          <w:rStyle w:val="ac"/>
          <w:sz w:val="24"/>
          <w:szCs w:val="24"/>
          <w:lang w:eastAsia="ar-SA"/>
        </w:rPr>
        <w:footnoteReference w:id="12"/>
      </w:r>
      <w:r w:rsidRPr="006004A2">
        <w:rPr>
          <w:sz w:val="24"/>
          <w:szCs w:val="24"/>
          <w:lang w:eastAsia="ar-SA"/>
        </w:rPr>
        <w:t>)</w:t>
      </w:r>
      <w:r w:rsidR="00E45339" w:rsidRPr="006004A2">
        <w:rPr>
          <w:sz w:val="24"/>
          <w:szCs w:val="24"/>
          <w:lang w:eastAsia="ar-SA"/>
        </w:rPr>
        <w:t>, с</w:t>
      </w:r>
      <w:r w:rsidRPr="006004A2">
        <w:rPr>
          <w:sz w:val="24"/>
          <w:szCs w:val="24"/>
          <w:lang w:eastAsia="ar-SA"/>
        </w:rPr>
        <w:t>пальный корпус на 260 мест.</w:t>
      </w:r>
    </w:p>
    <w:p w:rsidR="00E40E63" w:rsidRPr="006004A2" w:rsidRDefault="00E40E63" w:rsidP="00E40E63">
      <w:pPr>
        <w:ind w:firstLine="567"/>
        <w:jc w:val="both"/>
        <w:rPr>
          <w:rFonts w:eastAsia="Arial Unicode MS"/>
          <w:b/>
        </w:rPr>
      </w:pPr>
      <w:r w:rsidRPr="006004A2">
        <w:rPr>
          <w:rFonts w:eastAsia="Arial Unicode MS"/>
          <w:b/>
        </w:rPr>
        <w:t>с. Газ-Сале</w:t>
      </w:r>
    </w:p>
    <w:p w:rsidR="00E40E63" w:rsidRPr="006004A2" w:rsidRDefault="00E40E63"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детско-юношеский центр на 45 мест;</w:t>
      </w:r>
    </w:p>
    <w:p w:rsidR="00E40E63" w:rsidRPr="006004A2" w:rsidRDefault="00E40E63"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дом творчества;</w:t>
      </w:r>
    </w:p>
    <w:p w:rsidR="00E40E63" w:rsidRPr="006004A2" w:rsidRDefault="00E40E63"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детско-юношеская спортивная школа на 476 мест.</w:t>
      </w:r>
    </w:p>
    <w:p w:rsidR="00E40E63" w:rsidRPr="006004A2" w:rsidRDefault="00E40E63" w:rsidP="00E40E63">
      <w:pPr>
        <w:ind w:firstLine="567"/>
        <w:jc w:val="both"/>
        <w:rPr>
          <w:rFonts w:eastAsia="Arial Unicode MS"/>
          <w:b/>
        </w:rPr>
      </w:pPr>
      <w:r w:rsidRPr="006004A2">
        <w:rPr>
          <w:rFonts w:eastAsia="Arial Unicode MS"/>
          <w:b/>
        </w:rPr>
        <w:t>с. Гыда</w:t>
      </w:r>
    </w:p>
    <w:p w:rsidR="00E40E63" w:rsidRPr="006004A2" w:rsidRDefault="00E40E63"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 xml:space="preserve">дошкольная образовательная организация на </w:t>
      </w:r>
      <w:r w:rsidR="00E45339" w:rsidRPr="006004A2">
        <w:rPr>
          <w:sz w:val="24"/>
          <w:szCs w:val="24"/>
          <w:lang w:eastAsia="ar-SA"/>
        </w:rPr>
        <w:t>2</w:t>
      </w:r>
      <w:r w:rsidRPr="006004A2">
        <w:rPr>
          <w:sz w:val="24"/>
          <w:szCs w:val="24"/>
          <w:lang w:eastAsia="ar-SA"/>
        </w:rPr>
        <w:t>20 мест</w:t>
      </w:r>
      <w:r w:rsidR="00135D63" w:rsidRPr="006004A2">
        <w:rPr>
          <w:rStyle w:val="ac"/>
          <w:sz w:val="24"/>
          <w:szCs w:val="24"/>
          <w:lang w:eastAsia="ar-SA"/>
        </w:rPr>
        <w:footnoteReference w:id="13"/>
      </w:r>
      <w:r w:rsidRPr="006004A2">
        <w:rPr>
          <w:sz w:val="24"/>
          <w:szCs w:val="24"/>
          <w:lang w:eastAsia="ar-SA"/>
        </w:rPr>
        <w:t>.</w:t>
      </w:r>
    </w:p>
    <w:p w:rsidR="00E40E63" w:rsidRPr="006004A2" w:rsidRDefault="00E40E63" w:rsidP="00E40E63">
      <w:pPr>
        <w:ind w:firstLine="567"/>
        <w:jc w:val="both"/>
        <w:rPr>
          <w:rFonts w:eastAsia="Arial Unicode MS"/>
          <w:b/>
        </w:rPr>
      </w:pPr>
      <w:r w:rsidRPr="006004A2">
        <w:rPr>
          <w:rFonts w:eastAsia="Arial Unicode MS"/>
          <w:b/>
        </w:rPr>
        <w:t>с. Находка</w:t>
      </w:r>
    </w:p>
    <w:p w:rsidR="00E40E63" w:rsidRPr="006004A2" w:rsidRDefault="00E40E63"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 xml:space="preserve">образовательный центр, включающий начальную школу на </w:t>
      </w:r>
      <w:r w:rsidR="00135D63" w:rsidRPr="006004A2">
        <w:rPr>
          <w:sz w:val="24"/>
          <w:szCs w:val="24"/>
          <w:lang w:eastAsia="ar-SA"/>
        </w:rPr>
        <w:t>10</w:t>
      </w:r>
      <w:r w:rsidRPr="006004A2">
        <w:rPr>
          <w:sz w:val="24"/>
          <w:szCs w:val="24"/>
          <w:lang w:eastAsia="ar-SA"/>
        </w:rPr>
        <w:t>0 мест</w:t>
      </w:r>
      <w:r w:rsidR="00135D63" w:rsidRPr="006004A2">
        <w:rPr>
          <w:vertAlign w:val="superscript"/>
        </w:rPr>
        <w:footnoteReference w:id="14"/>
      </w:r>
      <w:r w:rsidRPr="006004A2">
        <w:rPr>
          <w:sz w:val="24"/>
          <w:szCs w:val="24"/>
          <w:vertAlign w:val="superscript"/>
          <w:lang w:eastAsia="ar-SA"/>
        </w:rPr>
        <w:t xml:space="preserve"> </w:t>
      </w:r>
      <w:r w:rsidRPr="006004A2">
        <w:rPr>
          <w:sz w:val="24"/>
          <w:szCs w:val="24"/>
          <w:lang w:eastAsia="ar-SA"/>
        </w:rPr>
        <w:t xml:space="preserve">и дошкольную образовательную организацию на </w:t>
      </w:r>
      <w:r w:rsidR="00135D63" w:rsidRPr="006004A2">
        <w:rPr>
          <w:sz w:val="24"/>
          <w:szCs w:val="24"/>
          <w:lang w:eastAsia="ar-SA"/>
        </w:rPr>
        <w:t xml:space="preserve">100 </w:t>
      </w:r>
      <w:r w:rsidRPr="006004A2">
        <w:rPr>
          <w:sz w:val="24"/>
          <w:szCs w:val="24"/>
          <w:lang w:eastAsia="ar-SA"/>
        </w:rPr>
        <w:t>мест</w:t>
      </w:r>
      <w:r w:rsidR="00135D63" w:rsidRPr="006004A2">
        <w:rPr>
          <w:vertAlign w:val="superscript"/>
        </w:rPr>
        <w:footnoteReference w:id="15"/>
      </w:r>
      <w:r w:rsidRPr="006004A2">
        <w:rPr>
          <w:sz w:val="24"/>
          <w:szCs w:val="24"/>
          <w:lang w:eastAsia="ar-SA"/>
        </w:rPr>
        <w:t>;</w:t>
      </w:r>
    </w:p>
    <w:p w:rsidR="00E40E63" w:rsidRPr="006004A2" w:rsidRDefault="00E40E63"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дом детского творчества на 290 мест;</w:t>
      </w:r>
    </w:p>
    <w:p w:rsidR="00E40E63" w:rsidRPr="006004A2" w:rsidRDefault="00E40E63"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детско-юношеская спортивная школа на 290 мест.</w:t>
      </w:r>
    </w:p>
    <w:p w:rsidR="00A03FAA" w:rsidRPr="006004A2" w:rsidRDefault="00A03FAA" w:rsidP="00792814">
      <w:pPr>
        <w:ind w:firstLine="709"/>
        <w:jc w:val="both"/>
        <w:rPr>
          <w:rFonts w:eastAsia="Calibri"/>
          <w:spacing w:val="-3"/>
          <w:lang w:eastAsia="en-US"/>
        </w:rPr>
      </w:pPr>
      <w:r w:rsidRPr="006004A2">
        <w:rPr>
          <w:rFonts w:eastAsia="Calibri"/>
          <w:spacing w:val="-3"/>
          <w:lang w:eastAsia="en-US"/>
        </w:rPr>
        <w:lastRenderedPageBreak/>
        <w:t xml:space="preserve">Перечень мероприятий (инвестиционных проектов) по проектированию, строительству и реконструкции объектов образования на территории </w:t>
      </w:r>
      <w:r w:rsidR="006C78E8" w:rsidRPr="006004A2">
        <w:rPr>
          <w:rFonts w:eastAsia="Calibri"/>
          <w:spacing w:val="-3"/>
          <w:lang w:eastAsia="en-US"/>
        </w:rPr>
        <w:t>муниципального округа Тазовский район</w:t>
      </w:r>
      <w:r w:rsidRPr="006004A2">
        <w:rPr>
          <w:rFonts w:eastAsia="Calibri"/>
          <w:spacing w:val="-3"/>
          <w:lang w:eastAsia="en-US"/>
        </w:rPr>
        <w:t xml:space="preserve"> представлен в </w:t>
      </w:r>
      <w:r w:rsidR="00B569B8" w:rsidRPr="006004A2">
        <w:rPr>
          <w:rFonts w:eastAsia="Calibri"/>
          <w:spacing w:val="-3"/>
          <w:lang w:eastAsia="en-US"/>
        </w:rPr>
        <w:t>табл. 1</w:t>
      </w:r>
      <w:r w:rsidR="00456022" w:rsidRPr="006004A2">
        <w:rPr>
          <w:rFonts w:eastAsia="Calibri"/>
          <w:spacing w:val="-3"/>
          <w:lang w:eastAsia="en-US"/>
        </w:rPr>
        <w:t>7</w:t>
      </w:r>
      <w:r w:rsidRPr="006004A2">
        <w:rPr>
          <w:rFonts w:eastAsia="Calibri"/>
          <w:spacing w:val="-3"/>
          <w:lang w:eastAsia="en-US"/>
        </w:rPr>
        <w:t>.</w:t>
      </w:r>
    </w:p>
    <w:p w:rsidR="004E52A5" w:rsidRPr="006004A2" w:rsidRDefault="004E52A5" w:rsidP="00792814">
      <w:pPr>
        <w:pStyle w:val="af5"/>
        <w:jc w:val="right"/>
        <w:rPr>
          <w:sz w:val="24"/>
          <w:szCs w:val="24"/>
          <w:lang w:val="ru-RU"/>
        </w:rPr>
      </w:pPr>
      <w:r w:rsidRPr="006004A2">
        <w:rPr>
          <w:sz w:val="24"/>
          <w:szCs w:val="24"/>
          <w:lang w:val="ru-RU"/>
        </w:rPr>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17</w:t>
      </w:r>
      <w:r w:rsidR="00661EAB" w:rsidRPr="006004A2">
        <w:rPr>
          <w:sz w:val="24"/>
          <w:szCs w:val="24"/>
        </w:rPr>
        <w:fldChar w:fldCharType="end"/>
      </w:r>
    </w:p>
    <w:p w:rsidR="001171E0" w:rsidRPr="006004A2" w:rsidRDefault="001171E0" w:rsidP="00792814">
      <w:pPr>
        <w:ind w:firstLine="567"/>
        <w:jc w:val="center"/>
        <w:rPr>
          <w:b/>
        </w:rPr>
      </w:pPr>
      <w:r w:rsidRPr="006004A2">
        <w:rPr>
          <w:b/>
        </w:rPr>
        <w:t xml:space="preserve">Перечень мероприятий (инвестиционных проектов) по проектированию, строительству и реконструкции объектов образования на территории </w:t>
      </w:r>
      <w:r w:rsidR="006C78E8" w:rsidRPr="006004A2">
        <w:rPr>
          <w:b/>
        </w:rPr>
        <w:t>муниципального округа Тазовский район</w:t>
      </w:r>
    </w:p>
    <w:tbl>
      <w:tblPr>
        <w:tblW w:w="5100" w:type="pct"/>
        <w:tblLook w:val="04A0" w:firstRow="1" w:lastRow="0" w:firstColumn="1" w:lastColumn="0" w:noHBand="0" w:noVBand="1"/>
      </w:tblPr>
      <w:tblGrid>
        <w:gridCol w:w="821"/>
        <w:gridCol w:w="3115"/>
        <w:gridCol w:w="921"/>
        <w:gridCol w:w="1275"/>
        <w:gridCol w:w="780"/>
        <w:gridCol w:w="1126"/>
        <w:gridCol w:w="1501"/>
        <w:gridCol w:w="222"/>
      </w:tblGrid>
      <w:tr w:rsidR="005273D0" w:rsidRPr="006004A2" w:rsidTr="004762F9">
        <w:trPr>
          <w:gridAfter w:val="1"/>
          <w:wAfter w:w="114" w:type="pct"/>
          <w:trHeight w:val="450"/>
          <w:tblHeader/>
        </w:trPr>
        <w:tc>
          <w:tcPr>
            <w:tcW w:w="42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8B36AE">
            <w:pPr>
              <w:jc w:val="center"/>
              <w:rPr>
                <w:b/>
                <w:bCs/>
                <w:sz w:val="22"/>
                <w:szCs w:val="22"/>
              </w:rPr>
            </w:pPr>
            <w:r w:rsidRPr="006004A2">
              <w:rPr>
                <w:b/>
                <w:bCs/>
                <w:sz w:val="22"/>
                <w:szCs w:val="22"/>
              </w:rPr>
              <w:t>№ п/п</w:t>
            </w:r>
          </w:p>
        </w:tc>
        <w:tc>
          <w:tcPr>
            <w:tcW w:w="15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8B36AE">
            <w:pPr>
              <w:jc w:val="center"/>
              <w:rPr>
                <w:b/>
                <w:bCs/>
                <w:sz w:val="22"/>
                <w:szCs w:val="22"/>
              </w:rPr>
            </w:pPr>
            <w:r w:rsidRPr="006004A2">
              <w:rPr>
                <w:b/>
                <w:bCs/>
                <w:sz w:val="22"/>
                <w:szCs w:val="22"/>
              </w:rPr>
              <w:t>Наименование мероприятия, местоположение</w:t>
            </w:r>
          </w:p>
        </w:tc>
        <w:tc>
          <w:tcPr>
            <w:tcW w:w="1125"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r w:rsidRPr="006004A2">
              <w:rPr>
                <w:b/>
                <w:bCs/>
                <w:sz w:val="22"/>
                <w:szCs w:val="22"/>
              </w:rPr>
              <w:t>Срок реализации</w:t>
            </w:r>
          </w:p>
        </w:tc>
        <w:tc>
          <w:tcPr>
            <w:tcW w:w="4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r w:rsidRPr="006004A2">
              <w:rPr>
                <w:b/>
                <w:bCs/>
                <w:sz w:val="22"/>
                <w:szCs w:val="22"/>
              </w:rPr>
              <w:t>Ед. изм.</w:t>
            </w:r>
          </w:p>
        </w:tc>
        <w:tc>
          <w:tcPr>
            <w:tcW w:w="57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r w:rsidRPr="006004A2">
              <w:rPr>
                <w:b/>
                <w:bCs/>
                <w:sz w:val="22"/>
                <w:szCs w:val="22"/>
              </w:rPr>
              <w:t>Кол-во объектов</w:t>
            </w:r>
          </w:p>
        </w:tc>
        <w:tc>
          <w:tcPr>
            <w:tcW w:w="7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r w:rsidRPr="006004A2">
              <w:rPr>
                <w:b/>
                <w:bCs/>
                <w:sz w:val="22"/>
                <w:szCs w:val="22"/>
              </w:rPr>
              <w:t>Проектная мощность (пропускная способность)</w:t>
            </w:r>
          </w:p>
        </w:tc>
      </w:tr>
      <w:tr w:rsidR="005273D0" w:rsidRPr="006004A2" w:rsidTr="004762F9">
        <w:trPr>
          <w:trHeight w:val="70"/>
          <w:tblHeader/>
        </w:trPr>
        <w:tc>
          <w:tcPr>
            <w:tcW w:w="421"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8B36AE">
            <w:pPr>
              <w:jc w:val="center"/>
              <w:rPr>
                <w:sz w:val="22"/>
                <w:szCs w:val="22"/>
              </w:rPr>
            </w:pPr>
          </w:p>
        </w:tc>
        <w:tc>
          <w:tcPr>
            <w:tcW w:w="1596"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0B4F7E">
            <w:pPr>
              <w:rPr>
                <w:sz w:val="22"/>
                <w:szCs w:val="22"/>
              </w:rPr>
            </w:pPr>
          </w:p>
        </w:tc>
        <w:tc>
          <w:tcPr>
            <w:tcW w:w="1125" w:type="pct"/>
            <w:gridSpan w:val="2"/>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64615A">
            <w:pPr>
              <w:jc w:val="center"/>
              <w:rPr>
                <w:sz w:val="22"/>
                <w:szCs w:val="22"/>
              </w:rPr>
            </w:pPr>
          </w:p>
        </w:tc>
        <w:tc>
          <w:tcPr>
            <w:tcW w:w="400"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64615A">
            <w:pPr>
              <w:jc w:val="center"/>
              <w:rPr>
                <w:sz w:val="22"/>
                <w:szCs w:val="22"/>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64615A">
            <w:pPr>
              <w:jc w:val="center"/>
              <w:rPr>
                <w:sz w:val="22"/>
                <w:szCs w:val="22"/>
              </w:rPr>
            </w:pPr>
          </w:p>
        </w:tc>
        <w:tc>
          <w:tcPr>
            <w:tcW w:w="769"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64615A">
            <w:pPr>
              <w:jc w:val="center"/>
              <w:rPr>
                <w:sz w:val="22"/>
                <w:szCs w:val="22"/>
              </w:rPr>
            </w:pPr>
          </w:p>
        </w:tc>
        <w:tc>
          <w:tcPr>
            <w:tcW w:w="114" w:type="pct"/>
            <w:tcBorders>
              <w:top w:val="nil"/>
              <w:left w:val="nil"/>
              <w:bottom w:val="nil"/>
              <w:right w:val="nil"/>
            </w:tcBorders>
            <w:shd w:val="clear" w:color="auto" w:fill="auto"/>
            <w:noWrap/>
            <w:vAlign w:val="bottom"/>
            <w:hideMark/>
          </w:tcPr>
          <w:p w:rsidR="005273D0" w:rsidRPr="006004A2" w:rsidRDefault="005273D0" w:rsidP="000B4F7E">
            <w:pPr>
              <w:rPr>
                <w:sz w:val="22"/>
                <w:szCs w:val="22"/>
              </w:rPr>
            </w:pPr>
          </w:p>
        </w:tc>
      </w:tr>
      <w:tr w:rsidR="005273D0" w:rsidRPr="006004A2" w:rsidTr="004762F9">
        <w:trPr>
          <w:trHeight w:val="70"/>
          <w:tblHeader/>
        </w:trPr>
        <w:tc>
          <w:tcPr>
            <w:tcW w:w="421"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8B36AE">
            <w:pPr>
              <w:jc w:val="center"/>
              <w:rPr>
                <w:sz w:val="22"/>
                <w:szCs w:val="22"/>
              </w:rPr>
            </w:pPr>
          </w:p>
        </w:tc>
        <w:tc>
          <w:tcPr>
            <w:tcW w:w="1596"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0B4F7E">
            <w:pPr>
              <w:rPr>
                <w:sz w:val="22"/>
                <w:szCs w:val="22"/>
              </w:rPr>
            </w:pPr>
          </w:p>
        </w:tc>
        <w:tc>
          <w:tcPr>
            <w:tcW w:w="47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r w:rsidRPr="006004A2">
              <w:rPr>
                <w:b/>
                <w:bCs/>
                <w:sz w:val="22"/>
                <w:szCs w:val="22"/>
              </w:rPr>
              <w:t>начало</w:t>
            </w:r>
          </w:p>
        </w:tc>
        <w:tc>
          <w:tcPr>
            <w:tcW w:w="65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r w:rsidRPr="006004A2">
              <w:rPr>
                <w:b/>
                <w:bCs/>
                <w:sz w:val="22"/>
                <w:szCs w:val="22"/>
              </w:rPr>
              <w:t>окончание</w:t>
            </w:r>
          </w:p>
        </w:tc>
        <w:tc>
          <w:tcPr>
            <w:tcW w:w="400"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64615A">
            <w:pPr>
              <w:jc w:val="center"/>
              <w:rPr>
                <w:sz w:val="22"/>
                <w:szCs w:val="22"/>
              </w:rPr>
            </w:pPr>
          </w:p>
        </w:tc>
        <w:tc>
          <w:tcPr>
            <w:tcW w:w="577"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64615A">
            <w:pPr>
              <w:jc w:val="center"/>
              <w:rPr>
                <w:sz w:val="22"/>
                <w:szCs w:val="22"/>
              </w:rPr>
            </w:pPr>
          </w:p>
        </w:tc>
        <w:tc>
          <w:tcPr>
            <w:tcW w:w="769" w:type="pct"/>
            <w:vMerge/>
            <w:tcBorders>
              <w:top w:val="single" w:sz="4" w:space="0" w:color="auto"/>
              <w:left w:val="single" w:sz="4" w:space="0" w:color="auto"/>
              <w:bottom w:val="single" w:sz="4" w:space="0" w:color="auto"/>
              <w:right w:val="single" w:sz="4" w:space="0" w:color="auto"/>
            </w:tcBorders>
            <w:vAlign w:val="center"/>
            <w:hideMark/>
          </w:tcPr>
          <w:p w:rsidR="005273D0" w:rsidRPr="006004A2" w:rsidRDefault="005273D0" w:rsidP="0064615A">
            <w:pPr>
              <w:jc w:val="center"/>
              <w:rPr>
                <w:sz w:val="22"/>
                <w:szCs w:val="22"/>
              </w:rPr>
            </w:pPr>
          </w:p>
        </w:tc>
        <w:tc>
          <w:tcPr>
            <w:tcW w:w="114" w:type="pct"/>
            <w:vAlign w:val="center"/>
            <w:hideMark/>
          </w:tcPr>
          <w:p w:rsidR="005273D0" w:rsidRPr="006004A2" w:rsidRDefault="005273D0" w:rsidP="000B4F7E">
            <w:pPr>
              <w:rPr>
                <w:sz w:val="22"/>
                <w:szCs w:val="22"/>
              </w:rPr>
            </w:pPr>
          </w:p>
        </w:tc>
      </w:tr>
      <w:tr w:rsidR="005273D0" w:rsidRPr="006004A2" w:rsidTr="004762F9">
        <w:trPr>
          <w:trHeight w:val="464"/>
        </w:trPr>
        <w:tc>
          <w:tcPr>
            <w:tcW w:w="421"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5273D0" w:rsidRPr="006004A2" w:rsidRDefault="005273D0" w:rsidP="008B36AE">
            <w:pPr>
              <w:jc w:val="center"/>
              <w:rPr>
                <w:b/>
                <w:bCs/>
                <w:sz w:val="22"/>
                <w:szCs w:val="22"/>
              </w:rPr>
            </w:pPr>
            <w:r w:rsidRPr="006004A2">
              <w:rPr>
                <w:b/>
                <w:bCs/>
                <w:sz w:val="22"/>
                <w:szCs w:val="22"/>
              </w:rPr>
              <w:t>1</w:t>
            </w:r>
          </w:p>
        </w:tc>
        <w:tc>
          <w:tcPr>
            <w:tcW w:w="159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5273D0" w:rsidRPr="006004A2" w:rsidRDefault="005273D0" w:rsidP="000B4F7E">
            <w:pPr>
              <w:rPr>
                <w:b/>
                <w:bCs/>
                <w:sz w:val="22"/>
                <w:szCs w:val="22"/>
              </w:rPr>
            </w:pPr>
            <w:r w:rsidRPr="006004A2">
              <w:rPr>
                <w:b/>
                <w:bCs/>
                <w:sz w:val="22"/>
                <w:szCs w:val="22"/>
              </w:rPr>
              <w:t>Объекты образования</w:t>
            </w:r>
          </w:p>
        </w:tc>
        <w:tc>
          <w:tcPr>
            <w:tcW w:w="472"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5273D0" w:rsidRPr="006004A2" w:rsidRDefault="005273D0" w:rsidP="0064615A">
            <w:pPr>
              <w:jc w:val="center"/>
              <w:rPr>
                <w:b/>
                <w:bCs/>
                <w:sz w:val="22"/>
                <w:szCs w:val="22"/>
              </w:rPr>
            </w:pPr>
          </w:p>
        </w:tc>
        <w:tc>
          <w:tcPr>
            <w:tcW w:w="577"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5273D0" w:rsidRPr="006004A2" w:rsidRDefault="005273D0" w:rsidP="0064615A">
            <w:pPr>
              <w:jc w:val="center"/>
              <w:rPr>
                <w:b/>
                <w:bCs/>
                <w:sz w:val="22"/>
                <w:szCs w:val="22"/>
              </w:rPr>
            </w:pPr>
          </w:p>
        </w:tc>
        <w:tc>
          <w:tcPr>
            <w:tcW w:w="769"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276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b/>
                <w:bCs/>
                <w:sz w:val="22"/>
                <w:szCs w:val="22"/>
              </w:rPr>
            </w:pPr>
            <w:r w:rsidRPr="006004A2">
              <w:rPr>
                <w:b/>
                <w:bCs/>
                <w:sz w:val="22"/>
                <w:szCs w:val="22"/>
              </w:rPr>
              <w:t>1.1.</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b/>
                <w:bCs/>
                <w:sz w:val="22"/>
                <w:szCs w:val="22"/>
              </w:rPr>
            </w:pPr>
            <w:r w:rsidRPr="006004A2">
              <w:rPr>
                <w:b/>
                <w:bCs/>
                <w:sz w:val="22"/>
                <w:szCs w:val="22"/>
              </w:rPr>
              <w:t>Образовательные организации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b/>
                <w:bCs/>
                <w:sz w:val="22"/>
                <w:szCs w:val="22"/>
              </w:rPr>
            </w:pPr>
          </w:p>
        </w:tc>
        <w:tc>
          <w:tcPr>
            <w:tcW w:w="1596" w:type="pct"/>
            <w:tcBorders>
              <w:top w:val="single" w:sz="4" w:space="0" w:color="auto"/>
              <w:left w:val="single" w:sz="4" w:space="0" w:color="auto"/>
              <w:bottom w:val="single" w:sz="4" w:space="0" w:color="auto"/>
              <w:right w:val="nil"/>
            </w:tcBorders>
            <w:shd w:val="clear" w:color="auto" w:fill="auto"/>
            <w:hideMark/>
          </w:tcPr>
          <w:p w:rsidR="005273D0" w:rsidRPr="006004A2" w:rsidRDefault="005273D0" w:rsidP="000B4F7E">
            <w:pPr>
              <w:rPr>
                <w:b/>
                <w:bCs/>
                <w:sz w:val="22"/>
                <w:szCs w:val="22"/>
              </w:rPr>
            </w:pPr>
            <w:r w:rsidRPr="006004A2">
              <w:rPr>
                <w:b/>
                <w:bCs/>
                <w:sz w:val="22"/>
                <w:szCs w:val="22"/>
              </w:rPr>
              <w:t>п. Тазовский</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1.1.1.</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дошкольной образовательной организации, в том числе затраты на ПИР</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2020</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300</w:t>
            </w:r>
          </w:p>
        </w:tc>
        <w:tc>
          <w:tcPr>
            <w:tcW w:w="114" w:type="pct"/>
            <w:vAlign w:val="center"/>
            <w:hideMark/>
          </w:tcPr>
          <w:p w:rsidR="005273D0" w:rsidRPr="006004A2" w:rsidRDefault="005273D0" w:rsidP="000B4F7E">
            <w:pPr>
              <w:rPr>
                <w:sz w:val="22"/>
                <w:szCs w:val="22"/>
              </w:rPr>
            </w:pPr>
          </w:p>
        </w:tc>
      </w:tr>
      <w:tr w:rsidR="005273D0" w:rsidRPr="006004A2" w:rsidTr="004762F9">
        <w:trPr>
          <w:trHeight w:val="191"/>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1.1.2.</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общеобразовательной организации</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2019</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800</w:t>
            </w:r>
          </w:p>
        </w:tc>
        <w:tc>
          <w:tcPr>
            <w:tcW w:w="114" w:type="pct"/>
            <w:vAlign w:val="center"/>
            <w:hideMark/>
          </w:tcPr>
          <w:p w:rsidR="005273D0" w:rsidRPr="006004A2" w:rsidRDefault="005273D0" w:rsidP="000B4F7E">
            <w:pPr>
              <w:rPr>
                <w:sz w:val="22"/>
                <w:szCs w:val="22"/>
              </w:rPr>
            </w:pPr>
          </w:p>
        </w:tc>
      </w:tr>
      <w:tr w:rsidR="005273D0" w:rsidRPr="006004A2" w:rsidTr="004762F9">
        <w:trPr>
          <w:trHeight w:val="315"/>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b/>
                <w:bCs/>
                <w:sz w:val="22"/>
                <w:szCs w:val="22"/>
              </w:rPr>
            </w:pPr>
          </w:p>
        </w:tc>
        <w:tc>
          <w:tcPr>
            <w:tcW w:w="1596" w:type="pct"/>
            <w:tcBorders>
              <w:top w:val="single" w:sz="4" w:space="0" w:color="auto"/>
              <w:left w:val="single" w:sz="4" w:space="0" w:color="auto"/>
              <w:bottom w:val="single" w:sz="4" w:space="0" w:color="auto"/>
              <w:right w:val="nil"/>
            </w:tcBorders>
            <w:shd w:val="clear" w:color="auto" w:fill="auto"/>
            <w:hideMark/>
          </w:tcPr>
          <w:p w:rsidR="005273D0" w:rsidRPr="006004A2" w:rsidRDefault="005273D0" w:rsidP="000B4F7E">
            <w:pPr>
              <w:rPr>
                <w:b/>
                <w:bCs/>
                <w:sz w:val="22"/>
                <w:szCs w:val="22"/>
              </w:rPr>
            </w:pPr>
            <w:r w:rsidRPr="006004A2">
              <w:rPr>
                <w:b/>
                <w:bCs/>
                <w:sz w:val="22"/>
                <w:szCs w:val="22"/>
              </w:rPr>
              <w:t>с. Антипаюта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1.1.3.</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дошкольной образовательной организации, в том числе затраты на ПИР</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2010</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2022</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120</w:t>
            </w:r>
          </w:p>
        </w:tc>
        <w:tc>
          <w:tcPr>
            <w:tcW w:w="114" w:type="pct"/>
            <w:vAlign w:val="center"/>
            <w:hideMark/>
          </w:tcPr>
          <w:p w:rsidR="005273D0" w:rsidRPr="006004A2" w:rsidRDefault="005273D0" w:rsidP="000B4F7E">
            <w:pPr>
              <w:rPr>
                <w:sz w:val="22"/>
                <w:szCs w:val="22"/>
              </w:rPr>
            </w:pPr>
          </w:p>
        </w:tc>
      </w:tr>
      <w:tr w:rsidR="005273D0" w:rsidRPr="006004A2" w:rsidTr="004762F9">
        <w:trPr>
          <w:trHeight w:val="315"/>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b/>
                <w:bCs/>
                <w:sz w:val="22"/>
                <w:szCs w:val="22"/>
              </w:rPr>
            </w:pPr>
          </w:p>
        </w:tc>
        <w:tc>
          <w:tcPr>
            <w:tcW w:w="1596" w:type="pct"/>
            <w:tcBorders>
              <w:top w:val="single" w:sz="4" w:space="0" w:color="auto"/>
              <w:left w:val="single" w:sz="4" w:space="0" w:color="auto"/>
              <w:bottom w:val="single" w:sz="4" w:space="0" w:color="auto"/>
              <w:right w:val="nil"/>
            </w:tcBorders>
            <w:shd w:val="clear" w:color="auto" w:fill="auto"/>
            <w:hideMark/>
          </w:tcPr>
          <w:p w:rsidR="005273D0" w:rsidRPr="006004A2" w:rsidRDefault="005273D0" w:rsidP="000B4F7E">
            <w:pPr>
              <w:rPr>
                <w:b/>
                <w:bCs/>
                <w:sz w:val="22"/>
                <w:szCs w:val="22"/>
              </w:rPr>
            </w:pPr>
            <w:r w:rsidRPr="006004A2">
              <w:rPr>
                <w:b/>
                <w:bCs/>
                <w:sz w:val="22"/>
                <w:szCs w:val="22"/>
              </w:rPr>
              <w:t>с. Гыда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1.1.4.</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спальных корпусов при школе-интернате (1 этап): № 1 на 300 мест, № 2 на 300 мест</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2018</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2023</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2</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600</w:t>
            </w:r>
          </w:p>
        </w:tc>
        <w:tc>
          <w:tcPr>
            <w:tcW w:w="114" w:type="pct"/>
            <w:vAlign w:val="center"/>
            <w:hideMark/>
          </w:tcPr>
          <w:p w:rsidR="005273D0" w:rsidRPr="006004A2" w:rsidRDefault="005273D0" w:rsidP="000B4F7E">
            <w:pPr>
              <w:rPr>
                <w:sz w:val="22"/>
                <w:szCs w:val="22"/>
              </w:rPr>
            </w:pPr>
          </w:p>
        </w:tc>
      </w:tr>
      <w:tr w:rsidR="005273D0" w:rsidRPr="006004A2" w:rsidTr="004762F9">
        <w:trPr>
          <w:trHeight w:val="2070"/>
        </w:trPr>
        <w:tc>
          <w:tcPr>
            <w:tcW w:w="4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8B36AE">
            <w:pPr>
              <w:jc w:val="center"/>
              <w:rPr>
                <w:b/>
                <w:bCs/>
                <w:sz w:val="22"/>
                <w:szCs w:val="22"/>
              </w:rPr>
            </w:pPr>
            <w:r w:rsidRPr="006004A2">
              <w:rPr>
                <w:b/>
                <w:bCs/>
                <w:sz w:val="22"/>
                <w:szCs w:val="22"/>
              </w:rPr>
              <w:t>1.2.</w:t>
            </w:r>
          </w:p>
        </w:tc>
        <w:tc>
          <w:tcPr>
            <w:tcW w:w="1596"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0B4F7E">
            <w:pPr>
              <w:rPr>
                <w:b/>
                <w:bCs/>
                <w:sz w:val="22"/>
                <w:szCs w:val="22"/>
              </w:rPr>
            </w:pPr>
            <w:r w:rsidRPr="006004A2">
              <w:rPr>
                <w:b/>
                <w:bCs/>
                <w:sz w:val="22"/>
                <w:szCs w:val="22"/>
              </w:rPr>
              <w:t>Образовательные организации в рамках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w:t>
            </w:r>
          </w:p>
        </w:tc>
        <w:tc>
          <w:tcPr>
            <w:tcW w:w="472"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233"/>
        </w:trPr>
        <w:tc>
          <w:tcPr>
            <w:tcW w:w="4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8B36AE">
            <w:pPr>
              <w:jc w:val="center"/>
              <w:rPr>
                <w:b/>
                <w:bCs/>
                <w:sz w:val="22"/>
                <w:szCs w:val="22"/>
              </w:rPr>
            </w:pPr>
          </w:p>
        </w:tc>
        <w:tc>
          <w:tcPr>
            <w:tcW w:w="1596" w:type="pct"/>
            <w:tcBorders>
              <w:top w:val="single" w:sz="4" w:space="0" w:color="auto"/>
              <w:left w:val="nil"/>
              <w:bottom w:val="single" w:sz="4" w:space="0" w:color="auto"/>
              <w:right w:val="single" w:sz="4" w:space="0" w:color="auto"/>
            </w:tcBorders>
            <w:shd w:val="clear" w:color="auto" w:fill="auto"/>
            <w:hideMark/>
          </w:tcPr>
          <w:p w:rsidR="005273D0" w:rsidRPr="006004A2" w:rsidRDefault="005273D0" w:rsidP="000B4F7E">
            <w:pPr>
              <w:rPr>
                <w:b/>
                <w:bCs/>
                <w:sz w:val="22"/>
                <w:szCs w:val="22"/>
              </w:rPr>
            </w:pPr>
            <w:r w:rsidRPr="006004A2">
              <w:rPr>
                <w:b/>
                <w:bCs/>
                <w:sz w:val="22"/>
                <w:szCs w:val="22"/>
              </w:rPr>
              <w:t>п. Тазовский</w:t>
            </w:r>
          </w:p>
        </w:tc>
        <w:tc>
          <w:tcPr>
            <w:tcW w:w="472"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1.2.1.</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Тазовского районного Дома творчества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2036</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2039</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600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1.2.2.</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 xml:space="preserve">Создание детской школы искусств (при Центре </w:t>
            </w:r>
            <w:r w:rsidRPr="006004A2">
              <w:rPr>
                <w:sz w:val="22"/>
                <w:szCs w:val="22"/>
              </w:rPr>
              <w:lastRenderedPageBreak/>
              <w:t>национальной культуры)</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lastRenderedPageBreak/>
              <w:t>2027</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2030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100</w:t>
            </w:r>
          </w:p>
        </w:tc>
        <w:tc>
          <w:tcPr>
            <w:tcW w:w="114" w:type="pct"/>
            <w:vAlign w:val="center"/>
            <w:hideMark/>
          </w:tcPr>
          <w:p w:rsidR="005273D0" w:rsidRPr="006004A2" w:rsidRDefault="005273D0" w:rsidP="000B4F7E">
            <w:pPr>
              <w:rPr>
                <w:sz w:val="22"/>
                <w:szCs w:val="22"/>
              </w:rPr>
            </w:pPr>
          </w:p>
        </w:tc>
      </w:tr>
      <w:tr w:rsidR="005273D0" w:rsidRPr="006004A2" w:rsidTr="004762F9">
        <w:trPr>
          <w:trHeight w:val="315"/>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b/>
                <w:bCs/>
                <w:sz w:val="22"/>
                <w:szCs w:val="22"/>
              </w:rPr>
            </w:pPr>
          </w:p>
        </w:tc>
        <w:tc>
          <w:tcPr>
            <w:tcW w:w="1596" w:type="pct"/>
            <w:tcBorders>
              <w:top w:val="single" w:sz="4" w:space="0" w:color="auto"/>
              <w:left w:val="single" w:sz="4" w:space="0" w:color="auto"/>
              <w:bottom w:val="single" w:sz="4" w:space="0" w:color="auto"/>
              <w:right w:val="nil"/>
            </w:tcBorders>
            <w:shd w:val="clear" w:color="auto" w:fill="auto"/>
            <w:hideMark/>
          </w:tcPr>
          <w:p w:rsidR="005273D0" w:rsidRPr="006004A2" w:rsidRDefault="005273D0" w:rsidP="000B4F7E">
            <w:pPr>
              <w:rPr>
                <w:b/>
                <w:bCs/>
                <w:sz w:val="22"/>
                <w:szCs w:val="22"/>
              </w:rPr>
            </w:pPr>
            <w:r w:rsidRPr="006004A2">
              <w:rPr>
                <w:b/>
                <w:bCs/>
                <w:sz w:val="22"/>
                <w:szCs w:val="22"/>
              </w:rPr>
              <w:t>с. Антипаюта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1.2.3.</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образовательного центра: начальная школа, детский сад, спальный корпус</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2023</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2025</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280/60/260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школа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280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детский сад</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60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спальный корпус</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260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1.2.4.</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Ликвидация МКОУ Антипаютинская школа-интернат среднего (полного) общего образования (с. Антипаюта, ул. Советская, 21)</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2025</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177</w:t>
            </w:r>
          </w:p>
        </w:tc>
        <w:tc>
          <w:tcPr>
            <w:tcW w:w="114" w:type="pct"/>
            <w:shd w:val="clear" w:color="auto" w:fill="auto"/>
            <w:vAlign w:val="center"/>
            <w:hideMark/>
          </w:tcPr>
          <w:p w:rsidR="005273D0" w:rsidRPr="006004A2" w:rsidRDefault="005273D0" w:rsidP="000B4F7E">
            <w:pPr>
              <w:rPr>
                <w:sz w:val="22"/>
                <w:szCs w:val="22"/>
              </w:rPr>
            </w:pPr>
          </w:p>
        </w:tc>
      </w:tr>
      <w:tr w:rsidR="005273D0" w:rsidRPr="006004A2" w:rsidTr="004762F9">
        <w:trPr>
          <w:trHeight w:val="235"/>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b/>
                <w:bCs/>
                <w:sz w:val="22"/>
                <w:szCs w:val="22"/>
              </w:rPr>
            </w:pPr>
          </w:p>
        </w:tc>
        <w:tc>
          <w:tcPr>
            <w:tcW w:w="1596" w:type="pct"/>
            <w:tcBorders>
              <w:top w:val="single" w:sz="4" w:space="0" w:color="auto"/>
              <w:left w:val="single" w:sz="4" w:space="0" w:color="auto"/>
              <w:bottom w:val="single" w:sz="4" w:space="0" w:color="auto"/>
              <w:right w:val="nil"/>
            </w:tcBorders>
            <w:shd w:val="clear" w:color="auto" w:fill="auto"/>
            <w:hideMark/>
          </w:tcPr>
          <w:p w:rsidR="005273D0" w:rsidRPr="006004A2" w:rsidRDefault="005273D0" w:rsidP="000B4F7E">
            <w:pPr>
              <w:rPr>
                <w:b/>
                <w:bCs/>
                <w:sz w:val="22"/>
                <w:szCs w:val="22"/>
              </w:rPr>
            </w:pPr>
            <w:r w:rsidRPr="006004A2">
              <w:rPr>
                <w:b/>
                <w:bCs/>
                <w:sz w:val="22"/>
                <w:szCs w:val="22"/>
              </w:rPr>
              <w:t>с. Газ-Сале</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1.2.5.</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детско-юношеского центра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2027</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2030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45</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1.2.6.</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Дома творчества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2036</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2039</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300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1.2.7.</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детско-юношеской спортивной школы</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2027</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2030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476</w:t>
            </w:r>
          </w:p>
        </w:tc>
        <w:tc>
          <w:tcPr>
            <w:tcW w:w="114" w:type="pct"/>
            <w:vAlign w:val="center"/>
            <w:hideMark/>
          </w:tcPr>
          <w:p w:rsidR="005273D0" w:rsidRPr="006004A2" w:rsidRDefault="005273D0" w:rsidP="000B4F7E">
            <w:pPr>
              <w:rPr>
                <w:sz w:val="22"/>
                <w:szCs w:val="22"/>
              </w:rPr>
            </w:pPr>
          </w:p>
        </w:tc>
      </w:tr>
      <w:tr w:rsidR="005273D0" w:rsidRPr="006004A2" w:rsidTr="004762F9">
        <w:trPr>
          <w:trHeight w:val="315"/>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b/>
                <w:bCs/>
                <w:sz w:val="22"/>
                <w:szCs w:val="22"/>
              </w:rPr>
            </w:pPr>
          </w:p>
        </w:tc>
        <w:tc>
          <w:tcPr>
            <w:tcW w:w="1596" w:type="pct"/>
            <w:tcBorders>
              <w:top w:val="single" w:sz="4" w:space="0" w:color="auto"/>
              <w:left w:val="single" w:sz="4" w:space="0" w:color="auto"/>
              <w:bottom w:val="single" w:sz="4" w:space="0" w:color="auto"/>
              <w:right w:val="nil"/>
            </w:tcBorders>
            <w:shd w:val="clear" w:color="auto" w:fill="auto"/>
            <w:hideMark/>
          </w:tcPr>
          <w:p w:rsidR="005273D0" w:rsidRPr="006004A2" w:rsidRDefault="005273D0" w:rsidP="000B4F7E">
            <w:pPr>
              <w:rPr>
                <w:b/>
                <w:bCs/>
                <w:sz w:val="22"/>
                <w:szCs w:val="22"/>
              </w:rPr>
            </w:pPr>
            <w:r w:rsidRPr="006004A2">
              <w:rPr>
                <w:b/>
                <w:bCs/>
                <w:sz w:val="22"/>
                <w:szCs w:val="22"/>
              </w:rPr>
              <w:t>с. Гыда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1.2.8.</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дошкольной образовательной организации</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2023</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2026</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220</w:t>
            </w:r>
          </w:p>
        </w:tc>
        <w:tc>
          <w:tcPr>
            <w:tcW w:w="114" w:type="pct"/>
            <w:vAlign w:val="center"/>
            <w:hideMark/>
          </w:tcPr>
          <w:p w:rsidR="005273D0" w:rsidRPr="006004A2" w:rsidRDefault="005273D0" w:rsidP="000B4F7E">
            <w:pPr>
              <w:rPr>
                <w:sz w:val="22"/>
                <w:szCs w:val="22"/>
              </w:rPr>
            </w:pPr>
          </w:p>
        </w:tc>
      </w:tr>
      <w:tr w:rsidR="005273D0" w:rsidRPr="006004A2" w:rsidTr="004762F9">
        <w:trPr>
          <w:trHeight w:val="315"/>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b/>
                <w:bCs/>
                <w:sz w:val="22"/>
                <w:szCs w:val="22"/>
              </w:rPr>
            </w:pPr>
          </w:p>
        </w:tc>
        <w:tc>
          <w:tcPr>
            <w:tcW w:w="1596" w:type="pct"/>
            <w:tcBorders>
              <w:top w:val="single" w:sz="4" w:space="0" w:color="auto"/>
              <w:left w:val="single" w:sz="4" w:space="0" w:color="auto"/>
              <w:bottom w:val="single" w:sz="4" w:space="0" w:color="auto"/>
              <w:right w:val="nil"/>
            </w:tcBorders>
            <w:shd w:val="clear" w:color="auto" w:fill="auto"/>
            <w:hideMark/>
          </w:tcPr>
          <w:p w:rsidR="005273D0" w:rsidRPr="006004A2" w:rsidRDefault="005273D0" w:rsidP="000B4F7E">
            <w:pPr>
              <w:rPr>
                <w:b/>
                <w:bCs/>
                <w:sz w:val="22"/>
                <w:szCs w:val="22"/>
              </w:rPr>
            </w:pPr>
            <w:r w:rsidRPr="006004A2">
              <w:rPr>
                <w:b/>
                <w:bCs/>
                <w:sz w:val="22"/>
                <w:szCs w:val="22"/>
              </w:rPr>
              <w:t>с. Находка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b/>
                <w:bCs/>
                <w:sz w:val="22"/>
                <w:szCs w:val="22"/>
              </w:rPr>
            </w:pP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b/>
                <w:bCs/>
                <w:sz w:val="22"/>
                <w:szCs w:val="22"/>
              </w:rPr>
            </w:pPr>
          </w:p>
        </w:tc>
        <w:tc>
          <w:tcPr>
            <w:tcW w:w="114" w:type="pct"/>
            <w:vAlign w:val="center"/>
            <w:hideMark/>
          </w:tcPr>
          <w:p w:rsidR="005273D0" w:rsidRPr="006004A2" w:rsidRDefault="005273D0" w:rsidP="000B4F7E">
            <w:pPr>
              <w:rPr>
                <w:b/>
                <w:bCs/>
                <w:sz w:val="22"/>
                <w:szCs w:val="22"/>
              </w:rPr>
            </w:pPr>
          </w:p>
        </w:tc>
      </w:tr>
      <w:tr w:rsidR="005273D0" w:rsidRPr="006004A2" w:rsidTr="004762F9">
        <w:trPr>
          <w:trHeight w:val="266"/>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1.2.9.</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Образовательный центр: начальная школа – детский сад</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2025</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2028</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100/100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начальная школа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100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детский сад</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место</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100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1.2.10.</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Дома детского творчества</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2027</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2030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290</w:t>
            </w:r>
          </w:p>
        </w:tc>
        <w:tc>
          <w:tcPr>
            <w:tcW w:w="114" w:type="pct"/>
            <w:vAlign w:val="center"/>
            <w:hideMark/>
          </w:tcPr>
          <w:p w:rsidR="005273D0" w:rsidRPr="006004A2" w:rsidRDefault="005273D0" w:rsidP="000B4F7E">
            <w:pPr>
              <w:rPr>
                <w:sz w:val="22"/>
                <w:szCs w:val="22"/>
              </w:rPr>
            </w:pPr>
          </w:p>
        </w:tc>
      </w:tr>
      <w:tr w:rsidR="005273D0" w:rsidRPr="006004A2" w:rsidTr="004762F9">
        <w:trPr>
          <w:trHeight w:val="70"/>
        </w:trPr>
        <w:tc>
          <w:tcPr>
            <w:tcW w:w="421"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8B36AE">
            <w:pPr>
              <w:jc w:val="center"/>
              <w:rPr>
                <w:sz w:val="22"/>
                <w:szCs w:val="22"/>
              </w:rPr>
            </w:pPr>
            <w:r w:rsidRPr="006004A2">
              <w:rPr>
                <w:sz w:val="22"/>
                <w:szCs w:val="22"/>
              </w:rPr>
              <w:t>1.2.11.</w:t>
            </w:r>
          </w:p>
        </w:tc>
        <w:tc>
          <w:tcPr>
            <w:tcW w:w="1596"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0B4F7E">
            <w:pPr>
              <w:rPr>
                <w:sz w:val="22"/>
                <w:szCs w:val="22"/>
              </w:rPr>
            </w:pPr>
            <w:r w:rsidRPr="006004A2">
              <w:rPr>
                <w:sz w:val="22"/>
                <w:szCs w:val="22"/>
              </w:rPr>
              <w:t>Строительство детско-юношеской спортивной школы</w:t>
            </w:r>
          </w:p>
        </w:tc>
        <w:tc>
          <w:tcPr>
            <w:tcW w:w="472"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2027</w:t>
            </w:r>
          </w:p>
        </w:tc>
        <w:tc>
          <w:tcPr>
            <w:tcW w:w="653" w:type="pct"/>
            <w:tcBorders>
              <w:top w:val="single" w:sz="4" w:space="0" w:color="auto"/>
              <w:left w:val="single" w:sz="4" w:space="0" w:color="auto"/>
              <w:bottom w:val="single" w:sz="4" w:space="0" w:color="auto"/>
              <w:right w:val="nil"/>
            </w:tcBorders>
            <w:shd w:val="clear" w:color="auto" w:fill="auto"/>
            <w:vAlign w:val="center"/>
            <w:hideMark/>
          </w:tcPr>
          <w:p w:rsidR="005273D0" w:rsidRPr="006004A2" w:rsidRDefault="005273D0" w:rsidP="0064615A">
            <w:pPr>
              <w:jc w:val="center"/>
              <w:rPr>
                <w:sz w:val="22"/>
                <w:szCs w:val="22"/>
              </w:rPr>
            </w:pPr>
            <w:r w:rsidRPr="006004A2">
              <w:rPr>
                <w:sz w:val="22"/>
                <w:szCs w:val="22"/>
              </w:rPr>
              <w:t>2030</w:t>
            </w:r>
          </w:p>
        </w:tc>
        <w:tc>
          <w:tcPr>
            <w:tcW w:w="4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мест</w:t>
            </w:r>
          </w:p>
        </w:tc>
        <w:tc>
          <w:tcPr>
            <w:tcW w:w="577"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1</w:t>
            </w:r>
          </w:p>
        </w:tc>
        <w:tc>
          <w:tcPr>
            <w:tcW w:w="769" w:type="pct"/>
            <w:tcBorders>
              <w:top w:val="single" w:sz="4" w:space="0" w:color="auto"/>
              <w:left w:val="nil"/>
              <w:bottom w:val="single" w:sz="4" w:space="0" w:color="auto"/>
              <w:right w:val="single" w:sz="4" w:space="0" w:color="auto"/>
            </w:tcBorders>
            <w:shd w:val="clear" w:color="auto" w:fill="auto"/>
            <w:vAlign w:val="center"/>
            <w:hideMark/>
          </w:tcPr>
          <w:p w:rsidR="005273D0" w:rsidRPr="006004A2" w:rsidRDefault="005273D0" w:rsidP="0064615A">
            <w:pPr>
              <w:jc w:val="center"/>
              <w:rPr>
                <w:sz w:val="22"/>
                <w:szCs w:val="22"/>
              </w:rPr>
            </w:pPr>
            <w:r w:rsidRPr="006004A2">
              <w:rPr>
                <w:sz w:val="22"/>
                <w:szCs w:val="22"/>
              </w:rPr>
              <w:t>290</w:t>
            </w:r>
          </w:p>
        </w:tc>
        <w:tc>
          <w:tcPr>
            <w:tcW w:w="114" w:type="pct"/>
            <w:vAlign w:val="center"/>
            <w:hideMark/>
          </w:tcPr>
          <w:p w:rsidR="005273D0" w:rsidRPr="006004A2" w:rsidRDefault="005273D0" w:rsidP="000B4F7E">
            <w:pPr>
              <w:rPr>
                <w:sz w:val="22"/>
                <w:szCs w:val="22"/>
              </w:rPr>
            </w:pPr>
          </w:p>
        </w:tc>
      </w:tr>
      <w:tr w:rsidR="005273D0" w:rsidRPr="006004A2" w:rsidTr="0064615A">
        <w:trPr>
          <w:trHeight w:val="393"/>
        </w:trPr>
        <w:tc>
          <w:tcPr>
            <w:tcW w:w="421"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5273D0" w:rsidRPr="006004A2" w:rsidRDefault="005273D0" w:rsidP="008B36AE">
            <w:pPr>
              <w:jc w:val="center"/>
              <w:rPr>
                <w:b/>
                <w:bCs/>
                <w:sz w:val="22"/>
                <w:szCs w:val="22"/>
              </w:rPr>
            </w:pPr>
          </w:p>
        </w:tc>
        <w:tc>
          <w:tcPr>
            <w:tcW w:w="1596"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5273D0" w:rsidRPr="006004A2" w:rsidRDefault="005273D0" w:rsidP="000B4F7E">
            <w:pPr>
              <w:rPr>
                <w:b/>
                <w:bCs/>
                <w:sz w:val="22"/>
                <w:szCs w:val="22"/>
              </w:rPr>
            </w:pPr>
            <w:r w:rsidRPr="006004A2">
              <w:rPr>
                <w:b/>
                <w:bCs/>
                <w:sz w:val="22"/>
                <w:szCs w:val="22"/>
              </w:rPr>
              <w:t xml:space="preserve">ИТОГО </w:t>
            </w:r>
          </w:p>
        </w:tc>
        <w:tc>
          <w:tcPr>
            <w:tcW w:w="472"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5273D0" w:rsidRPr="006004A2" w:rsidRDefault="005273D0" w:rsidP="0064615A">
            <w:pPr>
              <w:jc w:val="center"/>
              <w:rPr>
                <w:b/>
                <w:bCs/>
                <w:sz w:val="22"/>
                <w:szCs w:val="22"/>
              </w:rPr>
            </w:pPr>
          </w:p>
        </w:tc>
        <w:tc>
          <w:tcPr>
            <w:tcW w:w="653"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5273D0" w:rsidRPr="006004A2" w:rsidRDefault="005273D0" w:rsidP="0064615A">
            <w:pPr>
              <w:jc w:val="center"/>
              <w:rPr>
                <w:b/>
                <w:bCs/>
                <w:sz w:val="22"/>
                <w:szCs w:val="22"/>
              </w:rPr>
            </w:pPr>
          </w:p>
        </w:tc>
        <w:tc>
          <w:tcPr>
            <w:tcW w:w="400"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5273D0" w:rsidRPr="006004A2" w:rsidRDefault="005273D0" w:rsidP="0064615A">
            <w:pPr>
              <w:jc w:val="center"/>
              <w:rPr>
                <w:b/>
                <w:bCs/>
                <w:sz w:val="22"/>
                <w:szCs w:val="22"/>
              </w:rPr>
            </w:pPr>
            <w:r w:rsidRPr="006004A2">
              <w:rPr>
                <w:b/>
                <w:bCs/>
                <w:sz w:val="22"/>
                <w:szCs w:val="22"/>
              </w:rPr>
              <w:t>место</w:t>
            </w:r>
          </w:p>
        </w:tc>
        <w:tc>
          <w:tcPr>
            <w:tcW w:w="577"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5273D0" w:rsidRPr="006004A2" w:rsidRDefault="005273D0" w:rsidP="0064615A">
            <w:pPr>
              <w:jc w:val="center"/>
              <w:rPr>
                <w:b/>
                <w:bCs/>
                <w:sz w:val="22"/>
                <w:szCs w:val="22"/>
              </w:rPr>
            </w:pPr>
            <w:r w:rsidRPr="006004A2">
              <w:rPr>
                <w:b/>
                <w:bCs/>
                <w:sz w:val="22"/>
                <w:szCs w:val="22"/>
              </w:rPr>
              <w:t>20</w:t>
            </w:r>
          </w:p>
        </w:tc>
        <w:tc>
          <w:tcPr>
            <w:tcW w:w="769"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5273D0" w:rsidRPr="006004A2" w:rsidRDefault="005273D0" w:rsidP="0064615A">
            <w:pPr>
              <w:jc w:val="center"/>
              <w:rPr>
                <w:b/>
                <w:bCs/>
                <w:sz w:val="22"/>
                <w:szCs w:val="22"/>
              </w:rPr>
            </w:pPr>
            <w:r w:rsidRPr="006004A2">
              <w:rPr>
                <w:b/>
                <w:bCs/>
                <w:sz w:val="22"/>
                <w:szCs w:val="22"/>
              </w:rPr>
              <w:t>4 941</w:t>
            </w:r>
          </w:p>
        </w:tc>
        <w:tc>
          <w:tcPr>
            <w:tcW w:w="114" w:type="pct"/>
            <w:vAlign w:val="center"/>
            <w:hideMark/>
          </w:tcPr>
          <w:p w:rsidR="005273D0" w:rsidRPr="006004A2" w:rsidRDefault="005273D0" w:rsidP="000B4F7E">
            <w:pPr>
              <w:rPr>
                <w:b/>
                <w:bCs/>
                <w:sz w:val="22"/>
                <w:szCs w:val="22"/>
              </w:rPr>
            </w:pPr>
          </w:p>
        </w:tc>
      </w:tr>
    </w:tbl>
    <w:p w:rsidR="0064615A" w:rsidRPr="006004A2" w:rsidRDefault="0064615A" w:rsidP="00792814">
      <w:pPr>
        <w:ind w:firstLine="709"/>
        <w:jc w:val="both"/>
        <w:rPr>
          <w:rFonts w:eastAsia="Calibri"/>
          <w:spacing w:val="-3"/>
          <w:lang w:eastAsia="en-US"/>
        </w:rPr>
      </w:pPr>
    </w:p>
    <w:p w:rsidR="005B5F99" w:rsidRPr="006004A2" w:rsidRDefault="005B5F99" w:rsidP="00792814">
      <w:pPr>
        <w:ind w:firstLine="709"/>
        <w:jc w:val="both"/>
        <w:rPr>
          <w:rFonts w:eastAsia="Calibri"/>
          <w:spacing w:val="-3"/>
          <w:lang w:eastAsia="en-US"/>
        </w:rPr>
      </w:pPr>
      <w:r w:rsidRPr="006004A2">
        <w:rPr>
          <w:rFonts w:eastAsia="Calibri"/>
          <w:spacing w:val="-3"/>
          <w:lang w:eastAsia="en-US"/>
        </w:rPr>
        <w:t xml:space="preserve">Перечень мероприятий (инвестиционных проектов) по проектированию, строительству и реконструкции объектов образования на территории </w:t>
      </w:r>
      <w:r w:rsidR="006C78E8" w:rsidRPr="006004A2">
        <w:rPr>
          <w:rFonts w:eastAsia="Calibri"/>
          <w:spacing w:val="-3"/>
          <w:lang w:eastAsia="en-US"/>
        </w:rPr>
        <w:t>муниципального округа Тазовский район</w:t>
      </w:r>
      <w:r w:rsidRPr="006004A2">
        <w:rPr>
          <w:rFonts w:eastAsia="Calibri"/>
          <w:spacing w:val="-3"/>
          <w:lang w:eastAsia="en-US"/>
        </w:rPr>
        <w:t xml:space="preserve"> </w:t>
      </w:r>
      <w:r w:rsidR="00E071AF" w:rsidRPr="006004A2">
        <w:rPr>
          <w:rFonts w:eastAsia="Calibri"/>
          <w:spacing w:val="-3"/>
          <w:lang w:eastAsia="en-US"/>
        </w:rPr>
        <w:t xml:space="preserve">с оценкой объемов финансирования по периодам реализации Программы </w:t>
      </w:r>
      <w:r w:rsidRPr="006004A2">
        <w:rPr>
          <w:rFonts w:eastAsia="Calibri"/>
          <w:spacing w:val="-3"/>
          <w:lang w:eastAsia="en-US"/>
        </w:rPr>
        <w:t>представлен в Прил</w:t>
      </w:r>
      <w:r w:rsidR="003817FD" w:rsidRPr="006004A2">
        <w:rPr>
          <w:rFonts w:eastAsia="Calibri"/>
          <w:spacing w:val="-3"/>
          <w:lang w:eastAsia="en-US"/>
        </w:rPr>
        <w:t xml:space="preserve">ожении </w:t>
      </w:r>
      <w:r w:rsidR="00A760E5" w:rsidRPr="006004A2">
        <w:rPr>
          <w:rFonts w:eastAsia="Calibri"/>
          <w:spacing w:val="-3"/>
          <w:lang w:eastAsia="en-US"/>
        </w:rPr>
        <w:t>2</w:t>
      </w:r>
      <w:r w:rsidRPr="006004A2">
        <w:rPr>
          <w:rFonts w:eastAsia="Calibri"/>
          <w:spacing w:val="-3"/>
          <w:lang w:eastAsia="en-US"/>
        </w:rPr>
        <w:t>.</w:t>
      </w:r>
    </w:p>
    <w:p w:rsidR="00C670B4" w:rsidRPr="006004A2" w:rsidRDefault="00C670B4" w:rsidP="00792814">
      <w:pPr>
        <w:ind w:firstLine="709"/>
        <w:jc w:val="both"/>
        <w:rPr>
          <w:lang w:eastAsia="en-US"/>
        </w:rPr>
      </w:pPr>
      <w:r w:rsidRPr="006004A2">
        <w:rPr>
          <w:lang w:eastAsia="en-US"/>
        </w:rPr>
        <w:t xml:space="preserve">Размещение дошкольных образовательных и общеобразовательных организаций необходимо осуществлять с соблюдением требований и положений СанПиН 2.4.1.3049-13 «Санитарно-эпидемиологические требования к устройству, содержанию и организации режима работы дошкольных образовательных организаций» и </w:t>
      </w:r>
      <w:r w:rsidR="000E09A8" w:rsidRPr="006004A2">
        <w:rPr>
          <w:lang w:eastAsia="en-US"/>
        </w:rPr>
        <w:t xml:space="preserve">СанПиН 2.4.2.2821-11 «Санитарно-эпидемиологические требования к условиям и организации обучения в общеобразовательных учреждениях» </w:t>
      </w:r>
      <w:r w:rsidRPr="006004A2">
        <w:rPr>
          <w:lang w:eastAsia="en-US"/>
        </w:rPr>
        <w:t>соответственно.</w:t>
      </w:r>
    </w:p>
    <w:p w:rsidR="00C670B4" w:rsidRPr="006004A2" w:rsidRDefault="00C670B4" w:rsidP="00792814">
      <w:pPr>
        <w:ind w:firstLine="709"/>
        <w:jc w:val="both"/>
        <w:rPr>
          <w:color w:val="FF0000"/>
          <w:lang w:eastAsia="en-US"/>
        </w:rPr>
      </w:pPr>
    </w:p>
    <w:p w:rsidR="00A544BF" w:rsidRPr="006004A2" w:rsidRDefault="001E0170" w:rsidP="00792814">
      <w:pPr>
        <w:pStyle w:val="20"/>
        <w:numPr>
          <w:ilvl w:val="0"/>
          <w:numId w:val="7"/>
        </w:numPr>
        <w:tabs>
          <w:tab w:val="left" w:pos="567"/>
          <w:tab w:val="left" w:pos="4200"/>
        </w:tabs>
        <w:ind w:left="0" w:firstLine="0"/>
        <w:jc w:val="both"/>
        <w:rPr>
          <w:b/>
          <w:bCs/>
          <w:sz w:val="24"/>
          <w:szCs w:val="24"/>
          <w:u w:val="none"/>
        </w:rPr>
      </w:pPr>
      <w:r w:rsidRPr="006004A2">
        <w:rPr>
          <w:b/>
          <w:bCs/>
          <w:color w:val="FF0000"/>
          <w:sz w:val="24"/>
          <w:szCs w:val="24"/>
          <w:u w:val="none"/>
        </w:rPr>
        <w:br w:type="column"/>
      </w:r>
      <w:bookmarkStart w:id="38" w:name="_Toc80968532"/>
      <w:r w:rsidR="00A544BF" w:rsidRPr="006004A2">
        <w:rPr>
          <w:b/>
          <w:bCs/>
          <w:sz w:val="24"/>
          <w:szCs w:val="24"/>
          <w:u w:val="none"/>
        </w:rPr>
        <w:lastRenderedPageBreak/>
        <w:t>Перечень мероприятий (инвестиционных проектов) по проектированию, строительству и реконструкции объектов здравоохранения</w:t>
      </w:r>
      <w:bookmarkEnd w:id="38"/>
    </w:p>
    <w:p w:rsidR="005E5F7B" w:rsidRPr="006004A2" w:rsidRDefault="005E5F7B" w:rsidP="00792814">
      <w:pPr>
        <w:ind w:firstLine="709"/>
        <w:jc w:val="both"/>
      </w:pPr>
    </w:p>
    <w:p w:rsidR="00091FE2" w:rsidRPr="006004A2" w:rsidRDefault="00091FE2" w:rsidP="00792814">
      <w:pPr>
        <w:ind w:firstLine="709"/>
        <w:jc w:val="both"/>
      </w:pPr>
      <w:r w:rsidRPr="006004A2">
        <w:t xml:space="preserve">Необходимость строительства новых объектов здравоохранения на территории </w:t>
      </w:r>
      <w:r w:rsidR="006C78E8" w:rsidRPr="006004A2">
        <w:t>муниципального округа Тазовский район</w:t>
      </w:r>
      <w:r w:rsidRPr="006004A2">
        <w:t xml:space="preserve"> обусловлена следующими причинами:</w:t>
      </w:r>
    </w:p>
    <w:p w:rsidR="002B0965" w:rsidRPr="006004A2" w:rsidRDefault="00091FE2" w:rsidP="006E4CA0">
      <w:pPr>
        <w:pStyle w:val="aa"/>
        <w:numPr>
          <w:ilvl w:val="0"/>
          <w:numId w:val="15"/>
        </w:numPr>
        <w:tabs>
          <w:tab w:val="left" w:pos="993"/>
        </w:tabs>
        <w:ind w:left="0" w:firstLine="709"/>
        <w:jc w:val="both"/>
        <w:rPr>
          <w:sz w:val="24"/>
          <w:szCs w:val="24"/>
        </w:rPr>
      </w:pPr>
      <w:r w:rsidRPr="006004A2">
        <w:rPr>
          <w:sz w:val="24"/>
          <w:szCs w:val="24"/>
        </w:rPr>
        <w:t>недостаточный уровень обеспеченности населения учреждениями здравоохранения – в лечебно-профилактических медицинских организациях, оказывающие медицинскую помощь в стационарных у</w:t>
      </w:r>
      <w:r w:rsidR="001B17A8" w:rsidRPr="006004A2">
        <w:rPr>
          <w:sz w:val="24"/>
          <w:szCs w:val="24"/>
        </w:rPr>
        <w:t>словиях, дефицит в 20</w:t>
      </w:r>
      <w:r w:rsidR="0085457C" w:rsidRPr="006004A2">
        <w:rPr>
          <w:sz w:val="24"/>
          <w:szCs w:val="24"/>
        </w:rPr>
        <w:t xml:space="preserve">20 </w:t>
      </w:r>
      <w:r w:rsidR="001B17A8" w:rsidRPr="006004A2">
        <w:rPr>
          <w:sz w:val="24"/>
          <w:szCs w:val="24"/>
        </w:rPr>
        <w:t xml:space="preserve">г. – </w:t>
      </w:r>
      <w:r w:rsidR="0085457C" w:rsidRPr="006004A2">
        <w:rPr>
          <w:sz w:val="24"/>
          <w:szCs w:val="24"/>
        </w:rPr>
        <w:t xml:space="preserve">99 </w:t>
      </w:r>
      <w:r w:rsidR="00384092" w:rsidRPr="006004A2">
        <w:rPr>
          <w:sz w:val="24"/>
          <w:szCs w:val="24"/>
        </w:rPr>
        <w:t>ко</w:t>
      </w:r>
      <w:r w:rsidR="001B17A8" w:rsidRPr="006004A2">
        <w:rPr>
          <w:sz w:val="24"/>
          <w:szCs w:val="24"/>
        </w:rPr>
        <w:t xml:space="preserve">ек </w:t>
      </w:r>
      <w:r w:rsidRPr="006004A2">
        <w:rPr>
          <w:sz w:val="24"/>
          <w:szCs w:val="24"/>
        </w:rPr>
        <w:t>(</w:t>
      </w:r>
      <w:r w:rsidR="0085457C" w:rsidRPr="006004A2">
        <w:rPr>
          <w:sz w:val="24"/>
          <w:szCs w:val="24"/>
        </w:rPr>
        <w:t>обеспеченность - 58</w:t>
      </w:r>
      <w:r w:rsidRPr="006004A2">
        <w:rPr>
          <w:sz w:val="24"/>
          <w:szCs w:val="24"/>
        </w:rPr>
        <w:t>% от норматива), в лечебно-профилактически</w:t>
      </w:r>
      <w:r w:rsidR="0085457C" w:rsidRPr="006004A2">
        <w:rPr>
          <w:sz w:val="24"/>
          <w:szCs w:val="24"/>
        </w:rPr>
        <w:t xml:space="preserve">х </w:t>
      </w:r>
      <w:r w:rsidRPr="006004A2">
        <w:rPr>
          <w:sz w:val="24"/>
          <w:szCs w:val="24"/>
        </w:rPr>
        <w:t>медицински</w:t>
      </w:r>
      <w:r w:rsidR="0085457C" w:rsidRPr="006004A2">
        <w:rPr>
          <w:sz w:val="24"/>
          <w:szCs w:val="24"/>
        </w:rPr>
        <w:t xml:space="preserve">х </w:t>
      </w:r>
      <w:r w:rsidRPr="006004A2">
        <w:rPr>
          <w:sz w:val="24"/>
          <w:szCs w:val="24"/>
        </w:rPr>
        <w:t>организаци</w:t>
      </w:r>
      <w:r w:rsidR="0085457C" w:rsidRPr="006004A2">
        <w:rPr>
          <w:sz w:val="24"/>
          <w:szCs w:val="24"/>
        </w:rPr>
        <w:t>ях</w:t>
      </w:r>
      <w:r w:rsidRPr="006004A2">
        <w:rPr>
          <w:sz w:val="24"/>
          <w:szCs w:val="24"/>
        </w:rPr>
        <w:t>, оказывающи</w:t>
      </w:r>
      <w:r w:rsidR="0085457C" w:rsidRPr="006004A2">
        <w:rPr>
          <w:sz w:val="24"/>
          <w:szCs w:val="24"/>
        </w:rPr>
        <w:t xml:space="preserve">х </w:t>
      </w:r>
      <w:r w:rsidRPr="006004A2">
        <w:rPr>
          <w:sz w:val="24"/>
          <w:szCs w:val="24"/>
        </w:rPr>
        <w:t xml:space="preserve">медицинскую помощь в амбулаторных условиях, – </w:t>
      </w:r>
      <w:r w:rsidR="0085457C" w:rsidRPr="006004A2">
        <w:rPr>
          <w:sz w:val="24"/>
          <w:szCs w:val="24"/>
        </w:rPr>
        <w:t xml:space="preserve">54 </w:t>
      </w:r>
      <w:r w:rsidRPr="006004A2">
        <w:rPr>
          <w:sz w:val="24"/>
          <w:szCs w:val="24"/>
        </w:rPr>
        <w:t>посещени</w:t>
      </w:r>
      <w:r w:rsidR="002B0965" w:rsidRPr="006004A2">
        <w:rPr>
          <w:sz w:val="24"/>
          <w:szCs w:val="24"/>
        </w:rPr>
        <w:t>м</w:t>
      </w:r>
      <w:r w:rsidR="001B17A8" w:rsidRPr="006004A2">
        <w:rPr>
          <w:sz w:val="24"/>
          <w:szCs w:val="24"/>
        </w:rPr>
        <w:t>я в смену (</w:t>
      </w:r>
      <w:r w:rsidR="0085457C" w:rsidRPr="006004A2">
        <w:rPr>
          <w:sz w:val="24"/>
          <w:szCs w:val="24"/>
        </w:rPr>
        <w:t xml:space="preserve">обеспеченность – 83 </w:t>
      </w:r>
      <w:r w:rsidRPr="006004A2">
        <w:rPr>
          <w:sz w:val="24"/>
          <w:szCs w:val="24"/>
        </w:rPr>
        <w:t>% от норматива);</w:t>
      </w:r>
    </w:p>
    <w:p w:rsidR="002B0965" w:rsidRPr="006004A2" w:rsidRDefault="002B0965" w:rsidP="006E4CA0">
      <w:pPr>
        <w:pStyle w:val="aa"/>
        <w:numPr>
          <w:ilvl w:val="0"/>
          <w:numId w:val="15"/>
        </w:numPr>
        <w:tabs>
          <w:tab w:val="left" w:pos="993"/>
        </w:tabs>
        <w:ind w:left="0" w:firstLine="709"/>
        <w:jc w:val="both"/>
        <w:rPr>
          <w:sz w:val="24"/>
          <w:szCs w:val="24"/>
        </w:rPr>
      </w:pPr>
      <w:r w:rsidRPr="006004A2">
        <w:rPr>
          <w:sz w:val="24"/>
          <w:szCs w:val="24"/>
        </w:rPr>
        <w:t>материально-техническая база большинства отделений ГБУЗ ЯНАО «Тазовская ЦРБ» в п. Тазовский, с. Антипаюта, с. Гыда, с. Газ-Сале не отвечает современным требованиям. Учреждения расположены в деревянных приспособленных зданиях 70-х годов постройки, пятой степени огнестойкости, не выдерживающих низкий температурный режим в зимнее время</w:t>
      </w:r>
      <w:r w:rsidR="00B73A53" w:rsidRPr="006004A2">
        <w:rPr>
          <w:sz w:val="24"/>
          <w:szCs w:val="24"/>
        </w:rPr>
        <w:t>;</w:t>
      </w:r>
    </w:p>
    <w:p w:rsidR="00091FE2" w:rsidRPr="006004A2" w:rsidRDefault="00091FE2" w:rsidP="006E4CA0">
      <w:pPr>
        <w:pStyle w:val="aa"/>
        <w:numPr>
          <w:ilvl w:val="0"/>
          <w:numId w:val="15"/>
        </w:numPr>
        <w:tabs>
          <w:tab w:val="left" w:pos="993"/>
        </w:tabs>
        <w:ind w:left="0" w:firstLine="709"/>
        <w:jc w:val="both"/>
        <w:rPr>
          <w:sz w:val="24"/>
          <w:szCs w:val="24"/>
        </w:rPr>
      </w:pPr>
      <w:r w:rsidRPr="006004A2">
        <w:rPr>
          <w:sz w:val="24"/>
          <w:szCs w:val="24"/>
        </w:rPr>
        <w:t>предусмотренная Генеральн</w:t>
      </w:r>
      <w:r w:rsidR="00B73A53" w:rsidRPr="006004A2">
        <w:rPr>
          <w:sz w:val="24"/>
          <w:szCs w:val="24"/>
        </w:rPr>
        <w:t xml:space="preserve">ым </w:t>
      </w:r>
      <w:r w:rsidRPr="006004A2">
        <w:rPr>
          <w:sz w:val="24"/>
          <w:szCs w:val="24"/>
        </w:rPr>
        <w:t>план</w:t>
      </w:r>
      <w:r w:rsidR="00B73A53" w:rsidRPr="006004A2">
        <w:rPr>
          <w:sz w:val="24"/>
          <w:szCs w:val="24"/>
        </w:rPr>
        <w:t xml:space="preserve">ом </w:t>
      </w:r>
      <w:r w:rsidRPr="006004A2">
        <w:rPr>
          <w:sz w:val="24"/>
          <w:szCs w:val="24"/>
        </w:rPr>
        <w:t>градостроительная деятельность требует обеспечения населения объектами социальной инфраструктуры.</w:t>
      </w:r>
    </w:p>
    <w:p w:rsidR="0016217A" w:rsidRPr="006004A2" w:rsidRDefault="000501ED" w:rsidP="00814305">
      <w:pPr>
        <w:ind w:firstLine="709"/>
        <w:jc w:val="both"/>
        <w:rPr>
          <w:rFonts w:eastAsia="Calibri"/>
        </w:rPr>
      </w:pPr>
      <w:r w:rsidRPr="006004A2">
        <w:t>В соответствии со Схемой территориального планирования Ямало-Ненецкого автономного округа, утв. постановлением Правительства Ямало-Ненецкого автономного округа от 09.01.2020 № 2-П</w:t>
      </w:r>
      <w:r w:rsidR="00814305" w:rsidRPr="006004A2">
        <w:t xml:space="preserve">, </w:t>
      </w:r>
      <w:r w:rsidRPr="006004A2">
        <w:t>в рамках реализации Адресной инвестиционной программы Ямало-Ненецкого автономного округа на 2021 год и на плановый период 2022 и 2023 годов, утв. постановлением Правительства Ямало-Ненецкого автономного округа от 15.12.2020 г. № 1455-П, на территории Тазовского района предусмотрено размещение следующих объектов</w:t>
      </w:r>
      <w:r w:rsidR="00814305" w:rsidRPr="006004A2">
        <w:t xml:space="preserve"> здравоохранения </w:t>
      </w:r>
      <w:r w:rsidR="0016217A" w:rsidRPr="006004A2">
        <w:rPr>
          <w:rFonts w:eastAsia="Calibri"/>
        </w:rPr>
        <w:t>регионального значения:</w:t>
      </w:r>
    </w:p>
    <w:p w:rsidR="00814305" w:rsidRPr="006004A2" w:rsidRDefault="00814305" w:rsidP="00814305">
      <w:pPr>
        <w:ind w:firstLine="567"/>
        <w:jc w:val="both"/>
        <w:rPr>
          <w:rFonts w:eastAsia="Arial Unicode MS"/>
          <w:b/>
        </w:rPr>
      </w:pPr>
      <w:r w:rsidRPr="006004A2">
        <w:rPr>
          <w:rFonts w:eastAsia="Arial Unicode MS"/>
          <w:b/>
        </w:rPr>
        <w:t>п. Тазовский</w:t>
      </w:r>
    </w:p>
    <w:p w:rsidR="00814305" w:rsidRPr="006004A2" w:rsidRDefault="00814305" w:rsidP="006E4CA0">
      <w:pPr>
        <w:pStyle w:val="aa"/>
        <w:numPr>
          <w:ilvl w:val="0"/>
          <w:numId w:val="79"/>
        </w:numPr>
        <w:tabs>
          <w:tab w:val="left" w:pos="1134"/>
        </w:tabs>
        <w:snapToGrid w:val="0"/>
        <w:ind w:left="0" w:firstLine="709"/>
        <w:jc w:val="both"/>
        <w:rPr>
          <w:sz w:val="24"/>
          <w:szCs w:val="24"/>
          <w:lang w:eastAsia="ar-SA"/>
        </w:rPr>
      </w:pPr>
      <w:r w:rsidRPr="006004A2">
        <w:rPr>
          <w:sz w:val="24"/>
          <w:szCs w:val="24"/>
          <w:lang w:eastAsia="ar-SA"/>
        </w:rPr>
        <w:t>стационар на 46 коек со вспомогательными помещениями;</w:t>
      </w:r>
    </w:p>
    <w:p w:rsidR="00814305" w:rsidRPr="006004A2" w:rsidRDefault="00814305" w:rsidP="006E4CA0">
      <w:pPr>
        <w:pStyle w:val="aa"/>
        <w:numPr>
          <w:ilvl w:val="0"/>
          <w:numId w:val="79"/>
        </w:numPr>
        <w:tabs>
          <w:tab w:val="left" w:pos="1134"/>
        </w:tabs>
        <w:snapToGrid w:val="0"/>
        <w:ind w:left="0" w:firstLine="709"/>
        <w:jc w:val="both"/>
        <w:rPr>
          <w:sz w:val="24"/>
          <w:szCs w:val="24"/>
          <w:lang w:eastAsia="ar-SA"/>
        </w:rPr>
      </w:pPr>
      <w:r w:rsidRPr="006004A2">
        <w:rPr>
          <w:sz w:val="24"/>
          <w:szCs w:val="24"/>
          <w:lang w:eastAsia="ar-SA"/>
        </w:rPr>
        <w:t>инфекционное отделение на 13 коек;</w:t>
      </w:r>
    </w:p>
    <w:p w:rsidR="00814305" w:rsidRPr="006004A2" w:rsidRDefault="00814305" w:rsidP="006E4CA0">
      <w:pPr>
        <w:pStyle w:val="aa"/>
        <w:numPr>
          <w:ilvl w:val="0"/>
          <w:numId w:val="79"/>
        </w:numPr>
        <w:tabs>
          <w:tab w:val="left" w:pos="1134"/>
        </w:tabs>
        <w:snapToGrid w:val="0"/>
        <w:ind w:left="0" w:firstLine="709"/>
        <w:jc w:val="both"/>
        <w:rPr>
          <w:sz w:val="24"/>
          <w:szCs w:val="24"/>
          <w:lang w:eastAsia="ar-SA"/>
        </w:rPr>
      </w:pPr>
      <w:r w:rsidRPr="006004A2">
        <w:rPr>
          <w:sz w:val="24"/>
          <w:szCs w:val="24"/>
          <w:lang w:eastAsia="ar-SA"/>
        </w:rPr>
        <w:t>туберкулезное отделение ГБУЗ «Ямало-Ненецкий противотуберкулезный диспансер» на 13 коек;</w:t>
      </w:r>
    </w:p>
    <w:p w:rsidR="00814305" w:rsidRPr="006004A2" w:rsidRDefault="00814305" w:rsidP="006E4CA0">
      <w:pPr>
        <w:pStyle w:val="aa"/>
        <w:numPr>
          <w:ilvl w:val="0"/>
          <w:numId w:val="79"/>
        </w:numPr>
        <w:tabs>
          <w:tab w:val="left" w:pos="1134"/>
        </w:tabs>
        <w:snapToGrid w:val="0"/>
        <w:ind w:left="0" w:firstLine="709"/>
        <w:jc w:val="both"/>
        <w:rPr>
          <w:sz w:val="24"/>
          <w:szCs w:val="24"/>
          <w:lang w:eastAsia="ar-SA"/>
        </w:rPr>
      </w:pPr>
      <w:r w:rsidRPr="006004A2">
        <w:rPr>
          <w:sz w:val="24"/>
          <w:szCs w:val="24"/>
          <w:lang w:eastAsia="ar-SA"/>
        </w:rPr>
        <w:t>педиатрическое отделение на 13 коек;</w:t>
      </w:r>
    </w:p>
    <w:p w:rsidR="00814305" w:rsidRPr="006004A2" w:rsidRDefault="00814305" w:rsidP="00814305">
      <w:pPr>
        <w:ind w:firstLine="567"/>
        <w:jc w:val="both"/>
        <w:rPr>
          <w:rFonts w:eastAsia="Arial Unicode MS"/>
          <w:b/>
        </w:rPr>
      </w:pPr>
      <w:r w:rsidRPr="006004A2">
        <w:rPr>
          <w:rFonts w:eastAsia="Arial Unicode MS"/>
          <w:b/>
        </w:rPr>
        <w:t>с. Антипаюта</w:t>
      </w:r>
    </w:p>
    <w:p w:rsidR="00814305" w:rsidRPr="006004A2" w:rsidRDefault="00814305" w:rsidP="006E4CA0">
      <w:pPr>
        <w:pStyle w:val="aa"/>
        <w:numPr>
          <w:ilvl w:val="0"/>
          <w:numId w:val="79"/>
        </w:numPr>
        <w:tabs>
          <w:tab w:val="left" w:pos="1134"/>
        </w:tabs>
        <w:snapToGrid w:val="0"/>
        <w:ind w:left="0" w:firstLine="709"/>
        <w:jc w:val="both"/>
        <w:rPr>
          <w:sz w:val="24"/>
          <w:szCs w:val="24"/>
          <w:lang w:eastAsia="ar-SA"/>
        </w:rPr>
      </w:pPr>
      <w:r w:rsidRPr="006004A2">
        <w:rPr>
          <w:sz w:val="24"/>
          <w:szCs w:val="24"/>
          <w:lang w:eastAsia="ar-SA"/>
        </w:rPr>
        <w:t>участковая больница на 35 посещений в смену и 9 коек;</w:t>
      </w:r>
    </w:p>
    <w:p w:rsidR="00814305" w:rsidRPr="006004A2" w:rsidRDefault="00814305" w:rsidP="00814305">
      <w:pPr>
        <w:ind w:firstLine="567"/>
        <w:jc w:val="both"/>
        <w:rPr>
          <w:rFonts w:eastAsia="Arial Unicode MS"/>
          <w:b/>
        </w:rPr>
      </w:pPr>
      <w:r w:rsidRPr="006004A2">
        <w:rPr>
          <w:rFonts w:eastAsia="Arial Unicode MS"/>
          <w:b/>
        </w:rPr>
        <w:t>с. Гыда</w:t>
      </w:r>
    </w:p>
    <w:p w:rsidR="00814305" w:rsidRPr="006004A2" w:rsidRDefault="00814305" w:rsidP="006E4CA0">
      <w:pPr>
        <w:pStyle w:val="aa"/>
        <w:numPr>
          <w:ilvl w:val="0"/>
          <w:numId w:val="79"/>
        </w:numPr>
        <w:tabs>
          <w:tab w:val="left" w:pos="1134"/>
        </w:tabs>
        <w:snapToGrid w:val="0"/>
        <w:ind w:left="0" w:firstLine="709"/>
        <w:jc w:val="both"/>
        <w:rPr>
          <w:sz w:val="24"/>
          <w:szCs w:val="24"/>
          <w:lang w:eastAsia="ar-SA"/>
        </w:rPr>
      </w:pPr>
      <w:r w:rsidRPr="006004A2">
        <w:rPr>
          <w:sz w:val="24"/>
          <w:szCs w:val="24"/>
          <w:lang w:eastAsia="ar-SA"/>
        </w:rPr>
        <w:t>участковая больница на 35 посещений в смену и 15 коек.</w:t>
      </w:r>
    </w:p>
    <w:p w:rsidR="00DC6B2E" w:rsidRPr="006004A2" w:rsidRDefault="00DC6B2E" w:rsidP="00792814">
      <w:pPr>
        <w:ind w:firstLine="709"/>
        <w:jc w:val="both"/>
        <w:rPr>
          <w:lang w:eastAsia="en-US"/>
        </w:rPr>
      </w:pPr>
      <w:r w:rsidRPr="006004A2">
        <w:rPr>
          <w:lang w:eastAsia="en-US"/>
        </w:rPr>
        <w:t>Мероприятия (инвестиционные проекты) по проектированию, строительству и реконструкции объектов здравоохранения регионального значения приводятся в Программе для обеспечения информационной целостности документа и не являются предметом утверждения. </w:t>
      </w:r>
    </w:p>
    <w:p w:rsidR="0014164C" w:rsidRPr="006004A2" w:rsidRDefault="00203DF9" w:rsidP="0014164C">
      <w:pPr>
        <w:ind w:firstLine="709"/>
        <w:jc w:val="both"/>
        <w:rPr>
          <w:rFonts w:eastAsia="Calibri"/>
          <w:spacing w:val="-3"/>
          <w:lang w:eastAsia="en-US"/>
        </w:rPr>
      </w:pPr>
      <w:r w:rsidRPr="006004A2">
        <w:rPr>
          <w:rFonts w:eastAsia="Calibri"/>
          <w:spacing w:val="-3"/>
          <w:lang w:eastAsia="en-US"/>
        </w:rPr>
        <w:t xml:space="preserve">Перечень мероприятий (инвестиционных проектов) по проектированию, строительству и реконструкции объектов здравоохранения на территории </w:t>
      </w:r>
      <w:r w:rsidR="006C78E8" w:rsidRPr="006004A2">
        <w:rPr>
          <w:rFonts w:eastAsia="Calibri"/>
          <w:spacing w:val="-3"/>
          <w:lang w:eastAsia="en-US"/>
        </w:rPr>
        <w:t>муниципального округа Тазовский район</w:t>
      </w:r>
      <w:r w:rsidRPr="006004A2">
        <w:rPr>
          <w:rFonts w:eastAsia="Calibri"/>
          <w:spacing w:val="-3"/>
          <w:lang w:eastAsia="en-US"/>
        </w:rPr>
        <w:t xml:space="preserve"> представлен в табл. </w:t>
      </w:r>
      <w:r w:rsidR="005B5F99" w:rsidRPr="006004A2">
        <w:rPr>
          <w:rFonts w:eastAsia="Calibri"/>
          <w:spacing w:val="-3"/>
          <w:lang w:eastAsia="en-US"/>
        </w:rPr>
        <w:t>1</w:t>
      </w:r>
      <w:r w:rsidR="00456022" w:rsidRPr="006004A2">
        <w:rPr>
          <w:rFonts w:eastAsia="Calibri"/>
          <w:spacing w:val="-3"/>
          <w:lang w:eastAsia="en-US"/>
        </w:rPr>
        <w:t>8</w:t>
      </w:r>
      <w:r w:rsidRPr="006004A2">
        <w:rPr>
          <w:rFonts w:eastAsia="Calibri"/>
          <w:spacing w:val="-3"/>
          <w:lang w:eastAsia="en-US"/>
        </w:rPr>
        <w:t>.</w:t>
      </w:r>
    </w:p>
    <w:p w:rsidR="0014164C" w:rsidRPr="006004A2" w:rsidRDefault="0014164C" w:rsidP="0014164C">
      <w:pPr>
        <w:ind w:firstLine="709"/>
        <w:jc w:val="both"/>
        <w:rPr>
          <w:rFonts w:eastAsia="Calibri"/>
          <w:spacing w:val="-3"/>
          <w:lang w:eastAsia="en-US"/>
        </w:rPr>
      </w:pPr>
      <w:r w:rsidRPr="006004A2">
        <w:rPr>
          <w:rFonts w:eastAsia="Calibri"/>
          <w:spacing w:val="-3"/>
          <w:lang w:eastAsia="en-US"/>
        </w:rPr>
        <w:t xml:space="preserve">Перечень мероприятий (инвестиционных проектов) по проектированию, строительству и реконструкции объектов здравоохранения на территории муниципального округа Тазовский район с оценкой объемов финансирования по периодам реализации Программы представлен в Приложении </w:t>
      </w:r>
      <w:r w:rsidR="00A760E5" w:rsidRPr="006004A2">
        <w:rPr>
          <w:rFonts w:eastAsia="Calibri"/>
          <w:spacing w:val="-3"/>
          <w:lang w:eastAsia="en-US"/>
        </w:rPr>
        <w:t>2</w:t>
      </w:r>
      <w:r w:rsidRPr="006004A2">
        <w:rPr>
          <w:rFonts w:eastAsia="Calibri"/>
          <w:spacing w:val="-3"/>
          <w:lang w:eastAsia="en-US"/>
        </w:rPr>
        <w:t>.</w:t>
      </w:r>
    </w:p>
    <w:p w:rsidR="007650BE" w:rsidRPr="006004A2" w:rsidRDefault="007650BE">
      <w:pPr>
        <w:rPr>
          <w:b/>
          <w:bCs/>
        </w:rPr>
      </w:pPr>
    </w:p>
    <w:p w:rsidR="0014164C" w:rsidRPr="006004A2" w:rsidRDefault="0014164C" w:rsidP="00792814">
      <w:pPr>
        <w:pStyle w:val="af5"/>
        <w:jc w:val="right"/>
        <w:rPr>
          <w:sz w:val="24"/>
          <w:szCs w:val="24"/>
          <w:lang w:val="ru-RU"/>
        </w:rPr>
      </w:pPr>
    </w:p>
    <w:p w:rsidR="00673838" w:rsidRPr="006004A2" w:rsidRDefault="00673838">
      <w:pPr>
        <w:rPr>
          <w:b/>
          <w:bCs/>
        </w:rPr>
      </w:pPr>
      <w:r w:rsidRPr="006004A2">
        <w:br w:type="page"/>
      </w:r>
    </w:p>
    <w:p w:rsidR="00203DF9" w:rsidRPr="006004A2" w:rsidRDefault="00203DF9" w:rsidP="00792814">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18</w:t>
      </w:r>
      <w:r w:rsidR="00661EAB" w:rsidRPr="006004A2">
        <w:rPr>
          <w:sz w:val="24"/>
          <w:szCs w:val="24"/>
        </w:rPr>
        <w:fldChar w:fldCharType="end"/>
      </w:r>
    </w:p>
    <w:p w:rsidR="00203DF9" w:rsidRPr="006004A2" w:rsidRDefault="00203DF9" w:rsidP="00792814">
      <w:pPr>
        <w:ind w:firstLine="567"/>
        <w:jc w:val="center"/>
        <w:rPr>
          <w:b/>
        </w:rPr>
      </w:pPr>
      <w:r w:rsidRPr="006004A2">
        <w:rPr>
          <w:b/>
        </w:rPr>
        <w:t xml:space="preserve">Перечень мероприятий (инвестиционных проектов) по проектированию, строительству и реконструкции объектов здравоохранения на территории </w:t>
      </w:r>
      <w:r w:rsidR="006C78E8" w:rsidRPr="006004A2">
        <w:rPr>
          <w:b/>
        </w:rPr>
        <w:t>муниципального округа Тазовский район</w:t>
      </w:r>
    </w:p>
    <w:tbl>
      <w:tblPr>
        <w:tblW w:w="5158" w:type="pct"/>
        <w:tblLook w:val="04A0" w:firstRow="1" w:lastRow="0" w:firstColumn="1" w:lastColumn="0" w:noHBand="0" w:noVBand="1"/>
      </w:tblPr>
      <w:tblGrid>
        <w:gridCol w:w="656"/>
        <w:gridCol w:w="3137"/>
        <w:gridCol w:w="921"/>
        <w:gridCol w:w="997"/>
        <w:gridCol w:w="1312"/>
        <w:gridCol w:w="1126"/>
        <w:gridCol w:w="1501"/>
        <w:gridCol w:w="222"/>
      </w:tblGrid>
      <w:tr w:rsidR="007650BE" w:rsidRPr="006004A2" w:rsidTr="007650BE">
        <w:trPr>
          <w:gridAfter w:val="1"/>
          <w:wAfter w:w="112" w:type="pct"/>
          <w:trHeight w:val="450"/>
        </w:trPr>
        <w:tc>
          <w:tcPr>
            <w:tcW w:w="3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r w:rsidRPr="006004A2">
              <w:rPr>
                <w:b/>
                <w:bCs/>
                <w:sz w:val="22"/>
                <w:szCs w:val="22"/>
              </w:rPr>
              <w:t>№ п/п</w:t>
            </w:r>
          </w:p>
        </w:tc>
        <w:tc>
          <w:tcPr>
            <w:tcW w:w="15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r w:rsidRPr="006004A2">
              <w:rPr>
                <w:b/>
                <w:bCs/>
                <w:sz w:val="22"/>
                <w:szCs w:val="22"/>
              </w:rPr>
              <w:t>Наименование мероприятия, местоположение</w:t>
            </w:r>
          </w:p>
        </w:tc>
        <w:tc>
          <w:tcPr>
            <w:tcW w:w="971"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r w:rsidRPr="006004A2">
              <w:rPr>
                <w:b/>
                <w:bCs/>
                <w:sz w:val="22"/>
                <w:szCs w:val="22"/>
              </w:rPr>
              <w:t>Срок реализации</w:t>
            </w:r>
          </w:p>
        </w:tc>
        <w:tc>
          <w:tcPr>
            <w:tcW w:w="6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r w:rsidRPr="006004A2">
              <w:rPr>
                <w:b/>
                <w:bCs/>
                <w:sz w:val="22"/>
                <w:szCs w:val="22"/>
              </w:rPr>
              <w:t>Ед. изм.</w:t>
            </w:r>
          </w:p>
        </w:tc>
        <w:tc>
          <w:tcPr>
            <w:tcW w:w="57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r w:rsidRPr="006004A2">
              <w:rPr>
                <w:b/>
                <w:bCs/>
                <w:sz w:val="22"/>
                <w:szCs w:val="22"/>
              </w:rPr>
              <w:t>Кол-во объектов</w:t>
            </w:r>
          </w:p>
        </w:tc>
        <w:tc>
          <w:tcPr>
            <w:tcW w:w="7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r w:rsidRPr="006004A2">
              <w:rPr>
                <w:b/>
                <w:bCs/>
                <w:sz w:val="22"/>
                <w:szCs w:val="22"/>
              </w:rPr>
              <w:t>Проектная мощность (пропускная способность)</w:t>
            </w:r>
          </w:p>
        </w:tc>
      </w:tr>
      <w:tr w:rsidR="007650BE" w:rsidRPr="006004A2" w:rsidTr="007650BE">
        <w:trPr>
          <w:trHeight w:val="70"/>
        </w:trPr>
        <w:tc>
          <w:tcPr>
            <w:tcW w:w="332"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0B4F7E">
            <w:pPr>
              <w:rPr>
                <w:sz w:val="22"/>
                <w:szCs w:val="22"/>
              </w:rPr>
            </w:pPr>
          </w:p>
        </w:tc>
        <w:tc>
          <w:tcPr>
            <w:tcW w:w="1589"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0B4F7E">
            <w:pPr>
              <w:rPr>
                <w:sz w:val="22"/>
                <w:szCs w:val="22"/>
              </w:rPr>
            </w:pPr>
          </w:p>
        </w:tc>
        <w:tc>
          <w:tcPr>
            <w:tcW w:w="971" w:type="pct"/>
            <w:gridSpan w:val="2"/>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b/>
                <w:bCs/>
                <w:sz w:val="22"/>
                <w:szCs w:val="22"/>
              </w:rPr>
            </w:pPr>
          </w:p>
        </w:tc>
        <w:tc>
          <w:tcPr>
            <w:tcW w:w="664"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b/>
                <w:bCs/>
                <w:sz w:val="22"/>
                <w:szCs w:val="22"/>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b/>
                <w:bCs/>
                <w:sz w:val="22"/>
                <w:szCs w:val="22"/>
              </w:rPr>
            </w:pPr>
          </w:p>
        </w:tc>
        <w:tc>
          <w:tcPr>
            <w:tcW w:w="760"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b/>
                <w:bCs/>
                <w:sz w:val="22"/>
                <w:szCs w:val="22"/>
              </w:rPr>
            </w:pPr>
          </w:p>
        </w:tc>
        <w:tc>
          <w:tcPr>
            <w:tcW w:w="112" w:type="pct"/>
            <w:tcBorders>
              <w:top w:val="nil"/>
              <w:left w:val="nil"/>
              <w:bottom w:val="nil"/>
              <w:right w:val="nil"/>
            </w:tcBorders>
            <w:shd w:val="clear" w:color="auto" w:fill="auto"/>
            <w:noWrap/>
            <w:vAlign w:val="bottom"/>
            <w:hideMark/>
          </w:tcPr>
          <w:p w:rsidR="007650BE" w:rsidRPr="006004A2" w:rsidRDefault="007650BE" w:rsidP="000B4F7E">
            <w:pPr>
              <w:rPr>
                <w:sz w:val="22"/>
                <w:szCs w:val="22"/>
              </w:rPr>
            </w:pPr>
          </w:p>
        </w:tc>
      </w:tr>
      <w:tr w:rsidR="007650BE" w:rsidRPr="006004A2" w:rsidTr="007650BE">
        <w:trPr>
          <w:trHeight w:val="70"/>
        </w:trPr>
        <w:tc>
          <w:tcPr>
            <w:tcW w:w="332"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0B4F7E">
            <w:pPr>
              <w:rPr>
                <w:sz w:val="22"/>
                <w:szCs w:val="22"/>
              </w:rPr>
            </w:pPr>
          </w:p>
        </w:tc>
        <w:tc>
          <w:tcPr>
            <w:tcW w:w="1589"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0B4F7E">
            <w:pPr>
              <w:rPr>
                <w:sz w:val="22"/>
                <w:szCs w:val="22"/>
              </w:rPr>
            </w:pP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r w:rsidRPr="006004A2">
              <w:rPr>
                <w:b/>
                <w:bCs/>
                <w:sz w:val="22"/>
                <w:szCs w:val="22"/>
              </w:rPr>
              <w:t>начало</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r w:rsidRPr="006004A2">
              <w:rPr>
                <w:b/>
                <w:bCs/>
                <w:sz w:val="22"/>
                <w:szCs w:val="22"/>
              </w:rPr>
              <w:t>оконча-ние</w:t>
            </w:r>
          </w:p>
        </w:tc>
        <w:tc>
          <w:tcPr>
            <w:tcW w:w="664"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b/>
                <w:bCs/>
                <w:sz w:val="22"/>
                <w:szCs w:val="22"/>
              </w:rPr>
            </w:pPr>
          </w:p>
        </w:tc>
        <w:tc>
          <w:tcPr>
            <w:tcW w:w="570"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b/>
                <w:bCs/>
                <w:sz w:val="22"/>
                <w:szCs w:val="22"/>
              </w:rPr>
            </w:pPr>
          </w:p>
        </w:tc>
        <w:tc>
          <w:tcPr>
            <w:tcW w:w="760"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b/>
                <w:bCs/>
                <w:sz w:val="22"/>
                <w:szCs w:val="22"/>
              </w:rPr>
            </w:pPr>
          </w:p>
        </w:tc>
        <w:tc>
          <w:tcPr>
            <w:tcW w:w="112" w:type="pct"/>
            <w:vAlign w:val="center"/>
            <w:hideMark/>
          </w:tcPr>
          <w:p w:rsidR="007650BE" w:rsidRPr="006004A2" w:rsidRDefault="007650BE" w:rsidP="000B4F7E">
            <w:pPr>
              <w:rPr>
                <w:sz w:val="22"/>
                <w:szCs w:val="22"/>
              </w:rPr>
            </w:pPr>
          </w:p>
        </w:tc>
      </w:tr>
      <w:tr w:rsidR="007650BE" w:rsidRPr="006004A2" w:rsidTr="007650BE">
        <w:trPr>
          <w:trHeight w:val="555"/>
        </w:trPr>
        <w:tc>
          <w:tcPr>
            <w:tcW w:w="332"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7650BE" w:rsidRPr="006004A2" w:rsidRDefault="007650BE" w:rsidP="000B4F7E">
            <w:pPr>
              <w:rPr>
                <w:b/>
                <w:bCs/>
                <w:sz w:val="22"/>
                <w:szCs w:val="22"/>
              </w:rPr>
            </w:pPr>
            <w:r w:rsidRPr="006004A2">
              <w:rPr>
                <w:b/>
                <w:bCs/>
                <w:sz w:val="22"/>
                <w:szCs w:val="22"/>
              </w:rPr>
              <w:t>2</w:t>
            </w:r>
          </w:p>
        </w:tc>
        <w:tc>
          <w:tcPr>
            <w:tcW w:w="1589"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7650BE" w:rsidRPr="006004A2" w:rsidRDefault="007650BE" w:rsidP="000B4F7E">
            <w:pPr>
              <w:rPr>
                <w:b/>
                <w:bCs/>
                <w:sz w:val="22"/>
                <w:szCs w:val="22"/>
              </w:rPr>
            </w:pPr>
            <w:r w:rsidRPr="006004A2">
              <w:rPr>
                <w:b/>
                <w:bCs/>
                <w:sz w:val="22"/>
                <w:szCs w:val="22"/>
              </w:rPr>
              <w:t>Объекты здравоохранения</w:t>
            </w:r>
          </w:p>
        </w:tc>
        <w:tc>
          <w:tcPr>
            <w:tcW w:w="46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7650BE" w:rsidRPr="006004A2" w:rsidRDefault="007650BE" w:rsidP="000B4F7E">
            <w:pPr>
              <w:rPr>
                <w:b/>
                <w:bCs/>
                <w:sz w:val="22"/>
                <w:szCs w:val="22"/>
              </w:rPr>
            </w:pPr>
            <w:r w:rsidRPr="006004A2">
              <w:rPr>
                <w:b/>
                <w:bCs/>
                <w:sz w:val="22"/>
                <w:szCs w:val="22"/>
              </w:rPr>
              <w:t> </w:t>
            </w:r>
          </w:p>
        </w:tc>
        <w:tc>
          <w:tcPr>
            <w:tcW w:w="505"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7650BE" w:rsidRPr="006004A2" w:rsidRDefault="007650BE" w:rsidP="000B4F7E">
            <w:pPr>
              <w:rPr>
                <w:b/>
                <w:bCs/>
                <w:sz w:val="22"/>
                <w:szCs w:val="22"/>
              </w:rPr>
            </w:pPr>
            <w:r w:rsidRPr="006004A2">
              <w:rPr>
                <w:b/>
                <w:bCs/>
                <w:sz w:val="22"/>
                <w:szCs w:val="22"/>
              </w:rPr>
              <w:t> </w:t>
            </w:r>
          </w:p>
        </w:tc>
        <w:tc>
          <w:tcPr>
            <w:tcW w:w="66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7650BE" w:rsidRPr="006004A2" w:rsidRDefault="007650BE" w:rsidP="000B4F7E">
            <w:pPr>
              <w:rPr>
                <w:b/>
                <w:bCs/>
                <w:sz w:val="22"/>
                <w:szCs w:val="22"/>
              </w:rPr>
            </w:pPr>
            <w:r w:rsidRPr="006004A2">
              <w:rPr>
                <w:b/>
                <w:bCs/>
                <w:sz w:val="22"/>
                <w:szCs w:val="22"/>
              </w:rPr>
              <w:t> </w:t>
            </w:r>
          </w:p>
        </w:tc>
        <w:tc>
          <w:tcPr>
            <w:tcW w:w="570"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7650BE" w:rsidRPr="006004A2" w:rsidRDefault="007650BE" w:rsidP="000B4F7E">
            <w:pPr>
              <w:rPr>
                <w:b/>
                <w:bCs/>
                <w:sz w:val="22"/>
                <w:szCs w:val="22"/>
              </w:rPr>
            </w:pPr>
            <w:r w:rsidRPr="006004A2">
              <w:rPr>
                <w:b/>
                <w:bCs/>
                <w:sz w:val="22"/>
                <w:szCs w:val="22"/>
              </w:rPr>
              <w:t> </w:t>
            </w:r>
          </w:p>
        </w:tc>
        <w:tc>
          <w:tcPr>
            <w:tcW w:w="760" w:type="pct"/>
            <w:tcBorders>
              <w:top w:val="nil"/>
              <w:left w:val="nil"/>
              <w:bottom w:val="single" w:sz="4" w:space="0" w:color="auto"/>
              <w:right w:val="single" w:sz="4" w:space="0" w:color="auto"/>
            </w:tcBorders>
            <w:shd w:val="clear" w:color="000000" w:fill="F8CBAD"/>
            <w:vAlign w:val="center"/>
            <w:hideMark/>
          </w:tcPr>
          <w:p w:rsidR="007650BE" w:rsidRPr="006004A2" w:rsidRDefault="007650BE" w:rsidP="000B4F7E">
            <w:pPr>
              <w:rPr>
                <w:b/>
                <w:bCs/>
                <w:sz w:val="22"/>
                <w:szCs w:val="22"/>
              </w:rPr>
            </w:pPr>
            <w:r w:rsidRPr="006004A2">
              <w:rPr>
                <w:b/>
                <w:bCs/>
                <w:sz w:val="22"/>
                <w:szCs w:val="22"/>
              </w:rPr>
              <w:t> </w:t>
            </w:r>
          </w:p>
        </w:tc>
        <w:tc>
          <w:tcPr>
            <w:tcW w:w="112" w:type="pct"/>
            <w:vAlign w:val="center"/>
            <w:hideMark/>
          </w:tcPr>
          <w:p w:rsidR="007650BE" w:rsidRPr="006004A2" w:rsidRDefault="007650BE" w:rsidP="000B4F7E">
            <w:pPr>
              <w:rPr>
                <w:b/>
                <w:bCs/>
                <w:sz w:val="22"/>
                <w:szCs w:val="22"/>
              </w:rPr>
            </w:pPr>
          </w:p>
        </w:tc>
      </w:tr>
      <w:tr w:rsidR="007650BE" w:rsidRPr="006004A2" w:rsidTr="007650BE">
        <w:trPr>
          <w:trHeight w:val="3195"/>
        </w:trPr>
        <w:tc>
          <w:tcPr>
            <w:tcW w:w="33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0B4F7E">
            <w:pPr>
              <w:rPr>
                <w:b/>
                <w:bCs/>
                <w:sz w:val="22"/>
                <w:szCs w:val="22"/>
              </w:rPr>
            </w:pPr>
            <w:r w:rsidRPr="006004A2">
              <w:rPr>
                <w:b/>
                <w:bCs/>
                <w:sz w:val="22"/>
                <w:szCs w:val="22"/>
              </w:rPr>
              <w:t>2.1.</w:t>
            </w:r>
          </w:p>
        </w:tc>
        <w:tc>
          <w:tcPr>
            <w:tcW w:w="158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0B4F7E">
            <w:pPr>
              <w:rPr>
                <w:b/>
                <w:bCs/>
                <w:sz w:val="22"/>
                <w:szCs w:val="22"/>
              </w:rPr>
            </w:pPr>
            <w:r w:rsidRPr="006004A2">
              <w:rPr>
                <w:b/>
                <w:bCs/>
                <w:sz w:val="22"/>
                <w:szCs w:val="22"/>
              </w:rPr>
              <w:t>Лечебно-профилактические медицинские организации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6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50BE" w:rsidRPr="006004A2" w:rsidRDefault="007650BE" w:rsidP="000B4F7E">
            <w:pPr>
              <w:rPr>
                <w:b/>
                <w:bCs/>
                <w:sz w:val="22"/>
                <w:szCs w:val="22"/>
              </w:rPr>
            </w:pPr>
            <w:r w:rsidRPr="006004A2">
              <w:rPr>
                <w:b/>
                <w:bCs/>
                <w:sz w:val="22"/>
                <w:szCs w:val="22"/>
              </w:rPr>
              <w:t> </w:t>
            </w:r>
          </w:p>
        </w:tc>
        <w:tc>
          <w:tcPr>
            <w:tcW w:w="57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112" w:type="pct"/>
            <w:vAlign w:val="center"/>
            <w:hideMark/>
          </w:tcPr>
          <w:p w:rsidR="007650BE" w:rsidRPr="006004A2" w:rsidRDefault="007650BE" w:rsidP="000B4F7E">
            <w:pPr>
              <w:rPr>
                <w:b/>
                <w:bCs/>
                <w:sz w:val="22"/>
                <w:szCs w:val="22"/>
              </w:rPr>
            </w:pPr>
          </w:p>
        </w:tc>
      </w:tr>
      <w:tr w:rsidR="007650BE" w:rsidRPr="006004A2" w:rsidTr="007650BE">
        <w:trPr>
          <w:trHeight w:val="105"/>
        </w:trPr>
        <w:tc>
          <w:tcPr>
            <w:tcW w:w="332"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1589" w:type="pct"/>
            <w:tcBorders>
              <w:top w:val="single" w:sz="4" w:space="0" w:color="auto"/>
              <w:left w:val="single" w:sz="4" w:space="0" w:color="auto"/>
              <w:bottom w:val="single" w:sz="4" w:space="0" w:color="auto"/>
              <w:right w:val="nil"/>
            </w:tcBorders>
            <w:shd w:val="clear" w:color="auto" w:fill="auto"/>
            <w:hideMark/>
          </w:tcPr>
          <w:p w:rsidR="007650BE" w:rsidRPr="006004A2" w:rsidRDefault="007650BE" w:rsidP="000B4F7E">
            <w:pPr>
              <w:rPr>
                <w:b/>
                <w:bCs/>
                <w:sz w:val="22"/>
                <w:szCs w:val="22"/>
              </w:rPr>
            </w:pPr>
            <w:r w:rsidRPr="006004A2">
              <w:rPr>
                <w:b/>
                <w:bCs/>
                <w:sz w:val="22"/>
                <w:szCs w:val="22"/>
              </w:rPr>
              <w:t>п. Тазовский</w:t>
            </w:r>
          </w:p>
        </w:tc>
        <w:tc>
          <w:tcPr>
            <w:tcW w:w="466"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505"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50BE" w:rsidRPr="006004A2" w:rsidRDefault="007650BE" w:rsidP="000B4F7E">
            <w:pPr>
              <w:rPr>
                <w:b/>
                <w:bCs/>
                <w:sz w:val="22"/>
                <w:szCs w:val="22"/>
              </w:rPr>
            </w:pPr>
            <w:r w:rsidRPr="006004A2">
              <w:rPr>
                <w:b/>
                <w:bCs/>
                <w:sz w:val="22"/>
                <w:szCs w:val="22"/>
              </w:rPr>
              <w:t> </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112" w:type="pct"/>
            <w:vAlign w:val="center"/>
            <w:hideMark/>
          </w:tcPr>
          <w:p w:rsidR="007650BE" w:rsidRPr="006004A2" w:rsidRDefault="007650BE" w:rsidP="000B4F7E">
            <w:pPr>
              <w:rPr>
                <w:b/>
                <w:bCs/>
                <w:sz w:val="22"/>
                <w:szCs w:val="22"/>
              </w:rPr>
            </w:pPr>
          </w:p>
        </w:tc>
      </w:tr>
      <w:tr w:rsidR="007650BE" w:rsidRPr="006004A2" w:rsidTr="007650BE">
        <w:trPr>
          <w:trHeight w:val="339"/>
        </w:trPr>
        <w:tc>
          <w:tcPr>
            <w:tcW w:w="332"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sz w:val="22"/>
                <w:szCs w:val="22"/>
              </w:rPr>
            </w:pPr>
            <w:r w:rsidRPr="006004A2">
              <w:rPr>
                <w:sz w:val="22"/>
                <w:szCs w:val="22"/>
              </w:rPr>
              <w:t>2.1.1</w:t>
            </w:r>
          </w:p>
        </w:tc>
        <w:tc>
          <w:tcPr>
            <w:tcW w:w="1589"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sz w:val="22"/>
                <w:szCs w:val="22"/>
              </w:rPr>
            </w:pPr>
            <w:r w:rsidRPr="006004A2">
              <w:rPr>
                <w:sz w:val="22"/>
                <w:szCs w:val="22"/>
              </w:rPr>
              <w:t>Строительство стационара со вспомогательными помещениями, в том числе ПИР</w:t>
            </w:r>
          </w:p>
        </w:tc>
        <w:tc>
          <w:tcPr>
            <w:tcW w:w="466"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sz w:val="22"/>
                <w:szCs w:val="22"/>
              </w:rPr>
            </w:pPr>
            <w:r w:rsidRPr="006004A2">
              <w:rPr>
                <w:sz w:val="22"/>
                <w:szCs w:val="22"/>
              </w:rPr>
              <w:t>2018</w:t>
            </w:r>
          </w:p>
        </w:tc>
        <w:tc>
          <w:tcPr>
            <w:tcW w:w="505"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sz w:val="22"/>
                <w:szCs w:val="22"/>
              </w:rPr>
            </w:pPr>
            <w:r w:rsidRPr="006004A2">
              <w:rPr>
                <w:sz w:val="22"/>
                <w:szCs w:val="22"/>
              </w:rPr>
              <w:t>2024</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50BE" w:rsidRPr="006004A2" w:rsidRDefault="007650BE" w:rsidP="0064615A">
            <w:pPr>
              <w:jc w:val="center"/>
              <w:rPr>
                <w:sz w:val="22"/>
                <w:szCs w:val="22"/>
              </w:rPr>
            </w:pPr>
            <w:r w:rsidRPr="006004A2">
              <w:rPr>
                <w:sz w:val="22"/>
                <w:szCs w:val="22"/>
              </w:rPr>
              <w:t>коек</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46</w:t>
            </w:r>
          </w:p>
        </w:tc>
        <w:tc>
          <w:tcPr>
            <w:tcW w:w="112" w:type="pct"/>
            <w:vAlign w:val="center"/>
            <w:hideMark/>
          </w:tcPr>
          <w:p w:rsidR="007650BE" w:rsidRPr="006004A2" w:rsidRDefault="007650BE" w:rsidP="000B4F7E">
            <w:pPr>
              <w:rPr>
                <w:sz w:val="22"/>
                <w:szCs w:val="22"/>
              </w:rPr>
            </w:pPr>
          </w:p>
        </w:tc>
      </w:tr>
      <w:tr w:rsidR="007650BE" w:rsidRPr="006004A2" w:rsidTr="007650BE">
        <w:trPr>
          <w:trHeight w:val="70"/>
        </w:trPr>
        <w:tc>
          <w:tcPr>
            <w:tcW w:w="332"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sz w:val="22"/>
                <w:szCs w:val="22"/>
              </w:rPr>
            </w:pPr>
            <w:r w:rsidRPr="006004A2">
              <w:rPr>
                <w:sz w:val="22"/>
                <w:szCs w:val="22"/>
              </w:rPr>
              <w:t>2.1.2</w:t>
            </w:r>
          </w:p>
        </w:tc>
        <w:tc>
          <w:tcPr>
            <w:tcW w:w="1589"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sz w:val="22"/>
                <w:szCs w:val="22"/>
              </w:rPr>
            </w:pPr>
            <w:r w:rsidRPr="006004A2">
              <w:rPr>
                <w:sz w:val="22"/>
                <w:szCs w:val="22"/>
              </w:rPr>
              <w:t>Строительство инфекционного отделения, в том числе ПИР</w:t>
            </w:r>
          </w:p>
        </w:tc>
        <w:tc>
          <w:tcPr>
            <w:tcW w:w="466"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sz w:val="22"/>
                <w:szCs w:val="22"/>
              </w:rPr>
            </w:pPr>
            <w:r w:rsidRPr="006004A2">
              <w:rPr>
                <w:sz w:val="22"/>
                <w:szCs w:val="22"/>
              </w:rPr>
              <w:t>2018</w:t>
            </w:r>
          </w:p>
        </w:tc>
        <w:tc>
          <w:tcPr>
            <w:tcW w:w="505"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sz w:val="22"/>
                <w:szCs w:val="22"/>
              </w:rPr>
            </w:pPr>
            <w:r w:rsidRPr="006004A2">
              <w:rPr>
                <w:sz w:val="22"/>
                <w:szCs w:val="22"/>
              </w:rPr>
              <w:t>2022</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50BE" w:rsidRPr="006004A2" w:rsidRDefault="007650BE" w:rsidP="0064615A">
            <w:pPr>
              <w:jc w:val="center"/>
              <w:rPr>
                <w:sz w:val="22"/>
                <w:szCs w:val="22"/>
              </w:rPr>
            </w:pPr>
            <w:r w:rsidRPr="006004A2">
              <w:rPr>
                <w:sz w:val="22"/>
                <w:szCs w:val="22"/>
              </w:rPr>
              <w:t>коек</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13</w:t>
            </w:r>
          </w:p>
        </w:tc>
        <w:tc>
          <w:tcPr>
            <w:tcW w:w="112" w:type="pct"/>
            <w:vAlign w:val="center"/>
            <w:hideMark/>
          </w:tcPr>
          <w:p w:rsidR="007650BE" w:rsidRPr="006004A2" w:rsidRDefault="007650BE" w:rsidP="000B4F7E">
            <w:pPr>
              <w:rPr>
                <w:sz w:val="22"/>
                <w:szCs w:val="22"/>
              </w:rPr>
            </w:pPr>
          </w:p>
        </w:tc>
      </w:tr>
      <w:tr w:rsidR="007650BE" w:rsidRPr="006004A2" w:rsidTr="007650BE">
        <w:trPr>
          <w:trHeight w:val="174"/>
        </w:trPr>
        <w:tc>
          <w:tcPr>
            <w:tcW w:w="332"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sz w:val="22"/>
                <w:szCs w:val="22"/>
              </w:rPr>
            </w:pPr>
            <w:r w:rsidRPr="006004A2">
              <w:rPr>
                <w:sz w:val="22"/>
                <w:szCs w:val="22"/>
              </w:rPr>
              <w:t>2.1.3</w:t>
            </w:r>
          </w:p>
        </w:tc>
        <w:tc>
          <w:tcPr>
            <w:tcW w:w="1589"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sz w:val="22"/>
                <w:szCs w:val="22"/>
              </w:rPr>
            </w:pPr>
            <w:r w:rsidRPr="006004A2">
              <w:rPr>
                <w:sz w:val="22"/>
                <w:szCs w:val="22"/>
              </w:rPr>
              <w:t>Строительство туберкулезного отделения ГБУЗ «Ямало-Ненецкий противотуберкулезный диспансер», в том числе ПИР</w:t>
            </w:r>
          </w:p>
        </w:tc>
        <w:tc>
          <w:tcPr>
            <w:tcW w:w="466"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sz w:val="22"/>
                <w:szCs w:val="22"/>
              </w:rPr>
            </w:pPr>
            <w:r w:rsidRPr="006004A2">
              <w:rPr>
                <w:sz w:val="22"/>
                <w:szCs w:val="22"/>
              </w:rPr>
              <w:t>2018</w:t>
            </w:r>
          </w:p>
        </w:tc>
        <w:tc>
          <w:tcPr>
            <w:tcW w:w="505"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sz w:val="22"/>
                <w:szCs w:val="22"/>
              </w:rPr>
            </w:pPr>
            <w:r w:rsidRPr="006004A2">
              <w:rPr>
                <w:sz w:val="22"/>
                <w:szCs w:val="22"/>
              </w:rPr>
              <w:t>2022</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50BE" w:rsidRPr="006004A2" w:rsidRDefault="007650BE" w:rsidP="0064615A">
            <w:pPr>
              <w:jc w:val="center"/>
              <w:rPr>
                <w:sz w:val="22"/>
                <w:szCs w:val="22"/>
              </w:rPr>
            </w:pPr>
            <w:r w:rsidRPr="006004A2">
              <w:rPr>
                <w:sz w:val="22"/>
                <w:szCs w:val="22"/>
              </w:rPr>
              <w:t>коек</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12</w:t>
            </w:r>
          </w:p>
        </w:tc>
        <w:tc>
          <w:tcPr>
            <w:tcW w:w="112" w:type="pct"/>
            <w:vAlign w:val="center"/>
            <w:hideMark/>
          </w:tcPr>
          <w:p w:rsidR="007650BE" w:rsidRPr="006004A2" w:rsidRDefault="007650BE" w:rsidP="000B4F7E">
            <w:pPr>
              <w:rPr>
                <w:sz w:val="22"/>
                <w:szCs w:val="22"/>
              </w:rPr>
            </w:pPr>
          </w:p>
        </w:tc>
      </w:tr>
      <w:tr w:rsidR="007650BE" w:rsidRPr="006004A2" w:rsidTr="007650BE">
        <w:trPr>
          <w:trHeight w:val="70"/>
        </w:trPr>
        <w:tc>
          <w:tcPr>
            <w:tcW w:w="332"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sz w:val="22"/>
                <w:szCs w:val="22"/>
              </w:rPr>
            </w:pPr>
            <w:r w:rsidRPr="006004A2">
              <w:rPr>
                <w:sz w:val="22"/>
                <w:szCs w:val="22"/>
              </w:rPr>
              <w:t>2.1.4</w:t>
            </w:r>
          </w:p>
        </w:tc>
        <w:tc>
          <w:tcPr>
            <w:tcW w:w="1589"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sz w:val="22"/>
                <w:szCs w:val="22"/>
              </w:rPr>
            </w:pPr>
            <w:r w:rsidRPr="006004A2">
              <w:rPr>
                <w:sz w:val="22"/>
                <w:szCs w:val="22"/>
              </w:rPr>
              <w:t>Строительство педиатрического отделения, в том числе ПИР</w:t>
            </w:r>
          </w:p>
        </w:tc>
        <w:tc>
          <w:tcPr>
            <w:tcW w:w="466"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sz w:val="22"/>
                <w:szCs w:val="22"/>
              </w:rPr>
            </w:pPr>
            <w:r w:rsidRPr="006004A2">
              <w:rPr>
                <w:sz w:val="22"/>
                <w:szCs w:val="22"/>
              </w:rPr>
              <w:t>2016</w:t>
            </w:r>
          </w:p>
        </w:tc>
        <w:tc>
          <w:tcPr>
            <w:tcW w:w="505"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sz w:val="22"/>
                <w:szCs w:val="22"/>
              </w:rPr>
            </w:pPr>
            <w:r w:rsidRPr="006004A2">
              <w:rPr>
                <w:sz w:val="22"/>
                <w:szCs w:val="22"/>
              </w:rPr>
              <w:t>2021</w:t>
            </w: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50BE" w:rsidRPr="006004A2" w:rsidRDefault="007650BE" w:rsidP="0064615A">
            <w:pPr>
              <w:jc w:val="center"/>
              <w:rPr>
                <w:sz w:val="22"/>
                <w:szCs w:val="22"/>
              </w:rPr>
            </w:pPr>
            <w:r w:rsidRPr="006004A2">
              <w:rPr>
                <w:sz w:val="22"/>
                <w:szCs w:val="22"/>
              </w:rPr>
              <w:t>коек</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13</w:t>
            </w:r>
          </w:p>
        </w:tc>
        <w:tc>
          <w:tcPr>
            <w:tcW w:w="112" w:type="pct"/>
            <w:vAlign w:val="center"/>
            <w:hideMark/>
          </w:tcPr>
          <w:p w:rsidR="007650BE" w:rsidRPr="006004A2" w:rsidRDefault="007650BE" w:rsidP="000B4F7E">
            <w:pPr>
              <w:rPr>
                <w:sz w:val="22"/>
                <w:szCs w:val="22"/>
              </w:rPr>
            </w:pPr>
          </w:p>
        </w:tc>
      </w:tr>
      <w:tr w:rsidR="007650BE" w:rsidRPr="006004A2" w:rsidTr="007650BE">
        <w:trPr>
          <w:trHeight w:val="178"/>
        </w:trPr>
        <w:tc>
          <w:tcPr>
            <w:tcW w:w="332"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1589" w:type="pct"/>
            <w:tcBorders>
              <w:top w:val="single" w:sz="4" w:space="0" w:color="auto"/>
              <w:left w:val="single" w:sz="4" w:space="0" w:color="auto"/>
              <w:bottom w:val="single" w:sz="4" w:space="0" w:color="auto"/>
              <w:right w:val="nil"/>
            </w:tcBorders>
            <w:shd w:val="clear" w:color="auto" w:fill="auto"/>
            <w:hideMark/>
          </w:tcPr>
          <w:p w:rsidR="007650BE" w:rsidRPr="006004A2" w:rsidRDefault="007650BE" w:rsidP="000B4F7E">
            <w:pPr>
              <w:rPr>
                <w:b/>
                <w:bCs/>
                <w:sz w:val="22"/>
                <w:szCs w:val="22"/>
              </w:rPr>
            </w:pPr>
            <w:r w:rsidRPr="006004A2">
              <w:rPr>
                <w:b/>
                <w:bCs/>
                <w:sz w:val="22"/>
                <w:szCs w:val="22"/>
              </w:rPr>
              <w:t>с. Антипаюта</w:t>
            </w:r>
          </w:p>
        </w:tc>
        <w:tc>
          <w:tcPr>
            <w:tcW w:w="466"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b/>
                <w:bCs/>
                <w:sz w:val="22"/>
                <w:szCs w:val="22"/>
              </w:rPr>
            </w:pPr>
          </w:p>
        </w:tc>
        <w:tc>
          <w:tcPr>
            <w:tcW w:w="505"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b/>
                <w:bCs/>
                <w:sz w:val="22"/>
                <w:szCs w:val="22"/>
              </w:rPr>
            </w:pP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50BE" w:rsidRPr="006004A2" w:rsidRDefault="007650BE" w:rsidP="0064615A">
            <w:pPr>
              <w:jc w:val="center"/>
              <w:rPr>
                <w:b/>
                <w:bCs/>
                <w:sz w:val="22"/>
                <w:szCs w:val="22"/>
              </w:rPr>
            </w:pP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p>
        </w:tc>
        <w:tc>
          <w:tcPr>
            <w:tcW w:w="112" w:type="pct"/>
            <w:vAlign w:val="center"/>
            <w:hideMark/>
          </w:tcPr>
          <w:p w:rsidR="007650BE" w:rsidRPr="006004A2" w:rsidRDefault="007650BE" w:rsidP="000B4F7E">
            <w:pPr>
              <w:rPr>
                <w:b/>
                <w:bCs/>
                <w:sz w:val="22"/>
                <w:szCs w:val="22"/>
              </w:rPr>
            </w:pPr>
          </w:p>
        </w:tc>
      </w:tr>
      <w:tr w:rsidR="007650BE" w:rsidRPr="006004A2" w:rsidTr="007650BE">
        <w:trPr>
          <w:trHeight w:val="270"/>
        </w:trPr>
        <w:tc>
          <w:tcPr>
            <w:tcW w:w="3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0B4F7E">
            <w:pPr>
              <w:rPr>
                <w:sz w:val="22"/>
                <w:szCs w:val="22"/>
              </w:rPr>
            </w:pPr>
            <w:r w:rsidRPr="006004A2">
              <w:rPr>
                <w:sz w:val="22"/>
                <w:szCs w:val="22"/>
              </w:rPr>
              <w:t>2.1.5</w:t>
            </w:r>
          </w:p>
        </w:tc>
        <w:tc>
          <w:tcPr>
            <w:tcW w:w="1589" w:type="pct"/>
            <w:vMerge w:val="restar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sz w:val="22"/>
                <w:szCs w:val="22"/>
              </w:rPr>
            </w:pPr>
            <w:r w:rsidRPr="006004A2">
              <w:rPr>
                <w:sz w:val="22"/>
                <w:szCs w:val="22"/>
              </w:rPr>
              <w:t>Строительство участковой больницы, в том числе ПИР</w:t>
            </w:r>
          </w:p>
        </w:tc>
        <w:tc>
          <w:tcPr>
            <w:tcW w:w="4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2020</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2023</w:t>
            </w:r>
          </w:p>
        </w:tc>
        <w:tc>
          <w:tcPr>
            <w:tcW w:w="664" w:type="pct"/>
            <w:tcBorders>
              <w:top w:val="single" w:sz="4" w:space="0" w:color="auto"/>
              <w:left w:val="nil"/>
              <w:bottom w:val="single" w:sz="4" w:space="0" w:color="auto"/>
              <w:right w:val="single" w:sz="4" w:space="0" w:color="auto"/>
            </w:tcBorders>
            <w:shd w:val="clear" w:color="000000" w:fill="FFFFFF"/>
            <w:vAlign w:val="center"/>
            <w:hideMark/>
          </w:tcPr>
          <w:p w:rsidR="007650BE" w:rsidRPr="006004A2" w:rsidRDefault="007650BE" w:rsidP="0064615A">
            <w:pPr>
              <w:jc w:val="center"/>
              <w:rPr>
                <w:sz w:val="22"/>
                <w:szCs w:val="22"/>
              </w:rPr>
            </w:pPr>
            <w:r w:rsidRPr="006004A2">
              <w:rPr>
                <w:sz w:val="22"/>
                <w:szCs w:val="22"/>
              </w:rPr>
              <w:t>коек</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9</w:t>
            </w:r>
          </w:p>
        </w:tc>
        <w:tc>
          <w:tcPr>
            <w:tcW w:w="112" w:type="pct"/>
            <w:vAlign w:val="center"/>
            <w:hideMark/>
          </w:tcPr>
          <w:p w:rsidR="007650BE" w:rsidRPr="006004A2" w:rsidRDefault="007650BE" w:rsidP="000B4F7E">
            <w:pPr>
              <w:rPr>
                <w:sz w:val="22"/>
                <w:szCs w:val="22"/>
              </w:rPr>
            </w:pPr>
          </w:p>
        </w:tc>
      </w:tr>
      <w:tr w:rsidR="000B4F7E" w:rsidRPr="006004A2" w:rsidTr="007650BE">
        <w:trPr>
          <w:trHeight w:val="415"/>
        </w:trPr>
        <w:tc>
          <w:tcPr>
            <w:tcW w:w="332"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0B4F7E">
            <w:pPr>
              <w:rPr>
                <w:sz w:val="22"/>
                <w:szCs w:val="22"/>
              </w:rPr>
            </w:pPr>
          </w:p>
        </w:tc>
        <w:tc>
          <w:tcPr>
            <w:tcW w:w="1589" w:type="pct"/>
            <w:vMerge/>
            <w:tcBorders>
              <w:top w:val="single" w:sz="4" w:space="0" w:color="auto"/>
              <w:left w:val="single" w:sz="4" w:space="0" w:color="auto"/>
              <w:bottom w:val="single" w:sz="4" w:space="0" w:color="auto"/>
              <w:right w:val="nil"/>
            </w:tcBorders>
            <w:vAlign w:val="center"/>
            <w:hideMark/>
          </w:tcPr>
          <w:p w:rsidR="007650BE" w:rsidRPr="006004A2" w:rsidRDefault="007650BE" w:rsidP="000B4F7E">
            <w:pPr>
              <w:rPr>
                <w:sz w:val="22"/>
                <w:szCs w:val="22"/>
              </w:rPr>
            </w:pPr>
          </w:p>
        </w:tc>
        <w:tc>
          <w:tcPr>
            <w:tcW w:w="466"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sz w:val="22"/>
                <w:szCs w:val="22"/>
              </w:rPr>
            </w:pPr>
          </w:p>
        </w:tc>
        <w:tc>
          <w:tcPr>
            <w:tcW w:w="505"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sz w:val="22"/>
                <w:szCs w:val="22"/>
              </w:rPr>
            </w:pPr>
          </w:p>
        </w:tc>
        <w:tc>
          <w:tcPr>
            <w:tcW w:w="664" w:type="pct"/>
            <w:tcBorders>
              <w:top w:val="single" w:sz="4" w:space="0" w:color="auto"/>
              <w:left w:val="nil"/>
              <w:bottom w:val="single" w:sz="4" w:space="0" w:color="auto"/>
              <w:right w:val="single" w:sz="4" w:space="0" w:color="auto"/>
            </w:tcBorders>
            <w:shd w:val="clear" w:color="000000" w:fill="FFFFFF"/>
            <w:vAlign w:val="center"/>
            <w:hideMark/>
          </w:tcPr>
          <w:p w:rsidR="007650BE" w:rsidRPr="006004A2" w:rsidRDefault="007650BE" w:rsidP="0064615A">
            <w:pPr>
              <w:jc w:val="center"/>
              <w:rPr>
                <w:sz w:val="22"/>
                <w:szCs w:val="22"/>
              </w:rPr>
            </w:pPr>
            <w:r w:rsidRPr="006004A2">
              <w:rPr>
                <w:sz w:val="22"/>
                <w:szCs w:val="22"/>
              </w:rPr>
              <w:t>посещений в смену</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35</w:t>
            </w:r>
          </w:p>
        </w:tc>
        <w:tc>
          <w:tcPr>
            <w:tcW w:w="112" w:type="pct"/>
            <w:vAlign w:val="center"/>
            <w:hideMark/>
          </w:tcPr>
          <w:p w:rsidR="007650BE" w:rsidRPr="006004A2" w:rsidRDefault="007650BE" w:rsidP="000B4F7E">
            <w:pPr>
              <w:rPr>
                <w:sz w:val="22"/>
                <w:szCs w:val="22"/>
              </w:rPr>
            </w:pPr>
          </w:p>
        </w:tc>
      </w:tr>
      <w:tr w:rsidR="007650BE" w:rsidRPr="006004A2" w:rsidTr="007650BE">
        <w:trPr>
          <w:trHeight w:val="324"/>
        </w:trPr>
        <w:tc>
          <w:tcPr>
            <w:tcW w:w="332"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0B4F7E">
            <w:pPr>
              <w:rPr>
                <w:b/>
                <w:bCs/>
                <w:sz w:val="22"/>
                <w:szCs w:val="22"/>
              </w:rPr>
            </w:pPr>
            <w:r w:rsidRPr="006004A2">
              <w:rPr>
                <w:b/>
                <w:bCs/>
                <w:sz w:val="22"/>
                <w:szCs w:val="22"/>
              </w:rPr>
              <w:t> </w:t>
            </w:r>
          </w:p>
        </w:tc>
        <w:tc>
          <w:tcPr>
            <w:tcW w:w="1589" w:type="pct"/>
            <w:tcBorders>
              <w:top w:val="single" w:sz="4" w:space="0" w:color="auto"/>
              <w:left w:val="single" w:sz="4" w:space="0" w:color="auto"/>
              <w:bottom w:val="single" w:sz="4" w:space="0" w:color="auto"/>
              <w:right w:val="nil"/>
            </w:tcBorders>
            <w:shd w:val="clear" w:color="auto" w:fill="auto"/>
            <w:hideMark/>
          </w:tcPr>
          <w:p w:rsidR="007650BE" w:rsidRPr="006004A2" w:rsidRDefault="007650BE" w:rsidP="000B4F7E">
            <w:pPr>
              <w:rPr>
                <w:b/>
                <w:bCs/>
                <w:sz w:val="22"/>
                <w:szCs w:val="22"/>
              </w:rPr>
            </w:pPr>
            <w:r w:rsidRPr="006004A2">
              <w:rPr>
                <w:b/>
                <w:bCs/>
                <w:sz w:val="22"/>
                <w:szCs w:val="22"/>
              </w:rPr>
              <w:t>с. Гыда</w:t>
            </w:r>
          </w:p>
        </w:tc>
        <w:tc>
          <w:tcPr>
            <w:tcW w:w="466"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b/>
                <w:bCs/>
                <w:sz w:val="22"/>
                <w:szCs w:val="22"/>
              </w:rPr>
            </w:pPr>
          </w:p>
        </w:tc>
        <w:tc>
          <w:tcPr>
            <w:tcW w:w="505" w:type="pct"/>
            <w:tcBorders>
              <w:top w:val="single" w:sz="4" w:space="0" w:color="auto"/>
              <w:left w:val="single" w:sz="4" w:space="0" w:color="auto"/>
              <w:bottom w:val="single" w:sz="4" w:space="0" w:color="auto"/>
              <w:right w:val="nil"/>
            </w:tcBorders>
            <w:shd w:val="clear" w:color="auto" w:fill="auto"/>
            <w:vAlign w:val="center"/>
            <w:hideMark/>
          </w:tcPr>
          <w:p w:rsidR="007650BE" w:rsidRPr="006004A2" w:rsidRDefault="007650BE" w:rsidP="0064615A">
            <w:pPr>
              <w:jc w:val="center"/>
              <w:rPr>
                <w:b/>
                <w:bCs/>
                <w:sz w:val="22"/>
                <w:szCs w:val="22"/>
              </w:rPr>
            </w:pPr>
          </w:p>
        </w:tc>
        <w:tc>
          <w:tcPr>
            <w:tcW w:w="66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7650BE" w:rsidRPr="006004A2" w:rsidRDefault="007650BE" w:rsidP="0064615A">
            <w:pPr>
              <w:jc w:val="center"/>
              <w:rPr>
                <w:b/>
                <w:bCs/>
                <w:sz w:val="22"/>
                <w:szCs w:val="22"/>
              </w:rPr>
            </w:pP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b/>
                <w:bCs/>
                <w:sz w:val="22"/>
                <w:szCs w:val="22"/>
              </w:rPr>
            </w:pPr>
          </w:p>
        </w:tc>
        <w:tc>
          <w:tcPr>
            <w:tcW w:w="112" w:type="pct"/>
            <w:vAlign w:val="center"/>
            <w:hideMark/>
          </w:tcPr>
          <w:p w:rsidR="007650BE" w:rsidRPr="006004A2" w:rsidRDefault="007650BE" w:rsidP="000B4F7E">
            <w:pPr>
              <w:rPr>
                <w:b/>
                <w:bCs/>
                <w:sz w:val="22"/>
                <w:szCs w:val="22"/>
              </w:rPr>
            </w:pPr>
          </w:p>
        </w:tc>
      </w:tr>
      <w:tr w:rsidR="007650BE" w:rsidRPr="006004A2" w:rsidTr="007650BE">
        <w:trPr>
          <w:trHeight w:val="480"/>
        </w:trPr>
        <w:tc>
          <w:tcPr>
            <w:tcW w:w="3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0B4F7E">
            <w:pPr>
              <w:rPr>
                <w:sz w:val="22"/>
                <w:szCs w:val="22"/>
              </w:rPr>
            </w:pPr>
            <w:r w:rsidRPr="006004A2">
              <w:rPr>
                <w:sz w:val="22"/>
                <w:szCs w:val="22"/>
              </w:rPr>
              <w:t>2.1.6</w:t>
            </w:r>
          </w:p>
        </w:tc>
        <w:tc>
          <w:tcPr>
            <w:tcW w:w="1589" w:type="pct"/>
            <w:vMerge w:val="restart"/>
            <w:tcBorders>
              <w:top w:val="single" w:sz="4" w:space="0" w:color="auto"/>
              <w:left w:val="single" w:sz="4" w:space="0" w:color="auto"/>
              <w:bottom w:val="single" w:sz="4" w:space="0" w:color="auto"/>
              <w:right w:val="nil"/>
            </w:tcBorders>
            <w:shd w:val="clear" w:color="000000" w:fill="EDEDED"/>
            <w:hideMark/>
          </w:tcPr>
          <w:p w:rsidR="007650BE" w:rsidRPr="006004A2" w:rsidRDefault="007650BE" w:rsidP="000B4F7E">
            <w:pPr>
              <w:rPr>
                <w:sz w:val="22"/>
                <w:szCs w:val="22"/>
              </w:rPr>
            </w:pPr>
            <w:r w:rsidRPr="006004A2">
              <w:rPr>
                <w:sz w:val="22"/>
                <w:szCs w:val="22"/>
              </w:rPr>
              <w:t>Участковая больница на 11 коек с врачебной амбулаторией на 35 посещений в смену, с. Гыда Тазовского района</w:t>
            </w:r>
          </w:p>
        </w:tc>
        <w:tc>
          <w:tcPr>
            <w:tcW w:w="46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2016</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2023</w:t>
            </w:r>
          </w:p>
        </w:tc>
        <w:tc>
          <w:tcPr>
            <w:tcW w:w="664" w:type="pct"/>
            <w:tcBorders>
              <w:top w:val="single" w:sz="4" w:space="0" w:color="auto"/>
              <w:left w:val="nil"/>
              <w:bottom w:val="single" w:sz="4" w:space="0" w:color="auto"/>
              <w:right w:val="single" w:sz="4" w:space="0" w:color="auto"/>
            </w:tcBorders>
            <w:shd w:val="clear" w:color="000000" w:fill="FFFFFF"/>
            <w:vAlign w:val="center"/>
            <w:hideMark/>
          </w:tcPr>
          <w:p w:rsidR="007650BE" w:rsidRPr="006004A2" w:rsidRDefault="007650BE" w:rsidP="0064615A">
            <w:pPr>
              <w:jc w:val="center"/>
              <w:rPr>
                <w:sz w:val="22"/>
                <w:szCs w:val="22"/>
              </w:rPr>
            </w:pPr>
            <w:r w:rsidRPr="006004A2">
              <w:rPr>
                <w:sz w:val="22"/>
                <w:szCs w:val="22"/>
              </w:rPr>
              <w:t>коек</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11</w:t>
            </w:r>
          </w:p>
        </w:tc>
        <w:tc>
          <w:tcPr>
            <w:tcW w:w="112" w:type="pct"/>
            <w:vAlign w:val="center"/>
            <w:hideMark/>
          </w:tcPr>
          <w:p w:rsidR="007650BE" w:rsidRPr="006004A2" w:rsidRDefault="007650BE" w:rsidP="000B4F7E">
            <w:pPr>
              <w:rPr>
                <w:sz w:val="22"/>
                <w:szCs w:val="22"/>
              </w:rPr>
            </w:pPr>
          </w:p>
        </w:tc>
      </w:tr>
      <w:tr w:rsidR="000B4F7E" w:rsidRPr="006004A2" w:rsidTr="007650BE">
        <w:trPr>
          <w:trHeight w:val="681"/>
        </w:trPr>
        <w:tc>
          <w:tcPr>
            <w:tcW w:w="332"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0B4F7E">
            <w:pPr>
              <w:rPr>
                <w:sz w:val="22"/>
                <w:szCs w:val="22"/>
              </w:rPr>
            </w:pPr>
          </w:p>
        </w:tc>
        <w:tc>
          <w:tcPr>
            <w:tcW w:w="1589" w:type="pct"/>
            <w:vMerge/>
            <w:tcBorders>
              <w:top w:val="single" w:sz="4" w:space="0" w:color="auto"/>
              <w:left w:val="single" w:sz="4" w:space="0" w:color="auto"/>
              <w:bottom w:val="single" w:sz="4" w:space="0" w:color="auto"/>
              <w:right w:val="nil"/>
            </w:tcBorders>
            <w:vAlign w:val="center"/>
            <w:hideMark/>
          </w:tcPr>
          <w:p w:rsidR="007650BE" w:rsidRPr="006004A2" w:rsidRDefault="007650BE" w:rsidP="000B4F7E">
            <w:pPr>
              <w:rPr>
                <w:sz w:val="22"/>
                <w:szCs w:val="22"/>
              </w:rPr>
            </w:pPr>
          </w:p>
        </w:tc>
        <w:tc>
          <w:tcPr>
            <w:tcW w:w="466"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sz w:val="22"/>
                <w:szCs w:val="22"/>
              </w:rPr>
            </w:pPr>
          </w:p>
        </w:tc>
        <w:tc>
          <w:tcPr>
            <w:tcW w:w="505"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sz w:val="22"/>
                <w:szCs w:val="22"/>
              </w:rPr>
            </w:pPr>
          </w:p>
        </w:tc>
        <w:tc>
          <w:tcPr>
            <w:tcW w:w="664" w:type="pct"/>
            <w:tcBorders>
              <w:top w:val="single" w:sz="4" w:space="0" w:color="auto"/>
              <w:left w:val="nil"/>
              <w:bottom w:val="single" w:sz="4" w:space="0" w:color="auto"/>
              <w:right w:val="single" w:sz="4" w:space="0" w:color="auto"/>
            </w:tcBorders>
            <w:shd w:val="clear" w:color="000000" w:fill="FFFFFF"/>
            <w:vAlign w:val="center"/>
            <w:hideMark/>
          </w:tcPr>
          <w:p w:rsidR="007650BE" w:rsidRPr="006004A2" w:rsidRDefault="007650BE" w:rsidP="0064615A">
            <w:pPr>
              <w:jc w:val="center"/>
              <w:rPr>
                <w:sz w:val="22"/>
                <w:szCs w:val="22"/>
              </w:rPr>
            </w:pPr>
            <w:r w:rsidRPr="006004A2">
              <w:rPr>
                <w:sz w:val="22"/>
                <w:szCs w:val="22"/>
              </w:rPr>
              <w:t>посещений в смену</w:t>
            </w:r>
          </w:p>
        </w:tc>
        <w:tc>
          <w:tcPr>
            <w:tcW w:w="570" w:type="pct"/>
            <w:tcBorders>
              <w:top w:val="single" w:sz="4" w:space="0" w:color="auto"/>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p>
        </w:tc>
        <w:tc>
          <w:tcPr>
            <w:tcW w:w="760" w:type="pct"/>
            <w:tcBorders>
              <w:top w:val="nil"/>
              <w:left w:val="nil"/>
              <w:bottom w:val="single" w:sz="4" w:space="0" w:color="auto"/>
              <w:right w:val="single" w:sz="4" w:space="0" w:color="auto"/>
            </w:tcBorders>
            <w:shd w:val="clear" w:color="auto" w:fill="auto"/>
            <w:vAlign w:val="center"/>
            <w:hideMark/>
          </w:tcPr>
          <w:p w:rsidR="007650BE" w:rsidRPr="006004A2" w:rsidRDefault="007650BE" w:rsidP="0064615A">
            <w:pPr>
              <w:jc w:val="center"/>
              <w:rPr>
                <w:sz w:val="22"/>
                <w:szCs w:val="22"/>
              </w:rPr>
            </w:pPr>
            <w:r w:rsidRPr="006004A2">
              <w:rPr>
                <w:sz w:val="22"/>
                <w:szCs w:val="22"/>
              </w:rPr>
              <w:t>35</w:t>
            </w:r>
          </w:p>
        </w:tc>
        <w:tc>
          <w:tcPr>
            <w:tcW w:w="112" w:type="pct"/>
            <w:vAlign w:val="center"/>
            <w:hideMark/>
          </w:tcPr>
          <w:p w:rsidR="007650BE" w:rsidRPr="006004A2" w:rsidRDefault="007650BE" w:rsidP="000B4F7E">
            <w:pPr>
              <w:rPr>
                <w:sz w:val="22"/>
                <w:szCs w:val="22"/>
              </w:rPr>
            </w:pPr>
          </w:p>
        </w:tc>
      </w:tr>
      <w:tr w:rsidR="007650BE" w:rsidRPr="006004A2" w:rsidTr="007650BE">
        <w:trPr>
          <w:trHeight w:val="465"/>
        </w:trPr>
        <w:tc>
          <w:tcPr>
            <w:tcW w:w="332" w:type="pct"/>
            <w:tcBorders>
              <w:top w:val="single" w:sz="4" w:space="0" w:color="auto"/>
              <w:left w:val="single" w:sz="4" w:space="0" w:color="auto"/>
              <w:bottom w:val="single" w:sz="4" w:space="0" w:color="auto"/>
              <w:right w:val="nil"/>
            </w:tcBorders>
            <w:shd w:val="clear" w:color="000000" w:fill="FCE4D6"/>
            <w:vAlign w:val="center"/>
            <w:hideMark/>
          </w:tcPr>
          <w:p w:rsidR="007650BE" w:rsidRPr="006004A2" w:rsidRDefault="007650BE" w:rsidP="000B4F7E">
            <w:pPr>
              <w:rPr>
                <w:b/>
                <w:bCs/>
                <w:sz w:val="22"/>
                <w:szCs w:val="22"/>
              </w:rPr>
            </w:pPr>
            <w:r w:rsidRPr="006004A2">
              <w:rPr>
                <w:b/>
                <w:bCs/>
                <w:sz w:val="22"/>
                <w:szCs w:val="22"/>
              </w:rPr>
              <w:t> </w:t>
            </w:r>
          </w:p>
        </w:tc>
        <w:tc>
          <w:tcPr>
            <w:tcW w:w="1589" w:type="pct"/>
            <w:vMerge w:val="restart"/>
            <w:tcBorders>
              <w:top w:val="single" w:sz="4" w:space="0" w:color="auto"/>
              <w:left w:val="single" w:sz="4" w:space="0" w:color="auto"/>
              <w:bottom w:val="single" w:sz="4" w:space="0" w:color="auto"/>
              <w:right w:val="nil"/>
            </w:tcBorders>
            <w:shd w:val="clear" w:color="000000" w:fill="FCE4D6"/>
            <w:vAlign w:val="center"/>
            <w:hideMark/>
          </w:tcPr>
          <w:p w:rsidR="007650BE" w:rsidRPr="006004A2" w:rsidRDefault="007650BE" w:rsidP="000B4F7E">
            <w:pPr>
              <w:rPr>
                <w:b/>
                <w:bCs/>
                <w:sz w:val="22"/>
                <w:szCs w:val="22"/>
              </w:rPr>
            </w:pPr>
            <w:r w:rsidRPr="006004A2">
              <w:rPr>
                <w:b/>
                <w:bCs/>
                <w:sz w:val="22"/>
                <w:szCs w:val="22"/>
              </w:rPr>
              <w:t>ИТОГО объекты здравоохранения</w:t>
            </w:r>
          </w:p>
        </w:tc>
        <w:tc>
          <w:tcPr>
            <w:tcW w:w="466" w:type="pct"/>
            <w:vMerge w:val="restart"/>
            <w:tcBorders>
              <w:top w:val="single" w:sz="4" w:space="0" w:color="auto"/>
              <w:left w:val="single" w:sz="4" w:space="0" w:color="auto"/>
              <w:bottom w:val="single" w:sz="4" w:space="0" w:color="auto"/>
              <w:right w:val="single" w:sz="4" w:space="0" w:color="auto"/>
            </w:tcBorders>
            <w:shd w:val="clear" w:color="000000" w:fill="FCE4D6"/>
            <w:vAlign w:val="center"/>
            <w:hideMark/>
          </w:tcPr>
          <w:p w:rsidR="007650BE" w:rsidRPr="006004A2" w:rsidRDefault="007650BE" w:rsidP="0064615A">
            <w:pPr>
              <w:jc w:val="center"/>
              <w:rPr>
                <w:b/>
                <w:bCs/>
                <w:sz w:val="22"/>
                <w:szCs w:val="22"/>
              </w:rPr>
            </w:pPr>
          </w:p>
        </w:tc>
        <w:tc>
          <w:tcPr>
            <w:tcW w:w="505" w:type="pct"/>
            <w:vMerge w:val="restart"/>
            <w:tcBorders>
              <w:top w:val="single" w:sz="4" w:space="0" w:color="auto"/>
              <w:left w:val="single" w:sz="4" w:space="0" w:color="auto"/>
              <w:bottom w:val="single" w:sz="4" w:space="0" w:color="auto"/>
              <w:right w:val="single" w:sz="4" w:space="0" w:color="auto"/>
            </w:tcBorders>
            <w:shd w:val="clear" w:color="000000" w:fill="FCE4D6"/>
            <w:vAlign w:val="center"/>
            <w:hideMark/>
          </w:tcPr>
          <w:p w:rsidR="007650BE" w:rsidRPr="006004A2" w:rsidRDefault="007650BE" w:rsidP="0064615A">
            <w:pPr>
              <w:jc w:val="center"/>
              <w:rPr>
                <w:b/>
                <w:bCs/>
                <w:sz w:val="22"/>
                <w:szCs w:val="22"/>
              </w:rPr>
            </w:pPr>
          </w:p>
        </w:tc>
        <w:tc>
          <w:tcPr>
            <w:tcW w:w="664" w:type="pct"/>
            <w:tcBorders>
              <w:top w:val="single" w:sz="4" w:space="0" w:color="auto"/>
              <w:left w:val="nil"/>
              <w:bottom w:val="single" w:sz="4" w:space="0" w:color="auto"/>
              <w:right w:val="single" w:sz="4" w:space="0" w:color="auto"/>
            </w:tcBorders>
            <w:shd w:val="clear" w:color="000000" w:fill="FCE4D6"/>
            <w:vAlign w:val="center"/>
            <w:hideMark/>
          </w:tcPr>
          <w:p w:rsidR="007650BE" w:rsidRPr="006004A2" w:rsidRDefault="007650BE" w:rsidP="0064615A">
            <w:pPr>
              <w:jc w:val="center"/>
              <w:rPr>
                <w:b/>
                <w:bCs/>
                <w:sz w:val="22"/>
                <w:szCs w:val="22"/>
              </w:rPr>
            </w:pPr>
            <w:r w:rsidRPr="006004A2">
              <w:rPr>
                <w:b/>
                <w:bCs/>
                <w:sz w:val="22"/>
                <w:szCs w:val="22"/>
              </w:rPr>
              <w:t>коек</w:t>
            </w:r>
          </w:p>
        </w:tc>
        <w:tc>
          <w:tcPr>
            <w:tcW w:w="570" w:type="pct"/>
            <w:tcBorders>
              <w:top w:val="single" w:sz="4" w:space="0" w:color="auto"/>
              <w:left w:val="nil"/>
              <w:bottom w:val="single" w:sz="4" w:space="0" w:color="auto"/>
              <w:right w:val="single" w:sz="4" w:space="0" w:color="auto"/>
            </w:tcBorders>
            <w:shd w:val="clear" w:color="000000" w:fill="FCE4D6"/>
            <w:vAlign w:val="center"/>
            <w:hideMark/>
          </w:tcPr>
          <w:p w:rsidR="007650BE" w:rsidRPr="006004A2" w:rsidRDefault="007650BE" w:rsidP="0064615A">
            <w:pPr>
              <w:jc w:val="center"/>
              <w:rPr>
                <w:b/>
                <w:bCs/>
                <w:sz w:val="22"/>
                <w:szCs w:val="22"/>
              </w:rPr>
            </w:pPr>
          </w:p>
        </w:tc>
        <w:tc>
          <w:tcPr>
            <w:tcW w:w="760" w:type="pct"/>
            <w:tcBorders>
              <w:top w:val="nil"/>
              <w:left w:val="nil"/>
              <w:bottom w:val="single" w:sz="4" w:space="0" w:color="auto"/>
              <w:right w:val="single" w:sz="4" w:space="0" w:color="auto"/>
            </w:tcBorders>
            <w:shd w:val="clear" w:color="000000" w:fill="FCE4D6"/>
            <w:vAlign w:val="center"/>
            <w:hideMark/>
          </w:tcPr>
          <w:p w:rsidR="007650BE" w:rsidRPr="006004A2" w:rsidRDefault="007650BE" w:rsidP="0064615A">
            <w:pPr>
              <w:jc w:val="center"/>
              <w:rPr>
                <w:b/>
                <w:bCs/>
                <w:sz w:val="22"/>
                <w:szCs w:val="22"/>
              </w:rPr>
            </w:pPr>
            <w:r w:rsidRPr="006004A2">
              <w:rPr>
                <w:b/>
                <w:bCs/>
                <w:sz w:val="22"/>
                <w:szCs w:val="22"/>
              </w:rPr>
              <w:t>104</w:t>
            </w:r>
          </w:p>
        </w:tc>
        <w:tc>
          <w:tcPr>
            <w:tcW w:w="112" w:type="pct"/>
            <w:vAlign w:val="center"/>
            <w:hideMark/>
          </w:tcPr>
          <w:p w:rsidR="007650BE" w:rsidRPr="006004A2" w:rsidRDefault="007650BE" w:rsidP="000B4F7E">
            <w:pPr>
              <w:rPr>
                <w:b/>
                <w:bCs/>
                <w:sz w:val="22"/>
                <w:szCs w:val="22"/>
              </w:rPr>
            </w:pPr>
          </w:p>
        </w:tc>
      </w:tr>
      <w:tr w:rsidR="007650BE" w:rsidRPr="006004A2" w:rsidTr="007650BE">
        <w:trPr>
          <w:trHeight w:val="765"/>
        </w:trPr>
        <w:tc>
          <w:tcPr>
            <w:tcW w:w="332" w:type="pct"/>
            <w:tcBorders>
              <w:top w:val="single" w:sz="4" w:space="0" w:color="auto"/>
              <w:left w:val="single" w:sz="4" w:space="0" w:color="auto"/>
              <w:bottom w:val="single" w:sz="4" w:space="0" w:color="auto"/>
              <w:right w:val="nil"/>
            </w:tcBorders>
            <w:shd w:val="clear" w:color="000000" w:fill="FCE4D6"/>
            <w:vAlign w:val="center"/>
            <w:hideMark/>
          </w:tcPr>
          <w:p w:rsidR="007650BE" w:rsidRPr="006004A2" w:rsidRDefault="007650BE" w:rsidP="000B4F7E">
            <w:pPr>
              <w:rPr>
                <w:b/>
                <w:bCs/>
                <w:sz w:val="22"/>
                <w:szCs w:val="22"/>
              </w:rPr>
            </w:pPr>
            <w:r w:rsidRPr="006004A2">
              <w:rPr>
                <w:b/>
                <w:bCs/>
                <w:sz w:val="22"/>
                <w:szCs w:val="22"/>
              </w:rPr>
              <w:t> </w:t>
            </w:r>
          </w:p>
        </w:tc>
        <w:tc>
          <w:tcPr>
            <w:tcW w:w="1589" w:type="pct"/>
            <w:vMerge/>
            <w:tcBorders>
              <w:top w:val="single" w:sz="4" w:space="0" w:color="auto"/>
              <w:left w:val="single" w:sz="4" w:space="0" w:color="auto"/>
              <w:bottom w:val="single" w:sz="4" w:space="0" w:color="auto"/>
              <w:right w:val="nil"/>
            </w:tcBorders>
            <w:vAlign w:val="center"/>
            <w:hideMark/>
          </w:tcPr>
          <w:p w:rsidR="007650BE" w:rsidRPr="006004A2" w:rsidRDefault="007650BE" w:rsidP="000B4F7E">
            <w:pPr>
              <w:rPr>
                <w:b/>
                <w:bCs/>
                <w:sz w:val="22"/>
                <w:szCs w:val="22"/>
              </w:rPr>
            </w:pPr>
          </w:p>
        </w:tc>
        <w:tc>
          <w:tcPr>
            <w:tcW w:w="466"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b/>
                <w:bCs/>
                <w:sz w:val="22"/>
                <w:szCs w:val="22"/>
              </w:rPr>
            </w:pPr>
          </w:p>
        </w:tc>
        <w:tc>
          <w:tcPr>
            <w:tcW w:w="505" w:type="pct"/>
            <w:vMerge/>
            <w:tcBorders>
              <w:top w:val="single" w:sz="4" w:space="0" w:color="auto"/>
              <w:left w:val="single" w:sz="4" w:space="0" w:color="auto"/>
              <w:bottom w:val="single" w:sz="4" w:space="0" w:color="auto"/>
              <w:right w:val="single" w:sz="4" w:space="0" w:color="auto"/>
            </w:tcBorders>
            <w:vAlign w:val="center"/>
            <w:hideMark/>
          </w:tcPr>
          <w:p w:rsidR="007650BE" w:rsidRPr="006004A2" w:rsidRDefault="007650BE" w:rsidP="0064615A">
            <w:pPr>
              <w:jc w:val="center"/>
              <w:rPr>
                <w:b/>
                <w:bCs/>
                <w:sz w:val="22"/>
                <w:szCs w:val="22"/>
              </w:rPr>
            </w:pPr>
          </w:p>
        </w:tc>
        <w:tc>
          <w:tcPr>
            <w:tcW w:w="664" w:type="pct"/>
            <w:tcBorders>
              <w:top w:val="single" w:sz="4" w:space="0" w:color="auto"/>
              <w:left w:val="nil"/>
              <w:bottom w:val="single" w:sz="4" w:space="0" w:color="auto"/>
              <w:right w:val="single" w:sz="4" w:space="0" w:color="auto"/>
            </w:tcBorders>
            <w:shd w:val="clear" w:color="000000" w:fill="FCE4D6"/>
            <w:vAlign w:val="center"/>
            <w:hideMark/>
          </w:tcPr>
          <w:p w:rsidR="007650BE" w:rsidRPr="006004A2" w:rsidRDefault="007650BE" w:rsidP="0064615A">
            <w:pPr>
              <w:jc w:val="center"/>
              <w:rPr>
                <w:b/>
                <w:bCs/>
                <w:sz w:val="22"/>
                <w:szCs w:val="22"/>
              </w:rPr>
            </w:pPr>
            <w:r w:rsidRPr="006004A2">
              <w:rPr>
                <w:b/>
                <w:bCs/>
                <w:sz w:val="22"/>
                <w:szCs w:val="22"/>
              </w:rPr>
              <w:t>посещений в смену</w:t>
            </w:r>
          </w:p>
        </w:tc>
        <w:tc>
          <w:tcPr>
            <w:tcW w:w="570" w:type="pct"/>
            <w:tcBorders>
              <w:top w:val="single" w:sz="4" w:space="0" w:color="auto"/>
              <w:left w:val="nil"/>
              <w:bottom w:val="single" w:sz="4" w:space="0" w:color="auto"/>
              <w:right w:val="single" w:sz="4" w:space="0" w:color="auto"/>
            </w:tcBorders>
            <w:shd w:val="clear" w:color="000000" w:fill="FCE4D6"/>
            <w:vAlign w:val="center"/>
            <w:hideMark/>
          </w:tcPr>
          <w:p w:rsidR="007650BE" w:rsidRPr="006004A2" w:rsidRDefault="007650BE" w:rsidP="0064615A">
            <w:pPr>
              <w:jc w:val="center"/>
              <w:rPr>
                <w:b/>
                <w:bCs/>
                <w:sz w:val="22"/>
                <w:szCs w:val="22"/>
              </w:rPr>
            </w:pPr>
          </w:p>
        </w:tc>
        <w:tc>
          <w:tcPr>
            <w:tcW w:w="760" w:type="pct"/>
            <w:tcBorders>
              <w:top w:val="nil"/>
              <w:left w:val="nil"/>
              <w:bottom w:val="single" w:sz="4" w:space="0" w:color="auto"/>
              <w:right w:val="single" w:sz="4" w:space="0" w:color="auto"/>
            </w:tcBorders>
            <w:shd w:val="clear" w:color="000000" w:fill="FCE4D6"/>
            <w:vAlign w:val="center"/>
            <w:hideMark/>
          </w:tcPr>
          <w:p w:rsidR="007650BE" w:rsidRPr="006004A2" w:rsidRDefault="007650BE" w:rsidP="0064615A">
            <w:pPr>
              <w:jc w:val="center"/>
              <w:rPr>
                <w:b/>
                <w:bCs/>
                <w:sz w:val="22"/>
                <w:szCs w:val="22"/>
              </w:rPr>
            </w:pPr>
            <w:r w:rsidRPr="006004A2">
              <w:rPr>
                <w:b/>
                <w:bCs/>
                <w:sz w:val="22"/>
                <w:szCs w:val="22"/>
              </w:rPr>
              <w:t>70</w:t>
            </w:r>
          </w:p>
        </w:tc>
        <w:tc>
          <w:tcPr>
            <w:tcW w:w="112" w:type="pct"/>
            <w:vAlign w:val="center"/>
            <w:hideMark/>
          </w:tcPr>
          <w:p w:rsidR="007650BE" w:rsidRPr="006004A2" w:rsidRDefault="007650BE" w:rsidP="000B4F7E">
            <w:pPr>
              <w:rPr>
                <w:b/>
                <w:bCs/>
                <w:sz w:val="22"/>
                <w:szCs w:val="22"/>
              </w:rPr>
            </w:pPr>
          </w:p>
        </w:tc>
      </w:tr>
    </w:tbl>
    <w:p w:rsidR="007650BE" w:rsidRPr="006004A2" w:rsidRDefault="007650BE" w:rsidP="00792814">
      <w:pPr>
        <w:ind w:firstLine="567"/>
        <w:jc w:val="center"/>
        <w:rPr>
          <w:b/>
        </w:rPr>
      </w:pPr>
    </w:p>
    <w:p w:rsidR="00A544BF" w:rsidRPr="006004A2" w:rsidRDefault="00A544BF" w:rsidP="00792814">
      <w:pPr>
        <w:pStyle w:val="20"/>
        <w:pageBreakBefore/>
        <w:numPr>
          <w:ilvl w:val="0"/>
          <w:numId w:val="7"/>
        </w:numPr>
        <w:tabs>
          <w:tab w:val="left" w:pos="567"/>
          <w:tab w:val="left" w:pos="4200"/>
        </w:tabs>
        <w:ind w:left="0" w:firstLine="0"/>
        <w:jc w:val="both"/>
        <w:rPr>
          <w:b/>
          <w:bCs/>
          <w:sz w:val="24"/>
          <w:szCs w:val="24"/>
          <w:u w:val="none"/>
        </w:rPr>
      </w:pPr>
      <w:bookmarkStart w:id="39" w:name="_Toc80968533"/>
      <w:r w:rsidRPr="006004A2">
        <w:rPr>
          <w:b/>
          <w:bCs/>
          <w:sz w:val="24"/>
          <w:szCs w:val="24"/>
          <w:u w:val="none"/>
        </w:rPr>
        <w:lastRenderedPageBreak/>
        <w:t>Перечень мероприятий (инвестиционных проектов) по проектированию, строительству и реконструкции объектов физической культуры и массового спорта</w:t>
      </w:r>
      <w:bookmarkEnd w:id="39"/>
    </w:p>
    <w:p w:rsidR="00857DF1" w:rsidRPr="006004A2" w:rsidRDefault="00857DF1" w:rsidP="00792814">
      <w:pPr>
        <w:ind w:firstLine="709"/>
        <w:jc w:val="both"/>
        <w:rPr>
          <w:color w:val="FF0000"/>
        </w:rPr>
      </w:pPr>
    </w:p>
    <w:p w:rsidR="00AD5629" w:rsidRPr="006004A2" w:rsidRDefault="00AD5629" w:rsidP="00943EE5">
      <w:pPr>
        <w:ind w:firstLine="709"/>
        <w:jc w:val="both"/>
      </w:pPr>
      <w:r w:rsidRPr="006004A2">
        <w:t xml:space="preserve">Необходимость строительства новых объектов </w:t>
      </w:r>
      <w:r w:rsidRPr="006004A2">
        <w:rPr>
          <w:lang w:eastAsia="en-US"/>
        </w:rPr>
        <w:t>физической культуры и массового спорта</w:t>
      </w:r>
      <w:r w:rsidRPr="006004A2">
        <w:t xml:space="preserve"> и реконструкции существующих объектов на территории муниципального округа Тазовский район обусловлена следующими причинами:</w:t>
      </w:r>
    </w:p>
    <w:p w:rsidR="00EA2538" w:rsidRPr="006004A2" w:rsidRDefault="00EA2538" w:rsidP="006E4CA0">
      <w:pPr>
        <w:pStyle w:val="aa"/>
        <w:numPr>
          <w:ilvl w:val="0"/>
          <w:numId w:val="15"/>
        </w:numPr>
        <w:tabs>
          <w:tab w:val="left" w:pos="993"/>
        </w:tabs>
        <w:ind w:left="0" w:firstLine="709"/>
        <w:jc w:val="both"/>
        <w:rPr>
          <w:sz w:val="24"/>
          <w:szCs w:val="24"/>
        </w:rPr>
      </w:pPr>
      <w:r w:rsidRPr="006004A2">
        <w:rPr>
          <w:sz w:val="24"/>
          <w:szCs w:val="24"/>
        </w:rPr>
        <w:t xml:space="preserve">отсутствие </w:t>
      </w:r>
      <w:r w:rsidR="00AD5629" w:rsidRPr="006004A2">
        <w:rPr>
          <w:sz w:val="24"/>
          <w:szCs w:val="24"/>
        </w:rPr>
        <w:t>плавательн</w:t>
      </w:r>
      <w:r w:rsidRPr="006004A2">
        <w:rPr>
          <w:sz w:val="24"/>
          <w:szCs w:val="24"/>
        </w:rPr>
        <w:t xml:space="preserve">ого </w:t>
      </w:r>
      <w:r w:rsidR="00AD5629" w:rsidRPr="006004A2">
        <w:rPr>
          <w:sz w:val="24"/>
          <w:szCs w:val="24"/>
        </w:rPr>
        <w:t>бассейна</w:t>
      </w:r>
      <w:r w:rsidRPr="006004A2">
        <w:rPr>
          <w:sz w:val="24"/>
          <w:szCs w:val="24"/>
        </w:rPr>
        <w:t xml:space="preserve"> общего доступа для занятий физической культурой</w:t>
      </w:r>
      <w:r w:rsidR="00943EE5" w:rsidRPr="006004A2">
        <w:rPr>
          <w:sz w:val="24"/>
          <w:szCs w:val="24"/>
        </w:rPr>
        <w:t xml:space="preserve"> и спортом</w:t>
      </w:r>
      <w:r w:rsidRPr="006004A2">
        <w:rPr>
          <w:sz w:val="24"/>
          <w:szCs w:val="24"/>
        </w:rPr>
        <w:t>, низкий уровень обеспеченности населения плоскостными сооружениями (26% от норматива)</w:t>
      </w:r>
      <w:r w:rsidR="00943EE5" w:rsidRPr="006004A2">
        <w:rPr>
          <w:sz w:val="24"/>
          <w:szCs w:val="24"/>
        </w:rPr>
        <w:t>;</w:t>
      </w:r>
    </w:p>
    <w:p w:rsidR="00AD5629" w:rsidRPr="006004A2" w:rsidRDefault="00AD5629" w:rsidP="006E4CA0">
      <w:pPr>
        <w:pStyle w:val="aa"/>
        <w:numPr>
          <w:ilvl w:val="0"/>
          <w:numId w:val="15"/>
        </w:numPr>
        <w:tabs>
          <w:tab w:val="left" w:pos="993"/>
        </w:tabs>
        <w:ind w:left="0" w:firstLine="709"/>
        <w:jc w:val="both"/>
        <w:rPr>
          <w:sz w:val="24"/>
          <w:szCs w:val="24"/>
        </w:rPr>
      </w:pPr>
      <w:r w:rsidRPr="006004A2">
        <w:rPr>
          <w:sz w:val="24"/>
          <w:szCs w:val="24"/>
        </w:rPr>
        <w:t>предусмотренная Генеральным планом градостроительная деятельность требует обеспечения населения объектами социальной инфраструктуры.</w:t>
      </w:r>
    </w:p>
    <w:p w:rsidR="00A223ED" w:rsidRPr="006004A2" w:rsidRDefault="00A223ED" w:rsidP="00943EE5">
      <w:pPr>
        <w:ind w:firstLine="567"/>
        <w:jc w:val="both"/>
        <w:rPr>
          <w:rFonts w:eastAsia="Calibri"/>
        </w:rPr>
      </w:pPr>
      <w:r w:rsidRPr="006004A2">
        <w:rPr>
          <w:rFonts w:eastAsia="Calibri"/>
        </w:rPr>
        <w:t xml:space="preserve">В рамках Адресной инвестиционной программы Ямало-Ненецкого автономного округа на 2020 год и на плановый период 2021 и 2022 годов, утвержденной постановлением Правительства Ямало-Ненецкого автономного округа от 25.12.2019 № 1395-П, на территории Тазовского района предусмотрено размещение универсального спортивного комплекса с плавательным бассейном в </w:t>
      </w:r>
      <w:r w:rsidRPr="006004A2">
        <w:rPr>
          <w:rFonts w:eastAsia="Calibri"/>
          <w:b/>
          <w:bCs/>
        </w:rPr>
        <w:t>п. Тазовский.</w:t>
      </w:r>
      <w:r w:rsidRPr="006004A2">
        <w:rPr>
          <w:rFonts w:eastAsia="Calibri"/>
        </w:rPr>
        <w:t xml:space="preserve"> Кроме того, в составе объекта запланировано строительство хоккейного корта.</w:t>
      </w:r>
    </w:p>
    <w:p w:rsidR="00F9369B" w:rsidRPr="006004A2" w:rsidRDefault="00F9369B" w:rsidP="00F9369B">
      <w:pPr>
        <w:ind w:firstLine="567"/>
        <w:jc w:val="both"/>
        <w:rPr>
          <w:rFonts w:eastAsia="Calibri"/>
        </w:rPr>
      </w:pPr>
      <w:r w:rsidRPr="006004A2">
        <w:rPr>
          <w:rFonts w:eastAsia="Calibri"/>
        </w:rPr>
        <w:t xml:space="preserve">В соответствии с Генеральным планом муниципального округа Тазовский район и с учетом расчетов нормативной потребности </w:t>
      </w:r>
      <w:r w:rsidR="00FB02BD" w:rsidRPr="006004A2">
        <w:rPr>
          <w:rFonts w:eastAsia="Calibri"/>
        </w:rPr>
        <w:t xml:space="preserve">в объектах физической культуры и массового спорта </w:t>
      </w:r>
      <w:r w:rsidRPr="006004A2">
        <w:rPr>
          <w:rFonts w:eastAsia="Calibri"/>
        </w:rPr>
        <w:t>предусмотрено размещение следующих объектов местного значения:</w:t>
      </w:r>
    </w:p>
    <w:p w:rsidR="00A223ED" w:rsidRPr="006004A2" w:rsidRDefault="00A223ED" w:rsidP="00943EE5">
      <w:pPr>
        <w:ind w:firstLine="567"/>
        <w:jc w:val="both"/>
        <w:rPr>
          <w:rFonts w:eastAsia="Arial Unicode MS"/>
          <w:b/>
        </w:rPr>
      </w:pPr>
      <w:r w:rsidRPr="006004A2">
        <w:rPr>
          <w:rFonts w:eastAsia="Arial Unicode MS"/>
          <w:b/>
        </w:rPr>
        <w:t>п. Тазовский</w:t>
      </w:r>
    </w:p>
    <w:p w:rsidR="00122AC3" w:rsidRPr="006004A2" w:rsidRDefault="00122AC3"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спортивный зал игровых видов спорта;</w:t>
      </w:r>
    </w:p>
    <w:p w:rsidR="00122AC3" w:rsidRPr="006004A2" w:rsidRDefault="00122AC3"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спортивный зал для художественной гимнастики (с возможностью проведения соревнований);</w:t>
      </w:r>
    </w:p>
    <w:p w:rsidR="00122AC3" w:rsidRPr="006004A2" w:rsidRDefault="00122AC3"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крытый легкоатлетический манеж;</w:t>
      </w:r>
    </w:p>
    <w:p w:rsidR="00122AC3" w:rsidRPr="006004A2" w:rsidRDefault="00122AC3"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многофункциональная площадка для пейнтбола и картинга.</w:t>
      </w:r>
    </w:p>
    <w:p w:rsidR="00A223ED" w:rsidRPr="006004A2" w:rsidRDefault="00A223ED" w:rsidP="00FB02BD">
      <w:pPr>
        <w:ind w:firstLine="567"/>
        <w:jc w:val="both"/>
        <w:rPr>
          <w:rFonts w:eastAsia="Arial Unicode MS"/>
          <w:b/>
        </w:rPr>
      </w:pPr>
      <w:r w:rsidRPr="006004A2">
        <w:rPr>
          <w:rFonts w:eastAsia="Arial Unicode MS"/>
          <w:b/>
        </w:rPr>
        <w:t>с. Антипаюта</w:t>
      </w:r>
    </w:p>
    <w:p w:rsidR="007D0A04" w:rsidRPr="006004A2" w:rsidRDefault="007D0A04"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спортивный зал</w:t>
      </w:r>
      <w:r w:rsidR="00C35805" w:rsidRPr="006004A2">
        <w:rPr>
          <w:sz w:val="24"/>
          <w:szCs w:val="24"/>
          <w:lang w:eastAsia="ar-SA"/>
        </w:rPr>
        <w:t>.</w:t>
      </w:r>
    </w:p>
    <w:p w:rsidR="00A223ED" w:rsidRPr="006004A2" w:rsidRDefault="00A223ED" w:rsidP="00943EE5">
      <w:pPr>
        <w:ind w:firstLine="567"/>
        <w:jc w:val="both"/>
        <w:rPr>
          <w:rFonts w:eastAsia="Arial Unicode MS"/>
          <w:b/>
        </w:rPr>
      </w:pPr>
      <w:r w:rsidRPr="006004A2">
        <w:rPr>
          <w:rFonts w:eastAsia="Arial Unicode MS"/>
          <w:b/>
        </w:rPr>
        <w:t>с. Газ-Сале</w:t>
      </w:r>
    </w:p>
    <w:p w:rsidR="00A223ED" w:rsidRPr="006004A2" w:rsidRDefault="00A223ED"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универсальный спортивный комплекс;</w:t>
      </w:r>
    </w:p>
    <w:p w:rsidR="007D0A04" w:rsidRPr="006004A2" w:rsidRDefault="007D0A04"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помещение для физкультурно-оздоровительных занятий</w:t>
      </w:r>
      <w:r w:rsidR="00C35805" w:rsidRPr="006004A2">
        <w:rPr>
          <w:sz w:val="24"/>
          <w:szCs w:val="24"/>
          <w:lang w:eastAsia="ar-SA"/>
        </w:rPr>
        <w:t>;</w:t>
      </w:r>
    </w:p>
    <w:p w:rsidR="00A223ED" w:rsidRPr="006004A2" w:rsidRDefault="00A223ED"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плоскостное спортивное сооружение</w:t>
      </w:r>
      <w:r w:rsidR="00C35805" w:rsidRPr="006004A2">
        <w:rPr>
          <w:sz w:val="24"/>
          <w:szCs w:val="24"/>
          <w:lang w:eastAsia="ar-SA"/>
        </w:rPr>
        <w:t>.</w:t>
      </w:r>
    </w:p>
    <w:p w:rsidR="00A223ED" w:rsidRPr="006004A2" w:rsidRDefault="00A223ED" w:rsidP="00943EE5">
      <w:pPr>
        <w:ind w:firstLine="567"/>
        <w:jc w:val="both"/>
        <w:rPr>
          <w:rFonts w:eastAsia="Arial Unicode MS"/>
          <w:b/>
        </w:rPr>
      </w:pPr>
      <w:r w:rsidRPr="006004A2">
        <w:rPr>
          <w:rFonts w:eastAsia="Arial Unicode MS"/>
          <w:b/>
        </w:rPr>
        <w:t>с. Гыда</w:t>
      </w:r>
    </w:p>
    <w:p w:rsidR="00A223ED" w:rsidRPr="006004A2" w:rsidRDefault="00A223ED"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лыжная база</w:t>
      </w:r>
      <w:r w:rsidR="007D0A04" w:rsidRPr="006004A2">
        <w:rPr>
          <w:sz w:val="24"/>
          <w:szCs w:val="24"/>
          <w:lang w:eastAsia="ar-SA"/>
        </w:rPr>
        <w:t>.</w:t>
      </w:r>
    </w:p>
    <w:p w:rsidR="00FD5A2F" w:rsidRPr="006004A2" w:rsidRDefault="00FD5A2F" w:rsidP="00792814">
      <w:pPr>
        <w:widowControl w:val="0"/>
        <w:autoSpaceDE w:val="0"/>
        <w:autoSpaceDN w:val="0"/>
        <w:adjustRightInd w:val="0"/>
        <w:ind w:firstLine="709"/>
        <w:jc w:val="both"/>
        <w:rPr>
          <w:lang w:eastAsia="en-US"/>
        </w:rPr>
      </w:pPr>
      <w:r w:rsidRPr="006004A2">
        <w:rPr>
          <w:lang w:eastAsia="en-US"/>
        </w:rPr>
        <w:t xml:space="preserve">Перечень мероприятий (инвестиционных проектов) по проектированию, строительству и реконструкции объектов физической культуры и массового спорта на территории </w:t>
      </w:r>
      <w:r w:rsidR="006C78E8" w:rsidRPr="006004A2">
        <w:rPr>
          <w:lang w:eastAsia="en-US"/>
        </w:rPr>
        <w:t>муниципального округа Тазовский район</w:t>
      </w:r>
      <w:r w:rsidRPr="006004A2">
        <w:rPr>
          <w:lang w:eastAsia="en-US"/>
        </w:rPr>
        <w:t xml:space="preserve"> представлен в табл. </w:t>
      </w:r>
      <w:r w:rsidR="00B569B8" w:rsidRPr="006004A2">
        <w:rPr>
          <w:lang w:eastAsia="en-US"/>
        </w:rPr>
        <w:t>1</w:t>
      </w:r>
      <w:r w:rsidR="00456022" w:rsidRPr="006004A2">
        <w:rPr>
          <w:lang w:eastAsia="en-US"/>
        </w:rPr>
        <w:t>9</w:t>
      </w:r>
      <w:r w:rsidRPr="006004A2">
        <w:rPr>
          <w:lang w:eastAsia="en-US"/>
        </w:rPr>
        <w:t>.</w:t>
      </w:r>
    </w:p>
    <w:p w:rsidR="00673838" w:rsidRPr="006004A2" w:rsidRDefault="00673838">
      <w:pPr>
        <w:rPr>
          <w:b/>
          <w:bCs/>
        </w:rPr>
      </w:pPr>
      <w:r w:rsidRPr="006004A2">
        <w:br w:type="page"/>
      </w:r>
    </w:p>
    <w:p w:rsidR="00E35DC5" w:rsidRPr="006004A2" w:rsidRDefault="00E35DC5" w:rsidP="00792814">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19</w:t>
      </w:r>
      <w:r w:rsidR="00661EAB" w:rsidRPr="006004A2">
        <w:rPr>
          <w:sz w:val="24"/>
          <w:szCs w:val="24"/>
        </w:rPr>
        <w:fldChar w:fldCharType="end"/>
      </w:r>
    </w:p>
    <w:p w:rsidR="00FD5A2F" w:rsidRPr="006004A2" w:rsidRDefault="00FD5A2F" w:rsidP="00792814">
      <w:pPr>
        <w:ind w:firstLine="567"/>
        <w:jc w:val="center"/>
        <w:rPr>
          <w:b/>
        </w:rPr>
      </w:pPr>
      <w:r w:rsidRPr="006004A2">
        <w:rPr>
          <w:b/>
        </w:rPr>
        <w:t>Перечень мероприятий (инвестиционных проектов) по проектированию, строительству</w:t>
      </w:r>
      <w:r w:rsidR="00CB7660" w:rsidRPr="006004A2">
        <w:rPr>
          <w:b/>
        </w:rPr>
        <w:t xml:space="preserve"> и реконструкции объектов физической культуры и массового спорта </w:t>
      </w:r>
      <w:r w:rsidRPr="006004A2">
        <w:rPr>
          <w:b/>
        </w:rPr>
        <w:t xml:space="preserve">на территории </w:t>
      </w:r>
      <w:r w:rsidR="006C78E8" w:rsidRPr="006004A2">
        <w:rPr>
          <w:b/>
        </w:rPr>
        <w:t>муниципального округа Тазовский район</w:t>
      </w:r>
    </w:p>
    <w:tbl>
      <w:tblPr>
        <w:tblW w:w="5131" w:type="pct"/>
        <w:tblLook w:val="04A0" w:firstRow="1" w:lastRow="0" w:firstColumn="1" w:lastColumn="0" w:noHBand="0" w:noVBand="1"/>
      </w:tblPr>
      <w:tblGrid>
        <w:gridCol w:w="656"/>
        <w:gridCol w:w="3138"/>
        <w:gridCol w:w="921"/>
        <w:gridCol w:w="997"/>
        <w:gridCol w:w="1260"/>
        <w:gridCol w:w="1126"/>
        <w:gridCol w:w="1501"/>
        <w:gridCol w:w="222"/>
      </w:tblGrid>
      <w:tr w:rsidR="001C0DFF" w:rsidRPr="006004A2" w:rsidTr="001C0DFF">
        <w:trPr>
          <w:gridAfter w:val="1"/>
          <w:wAfter w:w="113" w:type="pct"/>
          <w:trHeight w:val="450"/>
          <w:tblHeader/>
        </w:trPr>
        <w:tc>
          <w:tcPr>
            <w:tcW w:w="3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r w:rsidRPr="006004A2">
              <w:rPr>
                <w:b/>
                <w:bCs/>
                <w:sz w:val="22"/>
                <w:szCs w:val="22"/>
              </w:rPr>
              <w:t>№ п/п</w:t>
            </w:r>
          </w:p>
        </w:tc>
        <w:tc>
          <w:tcPr>
            <w:tcW w:w="159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0B4F7E">
            <w:pPr>
              <w:rPr>
                <w:b/>
                <w:bCs/>
                <w:sz w:val="22"/>
                <w:szCs w:val="22"/>
              </w:rPr>
            </w:pPr>
            <w:r w:rsidRPr="006004A2">
              <w:rPr>
                <w:b/>
                <w:bCs/>
                <w:sz w:val="22"/>
                <w:szCs w:val="22"/>
              </w:rPr>
              <w:t>Наименование мероприятия, местоположение</w:t>
            </w:r>
          </w:p>
        </w:tc>
        <w:tc>
          <w:tcPr>
            <w:tcW w:w="976"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r w:rsidRPr="006004A2">
              <w:rPr>
                <w:b/>
                <w:bCs/>
                <w:sz w:val="22"/>
                <w:szCs w:val="22"/>
              </w:rPr>
              <w:t>Срок реализации</w:t>
            </w:r>
          </w:p>
        </w:tc>
        <w:tc>
          <w:tcPr>
            <w:tcW w:w="64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r w:rsidRPr="006004A2">
              <w:rPr>
                <w:b/>
                <w:bCs/>
                <w:sz w:val="22"/>
                <w:szCs w:val="22"/>
              </w:rPr>
              <w:t>Ед. изм.</w:t>
            </w:r>
          </w:p>
        </w:tc>
        <w:tc>
          <w:tcPr>
            <w:tcW w:w="57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r w:rsidRPr="006004A2">
              <w:rPr>
                <w:b/>
                <w:bCs/>
                <w:sz w:val="22"/>
                <w:szCs w:val="22"/>
              </w:rPr>
              <w:t>Кол-во объектов</w:t>
            </w:r>
          </w:p>
        </w:tc>
        <w:tc>
          <w:tcPr>
            <w:tcW w:w="7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r w:rsidRPr="006004A2">
              <w:rPr>
                <w:b/>
                <w:bCs/>
                <w:sz w:val="22"/>
                <w:szCs w:val="22"/>
              </w:rPr>
              <w:t>Проектная мощность (пропускная способность)</w:t>
            </w:r>
          </w:p>
        </w:tc>
      </w:tr>
      <w:tr w:rsidR="001C0DFF" w:rsidRPr="006004A2" w:rsidTr="001C0DFF">
        <w:trPr>
          <w:trHeight w:val="70"/>
          <w:tblHeader/>
        </w:trPr>
        <w:tc>
          <w:tcPr>
            <w:tcW w:w="334"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b/>
                <w:bCs/>
                <w:sz w:val="22"/>
                <w:szCs w:val="22"/>
              </w:rPr>
            </w:pPr>
          </w:p>
        </w:tc>
        <w:tc>
          <w:tcPr>
            <w:tcW w:w="1598"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0B4F7E">
            <w:pPr>
              <w:rPr>
                <w:b/>
                <w:bCs/>
                <w:sz w:val="22"/>
                <w:szCs w:val="22"/>
              </w:rPr>
            </w:pPr>
          </w:p>
        </w:tc>
        <w:tc>
          <w:tcPr>
            <w:tcW w:w="976" w:type="pct"/>
            <w:gridSpan w:val="2"/>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b/>
                <w:bCs/>
                <w:sz w:val="22"/>
                <w:szCs w:val="22"/>
              </w:rPr>
            </w:pPr>
          </w:p>
        </w:tc>
        <w:tc>
          <w:tcPr>
            <w:tcW w:w="641"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b/>
                <w:bCs/>
                <w:sz w:val="22"/>
                <w:szCs w:val="22"/>
              </w:rPr>
            </w:pPr>
          </w:p>
        </w:tc>
        <w:tc>
          <w:tcPr>
            <w:tcW w:w="573"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b/>
                <w:bCs/>
                <w:sz w:val="22"/>
                <w:szCs w:val="22"/>
              </w:rPr>
            </w:pPr>
          </w:p>
        </w:tc>
        <w:tc>
          <w:tcPr>
            <w:tcW w:w="764"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b/>
                <w:bCs/>
                <w:sz w:val="22"/>
                <w:szCs w:val="22"/>
              </w:rPr>
            </w:pPr>
          </w:p>
        </w:tc>
        <w:tc>
          <w:tcPr>
            <w:tcW w:w="113" w:type="pct"/>
            <w:tcBorders>
              <w:top w:val="nil"/>
              <w:left w:val="nil"/>
              <w:bottom w:val="nil"/>
              <w:right w:val="nil"/>
            </w:tcBorders>
            <w:shd w:val="clear" w:color="auto" w:fill="auto"/>
            <w:noWrap/>
            <w:vAlign w:val="bottom"/>
            <w:hideMark/>
          </w:tcPr>
          <w:p w:rsidR="001C0DFF" w:rsidRPr="006004A2" w:rsidRDefault="001C0DFF" w:rsidP="0033605C">
            <w:pPr>
              <w:jc w:val="center"/>
              <w:rPr>
                <w:b/>
                <w:bCs/>
                <w:sz w:val="22"/>
                <w:szCs w:val="22"/>
              </w:rPr>
            </w:pPr>
          </w:p>
        </w:tc>
      </w:tr>
      <w:tr w:rsidR="000B4F7E" w:rsidRPr="006004A2" w:rsidTr="001C0DFF">
        <w:trPr>
          <w:trHeight w:val="70"/>
          <w:tblHeader/>
        </w:trPr>
        <w:tc>
          <w:tcPr>
            <w:tcW w:w="334"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b/>
                <w:bCs/>
                <w:sz w:val="22"/>
                <w:szCs w:val="22"/>
              </w:rPr>
            </w:pPr>
          </w:p>
        </w:tc>
        <w:tc>
          <w:tcPr>
            <w:tcW w:w="1598"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0B4F7E">
            <w:pPr>
              <w:rPr>
                <w:b/>
                <w:bCs/>
                <w:sz w:val="22"/>
                <w:szCs w:val="22"/>
              </w:rPr>
            </w:pP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r w:rsidRPr="006004A2">
              <w:rPr>
                <w:b/>
                <w:bCs/>
                <w:sz w:val="22"/>
                <w:szCs w:val="22"/>
              </w:rPr>
              <w:t>начало</w:t>
            </w:r>
          </w:p>
        </w:tc>
        <w:tc>
          <w:tcPr>
            <w:tcW w:w="50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r w:rsidRPr="006004A2">
              <w:rPr>
                <w:b/>
                <w:bCs/>
                <w:sz w:val="22"/>
                <w:szCs w:val="22"/>
              </w:rPr>
              <w:t>оконча-ние</w:t>
            </w:r>
          </w:p>
        </w:tc>
        <w:tc>
          <w:tcPr>
            <w:tcW w:w="641"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b/>
                <w:bCs/>
                <w:sz w:val="22"/>
                <w:szCs w:val="22"/>
              </w:rPr>
            </w:pPr>
          </w:p>
        </w:tc>
        <w:tc>
          <w:tcPr>
            <w:tcW w:w="573"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b/>
                <w:bCs/>
                <w:sz w:val="22"/>
                <w:szCs w:val="22"/>
              </w:rPr>
            </w:pPr>
          </w:p>
        </w:tc>
        <w:tc>
          <w:tcPr>
            <w:tcW w:w="764"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b/>
                <w:bCs/>
                <w:sz w:val="22"/>
                <w:szCs w:val="22"/>
              </w:rPr>
            </w:pPr>
          </w:p>
        </w:tc>
        <w:tc>
          <w:tcPr>
            <w:tcW w:w="113" w:type="pct"/>
            <w:vAlign w:val="center"/>
            <w:hideMark/>
          </w:tcPr>
          <w:p w:rsidR="001C0DFF" w:rsidRPr="006004A2" w:rsidRDefault="001C0DFF" w:rsidP="0033605C">
            <w:pPr>
              <w:jc w:val="center"/>
              <w:rPr>
                <w:b/>
                <w:bCs/>
                <w:sz w:val="22"/>
                <w:szCs w:val="22"/>
              </w:rPr>
            </w:pPr>
          </w:p>
        </w:tc>
      </w:tr>
      <w:tr w:rsidR="001C0DFF" w:rsidRPr="006004A2" w:rsidTr="001C0DFF">
        <w:trPr>
          <w:trHeight w:val="855"/>
        </w:trPr>
        <w:tc>
          <w:tcPr>
            <w:tcW w:w="33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1C0DFF" w:rsidRPr="006004A2" w:rsidRDefault="001C0DFF" w:rsidP="0033605C">
            <w:pPr>
              <w:jc w:val="center"/>
              <w:rPr>
                <w:b/>
                <w:bCs/>
                <w:sz w:val="22"/>
                <w:szCs w:val="22"/>
              </w:rPr>
            </w:pPr>
            <w:r w:rsidRPr="006004A2">
              <w:rPr>
                <w:b/>
                <w:bCs/>
                <w:sz w:val="22"/>
                <w:szCs w:val="22"/>
              </w:rPr>
              <w:t>3</w:t>
            </w:r>
          </w:p>
        </w:tc>
        <w:tc>
          <w:tcPr>
            <w:tcW w:w="1598" w:type="pct"/>
            <w:tcBorders>
              <w:top w:val="single" w:sz="4" w:space="0" w:color="auto"/>
              <w:left w:val="nil"/>
              <w:bottom w:val="single" w:sz="4" w:space="0" w:color="auto"/>
              <w:right w:val="single" w:sz="4" w:space="0" w:color="auto"/>
            </w:tcBorders>
            <w:shd w:val="clear" w:color="000000" w:fill="F8CBAD"/>
            <w:vAlign w:val="center"/>
            <w:hideMark/>
          </w:tcPr>
          <w:p w:rsidR="001C0DFF" w:rsidRPr="006004A2" w:rsidRDefault="001C0DFF" w:rsidP="000B4F7E">
            <w:pPr>
              <w:rPr>
                <w:b/>
                <w:bCs/>
                <w:sz w:val="22"/>
                <w:szCs w:val="22"/>
              </w:rPr>
            </w:pPr>
            <w:r w:rsidRPr="006004A2">
              <w:rPr>
                <w:b/>
                <w:bCs/>
                <w:sz w:val="22"/>
                <w:szCs w:val="22"/>
              </w:rPr>
              <w:t>Объекты физической культуры и массового спорта</w:t>
            </w:r>
          </w:p>
        </w:tc>
        <w:tc>
          <w:tcPr>
            <w:tcW w:w="469" w:type="pct"/>
            <w:tcBorders>
              <w:top w:val="single" w:sz="4" w:space="0" w:color="auto"/>
              <w:left w:val="nil"/>
              <w:bottom w:val="single" w:sz="4" w:space="0" w:color="auto"/>
              <w:right w:val="single" w:sz="4" w:space="0" w:color="auto"/>
            </w:tcBorders>
            <w:shd w:val="clear" w:color="000000" w:fill="F8CBAD"/>
            <w:vAlign w:val="center"/>
            <w:hideMark/>
          </w:tcPr>
          <w:p w:rsidR="001C0DFF" w:rsidRPr="006004A2" w:rsidRDefault="001C0DFF" w:rsidP="0033605C">
            <w:pPr>
              <w:jc w:val="center"/>
              <w:rPr>
                <w:b/>
                <w:bCs/>
                <w:sz w:val="22"/>
                <w:szCs w:val="22"/>
              </w:rPr>
            </w:pPr>
          </w:p>
        </w:tc>
        <w:tc>
          <w:tcPr>
            <w:tcW w:w="508" w:type="pct"/>
            <w:tcBorders>
              <w:top w:val="single" w:sz="4" w:space="0" w:color="auto"/>
              <w:left w:val="nil"/>
              <w:bottom w:val="single" w:sz="4" w:space="0" w:color="auto"/>
              <w:right w:val="single" w:sz="4" w:space="0" w:color="auto"/>
            </w:tcBorders>
            <w:shd w:val="clear" w:color="000000" w:fill="F8CBAD"/>
            <w:vAlign w:val="center"/>
            <w:hideMark/>
          </w:tcPr>
          <w:p w:rsidR="001C0DFF" w:rsidRPr="006004A2" w:rsidRDefault="001C0DFF" w:rsidP="0033605C">
            <w:pPr>
              <w:jc w:val="center"/>
              <w:rPr>
                <w:b/>
                <w:bCs/>
                <w:sz w:val="22"/>
                <w:szCs w:val="22"/>
              </w:rPr>
            </w:pPr>
          </w:p>
        </w:tc>
        <w:tc>
          <w:tcPr>
            <w:tcW w:w="641" w:type="pct"/>
            <w:tcBorders>
              <w:top w:val="single" w:sz="4" w:space="0" w:color="auto"/>
              <w:left w:val="nil"/>
              <w:bottom w:val="single" w:sz="4" w:space="0" w:color="auto"/>
              <w:right w:val="single" w:sz="4" w:space="0" w:color="auto"/>
            </w:tcBorders>
            <w:shd w:val="clear" w:color="000000" w:fill="F8CBAD"/>
            <w:vAlign w:val="center"/>
            <w:hideMark/>
          </w:tcPr>
          <w:p w:rsidR="001C0DFF" w:rsidRPr="006004A2" w:rsidRDefault="001C0DFF" w:rsidP="0033605C">
            <w:pPr>
              <w:jc w:val="center"/>
              <w:rPr>
                <w:b/>
                <w:bCs/>
                <w:sz w:val="22"/>
                <w:szCs w:val="22"/>
              </w:rPr>
            </w:pPr>
          </w:p>
        </w:tc>
        <w:tc>
          <w:tcPr>
            <w:tcW w:w="573" w:type="pct"/>
            <w:tcBorders>
              <w:top w:val="single" w:sz="4" w:space="0" w:color="auto"/>
              <w:left w:val="nil"/>
              <w:bottom w:val="single" w:sz="4" w:space="0" w:color="auto"/>
              <w:right w:val="single" w:sz="4" w:space="0" w:color="auto"/>
            </w:tcBorders>
            <w:shd w:val="clear" w:color="000000" w:fill="F8CBAD"/>
            <w:vAlign w:val="center"/>
            <w:hideMark/>
          </w:tcPr>
          <w:p w:rsidR="001C0DFF" w:rsidRPr="006004A2" w:rsidRDefault="001C0DFF" w:rsidP="0033605C">
            <w:pPr>
              <w:jc w:val="center"/>
              <w:rPr>
                <w:b/>
                <w:bCs/>
                <w:sz w:val="22"/>
                <w:szCs w:val="22"/>
              </w:rPr>
            </w:pPr>
          </w:p>
        </w:tc>
        <w:tc>
          <w:tcPr>
            <w:tcW w:w="764" w:type="pct"/>
            <w:tcBorders>
              <w:top w:val="single" w:sz="4" w:space="0" w:color="auto"/>
              <w:left w:val="nil"/>
              <w:bottom w:val="single" w:sz="4" w:space="0" w:color="auto"/>
              <w:right w:val="single" w:sz="4" w:space="0" w:color="auto"/>
            </w:tcBorders>
            <w:shd w:val="clear" w:color="000000" w:fill="F8CBAD"/>
            <w:vAlign w:val="center"/>
            <w:hideMark/>
          </w:tcPr>
          <w:p w:rsidR="001C0DFF" w:rsidRPr="006004A2" w:rsidRDefault="001C0DFF" w:rsidP="0033605C">
            <w:pPr>
              <w:jc w:val="center"/>
              <w:rPr>
                <w:b/>
                <w:bCs/>
                <w:sz w:val="22"/>
                <w:szCs w:val="22"/>
              </w:rPr>
            </w:pPr>
          </w:p>
        </w:tc>
        <w:tc>
          <w:tcPr>
            <w:tcW w:w="113" w:type="pct"/>
            <w:vAlign w:val="center"/>
            <w:hideMark/>
          </w:tcPr>
          <w:p w:rsidR="001C0DFF" w:rsidRPr="006004A2" w:rsidRDefault="001C0DFF" w:rsidP="0033605C">
            <w:pPr>
              <w:jc w:val="center"/>
              <w:rPr>
                <w:b/>
                <w:bCs/>
                <w:sz w:val="22"/>
                <w:szCs w:val="22"/>
              </w:rPr>
            </w:pPr>
          </w:p>
        </w:tc>
      </w:tr>
      <w:tr w:rsidR="000B4F7E" w:rsidRPr="006004A2" w:rsidTr="001C0DFF">
        <w:trPr>
          <w:trHeight w:val="104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r w:rsidRPr="006004A2">
              <w:rPr>
                <w:b/>
                <w:bCs/>
                <w:sz w:val="22"/>
                <w:szCs w:val="22"/>
              </w:rPr>
              <w:t>3.1.</w:t>
            </w:r>
          </w:p>
        </w:tc>
        <w:tc>
          <w:tcPr>
            <w:tcW w:w="159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0B4F7E">
            <w:pPr>
              <w:rPr>
                <w:b/>
                <w:bCs/>
                <w:sz w:val="22"/>
                <w:szCs w:val="22"/>
              </w:rPr>
            </w:pPr>
            <w:r w:rsidRPr="006004A2">
              <w:rPr>
                <w:b/>
                <w:bCs/>
                <w:sz w:val="22"/>
                <w:szCs w:val="22"/>
              </w:rPr>
              <w:t>Объекты физической культуры и массового спорта в рамках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113" w:type="pct"/>
            <w:vAlign w:val="center"/>
            <w:hideMark/>
          </w:tcPr>
          <w:p w:rsidR="001C0DFF" w:rsidRPr="006004A2" w:rsidRDefault="001C0DFF" w:rsidP="0033605C">
            <w:pPr>
              <w:jc w:val="center"/>
              <w:rPr>
                <w:b/>
                <w:bCs/>
                <w:sz w:val="22"/>
                <w:szCs w:val="22"/>
              </w:rPr>
            </w:pPr>
          </w:p>
        </w:tc>
      </w:tr>
      <w:tr w:rsidR="000B4F7E" w:rsidRPr="006004A2" w:rsidTr="0033605C">
        <w:trPr>
          <w:trHeight w:val="326"/>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b/>
                <w:bCs/>
                <w:sz w:val="22"/>
                <w:szCs w:val="22"/>
              </w:rPr>
            </w:pPr>
            <w:r w:rsidRPr="006004A2">
              <w:rPr>
                <w:b/>
                <w:bCs/>
                <w:sz w:val="22"/>
                <w:szCs w:val="22"/>
              </w:rPr>
              <w:t>п. Тазовский</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113" w:type="pct"/>
            <w:vAlign w:val="center"/>
            <w:hideMark/>
          </w:tcPr>
          <w:p w:rsidR="001C0DFF" w:rsidRPr="006004A2" w:rsidRDefault="001C0DFF" w:rsidP="0033605C">
            <w:pPr>
              <w:jc w:val="center"/>
              <w:rPr>
                <w:b/>
                <w:bCs/>
                <w:sz w:val="22"/>
                <w:szCs w:val="22"/>
              </w:rPr>
            </w:pPr>
          </w:p>
        </w:tc>
      </w:tr>
      <w:tr w:rsidR="000B4F7E" w:rsidRPr="006004A2" w:rsidTr="001C0DFF">
        <w:trPr>
          <w:trHeight w:val="120"/>
        </w:trPr>
        <w:tc>
          <w:tcPr>
            <w:tcW w:w="33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3.1.1</w:t>
            </w:r>
          </w:p>
        </w:tc>
        <w:tc>
          <w:tcPr>
            <w:tcW w:w="1598"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1C0DFF" w:rsidRPr="006004A2" w:rsidRDefault="001C0DFF" w:rsidP="000B4F7E">
            <w:pPr>
              <w:rPr>
                <w:sz w:val="22"/>
                <w:szCs w:val="22"/>
              </w:rPr>
            </w:pPr>
            <w:r w:rsidRPr="006004A2">
              <w:rPr>
                <w:sz w:val="22"/>
                <w:szCs w:val="22"/>
              </w:rPr>
              <w:t>Строительство универсального спортивного комплекса</w:t>
            </w:r>
          </w:p>
        </w:tc>
        <w:tc>
          <w:tcPr>
            <w:tcW w:w="4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2024</w:t>
            </w:r>
          </w:p>
        </w:tc>
        <w:tc>
          <w:tcPr>
            <w:tcW w:w="50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2025</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м² площади пола</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2682</w:t>
            </w:r>
          </w:p>
        </w:tc>
        <w:tc>
          <w:tcPr>
            <w:tcW w:w="113" w:type="pct"/>
            <w:vAlign w:val="center"/>
            <w:hideMark/>
          </w:tcPr>
          <w:p w:rsidR="001C0DFF" w:rsidRPr="006004A2" w:rsidRDefault="001C0DFF" w:rsidP="0033605C">
            <w:pPr>
              <w:jc w:val="center"/>
              <w:rPr>
                <w:sz w:val="22"/>
                <w:szCs w:val="22"/>
              </w:rPr>
            </w:pPr>
          </w:p>
        </w:tc>
      </w:tr>
      <w:tr w:rsidR="000B4F7E" w:rsidRPr="006004A2" w:rsidTr="001C0DFF">
        <w:trPr>
          <w:trHeight w:val="70"/>
        </w:trPr>
        <w:tc>
          <w:tcPr>
            <w:tcW w:w="334"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sz w:val="22"/>
                <w:szCs w:val="22"/>
              </w:rPr>
            </w:pPr>
          </w:p>
        </w:tc>
        <w:tc>
          <w:tcPr>
            <w:tcW w:w="1598"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0B4F7E">
            <w:pPr>
              <w:rPr>
                <w:sz w:val="22"/>
                <w:szCs w:val="22"/>
              </w:rPr>
            </w:pPr>
          </w:p>
        </w:tc>
        <w:tc>
          <w:tcPr>
            <w:tcW w:w="469"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sz w:val="22"/>
                <w:szCs w:val="22"/>
              </w:rPr>
            </w:pPr>
          </w:p>
        </w:tc>
        <w:tc>
          <w:tcPr>
            <w:tcW w:w="508" w:type="pct"/>
            <w:vMerge/>
            <w:tcBorders>
              <w:top w:val="single" w:sz="4" w:space="0" w:color="auto"/>
              <w:left w:val="single" w:sz="4" w:space="0" w:color="auto"/>
              <w:bottom w:val="single" w:sz="4" w:space="0" w:color="auto"/>
              <w:right w:val="single" w:sz="4" w:space="0" w:color="auto"/>
            </w:tcBorders>
            <w:vAlign w:val="center"/>
            <w:hideMark/>
          </w:tcPr>
          <w:p w:rsidR="001C0DFF" w:rsidRPr="006004A2" w:rsidRDefault="001C0DFF" w:rsidP="0033605C">
            <w:pPr>
              <w:jc w:val="center"/>
              <w:rPr>
                <w:sz w:val="22"/>
                <w:szCs w:val="22"/>
              </w:rPr>
            </w:pP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посещений в смену, чел.</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134</w:t>
            </w:r>
          </w:p>
        </w:tc>
        <w:tc>
          <w:tcPr>
            <w:tcW w:w="113" w:type="pct"/>
            <w:vAlign w:val="center"/>
            <w:hideMark/>
          </w:tcPr>
          <w:p w:rsidR="001C0DFF" w:rsidRPr="006004A2" w:rsidRDefault="001C0DFF" w:rsidP="0033605C">
            <w:pPr>
              <w:jc w:val="center"/>
              <w:rPr>
                <w:sz w:val="22"/>
                <w:szCs w:val="22"/>
              </w:rPr>
            </w:pPr>
          </w:p>
        </w:tc>
      </w:tr>
      <w:tr w:rsidR="000B4F7E" w:rsidRPr="006004A2" w:rsidTr="001C0DFF">
        <w:trPr>
          <w:trHeight w:val="7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3.1.2</w:t>
            </w: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sz w:val="22"/>
                <w:szCs w:val="22"/>
              </w:rPr>
            </w:pPr>
            <w:r w:rsidRPr="006004A2">
              <w:rPr>
                <w:sz w:val="22"/>
                <w:szCs w:val="22"/>
              </w:rPr>
              <w:t>Строительство бассейна</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2027</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2030</w:t>
            </w:r>
          </w:p>
        </w:tc>
        <w:tc>
          <w:tcPr>
            <w:tcW w:w="641" w:type="pct"/>
            <w:tcBorders>
              <w:top w:val="single" w:sz="4" w:space="0" w:color="auto"/>
              <w:left w:val="nil"/>
              <w:bottom w:val="single" w:sz="4" w:space="0" w:color="auto"/>
              <w:right w:val="single" w:sz="4" w:space="0" w:color="auto"/>
            </w:tcBorders>
            <w:shd w:val="clear" w:color="000000" w:fill="FFFFFF"/>
            <w:vAlign w:val="center"/>
            <w:hideMark/>
          </w:tcPr>
          <w:p w:rsidR="001C0DFF" w:rsidRPr="006004A2" w:rsidRDefault="001C0DFF" w:rsidP="0033605C">
            <w:pPr>
              <w:jc w:val="center"/>
              <w:rPr>
                <w:sz w:val="22"/>
                <w:szCs w:val="22"/>
              </w:rPr>
            </w:pPr>
            <w:r w:rsidRPr="006004A2">
              <w:rPr>
                <w:sz w:val="22"/>
                <w:szCs w:val="22"/>
              </w:rPr>
              <w:t>м² зеркала воды</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439</w:t>
            </w:r>
          </w:p>
        </w:tc>
        <w:tc>
          <w:tcPr>
            <w:tcW w:w="113" w:type="pct"/>
            <w:vAlign w:val="center"/>
            <w:hideMark/>
          </w:tcPr>
          <w:p w:rsidR="001C0DFF" w:rsidRPr="006004A2" w:rsidRDefault="001C0DFF" w:rsidP="0033605C">
            <w:pPr>
              <w:jc w:val="center"/>
              <w:rPr>
                <w:sz w:val="22"/>
                <w:szCs w:val="22"/>
              </w:rPr>
            </w:pPr>
          </w:p>
        </w:tc>
      </w:tr>
      <w:tr w:rsidR="000B4F7E" w:rsidRPr="006004A2" w:rsidTr="001C0DFF">
        <w:trPr>
          <w:trHeight w:val="7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3.1.3</w:t>
            </w: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sz w:val="22"/>
                <w:szCs w:val="22"/>
              </w:rPr>
            </w:pPr>
            <w:r w:rsidRPr="006004A2">
              <w:rPr>
                <w:sz w:val="22"/>
                <w:szCs w:val="22"/>
              </w:rPr>
              <w:t>Строительство спортивного зала игровых видов спорта</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2021</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2022</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м² площади пола</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576</w:t>
            </w:r>
          </w:p>
        </w:tc>
        <w:tc>
          <w:tcPr>
            <w:tcW w:w="113" w:type="pct"/>
            <w:vAlign w:val="center"/>
            <w:hideMark/>
          </w:tcPr>
          <w:p w:rsidR="001C0DFF" w:rsidRPr="006004A2" w:rsidRDefault="001C0DFF" w:rsidP="0033605C">
            <w:pPr>
              <w:jc w:val="center"/>
              <w:rPr>
                <w:sz w:val="22"/>
                <w:szCs w:val="22"/>
              </w:rPr>
            </w:pPr>
          </w:p>
        </w:tc>
      </w:tr>
      <w:tr w:rsidR="000B4F7E" w:rsidRPr="006004A2" w:rsidTr="001C0DFF">
        <w:trPr>
          <w:trHeight w:val="7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3.1.4</w:t>
            </w: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sz w:val="22"/>
                <w:szCs w:val="22"/>
              </w:rPr>
            </w:pPr>
            <w:r w:rsidRPr="006004A2">
              <w:rPr>
                <w:sz w:val="22"/>
                <w:szCs w:val="22"/>
              </w:rPr>
              <w:t>Строительство спортивного зала для художественной гимнастики (с возможностью проведения соревнований)</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2029</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2030</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м² площади пола</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500</w:t>
            </w:r>
          </w:p>
        </w:tc>
        <w:tc>
          <w:tcPr>
            <w:tcW w:w="113" w:type="pct"/>
            <w:vAlign w:val="center"/>
            <w:hideMark/>
          </w:tcPr>
          <w:p w:rsidR="001C0DFF" w:rsidRPr="006004A2" w:rsidRDefault="001C0DFF" w:rsidP="0033605C">
            <w:pPr>
              <w:jc w:val="center"/>
              <w:rPr>
                <w:sz w:val="22"/>
                <w:szCs w:val="22"/>
              </w:rPr>
            </w:pPr>
          </w:p>
        </w:tc>
      </w:tr>
      <w:tr w:rsidR="000B4F7E" w:rsidRPr="006004A2" w:rsidTr="001C0DFF">
        <w:trPr>
          <w:trHeight w:val="7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3.1.5</w:t>
            </w: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sz w:val="22"/>
                <w:szCs w:val="22"/>
              </w:rPr>
            </w:pPr>
            <w:r w:rsidRPr="006004A2">
              <w:rPr>
                <w:sz w:val="22"/>
                <w:szCs w:val="22"/>
              </w:rPr>
              <w:t xml:space="preserve">Строительство крытого легкоатлетического манежа </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2029</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2030</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м² площади пола</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1500</w:t>
            </w:r>
          </w:p>
        </w:tc>
        <w:tc>
          <w:tcPr>
            <w:tcW w:w="113" w:type="pct"/>
            <w:vAlign w:val="center"/>
            <w:hideMark/>
          </w:tcPr>
          <w:p w:rsidR="001C0DFF" w:rsidRPr="006004A2" w:rsidRDefault="001C0DFF" w:rsidP="0033605C">
            <w:pPr>
              <w:jc w:val="center"/>
              <w:rPr>
                <w:sz w:val="22"/>
                <w:szCs w:val="22"/>
              </w:rPr>
            </w:pPr>
          </w:p>
        </w:tc>
      </w:tr>
      <w:tr w:rsidR="000B4F7E" w:rsidRPr="006004A2" w:rsidTr="001C0DFF">
        <w:trPr>
          <w:trHeight w:val="7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3.1.6</w:t>
            </w: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sz w:val="22"/>
                <w:szCs w:val="22"/>
              </w:rPr>
            </w:pPr>
            <w:r w:rsidRPr="006004A2">
              <w:rPr>
                <w:sz w:val="22"/>
                <w:szCs w:val="22"/>
              </w:rPr>
              <w:t>Строительство крытого хоккейного корта с искусственным льдом</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2022</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2025</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посещений в смену</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150</w:t>
            </w:r>
          </w:p>
        </w:tc>
        <w:tc>
          <w:tcPr>
            <w:tcW w:w="113" w:type="pct"/>
            <w:vAlign w:val="center"/>
            <w:hideMark/>
          </w:tcPr>
          <w:p w:rsidR="001C0DFF" w:rsidRPr="006004A2" w:rsidRDefault="001C0DFF" w:rsidP="0033605C">
            <w:pPr>
              <w:jc w:val="center"/>
              <w:rPr>
                <w:sz w:val="22"/>
                <w:szCs w:val="22"/>
              </w:rPr>
            </w:pPr>
          </w:p>
        </w:tc>
      </w:tr>
      <w:tr w:rsidR="000B4F7E" w:rsidRPr="006004A2" w:rsidTr="001C0DFF">
        <w:trPr>
          <w:trHeight w:val="7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3.1.7</w:t>
            </w: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sz w:val="22"/>
                <w:szCs w:val="22"/>
              </w:rPr>
            </w:pPr>
            <w:r w:rsidRPr="006004A2">
              <w:rPr>
                <w:sz w:val="22"/>
                <w:szCs w:val="22"/>
              </w:rPr>
              <w:t>Строительство многофункциональной площадки для пейнтбола и картинга</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2022</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2025</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посещений в смену</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150</w:t>
            </w:r>
          </w:p>
        </w:tc>
        <w:tc>
          <w:tcPr>
            <w:tcW w:w="113" w:type="pct"/>
            <w:vAlign w:val="center"/>
            <w:hideMark/>
          </w:tcPr>
          <w:p w:rsidR="001C0DFF" w:rsidRPr="006004A2" w:rsidRDefault="001C0DFF" w:rsidP="0033605C">
            <w:pPr>
              <w:jc w:val="center"/>
              <w:rPr>
                <w:sz w:val="22"/>
                <w:szCs w:val="22"/>
              </w:rPr>
            </w:pPr>
          </w:p>
        </w:tc>
      </w:tr>
      <w:tr w:rsidR="000B4F7E" w:rsidRPr="006004A2" w:rsidTr="00C35805">
        <w:trPr>
          <w:trHeight w:val="2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b/>
                <w:bCs/>
                <w:sz w:val="22"/>
                <w:szCs w:val="22"/>
              </w:rPr>
            </w:pPr>
            <w:r w:rsidRPr="006004A2">
              <w:rPr>
                <w:b/>
                <w:bCs/>
                <w:sz w:val="22"/>
                <w:szCs w:val="22"/>
              </w:rPr>
              <w:t>с. Антипаюта</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113" w:type="pct"/>
            <w:vAlign w:val="center"/>
            <w:hideMark/>
          </w:tcPr>
          <w:p w:rsidR="001C0DFF" w:rsidRPr="006004A2" w:rsidRDefault="001C0DFF" w:rsidP="0033605C">
            <w:pPr>
              <w:jc w:val="center"/>
              <w:rPr>
                <w:b/>
                <w:bCs/>
                <w:sz w:val="22"/>
                <w:szCs w:val="22"/>
              </w:rPr>
            </w:pPr>
          </w:p>
        </w:tc>
      </w:tr>
      <w:tr w:rsidR="000B4F7E" w:rsidRPr="006004A2" w:rsidTr="001C0DFF">
        <w:trPr>
          <w:trHeight w:val="7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3.1.8</w:t>
            </w: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sz w:val="22"/>
                <w:szCs w:val="22"/>
              </w:rPr>
            </w:pPr>
            <w:r w:rsidRPr="006004A2">
              <w:rPr>
                <w:sz w:val="22"/>
                <w:szCs w:val="22"/>
              </w:rPr>
              <w:t>Строительство спортивного зала</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2022</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2025</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м² площади пола</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350</w:t>
            </w:r>
          </w:p>
        </w:tc>
        <w:tc>
          <w:tcPr>
            <w:tcW w:w="113" w:type="pct"/>
            <w:vAlign w:val="center"/>
            <w:hideMark/>
          </w:tcPr>
          <w:p w:rsidR="001C0DFF" w:rsidRPr="006004A2" w:rsidRDefault="001C0DFF" w:rsidP="0033605C">
            <w:pPr>
              <w:jc w:val="center"/>
              <w:rPr>
                <w:sz w:val="22"/>
                <w:szCs w:val="22"/>
              </w:rPr>
            </w:pPr>
          </w:p>
        </w:tc>
      </w:tr>
      <w:tr w:rsidR="000B4F7E" w:rsidRPr="006004A2" w:rsidTr="00C35805">
        <w:trPr>
          <w:trHeight w:val="2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C35805">
            <w:pPr>
              <w:rPr>
                <w:b/>
                <w:bCs/>
                <w:sz w:val="22"/>
                <w:szCs w:val="22"/>
              </w:rPr>
            </w:pP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C35805">
            <w:pPr>
              <w:rPr>
                <w:b/>
                <w:bCs/>
                <w:sz w:val="22"/>
                <w:szCs w:val="22"/>
              </w:rPr>
            </w:pPr>
            <w:r w:rsidRPr="006004A2">
              <w:rPr>
                <w:b/>
                <w:bCs/>
                <w:sz w:val="22"/>
                <w:szCs w:val="22"/>
              </w:rPr>
              <w:t>с. Газ-Сале</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113" w:type="pct"/>
            <w:vAlign w:val="center"/>
            <w:hideMark/>
          </w:tcPr>
          <w:p w:rsidR="001C0DFF" w:rsidRPr="006004A2" w:rsidRDefault="001C0DFF" w:rsidP="0033605C">
            <w:pPr>
              <w:jc w:val="center"/>
              <w:rPr>
                <w:b/>
                <w:bCs/>
                <w:sz w:val="22"/>
                <w:szCs w:val="22"/>
              </w:rPr>
            </w:pPr>
          </w:p>
        </w:tc>
      </w:tr>
      <w:tr w:rsidR="000B4F7E" w:rsidRPr="006004A2" w:rsidTr="001C0DFF">
        <w:trPr>
          <w:trHeight w:val="18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p>
        </w:tc>
        <w:tc>
          <w:tcPr>
            <w:tcW w:w="159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0B4F7E">
            <w:pPr>
              <w:rPr>
                <w:sz w:val="22"/>
                <w:szCs w:val="22"/>
              </w:rPr>
            </w:pPr>
            <w:r w:rsidRPr="006004A2">
              <w:rPr>
                <w:sz w:val="22"/>
                <w:szCs w:val="22"/>
              </w:rPr>
              <w:t>Строительство универсального спортивного комплекса</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2036</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2039</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м² площади пола</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500</w:t>
            </w:r>
          </w:p>
        </w:tc>
        <w:tc>
          <w:tcPr>
            <w:tcW w:w="113" w:type="pct"/>
            <w:vAlign w:val="center"/>
            <w:hideMark/>
          </w:tcPr>
          <w:p w:rsidR="001C0DFF" w:rsidRPr="006004A2" w:rsidRDefault="001C0DFF" w:rsidP="0033605C">
            <w:pPr>
              <w:jc w:val="center"/>
              <w:rPr>
                <w:sz w:val="22"/>
                <w:szCs w:val="22"/>
              </w:rPr>
            </w:pPr>
          </w:p>
        </w:tc>
      </w:tr>
      <w:tr w:rsidR="000B4F7E" w:rsidRPr="006004A2" w:rsidTr="001C0DFF">
        <w:trPr>
          <w:trHeight w:val="403"/>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p>
        </w:tc>
        <w:tc>
          <w:tcPr>
            <w:tcW w:w="159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0B4F7E">
            <w:pPr>
              <w:rPr>
                <w:sz w:val="22"/>
                <w:szCs w:val="22"/>
              </w:rPr>
            </w:pPr>
            <w:r w:rsidRPr="006004A2">
              <w:rPr>
                <w:sz w:val="22"/>
                <w:szCs w:val="22"/>
              </w:rPr>
              <w:t>Строительство помещения для физкультурно-оздоровительных занятий</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2038</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2039</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м² площади пола</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350</w:t>
            </w:r>
          </w:p>
        </w:tc>
        <w:tc>
          <w:tcPr>
            <w:tcW w:w="113" w:type="pct"/>
            <w:vAlign w:val="center"/>
            <w:hideMark/>
          </w:tcPr>
          <w:p w:rsidR="001C0DFF" w:rsidRPr="006004A2" w:rsidRDefault="001C0DFF" w:rsidP="0033605C">
            <w:pPr>
              <w:jc w:val="center"/>
              <w:rPr>
                <w:sz w:val="22"/>
                <w:szCs w:val="22"/>
              </w:rPr>
            </w:pPr>
          </w:p>
        </w:tc>
      </w:tr>
      <w:tr w:rsidR="000B4F7E" w:rsidRPr="006004A2" w:rsidTr="001C0DFF">
        <w:trPr>
          <w:trHeight w:val="7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p>
        </w:tc>
        <w:tc>
          <w:tcPr>
            <w:tcW w:w="159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0B4F7E">
            <w:pPr>
              <w:rPr>
                <w:sz w:val="22"/>
                <w:szCs w:val="22"/>
              </w:rPr>
            </w:pPr>
            <w:r w:rsidRPr="006004A2">
              <w:rPr>
                <w:sz w:val="22"/>
                <w:szCs w:val="22"/>
              </w:rPr>
              <w:t>Строительство плоскостного спортивного сооружения</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2029</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2030</w:t>
            </w: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м² площади</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3 234</w:t>
            </w:r>
          </w:p>
        </w:tc>
        <w:tc>
          <w:tcPr>
            <w:tcW w:w="113" w:type="pct"/>
            <w:vAlign w:val="center"/>
            <w:hideMark/>
          </w:tcPr>
          <w:p w:rsidR="001C0DFF" w:rsidRPr="006004A2" w:rsidRDefault="001C0DFF" w:rsidP="0033605C">
            <w:pPr>
              <w:jc w:val="center"/>
              <w:rPr>
                <w:sz w:val="22"/>
                <w:szCs w:val="22"/>
              </w:rPr>
            </w:pPr>
          </w:p>
        </w:tc>
      </w:tr>
      <w:tr w:rsidR="000B4F7E" w:rsidRPr="006004A2" w:rsidTr="00C35805">
        <w:trPr>
          <w:trHeight w:val="20"/>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1598" w:type="pct"/>
            <w:tcBorders>
              <w:top w:val="single" w:sz="4" w:space="0" w:color="auto"/>
              <w:left w:val="nil"/>
              <w:bottom w:val="single" w:sz="4" w:space="0" w:color="auto"/>
              <w:right w:val="single" w:sz="4" w:space="0" w:color="auto"/>
            </w:tcBorders>
            <w:shd w:val="clear" w:color="auto" w:fill="auto"/>
            <w:hideMark/>
          </w:tcPr>
          <w:p w:rsidR="001C0DFF" w:rsidRPr="006004A2" w:rsidRDefault="001C0DFF" w:rsidP="000B4F7E">
            <w:pPr>
              <w:rPr>
                <w:b/>
                <w:bCs/>
                <w:sz w:val="22"/>
                <w:szCs w:val="22"/>
              </w:rPr>
            </w:pPr>
            <w:r w:rsidRPr="006004A2">
              <w:rPr>
                <w:b/>
                <w:bCs/>
                <w:sz w:val="22"/>
                <w:szCs w:val="22"/>
              </w:rPr>
              <w:t>с. Гыда</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641"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b/>
                <w:bCs/>
                <w:sz w:val="22"/>
                <w:szCs w:val="22"/>
              </w:rPr>
            </w:pPr>
          </w:p>
        </w:tc>
        <w:tc>
          <w:tcPr>
            <w:tcW w:w="113" w:type="pct"/>
            <w:vAlign w:val="center"/>
            <w:hideMark/>
          </w:tcPr>
          <w:p w:rsidR="001C0DFF" w:rsidRPr="006004A2" w:rsidRDefault="001C0DFF" w:rsidP="0033605C">
            <w:pPr>
              <w:jc w:val="center"/>
              <w:rPr>
                <w:b/>
                <w:bCs/>
                <w:sz w:val="22"/>
                <w:szCs w:val="22"/>
              </w:rPr>
            </w:pPr>
          </w:p>
        </w:tc>
      </w:tr>
      <w:tr w:rsidR="000B4F7E" w:rsidRPr="006004A2" w:rsidTr="001C0DFF">
        <w:trPr>
          <w:trHeight w:val="86"/>
        </w:trPr>
        <w:tc>
          <w:tcPr>
            <w:tcW w:w="33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p>
        </w:tc>
        <w:tc>
          <w:tcPr>
            <w:tcW w:w="159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0B4F7E">
            <w:pPr>
              <w:rPr>
                <w:sz w:val="22"/>
                <w:szCs w:val="22"/>
              </w:rPr>
            </w:pPr>
            <w:r w:rsidRPr="006004A2">
              <w:rPr>
                <w:sz w:val="22"/>
                <w:szCs w:val="22"/>
              </w:rPr>
              <w:t>Строительство лыжной базы</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2038</w:t>
            </w:r>
          </w:p>
        </w:tc>
        <w:tc>
          <w:tcPr>
            <w:tcW w:w="508"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2039</w:t>
            </w:r>
          </w:p>
        </w:tc>
        <w:tc>
          <w:tcPr>
            <w:tcW w:w="641" w:type="pct"/>
            <w:tcBorders>
              <w:top w:val="single" w:sz="4" w:space="0" w:color="auto"/>
              <w:left w:val="nil"/>
              <w:bottom w:val="single" w:sz="4" w:space="0" w:color="auto"/>
              <w:right w:val="single" w:sz="4" w:space="0" w:color="auto"/>
            </w:tcBorders>
            <w:shd w:val="clear" w:color="000000" w:fill="FFFFFF"/>
            <w:vAlign w:val="center"/>
            <w:hideMark/>
          </w:tcPr>
          <w:p w:rsidR="001C0DFF" w:rsidRPr="006004A2" w:rsidRDefault="001C0DFF" w:rsidP="0033605C">
            <w:pPr>
              <w:jc w:val="center"/>
              <w:rPr>
                <w:sz w:val="22"/>
                <w:szCs w:val="22"/>
              </w:rPr>
            </w:pPr>
            <w:r w:rsidRPr="006004A2">
              <w:rPr>
                <w:sz w:val="22"/>
                <w:szCs w:val="22"/>
              </w:rPr>
              <w:t>посещений в смену</w:t>
            </w:r>
          </w:p>
        </w:tc>
        <w:tc>
          <w:tcPr>
            <w:tcW w:w="573"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1</w:t>
            </w:r>
          </w:p>
        </w:tc>
        <w:tc>
          <w:tcPr>
            <w:tcW w:w="764" w:type="pct"/>
            <w:tcBorders>
              <w:top w:val="single" w:sz="4" w:space="0" w:color="auto"/>
              <w:left w:val="nil"/>
              <w:bottom w:val="single" w:sz="4" w:space="0" w:color="auto"/>
              <w:right w:val="single" w:sz="4" w:space="0" w:color="auto"/>
            </w:tcBorders>
            <w:shd w:val="clear" w:color="auto" w:fill="auto"/>
            <w:vAlign w:val="center"/>
            <w:hideMark/>
          </w:tcPr>
          <w:p w:rsidR="001C0DFF" w:rsidRPr="006004A2" w:rsidRDefault="001C0DFF" w:rsidP="0033605C">
            <w:pPr>
              <w:jc w:val="center"/>
              <w:rPr>
                <w:sz w:val="22"/>
                <w:szCs w:val="22"/>
              </w:rPr>
            </w:pPr>
            <w:r w:rsidRPr="006004A2">
              <w:rPr>
                <w:sz w:val="22"/>
                <w:szCs w:val="22"/>
              </w:rPr>
              <w:t>30</w:t>
            </w:r>
          </w:p>
        </w:tc>
        <w:tc>
          <w:tcPr>
            <w:tcW w:w="113" w:type="pct"/>
            <w:vAlign w:val="center"/>
            <w:hideMark/>
          </w:tcPr>
          <w:p w:rsidR="001C0DFF" w:rsidRPr="006004A2" w:rsidRDefault="001C0DFF" w:rsidP="0033605C">
            <w:pPr>
              <w:jc w:val="center"/>
              <w:rPr>
                <w:sz w:val="22"/>
                <w:szCs w:val="22"/>
              </w:rPr>
            </w:pPr>
          </w:p>
        </w:tc>
      </w:tr>
      <w:tr w:rsidR="001C0DFF" w:rsidRPr="006004A2" w:rsidTr="001C0DFF">
        <w:trPr>
          <w:trHeight w:val="870"/>
        </w:trPr>
        <w:tc>
          <w:tcPr>
            <w:tcW w:w="334"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1C0DFF" w:rsidRPr="006004A2" w:rsidRDefault="001C0DFF" w:rsidP="0033605C">
            <w:pPr>
              <w:jc w:val="center"/>
              <w:rPr>
                <w:b/>
                <w:bCs/>
                <w:sz w:val="22"/>
                <w:szCs w:val="22"/>
              </w:rPr>
            </w:pPr>
          </w:p>
        </w:tc>
        <w:tc>
          <w:tcPr>
            <w:tcW w:w="1598" w:type="pct"/>
            <w:tcBorders>
              <w:top w:val="single" w:sz="4" w:space="0" w:color="auto"/>
              <w:left w:val="nil"/>
              <w:bottom w:val="single" w:sz="4" w:space="0" w:color="auto"/>
              <w:right w:val="single" w:sz="4" w:space="0" w:color="auto"/>
            </w:tcBorders>
            <w:shd w:val="clear" w:color="000000" w:fill="FCE4D6"/>
            <w:vAlign w:val="center"/>
            <w:hideMark/>
          </w:tcPr>
          <w:p w:rsidR="001C0DFF" w:rsidRPr="006004A2" w:rsidRDefault="001C0DFF" w:rsidP="000B4F7E">
            <w:pPr>
              <w:rPr>
                <w:b/>
                <w:bCs/>
                <w:sz w:val="22"/>
                <w:szCs w:val="22"/>
              </w:rPr>
            </w:pPr>
            <w:r w:rsidRPr="006004A2">
              <w:rPr>
                <w:b/>
                <w:bCs/>
                <w:sz w:val="22"/>
                <w:szCs w:val="22"/>
              </w:rPr>
              <w:t>Итого объекты физической культуры и массового спорта</w:t>
            </w:r>
          </w:p>
        </w:tc>
        <w:tc>
          <w:tcPr>
            <w:tcW w:w="469" w:type="pct"/>
            <w:tcBorders>
              <w:top w:val="single" w:sz="4" w:space="0" w:color="auto"/>
              <w:left w:val="nil"/>
              <w:bottom w:val="single" w:sz="4" w:space="0" w:color="auto"/>
              <w:right w:val="single" w:sz="4" w:space="0" w:color="auto"/>
            </w:tcBorders>
            <w:shd w:val="clear" w:color="000000" w:fill="FCE4D6"/>
            <w:vAlign w:val="center"/>
            <w:hideMark/>
          </w:tcPr>
          <w:p w:rsidR="001C0DFF" w:rsidRPr="006004A2" w:rsidRDefault="001C0DFF" w:rsidP="0033605C">
            <w:pPr>
              <w:jc w:val="center"/>
              <w:rPr>
                <w:b/>
                <w:bCs/>
                <w:sz w:val="22"/>
                <w:szCs w:val="22"/>
              </w:rPr>
            </w:pPr>
          </w:p>
        </w:tc>
        <w:tc>
          <w:tcPr>
            <w:tcW w:w="508" w:type="pct"/>
            <w:tcBorders>
              <w:top w:val="single" w:sz="4" w:space="0" w:color="auto"/>
              <w:left w:val="nil"/>
              <w:bottom w:val="single" w:sz="4" w:space="0" w:color="auto"/>
              <w:right w:val="single" w:sz="4" w:space="0" w:color="auto"/>
            </w:tcBorders>
            <w:shd w:val="clear" w:color="000000" w:fill="FCE4D6"/>
            <w:vAlign w:val="center"/>
            <w:hideMark/>
          </w:tcPr>
          <w:p w:rsidR="001C0DFF" w:rsidRPr="006004A2" w:rsidRDefault="001C0DFF" w:rsidP="0033605C">
            <w:pPr>
              <w:jc w:val="center"/>
              <w:rPr>
                <w:b/>
                <w:bCs/>
                <w:sz w:val="22"/>
                <w:szCs w:val="22"/>
              </w:rPr>
            </w:pPr>
          </w:p>
        </w:tc>
        <w:tc>
          <w:tcPr>
            <w:tcW w:w="641" w:type="pct"/>
            <w:tcBorders>
              <w:top w:val="single" w:sz="4" w:space="0" w:color="auto"/>
              <w:left w:val="nil"/>
              <w:bottom w:val="single" w:sz="4" w:space="0" w:color="auto"/>
              <w:right w:val="single" w:sz="4" w:space="0" w:color="auto"/>
            </w:tcBorders>
            <w:shd w:val="clear" w:color="000000" w:fill="FCE4D6"/>
            <w:vAlign w:val="center"/>
            <w:hideMark/>
          </w:tcPr>
          <w:p w:rsidR="001C0DFF" w:rsidRPr="006004A2" w:rsidRDefault="001C0DFF" w:rsidP="0033605C">
            <w:pPr>
              <w:jc w:val="center"/>
              <w:rPr>
                <w:b/>
                <w:bCs/>
                <w:sz w:val="22"/>
                <w:szCs w:val="22"/>
              </w:rPr>
            </w:pPr>
          </w:p>
        </w:tc>
        <w:tc>
          <w:tcPr>
            <w:tcW w:w="573" w:type="pct"/>
            <w:tcBorders>
              <w:top w:val="single" w:sz="4" w:space="0" w:color="auto"/>
              <w:left w:val="nil"/>
              <w:bottom w:val="single" w:sz="4" w:space="0" w:color="auto"/>
              <w:right w:val="single" w:sz="4" w:space="0" w:color="auto"/>
            </w:tcBorders>
            <w:shd w:val="clear" w:color="000000" w:fill="FCE4D6"/>
            <w:vAlign w:val="center"/>
            <w:hideMark/>
          </w:tcPr>
          <w:p w:rsidR="001C0DFF" w:rsidRPr="006004A2" w:rsidRDefault="00C35805" w:rsidP="0033605C">
            <w:pPr>
              <w:jc w:val="center"/>
              <w:rPr>
                <w:b/>
                <w:bCs/>
                <w:sz w:val="22"/>
                <w:szCs w:val="22"/>
              </w:rPr>
            </w:pPr>
            <w:r w:rsidRPr="006004A2">
              <w:rPr>
                <w:b/>
                <w:bCs/>
                <w:sz w:val="22"/>
                <w:szCs w:val="22"/>
              </w:rPr>
              <w:t>12</w:t>
            </w:r>
          </w:p>
        </w:tc>
        <w:tc>
          <w:tcPr>
            <w:tcW w:w="764" w:type="pct"/>
            <w:tcBorders>
              <w:top w:val="single" w:sz="4" w:space="0" w:color="auto"/>
              <w:left w:val="nil"/>
              <w:bottom w:val="single" w:sz="4" w:space="0" w:color="auto"/>
              <w:right w:val="single" w:sz="4" w:space="0" w:color="auto"/>
            </w:tcBorders>
            <w:shd w:val="clear" w:color="000000" w:fill="FCE4D6"/>
            <w:vAlign w:val="center"/>
            <w:hideMark/>
          </w:tcPr>
          <w:p w:rsidR="001C0DFF" w:rsidRPr="006004A2" w:rsidRDefault="001C0DFF" w:rsidP="0033605C">
            <w:pPr>
              <w:jc w:val="center"/>
              <w:rPr>
                <w:b/>
                <w:bCs/>
                <w:sz w:val="22"/>
                <w:szCs w:val="22"/>
              </w:rPr>
            </w:pPr>
          </w:p>
        </w:tc>
        <w:tc>
          <w:tcPr>
            <w:tcW w:w="113" w:type="pct"/>
            <w:vAlign w:val="center"/>
            <w:hideMark/>
          </w:tcPr>
          <w:p w:rsidR="001C0DFF" w:rsidRPr="006004A2" w:rsidRDefault="001C0DFF" w:rsidP="0033605C">
            <w:pPr>
              <w:jc w:val="center"/>
              <w:rPr>
                <w:b/>
                <w:bCs/>
                <w:sz w:val="22"/>
                <w:szCs w:val="22"/>
              </w:rPr>
            </w:pPr>
          </w:p>
        </w:tc>
      </w:tr>
    </w:tbl>
    <w:p w:rsidR="001C0DFF" w:rsidRPr="006004A2" w:rsidRDefault="001C0DFF" w:rsidP="00792814">
      <w:pPr>
        <w:ind w:firstLine="567"/>
        <w:jc w:val="center"/>
        <w:rPr>
          <w:b/>
        </w:rPr>
      </w:pPr>
    </w:p>
    <w:p w:rsidR="009967B5" w:rsidRPr="006004A2" w:rsidRDefault="009967B5" w:rsidP="00792814">
      <w:pPr>
        <w:widowControl w:val="0"/>
        <w:autoSpaceDE w:val="0"/>
        <w:autoSpaceDN w:val="0"/>
        <w:adjustRightInd w:val="0"/>
        <w:ind w:firstLine="709"/>
        <w:jc w:val="both"/>
        <w:rPr>
          <w:lang w:eastAsia="en-US"/>
        </w:rPr>
      </w:pPr>
      <w:r w:rsidRPr="006004A2">
        <w:rPr>
          <w:lang w:eastAsia="en-US"/>
        </w:rPr>
        <w:t xml:space="preserve">Перечень мероприятий (инвестиционных проектов) по проектированию, строительству и реконструкции объектов физической культуры и массового спорта на территории </w:t>
      </w:r>
      <w:r w:rsidR="006C78E8" w:rsidRPr="006004A2">
        <w:rPr>
          <w:lang w:eastAsia="en-US"/>
        </w:rPr>
        <w:t>муниципального округа Тазовский район</w:t>
      </w:r>
      <w:r w:rsidRPr="006004A2">
        <w:rPr>
          <w:lang w:eastAsia="en-US"/>
        </w:rPr>
        <w:t xml:space="preserve"> </w:t>
      </w:r>
      <w:r w:rsidR="006A5576" w:rsidRPr="006004A2">
        <w:rPr>
          <w:rFonts w:eastAsia="Calibri"/>
          <w:spacing w:val="-3"/>
          <w:lang w:eastAsia="en-US"/>
        </w:rPr>
        <w:t xml:space="preserve">с оценкой объемов финансирования по периодам реализации Программы </w:t>
      </w:r>
      <w:r w:rsidRPr="006004A2">
        <w:rPr>
          <w:lang w:eastAsia="en-US"/>
        </w:rPr>
        <w:t>представлен в Прил</w:t>
      </w:r>
      <w:r w:rsidR="006A5576" w:rsidRPr="006004A2">
        <w:rPr>
          <w:lang w:eastAsia="en-US"/>
        </w:rPr>
        <w:t xml:space="preserve">ожении </w:t>
      </w:r>
      <w:r w:rsidR="00A760E5" w:rsidRPr="006004A2">
        <w:rPr>
          <w:lang w:eastAsia="en-US"/>
        </w:rPr>
        <w:t>2</w:t>
      </w:r>
      <w:r w:rsidRPr="006004A2">
        <w:rPr>
          <w:lang w:eastAsia="en-US"/>
        </w:rPr>
        <w:t>.</w:t>
      </w:r>
    </w:p>
    <w:p w:rsidR="00FD5A2F" w:rsidRPr="006004A2" w:rsidRDefault="00FD5A2F" w:rsidP="00792814">
      <w:pPr>
        <w:widowControl w:val="0"/>
        <w:autoSpaceDE w:val="0"/>
        <w:autoSpaceDN w:val="0"/>
        <w:adjustRightInd w:val="0"/>
        <w:ind w:firstLine="709"/>
        <w:jc w:val="both"/>
        <w:rPr>
          <w:color w:val="FF0000"/>
        </w:rPr>
      </w:pPr>
    </w:p>
    <w:p w:rsidR="00A544BF" w:rsidRPr="006004A2" w:rsidRDefault="00A544BF" w:rsidP="00792814">
      <w:pPr>
        <w:pStyle w:val="20"/>
        <w:pageBreakBefore/>
        <w:numPr>
          <w:ilvl w:val="0"/>
          <w:numId w:val="7"/>
        </w:numPr>
        <w:tabs>
          <w:tab w:val="left" w:pos="567"/>
          <w:tab w:val="left" w:pos="4200"/>
        </w:tabs>
        <w:ind w:left="0" w:firstLine="0"/>
        <w:jc w:val="both"/>
        <w:rPr>
          <w:b/>
          <w:bCs/>
          <w:sz w:val="24"/>
          <w:szCs w:val="24"/>
          <w:u w:val="none"/>
        </w:rPr>
      </w:pPr>
      <w:bookmarkStart w:id="40" w:name="_Toc80968534"/>
      <w:r w:rsidRPr="006004A2">
        <w:rPr>
          <w:b/>
          <w:bCs/>
          <w:sz w:val="24"/>
          <w:szCs w:val="24"/>
          <w:u w:val="none"/>
        </w:rPr>
        <w:lastRenderedPageBreak/>
        <w:t>Перечень мероприятий (инвестиционных проектов) по проектированию, строительству и реконструкции объектов культуры</w:t>
      </w:r>
      <w:bookmarkEnd w:id="40"/>
      <w:r w:rsidRPr="006004A2">
        <w:rPr>
          <w:b/>
          <w:bCs/>
          <w:sz w:val="24"/>
          <w:szCs w:val="24"/>
          <w:u w:val="none"/>
        </w:rPr>
        <w:t xml:space="preserve"> </w:t>
      </w:r>
    </w:p>
    <w:p w:rsidR="00857DF1" w:rsidRPr="006004A2" w:rsidRDefault="00A544BF" w:rsidP="00792814">
      <w:pPr>
        <w:ind w:firstLine="709"/>
        <w:jc w:val="both"/>
        <w:rPr>
          <w:color w:val="FF0000"/>
        </w:rPr>
      </w:pPr>
      <w:r w:rsidRPr="006004A2">
        <w:rPr>
          <w:color w:val="FF0000"/>
        </w:rPr>
        <w:t xml:space="preserve"> </w:t>
      </w:r>
    </w:p>
    <w:p w:rsidR="00EE28A9" w:rsidRPr="006004A2" w:rsidRDefault="00EE28A9" w:rsidP="00436537">
      <w:pPr>
        <w:ind w:firstLine="709"/>
        <w:jc w:val="both"/>
      </w:pPr>
      <w:r w:rsidRPr="006004A2">
        <w:t xml:space="preserve">Необходимость строительства новых объектов культуры на территории </w:t>
      </w:r>
      <w:r w:rsidR="006C78E8" w:rsidRPr="006004A2">
        <w:t>муниципального округа Тазовский район</w:t>
      </w:r>
      <w:r w:rsidRPr="006004A2">
        <w:t xml:space="preserve"> обусловлена следующими причинами:</w:t>
      </w:r>
    </w:p>
    <w:p w:rsidR="00B90A32" w:rsidRPr="006004A2" w:rsidRDefault="00B90A32" w:rsidP="006E4CA0">
      <w:pPr>
        <w:pStyle w:val="aa"/>
        <w:numPr>
          <w:ilvl w:val="0"/>
          <w:numId w:val="15"/>
        </w:numPr>
        <w:tabs>
          <w:tab w:val="left" w:pos="993"/>
        </w:tabs>
        <w:ind w:left="0" w:firstLine="709"/>
        <w:jc w:val="both"/>
        <w:rPr>
          <w:sz w:val="24"/>
          <w:szCs w:val="24"/>
        </w:rPr>
      </w:pPr>
      <w:r w:rsidRPr="006004A2">
        <w:rPr>
          <w:sz w:val="24"/>
          <w:szCs w:val="24"/>
        </w:rPr>
        <w:t xml:space="preserve">недостаточный уровень обеспеченности населения местами в учреждениях культуры клубного типа – 53 % от норматива в целом по муниципальному округу, в том числе: п. </w:t>
      </w:r>
      <w:r w:rsidR="00436537" w:rsidRPr="006004A2">
        <w:rPr>
          <w:sz w:val="24"/>
          <w:szCs w:val="24"/>
        </w:rPr>
        <w:t>Т</w:t>
      </w:r>
      <w:r w:rsidRPr="006004A2">
        <w:rPr>
          <w:sz w:val="24"/>
          <w:szCs w:val="24"/>
        </w:rPr>
        <w:t>азовский – 87 %, с. Антипаюта – 29 %, с. Газ-Сале – 31 %, с. Гыда – 68 %, с. Находка – 36 %;</w:t>
      </w:r>
    </w:p>
    <w:p w:rsidR="00B90A32" w:rsidRPr="006004A2" w:rsidRDefault="00B90A32" w:rsidP="006E4CA0">
      <w:pPr>
        <w:pStyle w:val="aa"/>
        <w:numPr>
          <w:ilvl w:val="0"/>
          <w:numId w:val="15"/>
        </w:numPr>
        <w:tabs>
          <w:tab w:val="left" w:pos="993"/>
        </w:tabs>
        <w:ind w:left="0" w:firstLine="709"/>
        <w:jc w:val="both"/>
        <w:rPr>
          <w:sz w:val="24"/>
          <w:szCs w:val="24"/>
        </w:rPr>
      </w:pPr>
      <w:r w:rsidRPr="006004A2">
        <w:rPr>
          <w:sz w:val="24"/>
          <w:szCs w:val="24"/>
        </w:rPr>
        <w:t>высокий износ зданий, в которых расположены объекты культуры;</w:t>
      </w:r>
    </w:p>
    <w:p w:rsidR="00EE28A9" w:rsidRPr="006004A2" w:rsidRDefault="00EE28A9" w:rsidP="006E4CA0">
      <w:pPr>
        <w:pStyle w:val="aa"/>
        <w:numPr>
          <w:ilvl w:val="0"/>
          <w:numId w:val="15"/>
        </w:numPr>
        <w:tabs>
          <w:tab w:val="left" w:pos="993"/>
        </w:tabs>
        <w:ind w:left="0" w:firstLine="709"/>
        <w:jc w:val="both"/>
        <w:rPr>
          <w:sz w:val="24"/>
          <w:szCs w:val="24"/>
        </w:rPr>
      </w:pPr>
      <w:r w:rsidRPr="006004A2">
        <w:rPr>
          <w:sz w:val="24"/>
          <w:szCs w:val="24"/>
        </w:rPr>
        <w:t>предусмотренная Генеральн</w:t>
      </w:r>
      <w:r w:rsidR="00B90A32" w:rsidRPr="006004A2">
        <w:rPr>
          <w:sz w:val="24"/>
          <w:szCs w:val="24"/>
        </w:rPr>
        <w:t xml:space="preserve">ым </w:t>
      </w:r>
      <w:r w:rsidRPr="006004A2">
        <w:rPr>
          <w:sz w:val="24"/>
          <w:szCs w:val="24"/>
        </w:rPr>
        <w:t>план</w:t>
      </w:r>
      <w:r w:rsidR="00B90A32" w:rsidRPr="006004A2">
        <w:rPr>
          <w:sz w:val="24"/>
          <w:szCs w:val="24"/>
        </w:rPr>
        <w:t xml:space="preserve">ом </w:t>
      </w:r>
      <w:r w:rsidRPr="006004A2">
        <w:rPr>
          <w:sz w:val="24"/>
          <w:szCs w:val="24"/>
        </w:rPr>
        <w:t>градостроительная деятельность требует обеспечения населения объектами социальной инфраструктуры.</w:t>
      </w:r>
    </w:p>
    <w:p w:rsidR="00333392" w:rsidRPr="006004A2" w:rsidRDefault="00333392" w:rsidP="00333392">
      <w:pPr>
        <w:ind w:firstLine="567"/>
        <w:jc w:val="both"/>
        <w:rPr>
          <w:rFonts w:eastAsia="Calibri"/>
          <w:spacing w:val="-3"/>
          <w:lang w:eastAsia="en-US"/>
        </w:rPr>
      </w:pPr>
      <w:r w:rsidRPr="006004A2">
        <w:rPr>
          <w:rFonts w:eastAsia="Calibri"/>
        </w:rPr>
        <w:t xml:space="preserve">В рамках реализации </w:t>
      </w:r>
      <w:r w:rsidRPr="006004A2">
        <w:rPr>
          <w:rFonts w:eastAsia="Calibri"/>
          <w:spacing w:val="-3"/>
          <w:lang w:eastAsia="en-US"/>
        </w:rPr>
        <w:t xml:space="preserve">Адресной инвестиционной программы Ямало-Ненецкого автономного округа на 2021 год и на плановый период 2022 и 2023 годов, утв. постановлением Правительства Ямало-Ненецкого автономного округа от 15.12.2020 г. № 1455-П, </w:t>
      </w:r>
      <w:r w:rsidRPr="006004A2">
        <w:rPr>
          <w:rFonts w:eastAsia="Calibri"/>
        </w:rPr>
        <w:t xml:space="preserve">на территории Тазовского района предусмотрено размещение </w:t>
      </w:r>
      <w:r w:rsidRPr="006004A2">
        <w:rPr>
          <w:rFonts w:eastAsia="Calibri"/>
          <w:spacing w:val="-3"/>
          <w:lang w:eastAsia="en-US"/>
        </w:rPr>
        <w:t xml:space="preserve">Центра культурного развития в </w:t>
      </w:r>
      <w:r w:rsidRPr="006004A2">
        <w:rPr>
          <w:rFonts w:eastAsia="Calibri"/>
          <w:b/>
          <w:bCs/>
          <w:spacing w:val="-3"/>
          <w:lang w:eastAsia="en-US"/>
        </w:rPr>
        <w:t>п.Тазовский,</w:t>
      </w:r>
      <w:r w:rsidRPr="006004A2">
        <w:rPr>
          <w:rFonts w:eastAsia="Calibri"/>
          <w:spacing w:val="-3"/>
          <w:lang w:eastAsia="en-US"/>
        </w:rPr>
        <w:t xml:space="preserve"> который разместит: Районный Дом культуры, Центральную районную и районную детскую библиотеки, Тазовскую детскую школу искусств и кинозал с учетом формирования культурного пространства, обеспечивающего равные возможности для гармоничного развития личности и социальной мобильности граждан.</w:t>
      </w:r>
    </w:p>
    <w:p w:rsidR="008062DE" w:rsidRPr="006004A2" w:rsidRDefault="008062DE" w:rsidP="008062DE">
      <w:pPr>
        <w:ind w:firstLine="567"/>
        <w:jc w:val="both"/>
        <w:rPr>
          <w:rFonts w:eastAsia="Calibri"/>
        </w:rPr>
      </w:pPr>
      <w:r w:rsidRPr="006004A2">
        <w:rPr>
          <w:rFonts w:eastAsia="Calibri"/>
        </w:rPr>
        <w:t>В соответствии с Генеральным планом муниципального округа Тазовский район и с учетом расчетов нормативной потребности в объектах культуры предусмотрено размещение следующих объектов местного значения:</w:t>
      </w:r>
    </w:p>
    <w:p w:rsidR="00E41016" w:rsidRPr="006004A2" w:rsidRDefault="00E41016" w:rsidP="008062DE">
      <w:pPr>
        <w:ind w:firstLine="567"/>
        <w:jc w:val="both"/>
        <w:rPr>
          <w:rFonts w:eastAsia="Arial Unicode MS"/>
          <w:b/>
        </w:rPr>
      </w:pPr>
      <w:r w:rsidRPr="006004A2">
        <w:rPr>
          <w:rFonts w:eastAsia="Arial Unicode MS"/>
          <w:b/>
        </w:rPr>
        <w:t>п. Тазовский</w:t>
      </w:r>
    </w:p>
    <w:p w:rsidR="006E612E" w:rsidRPr="006004A2" w:rsidRDefault="006E612E"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Тазовский районный краеведческий музей;</w:t>
      </w:r>
    </w:p>
    <w:p w:rsidR="00E41016" w:rsidRPr="006004A2" w:rsidRDefault="00E41016"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Дом ремесел</w:t>
      </w:r>
      <w:r w:rsidR="006E612E" w:rsidRPr="006004A2">
        <w:rPr>
          <w:sz w:val="24"/>
          <w:szCs w:val="24"/>
          <w:lang w:eastAsia="ar-SA"/>
        </w:rPr>
        <w:t>;</w:t>
      </w:r>
    </w:p>
    <w:p w:rsidR="00CD11D1" w:rsidRPr="006004A2" w:rsidRDefault="00CD11D1"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уличный кинотеатр;</w:t>
      </w:r>
    </w:p>
    <w:p w:rsidR="006E612E" w:rsidRPr="006004A2" w:rsidRDefault="006E612E"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природно-этнографический казачий хутор «Иван Кольцо»;</w:t>
      </w:r>
    </w:p>
    <w:p w:rsidR="006E612E" w:rsidRPr="006004A2" w:rsidRDefault="006E612E"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природно-этнографический комплекс Нэрм' Сей - Сердце Севера</w:t>
      </w:r>
      <w:r w:rsidR="00CD11D1" w:rsidRPr="006004A2">
        <w:rPr>
          <w:sz w:val="24"/>
          <w:szCs w:val="24"/>
          <w:lang w:eastAsia="ar-SA"/>
        </w:rPr>
        <w:t>.</w:t>
      </w:r>
    </w:p>
    <w:p w:rsidR="00B90A32" w:rsidRPr="006004A2" w:rsidRDefault="00B90A32" w:rsidP="008062DE">
      <w:pPr>
        <w:ind w:firstLine="567"/>
        <w:jc w:val="both"/>
        <w:rPr>
          <w:rFonts w:eastAsia="Arial Unicode MS"/>
          <w:b/>
        </w:rPr>
      </w:pPr>
      <w:r w:rsidRPr="006004A2">
        <w:rPr>
          <w:rFonts w:eastAsia="Arial Unicode MS"/>
          <w:b/>
        </w:rPr>
        <w:t>с. Антипаюта</w:t>
      </w:r>
    </w:p>
    <w:p w:rsidR="00E41016" w:rsidRPr="006004A2" w:rsidRDefault="00E41016"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многофункциональный образовательный центр;</w:t>
      </w:r>
    </w:p>
    <w:p w:rsidR="006E612E" w:rsidRPr="006004A2" w:rsidRDefault="00CD11D1"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ц</w:t>
      </w:r>
      <w:r w:rsidR="006E612E" w:rsidRPr="006004A2">
        <w:rPr>
          <w:sz w:val="24"/>
          <w:szCs w:val="24"/>
          <w:lang w:eastAsia="ar-SA"/>
        </w:rPr>
        <w:t>ентр</w:t>
      </w:r>
      <w:r w:rsidRPr="006004A2">
        <w:rPr>
          <w:sz w:val="24"/>
          <w:szCs w:val="24"/>
          <w:lang w:eastAsia="ar-SA"/>
        </w:rPr>
        <w:t xml:space="preserve"> </w:t>
      </w:r>
      <w:r w:rsidR="006E612E" w:rsidRPr="006004A2">
        <w:rPr>
          <w:sz w:val="24"/>
          <w:szCs w:val="24"/>
          <w:lang w:eastAsia="ar-SA"/>
        </w:rPr>
        <w:t>культурного развития (Сельский Дом культуры, филиал Тазовской</w:t>
      </w:r>
      <w:r w:rsidRPr="006004A2">
        <w:rPr>
          <w:sz w:val="24"/>
          <w:szCs w:val="24"/>
          <w:lang w:eastAsia="ar-SA"/>
        </w:rPr>
        <w:t xml:space="preserve"> </w:t>
      </w:r>
      <w:r w:rsidR="006E612E" w:rsidRPr="006004A2">
        <w:rPr>
          <w:sz w:val="24"/>
          <w:szCs w:val="24"/>
          <w:lang w:eastAsia="ar-SA"/>
        </w:rPr>
        <w:t>детской школы искусств, кинозал)</w:t>
      </w:r>
      <w:r w:rsidRPr="006004A2">
        <w:rPr>
          <w:sz w:val="24"/>
          <w:szCs w:val="24"/>
          <w:lang w:eastAsia="ar-SA"/>
        </w:rPr>
        <w:t>;</w:t>
      </w:r>
    </w:p>
    <w:p w:rsidR="006E612E" w:rsidRPr="006004A2" w:rsidRDefault="00CD11D1" w:rsidP="006E4CA0">
      <w:pPr>
        <w:pStyle w:val="aa"/>
        <w:numPr>
          <w:ilvl w:val="0"/>
          <w:numId w:val="79"/>
        </w:numPr>
        <w:tabs>
          <w:tab w:val="left" w:pos="851"/>
        </w:tabs>
        <w:snapToGrid w:val="0"/>
        <w:ind w:hanging="1005"/>
        <w:jc w:val="both"/>
        <w:rPr>
          <w:sz w:val="24"/>
          <w:szCs w:val="24"/>
          <w:lang w:eastAsia="ar-SA"/>
        </w:rPr>
      </w:pPr>
      <w:r w:rsidRPr="006004A2">
        <w:rPr>
          <w:sz w:val="24"/>
          <w:szCs w:val="24"/>
          <w:lang w:eastAsia="ar-SA"/>
        </w:rPr>
        <w:t>о</w:t>
      </w:r>
      <w:r w:rsidR="006E612E" w:rsidRPr="006004A2">
        <w:rPr>
          <w:sz w:val="24"/>
          <w:szCs w:val="24"/>
          <w:lang w:eastAsia="ar-SA"/>
        </w:rPr>
        <w:t>ткрытие кинозала в СДК, оснащение современным оборудованием</w:t>
      </w:r>
      <w:r w:rsidRPr="006004A2">
        <w:rPr>
          <w:sz w:val="24"/>
          <w:szCs w:val="24"/>
          <w:lang w:eastAsia="ar-SA"/>
        </w:rPr>
        <w:t>.</w:t>
      </w:r>
    </w:p>
    <w:p w:rsidR="00B90A32" w:rsidRPr="006004A2" w:rsidRDefault="00B90A32" w:rsidP="008062DE">
      <w:pPr>
        <w:ind w:firstLine="567"/>
        <w:jc w:val="both"/>
        <w:rPr>
          <w:rFonts w:eastAsia="Arial Unicode MS"/>
          <w:b/>
        </w:rPr>
      </w:pPr>
      <w:r w:rsidRPr="006004A2">
        <w:rPr>
          <w:rFonts w:eastAsia="Arial Unicode MS"/>
          <w:b/>
        </w:rPr>
        <w:t>с. Газ-Сале</w:t>
      </w:r>
    </w:p>
    <w:p w:rsidR="00E41016" w:rsidRPr="006004A2" w:rsidRDefault="00E41016"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многофункциональный культурный комплекс;</w:t>
      </w:r>
    </w:p>
    <w:p w:rsidR="00B90A32" w:rsidRPr="006004A2" w:rsidRDefault="00B90A32"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детско-юношеская библиотека;</w:t>
      </w:r>
    </w:p>
    <w:p w:rsidR="00B90A32" w:rsidRPr="006004A2" w:rsidRDefault="00B90A32"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музей</w:t>
      </w:r>
      <w:r w:rsidR="00CD11D1" w:rsidRPr="006004A2">
        <w:rPr>
          <w:sz w:val="24"/>
          <w:szCs w:val="24"/>
          <w:lang w:eastAsia="ar-SA"/>
        </w:rPr>
        <w:t>.</w:t>
      </w:r>
    </w:p>
    <w:p w:rsidR="00B90A32" w:rsidRPr="006004A2" w:rsidRDefault="00B90A32" w:rsidP="008062DE">
      <w:pPr>
        <w:ind w:firstLine="567"/>
        <w:jc w:val="both"/>
        <w:rPr>
          <w:rFonts w:eastAsia="Arial Unicode MS"/>
          <w:b/>
        </w:rPr>
      </w:pPr>
      <w:r w:rsidRPr="006004A2">
        <w:rPr>
          <w:rFonts w:eastAsia="Arial Unicode MS"/>
          <w:b/>
        </w:rPr>
        <w:t>с. Гыда</w:t>
      </w:r>
    </w:p>
    <w:p w:rsidR="00CD11D1" w:rsidRPr="006004A2" w:rsidRDefault="00E41016"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Центр культурного развития (Сельский Дом культуры, филиал Тазовской</w:t>
      </w:r>
      <w:r w:rsidR="00CD11D1" w:rsidRPr="006004A2">
        <w:rPr>
          <w:sz w:val="24"/>
          <w:szCs w:val="24"/>
          <w:lang w:eastAsia="ar-SA"/>
        </w:rPr>
        <w:t xml:space="preserve"> детской школы искусств, кинозал)</w:t>
      </w:r>
      <w:r w:rsidRPr="006004A2">
        <w:rPr>
          <w:sz w:val="24"/>
          <w:szCs w:val="24"/>
          <w:lang w:eastAsia="ar-SA"/>
        </w:rPr>
        <w:t>;</w:t>
      </w:r>
    </w:p>
    <w:p w:rsidR="00B90A32" w:rsidRPr="006004A2" w:rsidRDefault="00CD11D1" w:rsidP="006E4CA0">
      <w:pPr>
        <w:pStyle w:val="aa"/>
        <w:numPr>
          <w:ilvl w:val="0"/>
          <w:numId w:val="79"/>
        </w:numPr>
        <w:tabs>
          <w:tab w:val="left" w:pos="851"/>
        </w:tabs>
        <w:snapToGrid w:val="0"/>
        <w:ind w:left="0" w:firstLine="567"/>
        <w:jc w:val="both"/>
        <w:rPr>
          <w:sz w:val="32"/>
          <w:szCs w:val="32"/>
          <w:lang w:eastAsia="ar-SA"/>
        </w:rPr>
      </w:pPr>
      <w:r w:rsidRPr="006004A2">
        <w:rPr>
          <w:sz w:val="24"/>
          <w:szCs w:val="24"/>
          <w:lang w:eastAsia="ar-SA"/>
        </w:rPr>
        <w:t>м</w:t>
      </w:r>
      <w:r w:rsidR="00B90A32" w:rsidRPr="006004A2">
        <w:rPr>
          <w:sz w:val="24"/>
          <w:szCs w:val="24"/>
          <w:lang w:eastAsia="ar-SA"/>
        </w:rPr>
        <w:t>узей</w:t>
      </w:r>
      <w:r w:rsidRPr="006004A2">
        <w:rPr>
          <w:sz w:val="24"/>
          <w:szCs w:val="24"/>
          <w:lang w:eastAsia="ar-SA"/>
        </w:rPr>
        <w:t>.</w:t>
      </w:r>
    </w:p>
    <w:p w:rsidR="00755A7A" w:rsidRPr="006004A2" w:rsidRDefault="00755A7A" w:rsidP="00755A7A">
      <w:pPr>
        <w:ind w:firstLine="567"/>
        <w:jc w:val="both"/>
        <w:rPr>
          <w:rFonts w:eastAsia="Calibri"/>
        </w:rPr>
      </w:pPr>
      <w:r w:rsidRPr="006004A2">
        <w:rPr>
          <w:rFonts w:eastAsia="Calibri"/>
        </w:rPr>
        <w:t xml:space="preserve">Для решения проблем в области культуры Тазовского района, в том числе в материально-техническом обеспечении отрасли необходимы капитальный ремонт и реконструкция учреждений культуры </w:t>
      </w:r>
      <w:r w:rsidRPr="006004A2">
        <w:rPr>
          <w:rFonts w:eastAsia="Calibri"/>
          <w:b/>
          <w:bCs/>
        </w:rPr>
        <w:t>п. Тазовский</w:t>
      </w:r>
      <w:r w:rsidRPr="006004A2">
        <w:rPr>
          <w:rFonts w:eastAsia="Calibri"/>
        </w:rPr>
        <w:t xml:space="preserve">: </w:t>
      </w:r>
    </w:p>
    <w:p w:rsidR="00755A7A" w:rsidRPr="006004A2" w:rsidRDefault="00755A7A"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здание Районного центра национальных культур;</w:t>
      </w:r>
    </w:p>
    <w:p w:rsidR="006E612E" w:rsidRPr="006004A2" w:rsidRDefault="006E612E" w:rsidP="006E4CA0">
      <w:pPr>
        <w:pStyle w:val="aa"/>
        <w:numPr>
          <w:ilvl w:val="0"/>
          <w:numId w:val="79"/>
        </w:numPr>
        <w:tabs>
          <w:tab w:val="left" w:pos="851"/>
        </w:tabs>
        <w:snapToGrid w:val="0"/>
        <w:ind w:left="0" w:firstLine="567"/>
        <w:jc w:val="both"/>
        <w:rPr>
          <w:sz w:val="24"/>
          <w:szCs w:val="24"/>
          <w:lang w:eastAsia="ar-SA"/>
        </w:rPr>
      </w:pPr>
      <w:r w:rsidRPr="006004A2">
        <w:rPr>
          <w:sz w:val="24"/>
          <w:szCs w:val="24"/>
          <w:lang w:eastAsia="ar-SA"/>
        </w:rPr>
        <w:t xml:space="preserve">МБУ </w:t>
      </w:r>
      <w:r w:rsidR="00755A7A" w:rsidRPr="006004A2">
        <w:rPr>
          <w:sz w:val="24"/>
          <w:szCs w:val="24"/>
          <w:lang w:eastAsia="ar-SA"/>
        </w:rPr>
        <w:t>«</w:t>
      </w:r>
      <w:r w:rsidRPr="006004A2">
        <w:rPr>
          <w:sz w:val="24"/>
          <w:szCs w:val="24"/>
          <w:lang w:eastAsia="ar-SA"/>
        </w:rPr>
        <w:t>Молодежный центр</w:t>
      </w:r>
      <w:r w:rsidR="00755A7A" w:rsidRPr="006004A2">
        <w:rPr>
          <w:sz w:val="24"/>
          <w:szCs w:val="24"/>
          <w:lang w:eastAsia="ar-SA"/>
        </w:rPr>
        <w:t>».</w:t>
      </w:r>
    </w:p>
    <w:p w:rsidR="009D4797" w:rsidRPr="006004A2" w:rsidRDefault="00096478" w:rsidP="00096478">
      <w:pPr>
        <w:ind w:firstLine="567"/>
        <w:jc w:val="both"/>
        <w:rPr>
          <w:rFonts w:eastAsia="Calibri"/>
          <w:b/>
          <w:bCs/>
          <w:spacing w:val="-3"/>
          <w:lang w:eastAsia="en-US"/>
        </w:rPr>
      </w:pPr>
      <w:r w:rsidRPr="006004A2">
        <w:rPr>
          <w:rFonts w:eastAsia="Calibri"/>
        </w:rPr>
        <w:t>Также в связи с высоким износом зданий Г</w:t>
      </w:r>
      <w:r w:rsidR="009D4797" w:rsidRPr="006004A2">
        <w:rPr>
          <w:rFonts w:eastAsia="Calibri"/>
        </w:rPr>
        <w:t xml:space="preserve">енеральным планом муниципального округа Тазовский район </w:t>
      </w:r>
      <w:r w:rsidRPr="006004A2">
        <w:rPr>
          <w:rFonts w:eastAsia="Calibri"/>
        </w:rPr>
        <w:t>предусмотрена л</w:t>
      </w:r>
      <w:r w:rsidRPr="006004A2">
        <w:rPr>
          <w:rFonts w:eastAsia="Calibri"/>
          <w:spacing w:val="-3"/>
          <w:lang w:eastAsia="en-US"/>
        </w:rPr>
        <w:t xml:space="preserve">иквидация старых сельских клубов в </w:t>
      </w:r>
      <w:r w:rsidRPr="006004A2">
        <w:rPr>
          <w:rFonts w:eastAsia="Calibri"/>
          <w:b/>
          <w:bCs/>
          <w:spacing w:val="-3"/>
          <w:lang w:eastAsia="en-US"/>
        </w:rPr>
        <w:t>с. Газ-Сале, с.Гыда.</w:t>
      </w:r>
    </w:p>
    <w:p w:rsidR="00BD4AEA" w:rsidRPr="006004A2" w:rsidRDefault="00BD4AEA" w:rsidP="00792814">
      <w:pPr>
        <w:ind w:firstLine="709"/>
        <w:jc w:val="both"/>
        <w:rPr>
          <w:rFonts w:eastAsia="Calibri"/>
          <w:spacing w:val="-3"/>
          <w:lang w:eastAsia="en-US"/>
        </w:rPr>
      </w:pPr>
      <w:r w:rsidRPr="006004A2">
        <w:rPr>
          <w:rFonts w:eastAsia="Calibri"/>
          <w:spacing w:val="-3"/>
          <w:lang w:eastAsia="en-US"/>
        </w:rPr>
        <w:lastRenderedPageBreak/>
        <w:t xml:space="preserve">Перечень мероприятий (инвестиционных проектов) по проектированию, строительству и реконструкции объектов культуры на территории </w:t>
      </w:r>
      <w:r w:rsidR="006C78E8" w:rsidRPr="006004A2">
        <w:rPr>
          <w:rFonts w:eastAsia="Calibri"/>
          <w:spacing w:val="-3"/>
          <w:lang w:eastAsia="en-US"/>
        </w:rPr>
        <w:t>муниципального округа Тазовский район</w:t>
      </w:r>
      <w:r w:rsidRPr="006004A2">
        <w:rPr>
          <w:rFonts w:eastAsia="Calibri"/>
          <w:spacing w:val="-3"/>
          <w:lang w:eastAsia="en-US"/>
        </w:rPr>
        <w:t xml:space="preserve"> представлен в табл. </w:t>
      </w:r>
      <w:r w:rsidR="00456022" w:rsidRPr="006004A2">
        <w:rPr>
          <w:rFonts w:eastAsia="Calibri"/>
          <w:spacing w:val="-3"/>
          <w:lang w:eastAsia="en-US"/>
        </w:rPr>
        <w:t>20</w:t>
      </w:r>
      <w:r w:rsidRPr="006004A2">
        <w:rPr>
          <w:rFonts w:eastAsia="Calibri"/>
          <w:spacing w:val="-3"/>
          <w:lang w:eastAsia="en-US"/>
        </w:rPr>
        <w:t>.</w:t>
      </w:r>
    </w:p>
    <w:p w:rsidR="00A97E30" w:rsidRPr="006004A2" w:rsidRDefault="00A97E30" w:rsidP="00792814">
      <w:pPr>
        <w:pStyle w:val="af5"/>
        <w:jc w:val="right"/>
        <w:rPr>
          <w:sz w:val="24"/>
          <w:szCs w:val="24"/>
          <w:lang w:val="ru-RU"/>
        </w:rPr>
      </w:pPr>
      <w:r w:rsidRPr="006004A2">
        <w:rPr>
          <w:sz w:val="24"/>
          <w:szCs w:val="24"/>
          <w:lang w:val="ru-RU"/>
        </w:rPr>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20</w:t>
      </w:r>
      <w:r w:rsidR="00661EAB" w:rsidRPr="006004A2">
        <w:rPr>
          <w:sz w:val="24"/>
          <w:szCs w:val="24"/>
        </w:rPr>
        <w:fldChar w:fldCharType="end"/>
      </w:r>
    </w:p>
    <w:p w:rsidR="00A97E30" w:rsidRPr="006004A2" w:rsidRDefault="00A97E30" w:rsidP="00792814">
      <w:pPr>
        <w:ind w:firstLine="567"/>
        <w:jc w:val="center"/>
        <w:rPr>
          <w:b/>
        </w:rPr>
      </w:pPr>
      <w:r w:rsidRPr="006004A2">
        <w:rPr>
          <w:b/>
        </w:rPr>
        <w:t xml:space="preserve">Перечень мероприятий (инвестиционных проектов) по проектированию, строительству и реконструкции объектов культуры на территории </w:t>
      </w:r>
      <w:r w:rsidR="006C78E8" w:rsidRPr="006004A2">
        <w:rPr>
          <w:b/>
        </w:rPr>
        <w:t>муниципального округа Тазовский район</w:t>
      </w:r>
    </w:p>
    <w:tbl>
      <w:tblPr>
        <w:tblW w:w="5000" w:type="pct"/>
        <w:tblLook w:val="04A0" w:firstRow="1" w:lastRow="0" w:firstColumn="1" w:lastColumn="0" w:noHBand="0" w:noVBand="1"/>
      </w:tblPr>
      <w:tblGrid>
        <w:gridCol w:w="876"/>
        <w:gridCol w:w="3029"/>
        <w:gridCol w:w="921"/>
        <w:gridCol w:w="997"/>
        <w:gridCol w:w="898"/>
        <w:gridCol w:w="1126"/>
        <w:gridCol w:w="1501"/>
        <w:gridCol w:w="222"/>
      </w:tblGrid>
      <w:tr w:rsidR="003D54D1" w:rsidRPr="006004A2" w:rsidTr="00B75195">
        <w:trPr>
          <w:gridAfter w:val="1"/>
          <w:wAfter w:w="116" w:type="pct"/>
          <w:trHeight w:val="450"/>
          <w:tblHeader/>
        </w:trPr>
        <w:tc>
          <w:tcPr>
            <w:tcW w:w="45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 п/п</w:t>
            </w:r>
          </w:p>
        </w:tc>
        <w:tc>
          <w:tcPr>
            <w:tcW w:w="158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Наименование мероприятия, местоположение</w:t>
            </w:r>
          </w:p>
        </w:tc>
        <w:tc>
          <w:tcPr>
            <w:tcW w:w="1002"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Срок реализации</w:t>
            </w:r>
          </w:p>
        </w:tc>
        <w:tc>
          <w:tcPr>
            <w:tcW w:w="46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Ед. изм.</w:t>
            </w:r>
          </w:p>
        </w:tc>
        <w:tc>
          <w:tcPr>
            <w:tcW w:w="5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Кол-во объектов</w:t>
            </w:r>
          </w:p>
        </w:tc>
        <w:tc>
          <w:tcPr>
            <w:tcW w:w="7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Проектная мощность (пропускная способность)</w:t>
            </w:r>
          </w:p>
        </w:tc>
      </w:tr>
      <w:tr w:rsidR="003D54D1" w:rsidRPr="006004A2" w:rsidTr="00B75195">
        <w:trPr>
          <w:trHeight w:val="70"/>
          <w:tblHeader/>
        </w:trPr>
        <w:tc>
          <w:tcPr>
            <w:tcW w:w="458"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1583"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1002" w:type="pct"/>
            <w:gridSpan w:val="2"/>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469"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588"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784"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116" w:type="pct"/>
            <w:tcBorders>
              <w:top w:val="nil"/>
              <w:left w:val="nil"/>
              <w:bottom w:val="nil"/>
              <w:right w:val="nil"/>
            </w:tcBorders>
            <w:shd w:val="clear" w:color="auto" w:fill="auto"/>
            <w:noWrap/>
            <w:vAlign w:val="bottom"/>
            <w:hideMark/>
          </w:tcPr>
          <w:p w:rsidR="003D54D1" w:rsidRPr="006004A2" w:rsidRDefault="003D54D1" w:rsidP="005D1F65">
            <w:pPr>
              <w:jc w:val="center"/>
              <w:rPr>
                <w:b/>
                <w:bCs/>
                <w:sz w:val="22"/>
                <w:szCs w:val="22"/>
              </w:rPr>
            </w:pPr>
          </w:p>
        </w:tc>
      </w:tr>
      <w:tr w:rsidR="003D54D1" w:rsidRPr="006004A2" w:rsidTr="00B75195">
        <w:trPr>
          <w:trHeight w:val="70"/>
          <w:tblHeader/>
        </w:trPr>
        <w:tc>
          <w:tcPr>
            <w:tcW w:w="458"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1583"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начало</w:t>
            </w: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B75195" w:rsidP="005D1F65">
            <w:pPr>
              <w:jc w:val="center"/>
              <w:rPr>
                <w:b/>
                <w:bCs/>
                <w:sz w:val="22"/>
                <w:szCs w:val="22"/>
              </w:rPr>
            </w:pPr>
            <w:r w:rsidRPr="006004A2">
              <w:rPr>
                <w:b/>
                <w:bCs/>
                <w:sz w:val="22"/>
                <w:szCs w:val="22"/>
              </w:rPr>
              <w:t>о</w:t>
            </w:r>
            <w:r w:rsidR="003D54D1" w:rsidRPr="006004A2">
              <w:rPr>
                <w:b/>
                <w:bCs/>
                <w:sz w:val="22"/>
                <w:szCs w:val="22"/>
              </w:rPr>
              <w:t>конча</w:t>
            </w:r>
            <w:r w:rsidRPr="006004A2">
              <w:rPr>
                <w:b/>
                <w:bCs/>
                <w:sz w:val="22"/>
                <w:szCs w:val="22"/>
              </w:rPr>
              <w:t>-</w:t>
            </w:r>
            <w:r w:rsidR="003D54D1" w:rsidRPr="006004A2">
              <w:rPr>
                <w:b/>
                <w:bCs/>
                <w:sz w:val="22"/>
                <w:szCs w:val="22"/>
              </w:rPr>
              <w:t>ние</w:t>
            </w:r>
          </w:p>
        </w:tc>
        <w:tc>
          <w:tcPr>
            <w:tcW w:w="469"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588"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784" w:type="pct"/>
            <w:vMerge/>
            <w:tcBorders>
              <w:top w:val="single" w:sz="4" w:space="0" w:color="auto"/>
              <w:left w:val="single" w:sz="4" w:space="0" w:color="auto"/>
              <w:bottom w:val="single" w:sz="4" w:space="0" w:color="auto"/>
              <w:right w:val="single" w:sz="4" w:space="0" w:color="auto"/>
            </w:tcBorders>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5D1F65">
            <w:pPr>
              <w:jc w:val="center"/>
              <w:rPr>
                <w:b/>
                <w:bCs/>
                <w:sz w:val="22"/>
                <w:szCs w:val="22"/>
              </w:rPr>
            </w:pPr>
          </w:p>
        </w:tc>
      </w:tr>
      <w:tr w:rsidR="000B4F7E" w:rsidRPr="006004A2" w:rsidTr="00B75195">
        <w:trPr>
          <w:trHeight w:val="303"/>
        </w:trPr>
        <w:tc>
          <w:tcPr>
            <w:tcW w:w="45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3D54D1" w:rsidRPr="006004A2" w:rsidRDefault="003D54D1" w:rsidP="005D1F65">
            <w:pPr>
              <w:jc w:val="center"/>
              <w:rPr>
                <w:b/>
                <w:bCs/>
                <w:sz w:val="22"/>
                <w:szCs w:val="22"/>
              </w:rPr>
            </w:pPr>
            <w:r w:rsidRPr="006004A2">
              <w:rPr>
                <w:b/>
                <w:bCs/>
                <w:sz w:val="22"/>
                <w:szCs w:val="22"/>
              </w:rPr>
              <w:t>4</w:t>
            </w:r>
          </w:p>
        </w:tc>
        <w:tc>
          <w:tcPr>
            <w:tcW w:w="1583" w:type="pct"/>
            <w:tcBorders>
              <w:top w:val="single" w:sz="4" w:space="0" w:color="auto"/>
              <w:left w:val="nil"/>
              <w:bottom w:val="single" w:sz="4" w:space="0" w:color="auto"/>
              <w:right w:val="single" w:sz="4" w:space="0" w:color="auto"/>
            </w:tcBorders>
            <w:shd w:val="clear" w:color="000000" w:fill="F8CBAD"/>
            <w:vAlign w:val="center"/>
            <w:hideMark/>
          </w:tcPr>
          <w:p w:rsidR="003D54D1" w:rsidRPr="006004A2" w:rsidRDefault="003D54D1" w:rsidP="000B4F7E">
            <w:pPr>
              <w:rPr>
                <w:b/>
                <w:bCs/>
                <w:sz w:val="22"/>
                <w:szCs w:val="22"/>
              </w:rPr>
            </w:pPr>
            <w:r w:rsidRPr="006004A2">
              <w:rPr>
                <w:b/>
                <w:bCs/>
                <w:sz w:val="22"/>
                <w:szCs w:val="22"/>
              </w:rPr>
              <w:t>Объекты культуры</w:t>
            </w:r>
          </w:p>
        </w:tc>
        <w:tc>
          <w:tcPr>
            <w:tcW w:w="481" w:type="pct"/>
            <w:tcBorders>
              <w:top w:val="single" w:sz="4" w:space="0" w:color="auto"/>
              <w:left w:val="nil"/>
              <w:bottom w:val="single" w:sz="4" w:space="0" w:color="auto"/>
              <w:right w:val="single" w:sz="4" w:space="0" w:color="auto"/>
            </w:tcBorders>
            <w:shd w:val="clear" w:color="000000" w:fill="F8CBAD"/>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000000" w:fill="F8CBAD"/>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000000" w:fill="F8CBAD"/>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000000" w:fill="F8CBAD"/>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000000" w:fill="F8CBAD"/>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0B4F7E" w:rsidRPr="006004A2" w:rsidTr="00A50364">
        <w:trPr>
          <w:trHeight w:val="350"/>
        </w:trPr>
        <w:tc>
          <w:tcPr>
            <w:tcW w:w="45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4.1</w:t>
            </w:r>
          </w:p>
        </w:tc>
        <w:tc>
          <w:tcPr>
            <w:tcW w:w="1583"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0B4F7E">
            <w:pPr>
              <w:rPr>
                <w:b/>
                <w:bCs/>
                <w:sz w:val="22"/>
                <w:szCs w:val="22"/>
              </w:rPr>
            </w:pPr>
            <w:r w:rsidRPr="006004A2">
              <w:rPr>
                <w:b/>
                <w:bCs/>
                <w:sz w:val="22"/>
                <w:szCs w:val="22"/>
              </w:rPr>
              <w:t>Учреждения культуры клубного типа</w:t>
            </w:r>
          </w:p>
        </w:tc>
        <w:tc>
          <w:tcPr>
            <w:tcW w:w="48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306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4.1.1.</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b/>
                <w:bCs/>
                <w:sz w:val="22"/>
                <w:szCs w:val="22"/>
              </w:rPr>
            </w:pPr>
            <w:r w:rsidRPr="006004A2">
              <w:rPr>
                <w:b/>
                <w:bCs/>
                <w:sz w:val="22"/>
                <w:szCs w:val="22"/>
              </w:rPr>
              <w:t>Учреждения культуры клубного типа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24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п. Тазовский</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Строительство Центра культурного развития, в том числе затраты на ПИР</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2019</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2024</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мест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300</w:t>
            </w:r>
          </w:p>
        </w:tc>
        <w:tc>
          <w:tcPr>
            <w:tcW w:w="116" w:type="pct"/>
            <w:vAlign w:val="center"/>
            <w:hideMark/>
          </w:tcPr>
          <w:p w:rsidR="003D54D1" w:rsidRPr="006004A2" w:rsidRDefault="003D54D1" w:rsidP="000B4F7E">
            <w:pPr>
              <w:rPr>
                <w:sz w:val="22"/>
                <w:szCs w:val="22"/>
              </w:rPr>
            </w:pPr>
          </w:p>
        </w:tc>
      </w:tr>
      <w:tr w:rsidR="003D54D1" w:rsidRPr="006004A2" w:rsidTr="00B75195">
        <w:trPr>
          <w:trHeight w:val="20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4.1.2.</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b/>
                <w:bCs/>
                <w:sz w:val="22"/>
                <w:szCs w:val="22"/>
              </w:rPr>
            </w:pPr>
            <w:r w:rsidRPr="006004A2">
              <w:rPr>
                <w:b/>
                <w:bCs/>
                <w:sz w:val="22"/>
                <w:szCs w:val="22"/>
              </w:rPr>
              <w:t>Учреждения клубного типа в рамках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000000" w:fill="FFFFFF"/>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000000" w:fill="FFFFFF"/>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с. Антипаюта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000000" w:fill="FFFFFF"/>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000000" w:fill="FFFFFF"/>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0B4F7E" w:rsidRPr="006004A2" w:rsidTr="009D4797">
        <w:trPr>
          <w:trHeight w:val="831"/>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Строительство многофункционального образовательного центра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2036</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2039</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мест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150</w:t>
            </w: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9D4797">
        <w:trPr>
          <w:trHeight w:val="27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с. Газ-Сале</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shd w:val="clear" w:color="auto" w:fill="auto"/>
            <w:vAlign w:val="center"/>
            <w:hideMark/>
          </w:tcPr>
          <w:p w:rsidR="003D54D1" w:rsidRPr="006004A2" w:rsidRDefault="003D54D1" w:rsidP="000B4F7E">
            <w:pPr>
              <w:rPr>
                <w:b/>
                <w:bCs/>
                <w:sz w:val="22"/>
                <w:szCs w:val="22"/>
              </w:rPr>
            </w:pPr>
          </w:p>
        </w:tc>
      </w:tr>
      <w:tr w:rsidR="000B4F7E" w:rsidRPr="006004A2" w:rsidTr="009D4797">
        <w:trPr>
          <w:trHeight w:val="563"/>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Строительство многофункционального культурного комплекса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2025</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2028</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мест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300</w:t>
            </w: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Ликвидация клуба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2028</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мест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-110</w:t>
            </w: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с. Гыда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shd w:val="clear" w:color="auto" w:fill="auto"/>
            <w:vAlign w:val="center"/>
            <w:hideMark/>
          </w:tcPr>
          <w:p w:rsidR="003D54D1" w:rsidRPr="006004A2" w:rsidRDefault="003D54D1" w:rsidP="000B4F7E">
            <w:pPr>
              <w:rPr>
                <w:b/>
                <w:bCs/>
                <w:sz w:val="22"/>
                <w:szCs w:val="22"/>
              </w:rPr>
            </w:pPr>
          </w:p>
        </w:tc>
      </w:tr>
      <w:tr w:rsidR="000B4F7E"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Ликвидация клуба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2026</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мест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-220</w:t>
            </w: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9D4797">
        <w:trPr>
          <w:trHeight w:val="611"/>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sz w:val="22"/>
                <w:szCs w:val="22"/>
              </w:rPr>
            </w:pPr>
            <w:r w:rsidRPr="006004A2">
              <w:rPr>
                <w:sz w:val="22"/>
                <w:szCs w:val="22"/>
              </w:rPr>
              <w:t xml:space="preserve">Строительство Центра культурного развития (Сельский Дом культуры </w:t>
            </w:r>
            <w:r w:rsidRPr="006004A2">
              <w:rPr>
                <w:sz w:val="22"/>
                <w:szCs w:val="22"/>
              </w:rPr>
              <w:lastRenderedPageBreak/>
              <w:t>села Гыда, филиал Тазовской</w:t>
            </w:r>
            <w:r w:rsidRPr="006004A2">
              <w:rPr>
                <w:sz w:val="22"/>
                <w:szCs w:val="22"/>
              </w:rPr>
              <w:br/>
              <w:t xml:space="preserve">детской школы искусств, кинозал) </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lastRenderedPageBreak/>
              <w:t>2022</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2026</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мест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400</w:t>
            </w: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9D4797">
        <w:trPr>
          <w:trHeight w:val="84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4.1.3.</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b/>
                <w:bCs/>
                <w:sz w:val="22"/>
                <w:szCs w:val="22"/>
              </w:rPr>
            </w:pPr>
            <w:r w:rsidRPr="006004A2">
              <w:rPr>
                <w:b/>
                <w:bCs/>
                <w:sz w:val="22"/>
                <w:szCs w:val="22"/>
              </w:rPr>
              <w:t>Учреждения клубного типа с учетом расчетов нормативной потребности</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shd w:val="clear" w:color="auto" w:fill="auto"/>
            <w:vAlign w:val="center"/>
            <w:hideMark/>
          </w:tcPr>
          <w:p w:rsidR="003D54D1" w:rsidRPr="006004A2" w:rsidRDefault="003D54D1" w:rsidP="000B4F7E">
            <w:pPr>
              <w:rPr>
                <w:b/>
                <w:bCs/>
                <w:sz w:val="22"/>
                <w:szCs w:val="22"/>
              </w:rPr>
            </w:pPr>
          </w:p>
        </w:tc>
      </w:tr>
      <w:tr w:rsidR="000B4F7E"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п. Тазовский</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shd w:val="clear" w:color="auto" w:fill="auto"/>
            <w:vAlign w:val="center"/>
            <w:hideMark/>
          </w:tcPr>
          <w:p w:rsidR="003D54D1" w:rsidRPr="006004A2" w:rsidRDefault="003D54D1" w:rsidP="000B4F7E">
            <w:pPr>
              <w:rPr>
                <w:b/>
                <w:bCs/>
                <w:sz w:val="22"/>
                <w:szCs w:val="22"/>
              </w:rPr>
            </w:pPr>
          </w:p>
        </w:tc>
      </w:tr>
      <w:tr w:rsidR="000B4F7E"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sz w:val="22"/>
                <w:szCs w:val="22"/>
              </w:rPr>
            </w:pPr>
            <w:r w:rsidRPr="006004A2">
              <w:rPr>
                <w:sz w:val="22"/>
                <w:szCs w:val="22"/>
              </w:rPr>
              <w:t>Капитальный ремонт здания Районного центра национальных культур</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sz w:val="22"/>
                <w:szCs w:val="22"/>
              </w:rPr>
            </w:pPr>
            <w:r w:rsidRPr="006004A2">
              <w:rPr>
                <w:sz w:val="22"/>
                <w:szCs w:val="22"/>
              </w:rPr>
              <w:t>Строительство Дома ремесел</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2025</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мест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150</w:t>
            </w: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9D4797">
        <w:trPr>
          <w:trHeight w:val="321"/>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sz w:val="22"/>
                <w:szCs w:val="22"/>
              </w:rPr>
            </w:pPr>
            <w:r w:rsidRPr="006004A2">
              <w:rPr>
                <w:sz w:val="22"/>
                <w:szCs w:val="22"/>
              </w:rPr>
              <w:t>Модернизация МБУ "Молодежный центр"</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2023</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2025</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с. Антипаюта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shd w:val="clear" w:color="auto" w:fill="auto"/>
            <w:vAlign w:val="center"/>
            <w:hideMark/>
          </w:tcPr>
          <w:p w:rsidR="003D54D1" w:rsidRPr="006004A2" w:rsidRDefault="003D54D1" w:rsidP="000B4F7E">
            <w:pPr>
              <w:rPr>
                <w:b/>
                <w:bCs/>
                <w:sz w:val="22"/>
                <w:szCs w:val="22"/>
              </w:rPr>
            </w:pPr>
          </w:p>
        </w:tc>
      </w:tr>
      <w:tr w:rsidR="000B4F7E" w:rsidRPr="006004A2" w:rsidTr="009D4797">
        <w:trPr>
          <w:trHeight w:val="145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sz w:val="22"/>
                <w:szCs w:val="22"/>
              </w:rPr>
            </w:pPr>
            <w:r w:rsidRPr="006004A2">
              <w:rPr>
                <w:sz w:val="22"/>
                <w:szCs w:val="22"/>
              </w:rPr>
              <w:t>Строительство Центра культурного развития (Сельский Дом культуры, филиал Тазовской</w:t>
            </w:r>
            <w:r w:rsidRPr="006004A2">
              <w:rPr>
                <w:sz w:val="22"/>
                <w:szCs w:val="22"/>
              </w:rPr>
              <w:br/>
              <w:t xml:space="preserve">детской школы искусств, кинозал) </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2026</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мест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300</w:t>
            </w: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B75195">
        <w:trPr>
          <w:trHeight w:val="445"/>
        </w:trPr>
        <w:tc>
          <w:tcPr>
            <w:tcW w:w="45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4.2</w:t>
            </w:r>
          </w:p>
        </w:tc>
        <w:tc>
          <w:tcPr>
            <w:tcW w:w="1583"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0B4F7E">
            <w:pPr>
              <w:rPr>
                <w:b/>
                <w:bCs/>
                <w:sz w:val="22"/>
                <w:szCs w:val="22"/>
              </w:rPr>
            </w:pPr>
            <w:r w:rsidRPr="006004A2">
              <w:rPr>
                <w:b/>
                <w:bCs/>
                <w:sz w:val="22"/>
                <w:szCs w:val="22"/>
              </w:rPr>
              <w:t>Библиотеки</w:t>
            </w:r>
          </w:p>
        </w:tc>
        <w:tc>
          <w:tcPr>
            <w:tcW w:w="48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объект</w:t>
            </w:r>
          </w:p>
        </w:tc>
        <w:tc>
          <w:tcPr>
            <w:tcW w:w="588"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3</w:t>
            </w:r>
          </w:p>
        </w:tc>
        <w:tc>
          <w:tcPr>
            <w:tcW w:w="784"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3</w:t>
            </w:r>
          </w:p>
        </w:tc>
        <w:tc>
          <w:tcPr>
            <w:tcW w:w="116" w:type="pct"/>
            <w:vAlign w:val="center"/>
            <w:hideMark/>
          </w:tcPr>
          <w:p w:rsidR="003D54D1" w:rsidRPr="006004A2" w:rsidRDefault="003D54D1" w:rsidP="000B4F7E">
            <w:pPr>
              <w:rPr>
                <w:b/>
                <w:bCs/>
                <w:sz w:val="22"/>
                <w:szCs w:val="22"/>
              </w:rPr>
            </w:pPr>
          </w:p>
        </w:tc>
      </w:tr>
      <w:tr w:rsidR="000B4F7E" w:rsidRPr="006004A2" w:rsidTr="009D4797">
        <w:trPr>
          <w:trHeight w:val="374"/>
        </w:trPr>
        <w:tc>
          <w:tcPr>
            <w:tcW w:w="458" w:type="pct"/>
            <w:tcBorders>
              <w:top w:val="single" w:sz="4" w:space="0" w:color="auto"/>
              <w:left w:val="single" w:sz="4" w:space="0" w:color="auto"/>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r w:rsidRPr="006004A2">
              <w:rPr>
                <w:b/>
                <w:bCs/>
                <w:sz w:val="22"/>
                <w:szCs w:val="22"/>
              </w:rPr>
              <w:t>4.2.1</w:t>
            </w:r>
          </w:p>
        </w:tc>
        <w:tc>
          <w:tcPr>
            <w:tcW w:w="1583"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0B4F7E">
            <w:pPr>
              <w:rPr>
                <w:b/>
                <w:bCs/>
                <w:sz w:val="22"/>
                <w:szCs w:val="22"/>
              </w:rPr>
            </w:pPr>
            <w:r w:rsidRPr="006004A2">
              <w:rPr>
                <w:b/>
                <w:bCs/>
                <w:sz w:val="22"/>
                <w:szCs w:val="22"/>
              </w:rPr>
              <w:t>Общедоступные</w:t>
            </w:r>
          </w:p>
        </w:tc>
        <w:tc>
          <w:tcPr>
            <w:tcW w:w="481"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r w:rsidRPr="006004A2">
              <w:rPr>
                <w:b/>
                <w:bCs/>
                <w:sz w:val="22"/>
                <w:szCs w:val="22"/>
              </w:rPr>
              <w:t>1</w:t>
            </w:r>
          </w:p>
        </w:tc>
        <w:tc>
          <w:tcPr>
            <w:tcW w:w="784"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r w:rsidRPr="006004A2">
              <w:rPr>
                <w:b/>
                <w:bCs/>
                <w:sz w:val="22"/>
                <w:szCs w:val="22"/>
              </w:rPr>
              <w:t>1</w:t>
            </w: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304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4.2.1.1.</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b/>
                <w:bCs/>
                <w:sz w:val="22"/>
                <w:szCs w:val="22"/>
              </w:rPr>
            </w:pPr>
            <w:r w:rsidRPr="006004A2">
              <w:rPr>
                <w:b/>
                <w:bCs/>
                <w:sz w:val="22"/>
                <w:szCs w:val="22"/>
              </w:rPr>
              <w:t>Общедоступные библиотеки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5D1F65">
        <w:trPr>
          <w:trHeight w:val="46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п. Тазовский</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15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Размещение центральной районной библиотеки в Центре культурного развития</w:t>
            </w:r>
          </w:p>
          <w:p w:rsidR="005D1F65" w:rsidRPr="006004A2" w:rsidRDefault="005D1F65" w:rsidP="000B4F7E">
            <w:pPr>
              <w:rPr>
                <w:sz w:val="22"/>
                <w:szCs w:val="22"/>
              </w:rPr>
            </w:pP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2019</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2024</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0B4F7E" w:rsidRPr="006004A2" w:rsidTr="00B75195">
        <w:trPr>
          <w:trHeight w:val="615"/>
        </w:trPr>
        <w:tc>
          <w:tcPr>
            <w:tcW w:w="458" w:type="pct"/>
            <w:tcBorders>
              <w:top w:val="single" w:sz="4" w:space="0" w:color="auto"/>
              <w:left w:val="single" w:sz="4" w:space="0" w:color="auto"/>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r w:rsidRPr="006004A2">
              <w:rPr>
                <w:b/>
                <w:bCs/>
                <w:sz w:val="22"/>
                <w:szCs w:val="22"/>
              </w:rPr>
              <w:t>4.2.2</w:t>
            </w:r>
          </w:p>
        </w:tc>
        <w:tc>
          <w:tcPr>
            <w:tcW w:w="1583"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0B4F7E">
            <w:pPr>
              <w:rPr>
                <w:b/>
                <w:bCs/>
                <w:sz w:val="22"/>
                <w:szCs w:val="22"/>
              </w:rPr>
            </w:pPr>
            <w:r w:rsidRPr="006004A2">
              <w:rPr>
                <w:b/>
                <w:bCs/>
                <w:sz w:val="22"/>
                <w:szCs w:val="22"/>
              </w:rPr>
              <w:t>Детские</w:t>
            </w:r>
          </w:p>
        </w:tc>
        <w:tc>
          <w:tcPr>
            <w:tcW w:w="481"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r w:rsidRPr="006004A2">
              <w:rPr>
                <w:b/>
                <w:bCs/>
                <w:sz w:val="22"/>
                <w:szCs w:val="22"/>
              </w:rPr>
              <w:t>2</w:t>
            </w:r>
          </w:p>
        </w:tc>
        <w:tc>
          <w:tcPr>
            <w:tcW w:w="784" w:type="pct"/>
            <w:tcBorders>
              <w:top w:val="single" w:sz="4" w:space="0" w:color="auto"/>
              <w:left w:val="nil"/>
              <w:bottom w:val="single" w:sz="4" w:space="0" w:color="auto"/>
              <w:right w:val="single" w:sz="4" w:space="0" w:color="auto"/>
            </w:tcBorders>
            <w:shd w:val="clear" w:color="000000" w:fill="FFF2CC"/>
            <w:vAlign w:val="center"/>
            <w:hideMark/>
          </w:tcPr>
          <w:p w:rsidR="003D54D1" w:rsidRPr="006004A2" w:rsidRDefault="003D54D1" w:rsidP="005D1F65">
            <w:pPr>
              <w:jc w:val="center"/>
              <w:rPr>
                <w:b/>
                <w:bCs/>
                <w:sz w:val="22"/>
                <w:szCs w:val="22"/>
              </w:rPr>
            </w:pPr>
            <w:r w:rsidRPr="006004A2">
              <w:rPr>
                <w:b/>
                <w:bCs/>
                <w:sz w:val="22"/>
                <w:szCs w:val="22"/>
              </w:rPr>
              <w:t>2</w:t>
            </w: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276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lastRenderedPageBreak/>
              <w:t>4.2.2.1.</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b/>
                <w:bCs/>
                <w:sz w:val="22"/>
                <w:szCs w:val="22"/>
              </w:rPr>
            </w:pPr>
            <w:r w:rsidRPr="006004A2">
              <w:rPr>
                <w:b/>
                <w:bCs/>
                <w:sz w:val="22"/>
                <w:szCs w:val="22"/>
              </w:rPr>
              <w:t>Детские библиотеки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37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п. Тазовский</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409"/>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Размещение районной детской библиотеки в Центре культурного развития</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2019</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2024</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3D54D1" w:rsidRPr="006004A2" w:rsidTr="00B75195">
        <w:trPr>
          <w:trHeight w:val="232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4.2.2.2.</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b/>
                <w:bCs/>
                <w:sz w:val="22"/>
                <w:szCs w:val="22"/>
              </w:rPr>
            </w:pPr>
            <w:r w:rsidRPr="006004A2">
              <w:rPr>
                <w:b/>
                <w:bCs/>
                <w:sz w:val="22"/>
                <w:szCs w:val="22"/>
              </w:rPr>
              <w:t>Детские библиотеки в рамках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141"/>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с. Газ-Сале</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617"/>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Строительство детско-юношеской библиотеки</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2031</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2034</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0B4F7E" w:rsidRPr="006004A2" w:rsidTr="009D4797">
        <w:trPr>
          <w:trHeight w:val="285"/>
        </w:trPr>
        <w:tc>
          <w:tcPr>
            <w:tcW w:w="45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4.3</w:t>
            </w:r>
          </w:p>
        </w:tc>
        <w:tc>
          <w:tcPr>
            <w:tcW w:w="1583"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0B4F7E">
            <w:pPr>
              <w:rPr>
                <w:b/>
                <w:bCs/>
                <w:sz w:val="22"/>
                <w:szCs w:val="22"/>
              </w:rPr>
            </w:pPr>
            <w:r w:rsidRPr="006004A2">
              <w:rPr>
                <w:b/>
                <w:bCs/>
                <w:sz w:val="22"/>
                <w:szCs w:val="22"/>
              </w:rPr>
              <w:t>Музеи</w:t>
            </w:r>
          </w:p>
        </w:tc>
        <w:tc>
          <w:tcPr>
            <w:tcW w:w="48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объект</w:t>
            </w:r>
          </w:p>
        </w:tc>
        <w:tc>
          <w:tcPr>
            <w:tcW w:w="588"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311</w:t>
            </w: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204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4.3.1.</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b/>
                <w:bCs/>
                <w:sz w:val="22"/>
                <w:szCs w:val="22"/>
              </w:rPr>
            </w:pPr>
            <w:r w:rsidRPr="006004A2">
              <w:rPr>
                <w:b/>
                <w:bCs/>
                <w:sz w:val="22"/>
                <w:szCs w:val="22"/>
              </w:rPr>
              <w:t>Музеи в рамках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22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с. Газ-Сале</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Строительство музея</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2031</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2034</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3D54D1" w:rsidRPr="006004A2" w:rsidTr="009D4797">
        <w:trPr>
          <w:trHeight w:val="302"/>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с. Гыда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20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Строительство музея</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2036</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2039</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3D54D1" w:rsidRPr="006004A2" w:rsidTr="00B75195">
        <w:trPr>
          <w:trHeight w:val="82"/>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r w:rsidRPr="006004A2">
              <w:rPr>
                <w:b/>
                <w:bCs/>
                <w:sz w:val="22"/>
                <w:szCs w:val="22"/>
              </w:rPr>
              <w:t>4.3.2.</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b/>
                <w:bCs/>
                <w:sz w:val="22"/>
                <w:szCs w:val="22"/>
              </w:rPr>
            </w:pPr>
            <w:r w:rsidRPr="006004A2">
              <w:rPr>
                <w:b/>
                <w:bCs/>
                <w:sz w:val="22"/>
                <w:szCs w:val="22"/>
              </w:rPr>
              <w:t>Музеи с учетом расчетов нормативной потребности</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п. Тазовский</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41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sz w:val="22"/>
                <w:szCs w:val="22"/>
              </w:rPr>
            </w:pPr>
            <w:r w:rsidRPr="006004A2">
              <w:rPr>
                <w:sz w:val="22"/>
                <w:szCs w:val="22"/>
              </w:rPr>
              <w:t>Капитальный ремонт здания МБУ «Тазовский районный краеведческий музей»</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кв м</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308</w:t>
            </w:r>
          </w:p>
        </w:tc>
        <w:tc>
          <w:tcPr>
            <w:tcW w:w="116" w:type="pct"/>
            <w:vAlign w:val="center"/>
            <w:hideMark/>
          </w:tcPr>
          <w:p w:rsidR="003D54D1" w:rsidRPr="006004A2" w:rsidRDefault="003D54D1" w:rsidP="000B4F7E">
            <w:pPr>
              <w:rPr>
                <w:sz w:val="22"/>
                <w:szCs w:val="22"/>
              </w:rPr>
            </w:pPr>
          </w:p>
        </w:tc>
      </w:tr>
      <w:tr w:rsidR="000B4F7E"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583" w:type="pct"/>
            <w:tcBorders>
              <w:top w:val="single" w:sz="4" w:space="0" w:color="auto"/>
              <w:left w:val="nil"/>
              <w:bottom w:val="single" w:sz="4" w:space="0" w:color="auto"/>
              <w:right w:val="single" w:sz="4" w:space="0" w:color="auto"/>
            </w:tcBorders>
            <w:shd w:val="clear" w:color="auto" w:fill="auto"/>
            <w:hideMark/>
          </w:tcPr>
          <w:p w:rsidR="003D54D1" w:rsidRPr="006004A2" w:rsidRDefault="003D54D1" w:rsidP="000B4F7E">
            <w:pPr>
              <w:rPr>
                <w:sz w:val="22"/>
                <w:szCs w:val="22"/>
              </w:rPr>
            </w:pPr>
            <w:r w:rsidRPr="006004A2">
              <w:rPr>
                <w:sz w:val="22"/>
                <w:szCs w:val="22"/>
              </w:rPr>
              <w:t xml:space="preserve">Строительство Тазовского районного краеведческого </w:t>
            </w:r>
            <w:r w:rsidRPr="006004A2">
              <w:rPr>
                <w:sz w:val="22"/>
                <w:szCs w:val="22"/>
              </w:rPr>
              <w:lastRenderedPageBreak/>
              <w:t>музея</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lastRenderedPageBreak/>
              <w:t>2022</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2026</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shd w:val="clear" w:color="auto" w:fill="auto"/>
            <w:vAlign w:val="center"/>
            <w:hideMark/>
          </w:tcPr>
          <w:p w:rsidR="003D54D1" w:rsidRPr="006004A2" w:rsidRDefault="003D54D1" w:rsidP="000B4F7E">
            <w:pPr>
              <w:rPr>
                <w:sz w:val="22"/>
                <w:szCs w:val="22"/>
              </w:rPr>
            </w:pPr>
          </w:p>
        </w:tc>
      </w:tr>
      <w:tr w:rsidR="000B4F7E" w:rsidRPr="006004A2" w:rsidTr="009D4797">
        <w:trPr>
          <w:trHeight w:val="368"/>
        </w:trPr>
        <w:tc>
          <w:tcPr>
            <w:tcW w:w="45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4.4.</w:t>
            </w:r>
          </w:p>
        </w:tc>
        <w:tc>
          <w:tcPr>
            <w:tcW w:w="1583"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0B4F7E">
            <w:pPr>
              <w:rPr>
                <w:b/>
                <w:bCs/>
                <w:sz w:val="22"/>
                <w:szCs w:val="22"/>
              </w:rPr>
            </w:pPr>
            <w:r w:rsidRPr="006004A2">
              <w:rPr>
                <w:b/>
                <w:bCs/>
                <w:sz w:val="22"/>
                <w:szCs w:val="22"/>
              </w:rPr>
              <w:t>Парки культуры и отдыха</w:t>
            </w:r>
          </w:p>
        </w:tc>
        <w:tc>
          <w:tcPr>
            <w:tcW w:w="48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объект</w:t>
            </w:r>
          </w:p>
        </w:tc>
        <w:tc>
          <w:tcPr>
            <w:tcW w:w="588"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2</w:t>
            </w:r>
          </w:p>
        </w:tc>
        <w:tc>
          <w:tcPr>
            <w:tcW w:w="784"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2</w:t>
            </w: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384"/>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4.4.1.</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Создание природно-этнографического казачьего хутора «Иван Кольцо» в п.Тазовский</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2025</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3D54D1" w:rsidRPr="006004A2" w:rsidTr="00B75195">
        <w:trPr>
          <w:trHeight w:val="214"/>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4.4.2.</w:t>
            </w:r>
          </w:p>
        </w:tc>
        <w:tc>
          <w:tcPr>
            <w:tcW w:w="1583"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Создание природно-этнографического комплекса Нэрм' Сей - Сердце Севера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2023</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2026</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0B4F7E" w:rsidRPr="006004A2" w:rsidTr="00B75195">
        <w:trPr>
          <w:trHeight w:val="461"/>
        </w:trPr>
        <w:tc>
          <w:tcPr>
            <w:tcW w:w="45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4.5.</w:t>
            </w:r>
          </w:p>
        </w:tc>
        <w:tc>
          <w:tcPr>
            <w:tcW w:w="1583"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0B4F7E">
            <w:pPr>
              <w:rPr>
                <w:b/>
                <w:bCs/>
                <w:sz w:val="22"/>
                <w:szCs w:val="22"/>
              </w:rPr>
            </w:pPr>
            <w:r w:rsidRPr="006004A2">
              <w:rPr>
                <w:b/>
                <w:bCs/>
                <w:sz w:val="22"/>
                <w:szCs w:val="22"/>
              </w:rPr>
              <w:t>Кинозалы</w:t>
            </w:r>
          </w:p>
        </w:tc>
        <w:tc>
          <w:tcPr>
            <w:tcW w:w="48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521"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p>
        </w:tc>
        <w:tc>
          <w:tcPr>
            <w:tcW w:w="469"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объект</w:t>
            </w:r>
          </w:p>
        </w:tc>
        <w:tc>
          <w:tcPr>
            <w:tcW w:w="588"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4</w:t>
            </w:r>
          </w:p>
        </w:tc>
        <w:tc>
          <w:tcPr>
            <w:tcW w:w="784" w:type="pct"/>
            <w:tcBorders>
              <w:top w:val="single" w:sz="4" w:space="0" w:color="auto"/>
              <w:left w:val="nil"/>
              <w:bottom w:val="single" w:sz="4" w:space="0" w:color="auto"/>
              <w:right w:val="single" w:sz="4" w:space="0" w:color="auto"/>
            </w:tcBorders>
            <w:shd w:val="clear" w:color="000000" w:fill="E2EFDA"/>
            <w:vAlign w:val="center"/>
            <w:hideMark/>
          </w:tcPr>
          <w:p w:rsidR="003D54D1" w:rsidRPr="006004A2" w:rsidRDefault="003D54D1" w:rsidP="005D1F65">
            <w:pPr>
              <w:jc w:val="center"/>
              <w:rPr>
                <w:b/>
                <w:bCs/>
                <w:sz w:val="22"/>
                <w:szCs w:val="22"/>
              </w:rPr>
            </w:pPr>
            <w:r w:rsidRPr="006004A2">
              <w:rPr>
                <w:b/>
                <w:bCs/>
                <w:sz w:val="22"/>
                <w:szCs w:val="22"/>
              </w:rPr>
              <w:t>4</w:t>
            </w:r>
          </w:p>
        </w:tc>
        <w:tc>
          <w:tcPr>
            <w:tcW w:w="116" w:type="pct"/>
            <w:vAlign w:val="center"/>
            <w:hideMark/>
          </w:tcPr>
          <w:p w:rsidR="003D54D1" w:rsidRPr="006004A2" w:rsidRDefault="003D54D1" w:rsidP="000B4F7E">
            <w:pPr>
              <w:rPr>
                <w:b/>
                <w:bCs/>
                <w:sz w:val="22"/>
                <w:szCs w:val="22"/>
              </w:rPr>
            </w:pPr>
          </w:p>
        </w:tc>
      </w:tr>
      <w:tr w:rsidR="000B4F7E" w:rsidRPr="006004A2" w:rsidTr="009D4797">
        <w:trPr>
          <w:trHeight w:val="135"/>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4.5.1.</w:t>
            </w:r>
          </w:p>
        </w:tc>
        <w:tc>
          <w:tcPr>
            <w:tcW w:w="15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Кинозалы с учетом расчетов нормативной потребности</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p>
        </w:tc>
        <w:tc>
          <w:tcPr>
            <w:tcW w:w="116" w:type="pct"/>
            <w:vAlign w:val="center"/>
            <w:hideMark/>
          </w:tcPr>
          <w:p w:rsidR="003D54D1" w:rsidRPr="006004A2" w:rsidRDefault="003D54D1" w:rsidP="000B4F7E">
            <w:pPr>
              <w:rPr>
                <w:sz w:val="22"/>
                <w:szCs w:val="22"/>
              </w:rPr>
            </w:pPr>
          </w:p>
        </w:tc>
      </w:tr>
      <w:tr w:rsidR="000B4F7E" w:rsidRPr="006004A2" w:rsidTr="009D4797">
        <w:trPr>
          <w:trHeight w:val="236"/>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single" w:sz="4" w:space="0" w:color="auto"/>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п. Тазовский</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828"/>
        </w:trPr>
        <w:tc>
          <w:tcPr>
            <w:tcW w:w="458" w:type="pct"/>
            <w:tcBorders>
              <w:top w:val="single" w:sz="4" w:space="0" w:color="auto"/>
              <w:left w:val="single" w:sz="4" w:space="0" w:color="auto"/>
              <w:bottom w:val="single" w:sz="4" w:space="0" w:color="auto"/>
              <w:right w:val="nil"/>
            </w:tcBorders>
            <w:shd w:val="clear" w:color="auto" w:fill="auto"/>
            <w:vAlign w:val="center"/>
            <w:hideMark/>
          </w:tcPr>
          <w:p w:rsidR="003D54D1" w:rsidRPr="006004A2" w:rsidRDefault="003D54D1" w:rsidP="005D1F65">
            <w:pPr>
              <w:jc w:val="center"/>
              <w:rPr>
                <w:sz w:val="22"/>
                <w:szCs w:val="22"/>
              </w:rPr>
            </w:pPr>
            <w:r w:rsidRPr="006004A2">
              <w:rPr>
                <w:sz w:val="22"/>
                <w:szCs w:val="22"/>
              </w:rPr>
              <w:t>4.5.1.1.</w:t>
            </w:r>
          </w:p>
        </w:tc>
        <w:tc>
          <w:tcPr>
            <w:tcW w:w="15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Открытие кинозала в Центре культурного развития, оснащение современным оборудованием</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2019</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2024</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3D54D1" w:rsidRPr="006004A2" w:rsidTr="00B75195">
        <w:trPr>
          <w:trHeight w:val="70"/>
        </w:trPr>
        <w:tc>
          <w:tcPr>
            <w:tcW w:w="458" w:type="pct"/>
            <w:tcBorders>
              <w:top w:val="single" w:sz="4" w:space="0" w:color="auto"/>
              <w:left w:val="single" w:sz="4" w:space="0" w:color="auto"/>
              <w:bottom w:val="single" w:sz="4" w:space="0" w:color="auto"/>
              <w:right w:val="nil"/>
            </w:tcBorders>
            <w:shd w:val="clear" w:color="auto" w:fill="auto"/>
            <w:vAlign w:val="center"/>
            <w:hideMark/>
          </w:tcPr>
          <w:p w:rsidR="003D54D1" w:rsidRPr="006004A2" w:rsidRDefault="003D54D1" w:rsidP="005D1F65">
            <w:pPr>
              <w:jc w:val="center"/>
              <w:rPr>
                <w:sz w:val="22"/>
                <w:szCs w:val="22"/>
              </w:rPr>
            </w:pPr>
            <w:r w:rsidRPr="006004A2">
              <w:rPr>
                <w:sz w:val="22"/>
                <w:szCs w:val="22"/>
              </w:rPr>
              <w:t>4.5.1.2.</w:t>
            </w:r>
          </w:p>
        </w:tc>
        <w:tc>
          <w:tcPr>
            <w:tcW w:w="15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Организация работы уличного кинотеатра</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0B4F7E" w:rsidRPr="006004A2" w:rsidTr="009D4797">
        <w:trPr>
          <w:trHeight w:val="133"/>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single" w:sz="4" w:space="0" w:color="auto"/>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с. Антипаюта</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106"/>
        </w:trPr>
        <w:tc>
          <w:tcPr>
            <w:tcW w:w="458" w:type="pct"/>
            <w:tcBorders>
              <w:top w:val="single" w:sz="4" w:space="0" w:color="auto"/>
              <w:left w:val="single" w:sz="4" w:space="0" w:color="auto"/>
              <w:bottom w:val="single" w:sz="4" w:space="0" w:color="auto"/>
              <w:right w:val="nil"/>
            </w:tcBorders>
            <w:shd w:val="clear" w:color="auto" w:fill="auto"/>
            <w:vAlign w:val="center"/>
            <w:hideMark/>
          </w:tcPr>
          <w:p w:rsidR="003D54D1" w:rsidRPr="006004A2" w:rsidRDefault="003D54D1" w:rsidP="005D1F65">
            <w:pPr>
              <w:jc w:val="center"/>
              <w:rPr>
                <w:sz w:val="22"/>
                <w:szCs w:val="22"/>
              </w:rPr>
            </w:pPr>
            <w:r w:rsidRPr="006004A2">
              <w:rPr>
                <w:sz w:val="22"/>
                <w:szCs w:val="22"/>
              </w:rPr>
              <w:t>4.5.1.3.</w:t>
            </w:r>
          </w:p>
        </w:tc>
        <w:tc>
          <w:tcPr>
            <w:tcW w:w="15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Открытие кинозала в СДК, оснащение современным оборудованием</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2023</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r w:rsidR="000B4F7E" w:rsidRPr="006004A2" w:rsidTr="009D4797">
        <w:trPr>
          <w:trHeight w:val="70"/>
        </w:trPr>
        <w:tc>
          <w:tcPr>
            <w:tcW w:w="45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583" w:type="pct"/>
            <w:tcBorders>
              <w:top w:val="single" w:sz="4" w:space="0" w:color="auto"/>
              <w:left w:val="single" w:sz="4" w:space="0" w:color="auto"/>
              <w:bottom w:val="single" w:sz="4" w:space="0" w:color="auto"/>
              <w:right w:val="single" w:sz="4" w:space="0" w:color="auto"/>
            </w:tcBorders>
            <w:shd w:val="clear" w:color="auto" w:fill="auto"/>
            <w:hideMark/>
          </w:tcPr>
          <w:p w:rsidR="003D54D1" w:rsidRPr="006004A2" w:rsidRDefault="003D54D1" w:rsidP="000B4F7E">
            <w:pPr>
              <w:rPr>
                <w:b/>
                <w:bCs/>
                <w:sz w:val="22"/>
                <w:szCs w:val="22"/>
              </w:rPr>
            </w:pPr>
            <w:r w:rsidRPr="006004A2">
              <w:rPr>
                <w:b/>
                <w:bCs/>
                <w:sz w:val="22"/>
                <w:szCs w:val="22"/>
              </w:rPr>
              <w:t>с. Гыда</w:t>
            </w:r>
          </w:p>
        </w:tc>
        <w:tc>
          <w:tcPr>
            <w:tcW w:w="48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21"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469"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58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7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5D1F65">
            <w:pPr>
              <w:jc w:val="center"/>
              <w:rPr>
                <w:b/>
                <w:bCs/>
                <w:sz w:val="22"/>
                <w:szCs w:val="22"/>
              </w:rPr>
            </w:pPr>
          </w:p>
        </w:tc>
        <w:tc>
          <w:tcPr>
            <w:tcW w:w="116" w:type="pct"/>
            <w:vAlign w:val="center"/>
            <w:hideMark/>
          </w:tcPr>
          <w:p w:rsidR="003D54D1" w:rsidRPr="006004A2" w:rsidRDefault="003D54D1" w:rsidP="000B4F7E">
            <w:pPr>
              <w:rPr>
                <w:b/>
                <w:bCs/>
                <w:sz w:val="22"/>
                <w:szCs w:val="22"/>
              </w:rPr>
            </w:pPr>
          </w:p>
        </w:tc>
      </w:tr>
      <w:tr w:rsidR="003D54D1" w:rsidRPr="006004A2" w:rsidTr="00B75195">
        <w:trPr>
          <w:trHeight w:val="294"/>
        </w:trPr>
        <w:tc>
          <w:tcPr>
            <w:tcW w:w="458" w:type="pct"/>
            <w:tcBorders>
              <w:top w:val="single" w:sz="4" w:space="0" w:color="auto"/>
              <w:left w:val="single" w:sz="4" w:space="0" w:color="auto"/>
              <w:bottom w:val="single" w:sz="4" w:space="0" w:color="auto"/>
              <w:right w:val="nil"/>
            </w:tcBorders>
            <w:shd w:val="clear" w:color="auto" w:fill="auto"/>
            <w:vAlign w:val="center"/>
            <w:hideMark/>
          </w:tcPr>
          <w:p w:rsidR="003D54D1" w:rsidRPr="006004A2" w:rsidRDefault="003D54D1" w:rsidP="005D1F65">
            <w:pPr>
              <w:jc w:val="center"/>
              <w:rPr>
                <w:sz w:val="22"/>
                <w:szCs w:val="22"/>
              </w:rPr>
            </w:pPr>
            <w:r w:rsidRPr="006004A2">
              <w:rPr>
                <w:sz w:val="22"/>
                <w:szCs w:val="22"/>
              </w:rPr>
              <w:t>4.5.1.4.</w:t>
            </w:r>
          </w:p>
        </w:tc>
        <w:tc>
          <w:tcPr>
            <w:tcW w:w="15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3D54D1" w:rsidRPr="006004A2" w:rsidRDefault="003D54D1" w:rsidP="000B4F7E">
            <w:pPr>
              <w:rPr>
                <w:sz w:val="22"/>
                <w:szCs w:val="22"/>
              </w:rPr>
            </w:pPr>
            <w:r w:rsidRPr="006004A2">
              <w:rPr>
                <w:sz w:val="22"/>
                <w:szCs w:val="22"/>
              </w:rPr>
              <w:t>Открытие кинозала в СДК, оснащение современным оборудованием</w:t>
            </w:r>
          </w:p>
        </w:tc>
        <w:tc>
          <w:tcPr>
            <w:tcW w:w="48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2022</w:t>
            </w:r>
          </w:p>
        </w:tc>
        <w:tc>
          <w:tcPr>
            <w:tcW w:w="521"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2023</w:t>
            </w:r>
          </w:p>
        </w:tc>
        <w:tc>
          <w:tcPr>
            <w:tcW w:w="469"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объект</w:t>
            </w:r>
          </w:p>
        </w:tc>
        <w:tc>
          <w:tcPr>
            <w:tcW w:w="588"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784" w:type="pct"/>
            <w:tcBorders>
              <w:top w:val="single" w:sz="4" w:space="0" w:color="auto"/>
              <w:left w:val="nil"/>
              <w:bottom w:val="single" w:sz="4" w:space="0" w:color="auto"/>
              <w:right w:val="single" w:sz="4" w:space="0" w:color="auto"/>
            </w:tcBorders>
            <w:shd w:val="clear" w:color="auto" w:fill="auto"/>
            <w:vAlign w:val="center"/>
            <w:hideMark/>
          </w:tcPr>
          <w:p w:rsidR="003D54D1" w:rsidRPr="006004A2" w:rsidRDefault="003D54D1" w:rsidP="005D1F65">
            <w:pPr>
              <w:jc w:val="center"/>
              <w:rPr>
                <w:sz w:val="22"/>
                <w:szCs w:val="22"/>
              </w:rPr>
            </w:pPr>
            <w:r w:rsidRPr="006004A2">
              <w:rPr>
                <w:sz w:val="22"/>
                <w:szCs w:val="22"/>
              </w:rPr>
              <w:t>1</w:t>
            </w:r>
          </w:p>
        </w:tc>
        <w:tc>
          <w:tcPr>
            <w:tcW w:w="116" w:type="pct"/>
            <w:vAlign w:val="center"/>
            <w:hideMark/>
          </w:tcPr>
          <w:p w:rsidR="003D54D1" w:rsidRPr="006004A2" w:rsidRDefault="003D54D1" w:rsidP="000B4F7E">
            <w:pPr>
              <w:rPr>
                <w:sz w:val="22"/>
                <w:szCs w:val="22"/>
              </w:rPr>
            </w:pPr>
          </w:p>
        </w:tc>
      </w:tr>
    </w:tbl>
    <w:p w:rsidR="00673838" w:rsidRPr="006004A2" w:rsidRDefault="00673838" w:rsidP="00792814">
      <w:pPr>
        <w:ind w:firstLine="567"/>
        <w:jc w:val="center"/>
        <w:rPr>
          <w:b/>
        </w:rPr>
      </w:pPr>
    </w:p>
    <w:p w:rsidR="00C11143" w:rsidRPr="006004A2" w:rsidRDefault="00C11143" w:rsidP="00792814">
      <w:pPr>
        <w:ind w:firstLine="709"/>
        <w:jc w:val="both"/>
        <w:rPr>
          <w:rFonts w:eastAsia="Calibri"/>
          <w:spacing w:val="-3"/>
          <w:lang w:eastAsia="en-US"/>
        </w:rPr>
      </w:pPr>
      <w:r w:rsidRPr="006004A2">
        <w:rPr>
          <w:rFonts w:eastAsia="Calibri"/>
          <w:spacing w:val="-3"/>
          <w:lang w:eastAsia="en-US"/>
        </w:rPr>
        <w:t xml:space="preserve">Перечень мероприятий (инвестиционных проектов) по проектированию, строительству и реконструкции объектов культуры на территории </w:t>
      </w:r>
      <w:r w:rsidR="006C78E8" w:rsidRPr="006004A2">
        <w:rPr>
          <w:rFonts w:eastAsia="Calibri"/>
          <w:spacing w:val="-3"/>
          <w:lang w:eastAsia="en-US"/>
        </w:rPr>
        <w:t>муниципального округа Тазовский район</w:t>
      </w:r>
      <w:r w:rsidRPr="006004A2">
        <w:rPr>
          <w:rFonts w:eastAsia="Calibri"/>
          <w:spacing w:val="-3"/>
          <w:lang w:eastAsia="en-US"/>
        </w:rPr>
        <w:t xml:space="preserve"> </w:t>
      </w:r>
      <w:r w:rsidR="00673838" w:rsidRPr="006004A2">
        <w:rPr>
          <w:rFonts w:eastAsia="Calibri"/>
          <w:spacing w:val="-3"/>
          <w:lang w:eastAsia="en-US"/>
        </w:rPr>
        <w:t xml:space="preserve">с оценкой объемов финансирования по периодам реализации Программы </w:t>
      </w:r>
      <w:r w:rsidRPr="006004A2">
        <w:rPr>
          <w:rFonts w:eastAsia="Calibri"/>
          <w:spacing w:val="-3"/>
          <w:lang w:eastAsia="en-US"/>
        </w:rPr>
        <w:t>представлен в Прил</w:t>
      </w:r>
      <w:r w:rsidR="00673838" w:rsidRPr="006004A2">
        <w:rPr>
          <w:rFonts w:eastAsia="Calibri"/>
          <w:spacing w:val="-3"/>
          <w:lang w:eastAsia="en-US"/>
        </w:rPr>
        <w:t xml:space="preserve">ожении </w:t>
      </w:r>
      <w:r w:rsidR="00A760E5" w:rsidRPr="006004A2">
        <w:rPr>
          <w:rFonts w:eastAsia="Calibri"/>
          <w:spacing w:val="-3"/>
          <w:lang w:eastAsia="en-US"/>
        </w:rPr>
        <w:t>2</w:t>
      </w:r>
      <w:r w:rsidRPr="006004A2">
        <w:rPr>
          <w:rFonts w:eastAsia="Calibri"/>
          <w:spacing w:val="-3"/>
          <w:lang w:eastAsia="en-US"/>
        </w:rPr>
        <w:t>.</w:t>
      </w:r>
    </w:p>
    <w:p w:rsidR="00EA5F8B" w:rsidRPr="006004A2" w:rsidRDefault="00EA5F8B" w:rsidP="00792814">
      <w:pPr>
        <w:ind w:firstLine="709"/>
        <w:jc w:val="both"/>
        <w:rPr>
          <w:rFonts w:eastAsia="Calibri"/>
          <w:spacing w:val="-3"/>
          <w:lang w:eastAsia="en-US"/>
        </w:rPr>
      </w:pPr>
      <w:r w:rsidRPr="006004A2">
        <w:rPr>
          <w:rFonts w:eastAsia="Calibri"/>
          <w:spacing w:val="-3"/>
          <w:lang w:eastAsia="en-US"/>
        </w:rPr>
        <w:t xml:space="preserve">График ввода в эксплуатацию объектов социальной инфраструктуры на территории </w:t>
      </w:r>
      <w:r w:rsidR="006C78E8" w:rsidRPr="006004A2">
        <w:rPr>
          <w:rFonts w:eastAsia="Calibri"/>
          <w:spacing w:val="-3"/>
          <w:lang w:eastAsia="en-US"/>
        </w:rPr>
        <w:t>муниципального округа Тазовский район</w:t>
      </w:r>
      <w:r w:rsidRPr="006004A2">
        <w:rPr>
          <w:rFonts w:eastAsia="Calibri"/>
          <w:spacing w:val="-3"/>
          <w:lang w:eastAsia="en-US"/>
        </w:rPr>
        <w:t xml:space="preserve"> на период реализации Программы, определенный с учетом предельного значения расчетного показателя минимально допустимого уровня обеспеченности объектами, представлен в табл. </w:t>
      </w:r>
      <w:r w:rsidR="00456022" w:rsidRPr="006004A2">
        <w:rPr>
          <w:rFonts w:eastAsia="Calibri"/>
          <w:spacing w:val="-3"/>
          <w:lang w:eastAsia="en-US"/>
        </w:rPr>
        <w:t>21</w:t>
      </w:r>
      <w:r w:rsidRPr="006004A2">
        <w:rPr>
          <w:rFonts w:eastAsia="Calibri"/>
          <w:spacing w:val="-3"/>
          <w:lang w:eastAsia="en-US"/>
        </w:rPr>
        <w:t>.</w:t>
      </w:r>
    </w:p>
    <w:p w:rsidR="00162D44" w:rsidRPr="006004A2" w:rsidRDefault="00162D44" w:rsidP="00792814">
      <w:pPr>
        <w:ind w:firstLine="709"/>
        <w:jc w:val="both"/>
      </w:pPr>
      <w:bookmarkStart w:id="41" w:name="_Hlk80170728"/>
      <w:r w:rsidRPr="006004A2">
        <w:t>Местоположение объектов социальной инфраструктуры отражено на схем</w:t>
      </w:r>
      <w:r w:rsidR="008F69C9" w:rsidRPr="006004A2">
        <w:t>ах</w:t>
      </w:r>
      <w:r w:rsidR="00C35805" w:rsidRPr="006004A2">
        <w:t xml:space="preserve"> </w:t>
      </w:r>
      <w:r w:rsidRPr="006004A2">
        <w:t>перспективного</w:t>
      </w:r>
      <w:r w:rsidR="00591491" w:rsidRPr="006004A2">
        <w:t xml:space="preserve"> </w:t>
      </w:r>
      <w:r w:rsidRPr="006004A2">
        <w:t xml:space="preserve">размещения существующих и планируемых к строительству и реконструкции объектов социальной инфраструктуры </w:t>
      </w:r>
      <w:r w:rsidR="006C78E8" w:rsidRPr="006004A2">
        <w:t>муниципального округа Тазовский район</w:t>
      </w:r>
      <w:r w:rsidRPr="006004A2">
        <w:t xml:space="preserve"> (Приложени</w:t>
      </w:r>
      <w:r w:rsidR="008F69C9" w:rsidRPr="006004A2">
        <w:t xml:space="preserve">е </w:t>
      </w:r>
      <w:r w:rsidR="00A760E5" w:rsidRPr="006004A2">
        <w:t>1</w:t>
      </w:r>
      <w:r w:rsidRPr="006004A2">
        <w:t>).</w:t>
      </w:r>
    </w:p>
    <w:bookmarkEnd w:id="41"/>
    <w:p w:rsidR="00162D44" w:rsidRPr="006004A2" w:rsidRDefault="00162D44" w:rsidP="00792814">
      <w:pPr>
        <w:ind w:firstLine="709"/>
        <w:jc w:val="both"/>
      </w:pPr>
    </w:p>
    <w:p w:rsidR="00F64A60" w:rsidRPr="006004A2" w:rsidRDefault="00F64A60" w:rsidP="00792814">
      <w:pPr>
        <w:ind w:firstLine="709"/>
        <w:jc w:val="both"/>
        <w:rPr>
          <w:rFonts w:eastAsia="Calibri"/>
          <w:color w:val="FF0000"/>
          <w:spacing w:val="-3"/>
          <w:lang w:eastAsia="en-US"/>
        </w:rPr>
      </w:pPr>
    </w:p>
    <w:p w:rsidR="00EA5F8B" w:rsidRPr="006004A2" w:rsidRDefault="00EA5F8B" w:rsidP="00792814">
      <w:pPr>
        <w:rPr>
          <w:color w:val="FF0000"/>
          <w:lang w:eastAsia="en-US"/>
        </w:rPr>
        <w:sectPr w:rsidR="00EA5F8B" w:rsidRPr="006004A2" w:rsidSect="00DE49BE">
          <w:pgSz w:w="11906" w:h="16838" w:code="9"/>
          <w:pgMar w:top="1134" w:right="851" w:bottom="1134" w:left="1701" w:header="0" w:footer="567" w:gutter="0"/>
          <w:cols w:space="708"/>
          <w:docGrid w:linePitch="360"/>
        </w:sectPr>
      </w:pPr>
    </w:p>
    <w:p w:rsidR="00F64A60" w:rsidRPr="006004A2" w:rsidRDefault="00F64A60" w:rsidP="00792814">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21</w:t>
      </w:r>
      <w:r w:rsidR="00661EAB" w:rsidRPr="006004A2">
        <w:rPr>
          <w:sz w:val="24"/>
          <w:szCs w:val="24"/>
        </w:rPr>
        <w:fldChar w:fldCharType="end"/>
      </w:r>
    </w:p>
    <w:p w:rsidR="00F64A60" w:rsidRPr="006004A2" w:rsidRDefault="00F64A60" w:rsidP="00792814">
      <w:pPr>
        <w:ind w:firstLine="567"/>
        <w:jc w:val="center"/>
        <w:rPr>
          <w:b/>
        </w:rPr>
      </w:pPr>
      <w:r w:rsidRPr="006004A2">
        <w:rPr>
          <w:b/>
        </w:rPr>
        <w:t xml:space="preserve">График </w:t>
      </w:r>
      <w:r w:rsidR="001E5D0C" w:rsidRPr="006004A2">
        <w:rPr>
          <w:b/>
        </w:rPr>
        <w:t xml:space="preserve">вывода и </w:t>
      </w:r>
      <w:r w:rsidRPr="006004A2">
        <w:rPr>
          <w:b/>
        </w:rPr>
        <w:t xml:space="preserve">ввода в эксплуатацию объектов социальной инфраструктуры на территории </w:t>
      </w:r>
      <w:r w:rsidR="006C78E8" w:rsidRPr="006004A2">
        <w:rPr>
          <w:b/>
        </w:rPr>
        <w:t>муниципального округа Тазовский район</w:t>
      </w:r>
      <w:r w:rsidRPr="006004A2">
        <w:rPr>
          <w:b/>
        </w:rPr>
        <w:t xml:space="preserve"> на период реализации Программы</w:t>
      </w:r>
    </w:p>
    <w:tbl>
      <w:tblPr>
        <w:tblW w:w="5118" w:type="pct"/>
        <w:tblLayout w:type="fixed"/>
        <w:tblLook w:val="04A0" w:firstRow="1" w:lastRow="0" w:firstColumn="1" w:lastColumn="0" w:noHBand="0" w:noVBand="1"/>
      </w:tblPr>
      <w:tblGrid>
        <w:gridCol w:w="709"/>
        <w:gridCol w:w="2491"/>
        <w:gridCol w:w="1429"/>
        <w:gridCol w:w="829"/>
        <w:gridCol w:w="1510"/>
        <w:gridCol w:w="978"/>
        <w:gridCol w:w="660"/>
        <w:gridCol w:w="702"/>
        <w:gridCol w:w="736"/>
        <w:gridCol w:w="717"/>
        <w:gridCol w:w="717"/>
        <w:gridCol w:w="851"/>
        <w:gridCol w:w="848"/>
        <w:gridCol w:w="829"/>
        <w:gridCol w:w="1129"/>
      </w:tblGrid>
      <w:tr w:rsidR="00200137" w:rsidRPr="006004A2" w:rsidTr="009662BE">
        <w:trPr>
          <w:trHeight w:val="20"/>
          <w:tblHeader/>
        </w:trPr>
        <w:tc>
          <w:tcPr>
            <w:tcW w:w="234"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b/>
                <w:bCs/>
                <w:color w:val="000000"/>
                <w:sz w:val="22"/>
                <w:szCs w:val="22"/>
              </w:rPr>
            </w:pPr>
            <w:r w:rsidRPr="006004A2">
              <w:rPr>
                <w:b/>
                <w:bCs/>
                <w:color w:val="000000"/>
                <w:sz w:val="22"/>
                <w:szCs w:val="22"/>
              </w:rPr>
              <w:t>№ п/п</w:t>
            </w:r>
          </w:p>
        </w:tc>
        <w:tc>
          <w:tcPr>
            <w:tcW w:w="8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Наименование объекта социальной инфраструктуры</w:t>
            </w:r>
          </w:p>
        </w:tc>
        <w:tc>
          <w:tcPr>
            <w:tcW w:w="47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Ед. изм.</w:t>
            </w:r>
          </w:p>
        </w:tc>
        <w:tc>
          <w:tcPr>
            <w:tcW w:w="27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Год сноса, ввода</w:t>
            </w:r>
          </w:p>
        </w:tc>
        <w:tc>
          <w:tcPr>
            <w:tcW w:w="49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Проектная мощность (пропускная способность) (2018-2037 гг.)</w:t>
            </w:r>
          </w:p>
        </w:tc>
        <w:tc>
          <w:tcPr>
            <w:tcW w:w="32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Оцен-ка</w:t>
            </w:r>
          </w:p>
        </w:tc>
        <w:tc>
          <w:tcPr>
            <w:tcW w:w="2375" w:type="pct"/>
            <w:gridSpan w:val="9"/>
            <w:tcBorders>
              <w:top w:val="single" w:sz="4" w:space="0" w:color="auto"/>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Проектная мощность по годам реализации</w:t>
            </w:r>
          </w:p>
        </w:tc>
      </w:tr>
      <w:tr w:rsidR="00200137" w:rsidRPr="006004A2" w:rsidTr="009662BE">
        <w:trPr>
          <w:trHeight w:val="20"/>
          <w:tblHeader/>
        </w:trPr>
        <w:tc>
          <w:tcPr>
            <w:tcW w:w="234"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823"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274"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499"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sz w:val="22"/>
                <w:szCs w:val="22"/>
              </w:rPr>
            </w:pPr>
          </w:p>
        </w:tc>
        <w:tc>
          <w:tcPr>
            <w:tcW w:w="323"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1167" w:type="pct"/>
            <w:gridSpan w:val="5"/>
            <w:tcBorders>
              <w:top w:val="single" w:sz="4" w:space="0" w:color="auto"/>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1 этап (2022 - 2026 гг.)</w:t>
            </w:r>
          </w:p>
        </w:tc>
        <w:tc>
          <w:tcPr>
            <w:tcW w:w="281" w:type="pct"/>
            <w:vMerge w:val="restart"/>
            <w:tcBorders>
              <w:top w:val="nil"/>
              <w:left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2 этап (2027 - 2031 гг.)</w:t>
            </w:r>
          </w:p>
        </w:tc>
        <w:tc>
          <w:tcPr>
            <w:tcW w:w="280" w:type="pct"/>
            <w:vMerge w:val="restart"/>
            <w:tcBorders>
              <w:top w:val="nil"/>
              <w:left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3 этап (2032 - 2036 гг.)</w:t>
            </w:r>
          </w:p>
        </w:tc>
        <w:tc>
          <w:tcPr>
            <w:tcW w:w="274" w:type="pct"/>
            <w:vMerge w:val="restart"/>
            <w:tcBorders>
              <w:top w:val="nil"/>
              <w:left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4 этап (2037 - 2040 гг.)</w:t>
            </w:r>
          </w:p>
        </w:tc>
        <w:tc>
          <w:tcPr>
            <w:tcW w:w="373" w:type="pct"/>
            <w:vMerge w:val="restart"/>
            <w:tcBorders>
              <w:top w:val="nil"/>
              <w:left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всего</w:t>
            </w:r>
          </w:p>
        </w:tc>
      </w:tr>
      <w:tr w:rsidR="00200137" w:rsidRPr="006004A2" w:rsidTr="009662BE">
        <w:trPr>
          <w:trHeight w:val="20"/>
          <w:tblHeader/>
        </w:trPr>
        <w:tc>
          <w:tcPr>
            <w:tcW w:w="234"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823"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472"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274"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499" w:type="pct"/>
            <w:vMerge/>
            <w:tcBorders>
              <w:top w:val="single" w:sz="4" w:space="0" w:color="auto"/>
              <w:left w:val="single" w:sz="4" w:space="0" w:color="auto"/>
              <w:bottom w:val="single" w:sz="4" w:space="0" w:color="auto"/>
              <w:right w:val="single" w:sz="4" w:space="0" w:color="auto"/>
            </w:tcBorders>
            <w:vAlign w:val="center"/>
            <w:hideMark/>
          </w:tcPr>
          <w:p w:rsidR="00200137" w:rsidRPr="006004A2" w:rsidRDefault="00200137" w:rsidP="00200137">
            <w:pPr>
              <w:rPr>
                <w:b/>
                <w:bCs/>
                <w:sz w:val="22"/>
                <w:szCs w:val="22"/>
              </w:rPr>
            </w:pP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2021 г.</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ind w:left="-35" w:right="-119"/>
              <w:jc w:val="center"/>
              <w:rPr>
                <w:b/>
                <w:bCs/>
                <w:color w:val="000000"/>
                <w:sz w:val="20"/>
                <w:szCs w:val="20"/>
              </w:rPr>
            </w:pPr>
            <w:r w:rsidRPr="006004A2">
              <w:rPr>
                <w:b/>
                <w:bCs/>
                <w:color w:val="000000"/>
                <w:sz w:val="20"/>
                <w:szCs w:val="20"/>
              </w:rPr>
              <w:t>2022 г.</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ind w:left="-35" w:right="-119"/>
              <w:jc w:val="center"/>
              <w:rPr>
                <w:b/>
                <w:bCs/>
                <w:color w:val="000000"/>
                <w:sz w:val="20"/>
                <w:szCs w:val="20"/>
              </w:rPr>
            </w:pPr>
            <w:r w:rsidRPr="006004A2">
              <w:rPr>
                <w:b/>
                <w:bCs/>
                <w:color w:val="000000"/>
                <w:sz w:val="20"/>
                <w:szCs w:val="20"/>
              </w:rPr>
              <w:t>2023 г.</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ind w:left="-35" w:right="-119"/>
              <w:jc w:val="center"/>
              <w:rPr>
                <w:b/>
                <w:bCs/>
                <w:color w:val="000000"/>
                <w:sz w:val="20"/>
                <w:szCs w:val="20"/>
              </w:rPr>
            </w:pPr>
            <w:r w:rsidRPr="006004A2">
              <w:rPr>
                <w:b/>
                <w:bCs/>
                <w:color w:val="000000"/>
                <w:sz w:val="20"/>
                <w:szCs w:val="20"/>
              </w:rPr>
              <w:t>2024 г.</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ind w:left="-35" w:right="-119"/>
              <w:jc w:val="center"/>
              <w:rPr>
                <w:b/>
                <w:bCs/>
                <w:color w:val="000000"/>
                <w:sz w:val="20"/>
                <w:szCs w:val="20"/>
              </w:rPr>
            </w:pPr>
            <w:r w:rsidRPr="006004A2">
              <w:rPr>
                <w:b/>
                <w:bCs/>
                <w:color w:val="000000"/>
                <w:sz w:val="20"/>
                <w:szCs w:val="20"/>
              </w:rPr>
              <w:t>2025 г.</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ind w:left="-35" w:right="-119"/>
              <w:jc w:val="center"/>
              <w:rPr>
                <w:b/>
                <w:bCs/>
                <w:color w:val="000000"/>
                <w:sz w:val="20"/>
                <w:szCs w:val="20"/>
              </w:rPr>
            </w:pPr>
            <w:r w:rsidRPr="006004A2">
              <w:rPr>
                <w:b/>
                <w:bCs/>
                <w:color w:val="000000"/>
                <w:sz w:val="20"/>
                <w:szCs w:val="20"/>
              </w:rPr>
              <w:t>2026 г.</w:t>
            </w:r>
          </w:p>
        </w:tc>
        <w:tc>
          <w:tcPr>
            <w:tcW w:w="281" w:type="pct"/>
            <w:vMerge/>
            <w:tcBorders>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280" w:type="pct"/>
            <w:vMerge/>
            <w:tcBorders>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274" w:type="pct"/>
            <w:vMerge/>
            <w:tcBorders>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373" w:type="pct"/>
            <w:vMerge/>
            <w:tcBorders>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r>
      <w:tr w:rsidR="00200137" w:rsidRPr="006004A2" w:rsidTr="00200137">
        <w:trPr>
          <w:trHeight w:val="20"/>
        </w:trPr>
        <w:tc>
          <w:tcPr>
            <w:tcW w:w="5000" w:type="pct"/>
            <w:gridSpan w:val="15"/>
            <w:tcBorders>
              <w:top w:val="single" w:sz="4" w:space="0" w:color="auto"/>
              <w:left w:val="single" w:sz="4" w:space="0" w:color="auto"/>
              <w:bottom w:val="single" w:sz="4" w:space="0" w:color="auto"/>
              <w:right w:val="single" w:sz="4" w:space="0" w:color="auto"/>
            </w:tcBorders>
            <w:shd w:val="clear" w:color="000000" w:fill="CCFFCC"/>
            <w:vAlign w:val="center"/>
            <w:hideMark/>
          </w:tcPr>
          <w:p w:rsidR="00200137" w:rsidRPr="006004A2" w:rsidRDefault="00200137" w:rsidP="00200137">
            <w:pPr>
              <w:jc w:val="center"/>
              <w:rPr>
                <w:b/>
                <w:bCs/>
                <w:color w:val="000000"/>
                <w:sz w:val="22"/>
                <w:szCs w:val="22"/>
              </w:rPr>
            </w:pPr>
            <w:r w:rsidRPr="006004A2">
              <w:rPr>
                <w:b/>
                <w:bCs/>
                <w:color w:val="000000"/>
                <w:sz w:val="22"/>
                <w:szCs w:val="22"/>
              </w:rPr>
              <w:t>Вывод из эксплуатации объектов социальной инфраструктуры</w:t>
            </w:r>
          </w:p>
        </w:tc>
      </w:tr>
      <w:tr w:rsidR="00200137" w:rsidRPr="006004A2" w:rsidTr="00200137">
        <w:trPr>
          <w:trHeight w:val="20"/>
        </w:trPr>
        <w:tc>
          <w:tcPr>
            <w:tcW w:w="234" w:type="pct"/>
            <w:tcBorders>
              <w:top w:val="nil"/>
              <w:left w:val="single" w:sz="4" w:space="0" w:color="auto"/>
              <w:bottom w:val="single" w:sz="4" w:space="0" w:color="auto"/>
              <w:right w:val="single" w:sz="4" w:space="0" w:color="auto"/>
            </w:tcBorders>
            <w:shd w:val="clear" w:color="000000" w:fill="F8CBAD"/>
            <w:hideMark/>
          </w:tcPr>
          <w:p w:rsidR="00200137" w:rsidRPr="006004A2" w:rsidRDefault="00200137" w:rsidP="00200137">
            <w:pPr>
              <w:jc w:val="center"/>
              <w:rPr>
                <w:b/>
                <w:bCs/>
                <w:color w:val="000000"/>
                <w:sz w:val="22"/>
                <w:szCs w:val="22"/>
              </w:rPr>
            </w:pPr>
            <w:r w:rsidRPr="006004A2">
              <w:rPr>
                <w:b/>
                <w:bCs/>
                <w:color w:val="000000"/>
                <w:sz w:val="22"/>
                <w:szCs w:val="22"/>
              </w:rPr>
              <w:t>1</w:t>
            </w:r>
          </w:p>
        </w:tc>
        <w:tc>
          <w:tcPr>
            <w:tcW w:w="8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Объекты образования</w:t>
            </w:r>
          </w:p>
        </w:tc>
        <w:tc>
          <w:tcPr>
            <w:tcW w:w="47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000000"/>
                <w:sz w:val="22"/>
                <w:szCs w:val="22"/>
              </w:rPr>
            </w:pPr>
            <w:r w:rsidRPr="006004A2">
              <w:rPr>
                <w:b/>
                <w:bCs/>
                <w:color w:val="000000"/>
                <w:sz w:val="22"/>
                <w:szCs w:val="22"/>
              </w:rPr>
              <w:t> </w:t>
            </w:r>
          </w:p>
        </w:tc>
        <w:tc>
          <w:tcPr>
            <w:tcW w:w="499"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3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18"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4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81"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80"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37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b/>
                <w:bCs/>
                <w:color w:val="000000"/>
                <w:sz w:val="22"/>
                <w:szCs w:val="22"/>
              </w:rPr>
            </w:pPr>
            <w:r w:rsidRPr="006004A2">
              <w:rPr>
                <w:b/>
                <w:bCs/>
                <w:color w:val="000000"/>
                <w:sz w:val="22"/>
                <w:szCs w:val="22"/>
              </w:rPr>
              <w:t>1.1.</w:t>
            </w:r>
          </w:p>
        </w:tc>
        <w:tc>
          <w:tcPr>
            <w:tcW w:w="8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Общеобразователь</w:t>
            </w:r>
            <w:r w:rsidR="009662BE" w:rsidRPr="006004A2">
              <w:rPr>
                <w:b/>
                <w:bCs/>
                <w:color w:val="000000"/>
                <w:sz w:val="22"/>
                <w:szCs w:val="22"/>
              </w:rPr>
              <w:t>-</w:t>
            </w:r>
            <w:r w:rsidRPr="006004A2">
              <w:rPr>
                <w:b/>
                <w:bCs/>
                <w:color w:val="000000"/>
                <w:sz w:val="22"/>
                <w:szCs w:val="22"/>
              </w:rPr>
              <w:t>ные организации</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260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260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260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2025</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260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260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260</w:t>
            </w:r>
          </w:p>
        </w:tc>
      </w:tr>
      <w:tr w:rsidR="00200137" w:rsidRPr="006004A2" w:rsidTr="00200137">
        <w:trPr>
          <w:trHeight w:val="20"/>
        </w:trPr>
        <w:tc>
          <w:tcPr>
            <w:tcW w:w="234" w:type="pct"/>
            <w:tcBorders>
              <w:top w:val="nil"/>
              <w:left w:val="single" w:sz="4" w:space="0" w:color="auto"/>
              <w:bottom w:val="single" w:sz="4" w:space="0" w:color="auto"/>
              <w:right w:val="single" w:sz="4" w:space="0" w:color="auto"/>
            </w:tcBorders>
            <w:shd w:val="clear" w:color="000000" w:fill="F8CBAD"/>
            <w:hideMark/>
          </w:tcPr>
          <w:p w:rsidR="00200137" w:rsidRPr="006004A2" w:rsidRDefault="00200137" w:rsidP="00200137">
            <w:pPr>
              <w:jc w:val="center"/>
              <w:rPr>
                <w:b/>
                <w:bCs/>
                <w:color w:val="000000"/>
                <w:sz w:val="22"/>
                <w:szCs w:val="22"/>
              </w:rPr>
            </w:pPr>
            <w:r w:rsidRPr="006004A2">
              <w:rPr>
                <w:b/>
                <w:bCs/>
                <w:color w:val="000000"/>
                <w:sz w:val="22"/>
                <w:szCs w:val="22"/>
              </w:rPr>
              <w:t>4</w:t>
            </w:r>
          </w:p>
        </w:tc>
        <w:tc>
          <w:tcPr>
            <w:tcW w:w="8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Объекты культуры</w:t>
            </w:r>
          </w:p>
        </w:tc>
        <w:tc>
          <w:tcPr>
            <w:tcW w:w="47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000000"/>
                <w:sz w:val="22"/>
                <w:szCs w:val="22"/>
              </w:rPr>
            </w:pPr>
            <w:r w:rsidRPr="006004A2">
              <w:rPr>
                <w:b/>
                <w:bCs/>
                <w:color w:val="000000"/>
                <w:sz w:val="22"/>
                <w:szCs w:val="22"/>
              </w:rPr>
              <w:t> </w:t>
            </w:r>
          </w:p>
        </w:tc>
        <w:tc>
          <w:tcPr>
            <w:tcW w:w="499"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3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18"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4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81"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80"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37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b/>
                <w:bCs/>
                <w:color w:val="000000"/>
                <w:sz w:val="22"/>
                <w:szCs w:val="22"/>
              </w:rPr>
            </w:pPr>
            <w:r w:rsidRPr="006004A2">
              <w:rPr>
                <w:b/>
                <w:bCs/>
                <w:color w:val="000000"/>
                <w:sz w:val="22"/>
                <w:szCs w:val="22"/>
              </w:rPr>
              <w:t>4.1</w:t>
            </w:r>
          </w:p>
        </w:tc>
        <w:tc>
          <w:tcPr>
            <w:tcW w:w="8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rPr>
                <w:b/>
                <w:bCs/>
                <w:color w:val="000000"/>
                <w:sz w:val="22"/>
                <w:szCs w:val="22"/>
              </w:rPr>
            </w:pPr>
            <w:r w:rsidRPr="006004A2">
              <w:rPr>
                <w:b/>
                <w:bCs/>
                <w:color w:val="000000"/>
                <w:sz w:val="22"/>
                <w:szCs w:val="22"/>
              </w:rPr>
              <w:t>Учреждения культуры клубного типа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color w:val="000000"/>
                <w:sz w:val="22"/>
                <w:szCs w:val="22"/>
              </w:rPr>
            </w:pPr>
            <w:r w:rsidRPr="006004A2">
              <w:rPr>
                <w:b/>
                <w:bCs/>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330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220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110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330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2028</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110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110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110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2026</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220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220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220</w:t>
            </w:r>
          </w:p>
        </w:tc>
      </w:tr>
      <w:tr w:rsidR="00200137" w:rsidRPr="006004A2" w:rsidTr="00200137">
        <w:trPr>
          <w:trHeight w:val="20"/>
        </w:trPr>
        <w:tc>
          <w:tcPr>
            <w:tcW w:w="5000" w:type="pct"/>
            <w:gridSpan w:val="15"/>
            <w:tcBorders>
              <w:top w:val="single" w:sz="4" w:space="0" w:color="auto"/>
              <w:left w:val="single" w:sz="4" w:space="0" w:color="auto"/>
              <w:bottom w:val="single" w:sz="4" w:space="0" w:color="auto"/>
              <w:right w:val="single" w:sz="4" w:space="0" w:color="auto"/>
            </w:tcBorders>
            <w:shd w:val="clear" w:color="000000" w:fill="CCFFCC"/>
            <w:vAlign w:val="center"/>
            <w:hideMark/>
          </w:tcPr>
          <w:p w:rsidR="00200137" w:rsidRPr="006004A2" w:rsidRDefault="00200137" w:rsidP="00200137">
            <w:pPr>
              <w:jc w:val="center"/>
              <w:rPr>
                <w:b/>
                <w:bCs/>
                <w:color w:val="000000"/>
                <w:sz w:val="22"/>
                <w:szCs w:val="22"/>
              </w:rPr>
            </w:pPr>
            <w:r w:rsidRPr="006004A2">
              <w:rPr>
                <w:b/>
                <w:bCs/>
                <w:color w:val="000000"/>
                <w:sz w:val="22"/>
                <w:szCs w:val="22"/>
              </w:rPr>
              <w:t>Ввод в эксплуатацию объектов социальной инфраструктуры</w:t>
            </w:r>
          </w:p>
        </w:tc>
      </w:tr>
      <w:tr w:rsidR="00200137" w:rsidRPr="006004A2" w:rsidTr="00200137">
        <w:trPr>
          <w:trHeight w:val="20"/>
        </w:trPr>
        <w:tc>
          <w:tcPr>
            <w:tcW w:w="234" w:type="pct"/>
            <w:tcBorders>
              <w:top w:val="nil"/>
              <w:left w:val="single" w:sz="4" w:space="0" w:color="auto"/>
              <w:bottom w:val="single" w:sz="4" w:space="0" w:color="auto"/>
              <w:right w:val="single" w:sz="4" w:space="0" w:color="auto"/>
            </w:tcBorders>
            <w:shd w:val="clear" w:color="000000" w:fill="F8CBAD"/>
            <w:hideMark/>
          </w:tcPr>
          <w:p w:rsidR="00200137" w:rsidRPr="006004A2" w:rsidRDefault="00200137" w:rsidP="00200137">
            <w:pPr>
              <w:jc w:val="center"/>
              <w:rPr>
                <w:b/>
                <w:bCs/>
                <w:color w:val="000000"/>
                <w:sz w:val="22"/>
                <w:szCs w:val="22"/>
              </w:rPr>
            </w:pPr>
            <w:r w:rsidRPr="006004A2">
              <w:rPr>
                <w:b/>
                <w:bCs/>
                <w:color w:val="000000"/>
                <w:sz w:val="22"/>
                <w:szCs w:val="22"/>
              </w:rPr>
              <w:t>1</w:t>
            </w:r>
          </w:p>
        </w:tc>
        <w:tc>
          <w:tcPr>
            <w:tcW w:w="8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Объекты образования</w:t>
            </w:r>
          </w:p>
        </w:tc>
        <w:tc>
          <w:tcPr>
            <w:tcW w:w="47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000000"/>
                <w:sz w:val="22"/>
                <w:szCs w:val="22"/>
              </w:rPr>
            </w:pPr>
            <w:r w:rsidRPr="006004A2">
              <w:rPr>
                <w:b/>
                <w:bCs/>
                <w:color w:val="000000"/>
                <w:sz w:val="22"/>
                <w:szCs w:val="22"/>
              </w:rPr>
              <w:t> </w:t>
            </w:r>
          </w:p>
        </w:tc>
        <w:tc>
          <w:tcPr>
            <w:tcW w:w="499"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3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18"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4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81"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80"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37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1.1</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Дошкольные образовательные организации</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120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220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2023</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2022, 2025</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180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120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180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2026</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220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220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220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2028</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1.2</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Общеобразовательные организации</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место</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1 180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800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280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1 180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2023</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800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2025</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280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280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280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2028</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1.3.</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Спальные корпуса общеобразовательных учреждений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860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600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260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860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2025</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260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260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260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2023</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600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1.3</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sz w:val="22"/>
                <w:szCs w:val="22"/>
              </w:rPr>
            </w:pPr>
            <w:r w:rsidRPr="006004A2">
              <w:rPr>
                <w:sz w:val="22"/>
                <w:szCs w:val="22"/>
              </w:rPr>
              <w:t>Организации дополнительного образования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2 101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1 201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900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2 101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7</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7</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2030, 2039</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700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600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700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2030, 2039</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821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521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821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2030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580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580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580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tcBorders>
              <w:top w:val="nil"/>
              <w:left w:val="single" w:sz="4" w:space="0" w:color="auto"/>
              <w:bottom w:val="single" w:sz="4" w:space="0" w:color="auto"/>
              <w:right w:val="single" w:sz="4" w:space="0" w:color="auto"/>
            </w:tcBorders>
            <w:shd w:val="clear" w:color="000000" w:fill="F8CBAD"/>
            <w:hideMark/>
          </w:tcPr>
          <w:p w:rsidR="00200137" w:rsidRPr="006004A2" w:rsidRDefault="00200137" w:rsidP="00200137">
            <w:pPr>
              <w:jc w:val="center"/>
              <w:rPr>
                <w:b/>
                <w:bCs/>
                <w:sz w:val="22"/>
                <w:szCs w:val="22"/>
              </w:rPr>
            </w:pPr>
            <w:r w:rsidRPr="006004A2">
              <w:rPr>
                <w:b/>
                <w:bCs/>
                <w:sz w:val="22"/>
                <w:szCs w:val="22"/>
              </w:rPr>
              <w:t>2</w:t>
            </w:r>
          </w:p>
        </w:tc>
        <w:tc>
          <w:tcPr>
            <w:tcW w:w="8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Объекты здравоохранения</w:t>
            </w:r>
          </w:p>
        </w:tc>
        <w:tc>
          <w:tcPr>
            <w:tcW w:w="47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sz w:val="22"/>
                <w:szCs w:val="22"/>
              </w:rPr>
            </w:pPr>
            <w:r w:rsidRPr="006004A2">
              <w:rPr>
                <w:b/>
                <w:bCs/>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499"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3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c>
          <w:tcPr>
            <w:tcW w:w="218"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c>
          <w:tcPr>
            <w:tcW w:w="23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c>
          <w:tcPr>
            <w:tcW w:w="24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c>
          <w:tcPr>
            <w:tcW w:w="281"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c>
          <w:tcPr>
            <w:tcW w:w="280"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c>
          <w:tcPr>
            <w:tcW w:w="37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FF0000"/>
                <w:sz w:val="22"/>
                <w:szCs w:val="22"/>
              </w:rPr>
            </w:pPr>
            <w:r w:rsidRPr="006004A2">
              <w:rPr>
                <w:b/>
                <w:bCs/>
                <w:color w:val="FF0000"/>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2.1</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 xml:space="preserve">Лечебно-профилактические медицинские организации, оказывающие медицинскую помощь в стационарных условиях </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коек</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104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13</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25</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46</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91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6</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1</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коек</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2021, 2022, 2024</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13</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25</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46</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71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коек</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2023</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9</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9</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9</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коек</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коек</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2023</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коек</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2.2</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 xml:space="preserve">Лечебно-профилактические медицинские организации, оказывающие медицинскую помощь в амбулаторных условиях </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посещений в смену</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70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70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70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посещений в смену</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посещений в смену</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2023</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посещений в смену</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посещений в смену</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2023</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посещений в смену</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tcBorders>
              <w:top w:val="nil"/>
              <w:left w:val="single" w:sz="4" w:space="0" w:color="auto"/>
              <w:bottom w:val="single" w:sz="4" w:space="0" w:color="auto"/>
              <w:right w:val="single" w:sz="4" w:space="0" w:color="auto"/>
            </w:tcBorders>
            <w:shd w:val="clear" w:color="000000" w:fill="F8CBAD"/>
            <w:hideMark/>
          </w:tcPr>
          <w:p w:rsidR="00200137" w:rsidRPr="006004A2" w:rsidRDefault="00200137" w:rsidP="00200137">
            <w:pPr>
              <w:jc w:val="center"/>
              <w:rPr>
                <w:b/>
                <w:bCs/>
                <w:color w:val="000000"/>
                <w:sz w:val="22"/>
                <w:szCs w:val="22"/>
              </w:rPr>
            </w:pPr>
            <w:r w:rsidRPr="006004A2">
              <w:rPr>
                <w:b/>
                <w:bCs/>
                <w:color w:val="000000"/>
                <w:sz w:val="22"/>
                <w:szCs w:val="22"/>
              </w:rPr>
              <w:t>3</w:t>
            </w:r>
          </w:p>
        </w:tc>
        <w:tc>
          <w:tcPr>
            <w:tcW w:w="8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Объекты физической культуры и массового спорта</w:t>
            </w:r>
          </w:p>
        </w:tc>
        <w:tc>
          <w:tcPr>
            <w:tcW w:w="47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sz w:val="22"/>
                <w:szCs w:val="22"/>
              </w:rPr>
            </w:pPr>
            <w:r w:rsidRPr="006004A2">
              <w:rPr>
                <w:b/>
                <w:bCs/>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499"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3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218"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23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24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281"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280"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37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3.1.</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b/>
                <w:bCs/>
                <w:sz w:val="22"/>
                <w:szCs w:val="22"/>
              </w:rPr>
            </w:pPr>
            <w:r w:rsidRPr="006004A2">
              <w:rPr>
                <w:b/>
                <w:bCs/>
                <w:sz w:val="22"/>
                <w:szCs w:val="22"/>
              </w:rPr>
              <w:t>Прочие объекты физической культуры и массового спорта, всего</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284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284</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284</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2025</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284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284</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284</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b/>
                <w:bCs/>
                <w:sz w:val="22"/>
                <w:szCs w:val="22"/>
              </w:rPr>
            </w:pPr>
            <w:r w:rsidRPr="006004A2">
              <w:rPr>
                <w:b/>
                <w:bCs/>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3.2.</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b/>
                <w:bCs/>
                <w:color w:val="000000"/>
                <w:sz w:val="22"/>
                <w:szCs w:val="22"/>
              </w:rPr>
            </w:pPr>
            <w:r w:rsidRPr="006004A2">
              <w:rPr>
                <w:b/>
                <w:bCs/>
                <w:color w:val="000000"/>
                <w:sz w:val="22"/>
                <w:szCs w:val="22"/>
              </w:rPr>
              <w:t>Плавательные бассейны</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м² зеркала воды</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439</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439</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439</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64</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64</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м² зеркала воды</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2030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439</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439</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439</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64</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64</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sz w:val="22"/>
                <w:szCs w:val="22"/>
              </w:rPr>
            </w:pPr>
            <w:r w:rsidRPr="006004A2">
              <w:rPr>
                <w:sz w:val="22"/>
                <w:szCs w:val="22"/>
              </w:rPr>
              <w:t>3.3.</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b/>
                <w:bCs/>
                <w:sz w:val="22"/>
                <w:szCs w:val="22"/>
              </w:rPr>
            </w:pPr>
            <w:r w:rsidRPr="006004A2">
              <w:rPr>
                <w:b/>
                <w:bCs/>
                <w:sz w:val="22"/>
                <w:szCs w:val="22"/>
              </w:rPr>
              <w:t>Спортивные залы</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м² площади пола</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3 776</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576</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2 000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850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3 776</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378</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58</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85</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378</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м² площади пола</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2022, 2030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2 576</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576</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2 000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2 576</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258</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58</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258</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м² площади пола</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2025</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lastRenderedPageBreak/>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lastRenderedPageBreak/>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35</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м² площади пола</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2039</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850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850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850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85</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85</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85</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м² площади пола</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м² площади пола</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sz w:val="22"/>
                <w:szCs w:val="22"/>
              </w:rPr>
            </w:pPr>
            <w:r w:rsidRPr="006004A2">
              <w:rPr>
                <w:sz w:val="22"/>
                <w:szCs w:val="22"/>
              </w:rPr>
              <w:t>3.4.</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b/>
                <w:bCs/>
                <w:color w:val="000000"/>
                <w:sz w:val="22"/>
                <w:szCs w:val="22"/>
              </w:rPr>
            </w:pPr>
            <w:r w:rsidRPr="006004A2">
              <w:rPr>
                <w:b/>
                <w:bCs/>
                <w:color w:val="000000"/>
                <w:sz w:val="22"/>
                <w:szCs w:val="22"/>
              </w:rPr>
              <w:t>Плоскостные сооружения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м² площади</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4 734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1 500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3 234</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4 734</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w:t>
            </w:r>
            <w:r w:rsidRPr="006004A2">
              <w:rPr>
                <w:sz w:val="22"/>
                <w:szCs w:val="22"/>
              </w:rPr>
              <w:lastRenderedPageBreak/>
              <w:t>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lastRenderedPageBreak/>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473</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150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323</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473</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b/>
                <w:bCs/>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м² площади</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2025</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1 500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1 500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1 500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150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150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150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м² площади</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м² площади</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2030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3 234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3 234</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3 234</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323</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323</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323</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м² площади</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xml:space="preserve">единовременная пропускная </w:t>
            </w:r>
            <w:r w:rsidRPr="006004A2">
              <w:rPr>
                <w:sz w:val="22"/>
                <w:szCs w:val="22"/>
              </w:rPr>
              <w:lastRenderedPageBreak/>
              <w:t>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lastRenderedPageBreak/>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м² площади</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sz w:val="22"/>
                <w:szCs w:val="22"/>
              </w:rPr>
            </w:pPr>
            <w:r w:rsidRPr="006004A2">
              <w:rPr>
                <w:sz w:val="22"/>
                <w:szCs w:val="22"/>
              </w:rPr>
              <w:t>3.5.</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Лыжные базы</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2039</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0</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единовременная пропускная способ</w:t>
            </w:r>
            <w:r w:rsidR="009662BE" w:rsidRPr="006004A2">
              <w:rPr>
                <w:sz w:val="22"/>
                <w:szCs w:val="22"/>
              </w:rPr>
              <w:t>-</w:t>
            </w:r>
            <w:r w:rsidRPr="006004A2">
              <w:rPr>
                <w:sz w:val="22"/>
                <w:szCs w:val="22"/>
              </w:rPr>
              <w:t>ность, чел.</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tcBorders>
              <w:top w:val="nil"/>
              <w:left w:val="single" w:sz="4" w:space="0" w:color="auto"/>
              <w:bottom w:val="single" w:sz="4" w:space="0" w:color="auto"/>
              <w:right w:val="single" w:sz="4" w:space="0" w:color="auto"/>
            </w:tcBorders>
            <w:shd w:val="clear" w:color="000000" w:fill="F8CBAD"/>
            <w:hideMark/>
          </w:tcPr>
          <w:p w:rsidR="00200137" w:rsidRPr="006004A2" w:rsidRDefault="00200137" w:rsidP="00200137">
            <w:pPr>
              <w:jc w:val="center"/>
              <w:rPr>
                <w:b/>
                <w:bCs/>
                <w:color w:val="000000"/>
                <w:sz w:val="22"/>
                <w:szCs w:val="22"/>
              </w:rPr>
            </w:pPr>
            <w:r w:rsidRPr="006004A2">
              <w:rPr>
                <w:b/>
                <w:bCs/>
                <w:color w:val="000000"/>
                <w:sz w:val="22"/>
                <w:szCs w:val="22"/>
              </w:rPr>
              <w:t>4</w:t>
            </w:r>
          </w:p>
        </w:tc>
        <w:tc>
          <w:tcPr>
            <w:tcW w:w="8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Объекты культуры</w:t>
            </w:r>
          </w:p>
        </w:tc>
        <w:tc>
          <w:tcPr>
            <w:tcW w:w="47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color w:val="000000"/>
                <w:sz w:val="22"/>
                <w:szCs w:val="22"/>
              </w:rPr>
            </w:pPr>
            <w:r w:rsidRPr="006004A2">
              <w:rPr>
                <w:b/>
                <w:bCs/>
                <w:color w:val="000000"/>
                <w:sz w:val="22"/>
                <w:szCs w:val="22"/>
              </w:rPr>
              <w:t> </w:t>
            </w:r>
          </w:p>
        </w:tc>
        <w:tc>
          <w:tcPr>
            <w:tcW w:w="499"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jc w:val="center"/>
              <w:rPr>
                <w:b/>
                <w:bCs/>
                <w:sz w:val="22"/>
                <w:szCs w:val="22"/>
              </w:rPr>
            </w:pPr>
            <w:r w:rsidRPr="006004A2">
              <w:rPr>
                <w:b/>
                <w:bCs/>
                <w:sz w:val="22"/>
                <w:szCs w:val="22"/>
              </w:rPr>
              <w:t> </w:t>
            </w:r>
          </w:p>
        </w:tc>
        <w:tc>
          <w:tcPr>
            <w:tcW w:w="32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18"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2"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4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37"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81"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80"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274"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c>
          <w:tcPr>
            <w:tcW w:w="373" w:type="pct"/>
            <w:tcBorders>
              <w:top w:val="nil"/>
              <w:left w:val="nil"/>
              <w:bottom w:val="single" w:sz="4" w:space="0" w:color="auto"/>
              <w:right w:val="single" w:sz="4" w:space="0" w:color="auto"/>
            </w:tcBorders>
            <w:shd w:val="clear" w:color="000000" w:fill="F8CBAD"/>
            <w:vAlign w:val="center"/>
            <w:hideMark/>
          </w:tcPr>
          <w:p w:rsidR="00200137" w:rsidRPr="006004A2" w:rsidRDefault="00200137" w:rsidP="00200137">
            <w:pPr>
              <w:rPr>
                <w:b/>
                <w:bCs/>
                <w:color w:val="000000"/>
                <w:sz w:val="22"/>
                <w:szCs w:val="22"/>
              </w:rPr>
            </w:pPr>
            <w:r w:rsidRPr="006004A2">
              <w:rPr>
                <w:b/>
                <w:bCs/>
                <w:color w:val="000000"/>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4.1</w:t>
            </w:r>
          </w:p>
        </w:tc>
        <w:tc>
          <w:tcPr>
            <w:tcW w:w="823" w:type="pct"/>
            <w:vMerge w:val="restart"/>
            <w:tcBorders>
              <w:top w:val="nil"/>
              <w:left w:val="single" w:sz="4" w:space="0" w:color="auto"/>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Учреждения культуры клубного типа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6</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1 600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700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1 600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2024, 2025</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450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150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450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2025, 2026</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450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150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450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2028</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2026</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400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400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400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sz w:val="22"/>
                <w:szCs w:val="22"/>
              </w:rPr>
            </w:pP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мест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4.2</w:t>
            </w:r>
          </w:p>
        </w:tc>
        <w:tc>
          <w:tcPr>
            <w:tcW w:w="8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Библиотеки</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right"/>
              <w:rPr>
                <w:color w:val="000000"/>
                <w:sz w:val="22"/>
                <w:szCs w:val="22"/>
              </w:rPr>
            </w:pPr>
            <w:r w:rsidRPr="006004A2">
              <w:rPr>
                <w:color w:val="000000"/>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right"/>
              <w:rPr>
                <w:color w:val="000000"/>
                <w:sz w:val="22"/>
                <w:szCs w:val="22"/>
              </w:rPr>
            </w:pPr>
            <w:r w:rsidRPr="006004A2">
              <w:rPr>
                <w:color w:val="000000"/>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right"/>
              <w:rPr>
                <w:color w:val="000000"/>
                <w:sz w:val="22"/>
                <w:szCs w:val="22"/>
              </w:rPr>
            </w:pPr>
            <w:r w:rsidRPr="006004A2">
              <w:rPr>
                <w:color w:val="000000"/>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right"/>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right"/>
              <w:rPr>
                <w:color w:val="000000"/>
                <w:sz w:val="22"/>
                <w:szCs w:val="22"/>
              </w:rPr>
            </w:pPr>
            <w:r w:rsidRPr="006004A2">
              <w:rPr>
                <w:color w:val="000000"/>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right"/>
              <w:rPr>
                <w:color w:val="000000"/>
                <w:sz w:val="22"/>
                <w:szCs w:val="22"/>
              </w:rPr>
            </w:pPr>
            <w:r w:rsidRPr="006004A2">
              <w:rPr>
                <w:color w:val="000000"/>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4.2.1</w:t>
            </w:r>
          </w:p>
        </w:tc>
        <w:tc>
          <w:tcPr>
            <w:tcW w:w="8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Общедоступные (в населенных пунктах - с детским отделением)</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4.2.2.</w:t>
            </w:r>
          </w:p>
        </w:tc>
        <w:tc>
          <w:tcPr>
            <w:tcW w:w="8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Детские библиотеки</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2024</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2034</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4.3</w:t>
            </w:r>
          </w:p>
        </w:tc>
        <w:tc>
          <w:tcPr>
            <w:tcW w:w="8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Музеи</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3</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2026</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2034</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2039</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val="restar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4.4.</w:t>
            </w:r>
          </w:p>
        </w:tc>
        <w:tc>
          <w:tcPr>
            <w:tcW w:w="8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Кинозал</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4</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п. Тазовский</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xml:space="preserve">2022, </w:t>
            </w:r>
            <w:r w:rsidRPr="006004A2">
              <w:rPr>
                <w:color w:val="000000"/>
                <w:sz w:val="22"/>
                <w:szCs w:val="22"/>
              </w:rPr>
              <w:lastRenderedPageBreak/>
              <w:t>2024</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lastRenderedPageBreak/>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Антипаюта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2023</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Газ-Сале</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Гыда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2023</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с. Находка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vMerge/>
            <w:tcBorders>
              <w:top w:val="nil"/>
              <w:left w:val="single" w:sz="4" w:space="0" w:color="auto"/>
              <w:bottom w:val="single" w:sz="4" w:space="0" w:color="auto"/>
              <w:right w:val="single" w:sz="4" w:space="0" w:color="auto"/>
            </w:tcBorders>
            <w:vAlign w:val="center"/>
            <w:hideMark/>
          </w:tcPr>
          <w:p w:rsidR="00200137" w:rsidRPr="006004A2" w:rsidRDefault="00200137" w:rsidP="00200137">
            <w:pPr>
              <w:rPr>
                <w:color w:val="000000"/>
                <w:sz w:val="22"/>
                <w:szCs w:val="22"/>
              </w:rPr>
            </w:pPr>
          </w:p>
        </w:tc>
        <w:tc>
          <w:tcPr>
            <w:tcW w:w="823" w:type="pct"/>
            <w:tcBorders>
              <w:top w:val="nil"/>
              <w:left w:val="nil"/>
              <w:bottom w:val="single" w:sz="4" w:space="0" w:color="auto"/>
              <w:right w:val="single" w:sz="4" w:space="0" w:color="auto"/>
            </w:tcBorders>
            <w:shd w:val="clear" w:color="auto" w:fill="auto"/>
            <w:hideMark/>
          </w:tcPr>
          <w:p w:rsidR="00200137" w:rsidRPr="006004A2" w:rsidRDefault="00200137" w:rsidP="00200137">
            <w:pPr>
              <w:ind w:firstLineChars="200" w:firstLine="440"/>
              <w:rPr>
                <w:sz w:val="22"/>
                <w:szCs w:val="22"/>
              </w:rPr>
            </w:pPr>
            <w:r w:rsidRPr="006004A2">
              <w:rPr>
                <w:sz w:val="22"/>
                <w:szCs w:val="22"/>
              </w:rPr>
              <w:t>межселенная территория</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 </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 </w:t>
            </w:r>
          </w:p>
        </w:tc>
      </w:tr>
      <w:tr w:rsidR="00200137" w:rsidRPr="006004A2" w:rsidTr="00200137">
        <w:trPr>
          <w:trHeight w:val="20"/>
        </w:trPr>
        <w:tc>
          <w:tcPr>
            <w:tcW w:w="234" w:type="pct"/>
            <w:tcBorders>
              <w:top w:val="nil"/>
              <w:left w:val="single" w:sz="4" w:space="0" w:color="auto"/>
              <w:bottom w:val="single" w:sz="4" w:space="0" w:color="auto"/>
              <w:right w:val="single" w:sz="4" w:space="0" w:color="auto"/>
            </w:tcBorders>
            <w:shd w:val="clear" w:color="auto" w:fill="auto"/>
            <w:hideMark/>
          </w:tcPr>
          <w:p w:rsidR="00200137" w:rsidRPr="006004A2" w:rsidRDefault="00200137" w:rsidP="00200137">
            <w:pPr>
              <w:jc w:val="center"/>
              <w:rPr>
                <w:color w:val="000000"/>
                <w:sz w:val="22"/>
                <w:szCs w:val="22"/>
              </w:rPr>
            </w:pPr>
            <w:r w:rsidRPr="006004A2">
              <w:rPr>
                <w:color w:val="000000"/>
                <w:sz w:val="22"/>
                <w:szCs w:val="22"/>
              </w:rPr>
              <w:t>4.5.</w:t>
            </w:r>
          </w:p>
        </w:tc>
        <w:tc>
          <w:tcPr>
            <w:tcW w:w="8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rPr>
                <w:color w:val="000000"/>
                <w:sz w:val="22"/>
                <w:szCs w:val="22"/>
              </w:rPr>
            </w:pPr>
            <w:r w:rsidRPr="006004A2">
              <w:rPr>
                <w:color w:val="000000"/>
                <w:sz w:val="22"/>
                <w:szCs w:val="22"/>
              </w:rPr>
              <w:t>Парк культуры и отдыха</w:t>
            </w:r>
          </w:p>
        </w:tc>
        <w:tc>
          <w:tcPr>
            <w:tcW w:w="47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объект</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color w:val="000000"/>
                <w:sz w:val="22"/>
                <w:szCs w:val="22"/>
              </w:rPr>
            </w:pPr>
            <w:r w:rsidRPr="006004A2">
              <w:rPr>
                <w:color w:val="000000"/>
                <w:sz w:val="22"/>
                <w:szCs w:val="22"/>
              </w:rPr>
              <w:t>2025, 2026</w:t>
            </w:r>
          </w:p>
        </w:tc>
        <w:tc>
          <w:tcPr>
            <w:tcW w:w="499"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c>
          <w:tcPr>
            <w:tcW w:w="32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18"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2"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4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37"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1</w:t>
            </w:r>
          </w:p>
        </w:tc>
        <w:tc>
          <w:tcPr>
            <w:tcW w:w="281"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80"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274"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0</w:t>
            </w:r>
          </w:p>
        </w:tc>
        <w:tc>
          <w:tcPr>
            <w:tcW w:w="373" w:type="pct"/>
            <w:tcBorders>
              <w:top w:val="nil"/>
              <w:left w:val="nil"/>
              <w:bottom w:val="single" w:sz="4" w:space="0" w:color="auto"/>
              <w:right w:val="single" w:sz="4" w:space="0" w:color="auto"/>
            </w:tcBorders>
            <w:shd w:val="clear" w:color="auto" w:fill="auto"/>
            <w:vAlign w:val="center"/>
            <w:hideMark/>
          </w:tcPr>
          <w:p w:rsidR="00200137" w:rsidRPr="006004A2" w:rsidRDefault="00200137" w:rsidP="00200137">
            <w:pPr>
              <w:jc w:val="center"/>
              <w:rPr>
                <w:sz w:val="22"/>
                <w:szCs w:val="22"/>
              </w:rPr>
            </w:pPr>
            <w:r w:rsidRPr="006004A2">
              <w:rPr>
                <w:sz w:val="22"/>
                <w:szCs w:val="22"/>
              </w:rPr>
              <w:t>2</w:t>
            </w:r>
          </w:p>
        </w:tc>
      </w:tr>
    </w:tbl>
    <w:p w:rsidR="00200137" w:rsidRPr="006004A2" w:rsidRDefault="00200137" w:rsidP="00792814">
      <w:pPr>
        <w:ind w:firstLine="567"/>
        <w:jc w:val="center"/>
        <w:rPr>
          <w:b/>
        </w:rPr>
      </w:pPr>
    </w:p>
    <w:p w:rsidR="00200137" w:rsidRPr="006004A2" w:rsidRDefault="00200137" w:rsidP="00792814">
      <w:pPr>
        <w:ind w:firstLine="567"/>
        <w:jc w:val="center"/>
        <w:rPr>
          <w:b/>
        </w:rPr>
      </w:pPr>
    </w:p>
    <w:p w:rsidR="00200137" w:rsidRPr="006004A2" w:rsidRDefault="00200137" w:rsidP="00792814">
      <w:pPr>
        <w:ind w:firstLine="567"/>
        <w:jc w:val="center"/>
        <w:rPr>
          <w:b/>
        </w:rPr>
      </w:pPr>
    </w:p>
    <w:p w:rsidR="00200137" w:rsidRPr="006004A2" w:rsidRDefault="00200137" w:rsidP="00792814">
      <w:pPr>
        <w:ind w:firstLine="567"/>
        <w:jc w:val="center"/>
        <w:rPr>
          <w:b/>
        </w:rPr>
      </w:pPr>
    </w:p>
    <w:p w:rsidR="00200137" w:rsidRPr="006004A2" w:rsidRDefault="00200137" w:rsidP="00792814">
      <w:pPr>
        <w:ind w:firstLine="567"/>
        <w:jc w:val="center"/>
        <w:rPr>
          <w:b/>
        </w:rPr>
      </w:pPr>
    </w:p>
    <w:p w:rsidR="00200137" w:rsidRPr="006004A2" w:rsidRDefault="00200137" w:rsidP="00792814">
      <w:pPr>
        <w:ind w:firstLine="567"/>
        <w:jc w:val="center"/>
        <w:rPr>
          <w:b/>
        </w:rPr>
      </w:pPr>
    </w:p>
    <w:p w:rsidR="006306E4" w:rsidRPr="006004A2" w:rsidRDefault="006306E4" w:rsidP="00792814">
      <w:pPr>
        <w:ind w:firstLine="567"/>
        <w:jc w:val="center"/>
        <w:rPr>
          <w:b/>
        </w:rPr>
      </w:pPr>
    </w:p>
    <w:p w:rsidR="001E5D0C" w:rsidRPr="006004A2" w:rsidRDefault="001E5D0C" w:rsidP="00792814">
      <w:pPr>
        <w:ind w:firstLine="567"/>
        <w:jc w:val="center"/>
        <w:rPr>
          <w:b/>
        </w:rPr>
      </w:pPr>
    </w:p>
    <w:p w:rsidR="004E2D74" w:rsidRPr="006004A2" w:rsidRDefault="004E2D74" w:rsidP="00792814">
      <w:pPr>
        <w:rPr>
          <w:color w:val="FF0000"/>
        </w:rPr>
        <w:sectPr w:rsidR="004E2D74" w:rsidRPr="006004A2" w:rsidSect="009A0555">
          <w:pgSz w:w="16838" w:h="11906" w:orient="landscape" w:code="9"/>
          <w:pgMar w:top="1701" w:right="1134" w:bottom="851" w:left="1134" w:header="0" w:footer="567" w:gutter="0"/>
          <w:cols w:space="708"/>
          <w:docGrid w:linePitch="360"/>
        </w:sectPr>
      </w:pPr>
    </w:p>
    <w:p w:rsidR="00A14CAB" w:rsidRPr="006004A2" w:rsidRDefault="00A14CAB" w:rsidP="00A14CAB">
      <w:pPr>
        <w:pStyle w:val="20"/>
        <w:pageBreakBefore/>
        <w:numPr>
          <w:ilvl w:val="0"/>
          <w:numId w:val="7"/>
        </w:numPr>
        <w:tabs>
          <w:tab w:val="left" w:pos="567"/>
          <w:tab w:val="left" w:pos="4200"/>
        </w:tabs>
        <w:ind w:left="0" w:firstLine="0"/>
        <w:jc w:val="both"/>
        <w:rPr>
          <w:b/>
          <w:bCs/>
          <w:sz w:val="24"/>
          <w:szCs w:val="24"/>
          <w:u w:val="none"/>
        </w:rPr>
      </w:pPr>
      <w:bookmarkStart w:id="42" w:name="_Toc80968535"/>
      <w:r w:rsidRPr="006004A2">
        <w:rPr>
          <w:b/>
          <w:bCs/>
          <w:sz w:val="24"/>
          <w:szCs w:val="24"/>
          <w:u w:val="none"/>
        </w:rPr>
        <w:lastRenderedPageBreak/>
        <w:t>Перечень мероприятий (инвестиционных проектов) по проектированию, строительству и реконструкции объектов социальной инфраструктуры с учетом реализации Закона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bookmarkEnd w:id="42"/>
    </w:p>
    <w:p w:rsidR="00727EFB" w:rsidRPr="006004A2" w:rsidRDefault="00727EFB" w:rsidP="00727EFB"/>
    <w:p w:rsidR="00467E06" w:rsidRPr="006004A2" w:rsidRDefault="00270E0F" w:rsidP="00270E0F">
      <w:pPr>
        <w:tabs>
          <w:tab w:val="left" w:pos="709"/>
        </w:tabs>
        <w:ind w:firstLine="709"/>
        <w:jc w:val="both"/>
      </w:pPr>
      <w:r w:rsidRPr="006004A2">
        <w:rPr>
          <w:rFonts w:eastAsia="Calibri"/>
          <w:spacing w:val="-3"/>
          <w:lang w:eastAsia="en-US"/>
        </w:rPr>
        <w:t>Перечень мероприятий (инвестиционных проектов) по проектированию, строительству и реконструкции объектов социальной инфраструктуры на территории муниципального округа Тазовский район с</w:t>
      </w:r>
      <w:r w:rsidRPr="006004A2">
        <w:t xml:space="preserve"> учетом реализации Закона ЯНАО № 139-ЗАО разработан </w:t>
      </w:r>
      <w:r w:rsidR="00467E06" w:rsidRPr="006004A2">
        <w:t xml:space="preserve">в соответствии с прогнозируемым спросом на услуги социальной инфраструктуры исходя из снижения </w:t>
      </w:r>
      <w:r w:rsidRPr="006004A2">
        <w:t>численность населения с. Газ-Сале к концу срока реализации Программы более чем в шесть раз</w:t>
      </w:r>
      <w:r w:rsidR="00467E06" w:rsidRPr="006004A2">
        <w:t>.</w:t>
      </w:r>
    </w:p>
    <w:p w:rsidR="00467E06" w:rsidRPr="006004A2" w:rsidRDefault="00270E0F" w:rsidP="00467E06">
      <w:pPr>
        <w:tabs>
          <w:tab w:val="left" w:pos="709"/>
        </w:tabs>
        <w:ind w:firstLine="709"/>
        <w:jc w:val="both"/>
      </w:pPr>
      <w:r w:rsidRPr="006004A2">
        <w:t xml:space="preserve"> </w:t>
      </w:r>
      <w:r w:rsidR="00467E06" w:rsidRPr="006004A2">
        <w:t>Из перечня мероприятий исключено строительство новых объектов социальной инфраструктуры в с. Газ-Сале, предусмотренное Генеральным планом. Также включено мероприятие по ликвидации корпусов дошкольных образовательных учреждения в с. Га</w:t>
      </w:r>
      <w:r w:rsidR="00AE222B" w:rsidRPr="006004A2">
        <w:t>з</w:t>
      </w:r>
      <w:r w:rsidR="00467E06" w:rsidRPr="006004A2">
        <w:t>-Сале в связи с возникающим избытком услуг</w:t>
      </w:r>
      <w:r w:rsidR="00AE222B" w:rsidRPr="006004A2">
        <w:t xml:space="preserve"> </w:t>
      </w:r>
      <w:r w:rsidR="00467E06" w:rsidRPr="006004A2">
        <w:t>данных учреждений.</w:t>
      </w:r>
    </w:p>
    <w:p w:rsidR="00727EFB" w:rsidRPr="006004A2" w:rsidRDefault="00727EFB" w:rsidP="00727EFB">
      <w:pPr>
        <w:ind w:firstLine="709"/>
        <w:jc w:val="both"/>
        <w:rPr>
          <w:rFonts w:eastAsia="Calibri"/>
          <w:spacing w:val="-3"/>
          <w:lang w:eastAsia="en-US"/>
        </w:rPr>
      </w:pPr>
      <w:r w:rsidRPr="006004A2">
        <w:rPr>
          <w:rFonts w:eastAsia="Calibri"/>
          <w:spacing w:val="-3"/>
          <w:lang w:eastAsia="en-US"/>
        </w:rPr>
        <w:t>Перечень мероприятий (инвестиционных проектов) по проектированию, строительству и реконструкции объектов социальной инфраструктуры на территории муниципального округа Тазовский район с</w:t>
      </w:r>
      <w:r w:rsidRPr="006004A2">
        <w:t xml:space="preserve"> учетом реализации Закона ЯНАО № 139-ЗАО</w:t>
      </w:r>
      <w:r w:rsidRPr="006004A2">
        <w:rPr>
          <w:rFonts w:eastAsia="Calibri"/>
          <w:spacing w:val="-3"/>
          <w:lang w:eastAsia="en-US"/>
        </w:rPr>
        <w:t xml:space="preserve"> представлен в табл. 22.</w:t>
      </w:r>
    </w:p>
    <w:p w:rsidR="00591491" w:rsidRPr="006004A2" w:rsidRDefault="00591491" w:rsidP="00591491">
      <w:pPr>
        <w:ind w:firstLine="709"/>
        <w:jc w:val="both"/>
        <w:rPr>
          <w:rFonts w:eastAsia="Calibri"/>
          <w:spacing w:val="-3"/>
          <w:lang w:eastAsia="en-US"/>
        </w:rPr>
      </w:pPr>
      <w:r w:rsidRPr="006004A2">
        <w:rPr>
          <w:rFonts w:eastAsia="Calibri"/>
          <w:spacing w:val="-3"/>
          <w:lang w:eastAsia="en-US"/>
        </w:rPr>
        <w:t>Перечень мероприятий (инвестиционных проектов) по проектированию, строительству и реконструкции объектов социальной инфраструктуры на территории муниципального округа Тазовский район с</w:t>
      </w:r>
      <w:r w:rsidRPr="006004A2">
        <w:t xml:space="preserve"> учетом реализации Закона ЯНАО № 139-ЗАО</w:t>
      </w:r>
      <w:r w:rsidRPr="006004A2">
        <w:rPr>
          <w:rFonts w:eastAsia="Calibri"/>
          <w:spacing w:val="-3"/>
          <w:lang w:eastAsia="en-US"/>
        </w:rPr>
        <w:t xml:space="preserve"> с оценкой объемов финансирования по периодам реализации Программы представлен в Приложении 4.</w:t>
      </w:r>
    </w:p>
    <w:p w:rsidR="00591491" w:rsidRPr="006004A2" w:rsidRDefault="00591491">
      <w:pPr>
        <w:rPr>
          <w:b/>
          <w:bCs/>
        </w:rPr>
      </w:pPr>
      <w:r w:rsidRPr="006004A2">
        <w:br w:type="page"/>
      </w:r>
    </w:p>
    <w:p w:rsidR="00727EFB" w:rsidRPr="006004A2" w:rsidRDefault="00727EFB" w:rsidP="00727EFB">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22</w:t>
      </w:r>
      <w:r w:rsidR="00661EAB" w:rsidRPr="006004A2">
        <w:rPr>
          <w:sz w:val="24"/>
          <w:szCs w:val="24"/>
        </w:rPr>
        <w:fldChar w:fldCharType="end"/>
      </w:r>
    </w:p>
    <w:p w:rsidR="00727EFB" w:rsidRPr="006004A2" w:rsidRDefault="00727EFB" w:rsidP="00727EFB">
      <w:pPr>
        <w:ind w:firstLine="567"/>
        <w:jc w:val="center"/>
        <w:rPr>
          <w:b/>
        </w:rPr>
      </w:pPr>
      <w:r w:rsidRPr="006004A2">
        <w:rPr>
          <w:b/>
        </w:rPr>
        <w:t>Перечень мероприятий (инвестиционных проектов) по проектированию, строительству и реконструкции объектов социальной инфраструктуры на территории муниципального округа Тазовский район с учетом реализации Закона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p>
    <w:tbl>
      <w:tblPr>
        <w:tblW w:w="5147" w:type="pct"/>
        <w:tblLayout w:type="fixed"/>
        <w:tblLook w:val="04A0" w:firstRow="1" w:lastRow="0" w:firstColumn="1" w:lastColumn="0" w:noHBand="0" w:noVBand="1"/>
      </w:tblPr>
      <w:tblGrid>
        <w:gridCol w:w="874"/>
        <w:gridCol w:w="2781"/>
        <w:gridCol w:w="914"/>
        <w:gridCol w:w="1277"/>
        <w:gridCol w:w="1387"/>
        <w:gridCol w:w="814"/>
        <w:gridCol w:w="1568"/>
        <w:gridCol w:w="236"/>
      </w:tblGrid>
      <w:tr w:rsidR="00AA502B" w:rsidRPr="006004A2" w:rsidTr="00591491">
        <w:trPr>
          <w:gridAfter w:val="1"/>
          <w:wAfter w:w="120" w:type="pct"/>
          <w:trHeight w:val="450"/>
          <w:tblHeader/>
        </w:trPr>
        <w:tc>
          <w:tcPr>
            <w:tcW w:w="4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 п/п</w:t>
            </w:r>
          </w:p>
        </w:tc>
        <w:tc>
          <w:tcPr>
            <w:tcW w:w="141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Наименование мероприятия, местоположение</w:t>
            </w:r>
          </w:p>
        </w:tc>
        <w:tc>
          <w:tcPr>
            <w:tcW w:w="1112"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Срок реализации</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Ед. изм.</w:t>
            </w:r>
          </w:p>
        </w:tc>
        <w:tc>
          <w:tcPr>
            <w:tcW w:w="41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Кол-во объектов</w:t>
            </w:r>
          </w:p>
        </w:tc>
        <w:tc>
          <w:tcPr>
            <w:tcW w:w="79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Проектная мощность (пропускная способность)</w:t>
            </w:r>
          </w:p>
        </w:tc>
      </w:tr>
      <w:tr w:rsidR="00AA502B" w:rsidRPr="006004A2" w:rsidTr="00591491">
        <w:trPr>
          <w:trHeight w:val="85"/>
          <w:tblHeader/>
        </w:trPr>
        <w:tc>
          <w:tcPr>
            <w:tcW w:w="44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1412"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1112" w:type="pct"/>
            <w:gridSpan w:val="2"/>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796"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120" w:type="pct"/>
            <w:tcBorders>
              <w:top w:val="nil"/>
              <w:left w:val="nil"/>
              <w:bottom w:val="nil"/>
              <w:right w:val="nil"/>
            </w:tcBorders>
            <w:shd w:val="clear" w:color="auto" w:fill="auto"/>
            <w:noWrap/>
            <w:vAlign w:val="bottom"/>
            <w:hideMark/>
          </w:tcPr>
          <w:p w:rsidR="00AA502B" w:rsidRPr="006004A2" w:rsidRDefault="00AA502B" w:rsidP="00AA502B">
            <w:pPr>
              <w:jc w:val="center"/>
              <w:rPr>
                <w:b/>
                <w:bCs/>
                <w:sz w:val="22"/>
                <w:szCs w:val="22"/>
              </w:rPr>
            </w:pPr>
          </w:p>
        </w:tc>
      </w:tr>
      <w:tr w:rsidR="00AA502B" w:rsidRPr="006004A2" w:rsidTr="00591491">
        <w:trPr>
          <w:trHeight w:val="85"/>
          <w:tblHeader/>
        </w:trPr>
        <w:tc>
          <w:tcPr>
            <w:tcW w:w="44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1412"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0"/>
                <w:szCs w:val="20"/>
              </w:rPr>
            </w:pPr>
            <w:r w:rsidRPr="006004A2">
              <w:rPr>
                <w:b/>
                <w:bCs/>
                <w:sz w:val="20"/>
                <w:szCs w:val="20"/>
              </w:rPr>
              <w:t>начало</w:t>
            </w: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0"/>
                <w:szCs w:val="20"/>
              </w:rPr>
            </w:pPr>
            <w:r w:rsidRPr="006004A2">
              <w:rPr>
                <w:b/>
                <w:bCs/>
                <w:sz w:val="20"/>
                <w:szCs w:val="20"/>
              </w:rPr>
              <w:t>окончание</w:t>
            </w: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413"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796"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jc w:val="cente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r w:rsidRPr="006004A2">
              <w:rPr>
                <w:b/>
                <w:bCs/>
                <w:sz w:val="22"/>
                <w:szCs w:val="22"/>
              </w:rPr>
              <w:t>1</w:t>
            </w:r>
          </w:p>
        </w:tc>
        <w:tc>
          <w:tcPr>
            <w:tcW w:w="1412"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r w:rsidRPr="006004A2">
              <w:rPr>
                <w:b/>
                <w:bCs/>
                <w:sz w:val="22"/>
                <w:szCs w:val="22"/>
              </w:rPr>
              <w:t>Объекты образования</w:t>
            </w:r>
          </w:p>
        </w:tc>
        <w:tc>
          <w:tcPr>
            <w:tcW w:w="46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jc w:val="center"/>
              <w:rPr>
                <w:b/>
                <w:bCs/>
                <w:sz w:val="22"/>
                <w:szCs w:val="22"/>
              </w:rPr>
            </w:pPr>
          </w:p>
        </w:tc>
      </w:tr>
      <w:tr w:rsidR="00AA502B" w:rsidRPr="006004A2" w:rsidTr="00CB5935">
        <w:trPr>
          <w:trHeight w:val="2760"/>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1.1.</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b/>
                <w:bCs/>
                <w:sz w:val="22"/>
                <w:szCs w:val="22"/>
              </w:rPr>
            </w:pPr>
            <w:r w:rsidRPr="006004A2">
              <w:rPr>
                <w:b/>
                <w:bCs/>
                <w:sz w:val="22"/>
                <w:szCs w:val="22"/>
              </w:rPr>
              <w:t>Образовательные организации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п. Тазовский</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1.1.1.</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дошкольной образовательной организации, в том числе затраты на ПИР</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2020</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300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1.1.2.</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общеобразовательной организации</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2019</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800</w:t>
            </w:r>
          </w:p>
        </w:tc>
        <w:tc>
          <w:tcPr>
            <w:tcW w:w="120" w:type="pct"/>
            <w:vAlign w:val="center"/>
            <w:hideMark/>
          </w:tcPr>
          <w:p w:rsidR="00AA502B" w:rsidRPr="006004A2" w:rsidRDefault="00AA502B" w:rsidP="00AA502B">
            <w:pPr>
              <w:rPr>
                <w:sz w:val="22"/>
                <w:szCs w:val="22"/>
              </w:rPr>
            </w:pPr>
          </w:p>
        </w:tc>
      </w:tr>
      <w:tr w:rsidR="00AA502B" w:rsidRPr="006004A2" w:rsidTr="00CB5935">
        <w:trPr>
          <w:trHeight w:val="31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4661C0">
            <w:pPr>
              <w:rPr>
                <w:b/>
                <w:bCs/>
                <w:sz w:val="22"/>
                <w:szCs w:val="22"/>
              </w:rPr>
            </w:pPr>
            <w:r w:rsidRPr="006004A2">
              <w:rPr>
                <w:b/>
                <w:bCs/>
                <w:sz w:val="22"/>
                <w:szCs w:val="22"/>
              </w:rPr>
              <w:t>с. Антипаюта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4661C0">
            <w:pPr>
              <w:jc w:val="cente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1.1.3.</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дошкольной образовательной организации, в том числе затраты на ПИР</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2010</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120</w:t>
            </w:r>
          </w:p>
        </w:tc>
        <w:tc>
          <w:tcPr>
            <w:tcW w:w="120" w:type="pct"/>
            <w:vAlign w:val="center"/>
            <w:hideMark/>
          </w:tcPr>
          <w:p w:rsidR="00AA502B" w:rsidRPr="006004A2" w:rsidRDefault="00AA502B" w:rsidP="00AA502B">
            <w:pPr>
              <w:rPr>
                <w:sz w:val="22"/>
                <w:szCs w:val="22"/>
              </w:rPr>
            </w:pPr>
          </w:p>
        </w:tc>
      </w:tr>
      <w:tr w:rsidR="00AA502B" w:rsidRPr="006004A2" w:rsidTr="00CB5935">
        <w:trPr>
          <w:trHeight w:val="31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4661C0">
            <w:pP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4661C0">
            <w:pPr>
              <w:rPr>
                <w:b/>
                <w:bCs/>
                <w:sz w:val="22"/>
                <w:szCs w:val="22"/>
              </w:rPr>
            </w:pPr>
            <w:r w:rsidRPr="006004A2">
              <w:rPr>
                <w:b/>
                <w:bCs/>
                <w:sz w:val="22"/>
                <w:szCs w:val="22"/>
              </w:rPr>
              <w:t>с. Гыда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4661C0">
            <w:pP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4661C0">
            <w:pPr>
              <w:rPr>
                <w:b/>
                <w:bCs/>
                <w:sz w:val="22"/>
                <w:szCs w:val="22"/>
              </w:rPr>
            </w:pPr>
          </w:p>
        </w:tc>
        <w:tc>
          <w:tcPr>
            <w:tcW w:w="70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4661C0">
            <w:pP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4661C0">
            <w:pP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4661C0">
            <w:pPr>
              <w:rPr>
                <w:b/>
                <w:bCs/>
                <w:sz w:val="22"/>
                <w:szCs w:val="22"/>
              </w:rPr>
            </w:pPr>
          </w:p>
        </w:tc>
        <w:tc>
          <w:tcPr>
            <w:tcW w:w="120" w:type="pct"/>
            <w:vAlign w:val="center"/>
            <w:hideMark/>
          </w:tcPr>
          <w:p w:rsidR="00AA502B" w:rsidRPr="006004A2" w:rsidRDefault="00AA502B" w:rsidP="004661C0">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1.1.4.</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спальных корпусов при школе-интернате (1 этап): № 1 на 300 мест, № 2 на 300 мест</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2018</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600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1.2.</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Образовательные организации с учетом расчета нормативной потребности</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9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4661C0">
            <w:pP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4661C0">
            <w:pPr>
              <w:rPr>
                <w:b/>
                <w:bCs/>
                <w:sz w:val="22"/>
                <w:szCs w:val="22"/>
              </w:rPr>
            </w:pPr>
            <w:r w:rsidRPr="006004A2">
              <w:rPr>
                <w:b/>
                <w:bCs/>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4661C0">
            <w:pP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4661C0">
            <w:pP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4661C0">
            <w:pP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4661C0">
            <w:pP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4661C0">
            <w:pPr>
              <w:rPr>
                <w:b/>
                <w:bCs/>
                <w:sz w:val="22"/>
                <w:szCs w:val="22"/>
              </w:rPr>
            </w:pPr>
          </w:p>
        </w:tc>
        <w:tc>
          <w:tcPr>
            <w:tcW w:w="120" w:type="pct"/>
            <w:vAlign w:val="center"/>
            <w:hideMark/>
          </w:tcPr>
          <w:p w:rsidR="00AA502B" w:rsidRPr="006004A2" w:rsidRDefault="00AA502B" w:rsidP="004661C0">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1.2.1.</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Тазовского районного Дома творчества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2036</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2039</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600</w:t>
            </w:r>
          </w:p>
        </w:tc>
        <w:tc>
          <w:tcPr>
            <w:tcW w:w="120" w:type="pct"/>
            <w:vAlign w:val="center"/>
            <w:hideMark/>
          </w:tcPr>
          <w:p w:rsidR="00AA502B" w:rsidRPr="006004A2" w:rsidRDefault="00AA502B" w:rsidP="00AA502B">
            <w:pPr>
              <w:rPr>
                <w:sz w:val="22"/>
                <w:szCs w:val="22"/>
              </w:rPr>
            </w:pPr>
          </w:p>
        </w:tc>
      </w:tr>
      <w:tr w:rsidR="00AA502B" w:rsidRPr="006004A2" w:rsidTr="00CB5935">
        <w:trPr>
          <w:trHeight w:val="102"/>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lastRenderedPageBreak/>
              <w:t>1.2.2.</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Создание детской школы искусств (при Центре национальной культуры)</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2027</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2030</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100</w:t>
            </w:r>
          </w:p>
        </w:tc>
        <w:tc>
          <w:tcPr>
            <w:tcW w:w="120" w:type="pct"/>
            <w:vAlign w:val="center"/>
            <w:hideMark/>
          </w:tcPr>
          <w:p w:rsidR="00AA502B" w:rsidRPr="006004A2" w:rsidRDefault="00AA502B" w:rsidP="00AA502B">
            <w:pPr>
              <w:rPr>
                <w:sz w:val="22"/>
                <w:szCs w:val="22"/>
              </w:rPr>
            </w:pPr>
          </w:p>
        </w:tc>
      </w:tr>
      <w:tr w:rsidR="00AA502B" w:rsidRPr="006004A2" w:rsidTr="00CB5935">
        <w:trPr>
          <w:trHeight w:val="31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с. Антипаюта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1.2.3.</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образовательного центра: начальная школа, детский сад, спальный корпус</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280/60/260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школа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280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детский сад</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60</w:t>
            </w:r>
          </w:p>
        </w:tc>
        <w:tc>
          <w:tcPr>
            <w:tcW w:w="120" w:type="pct"/>
            <w:vAlign w:val="center"/>
            <w:hideMark/>
          </w:tcPr>
          <w:p w:rsidR="00AA502B" w:rsidRPr="006004A2" w:rsidRDefault="00AA502B" w:rsidP="00AA502B">
            <w:pPr>
              <w:rPr>
                <w:sz w:val="22"/>
                <w:szCs w:val="22"/>
              </w:rPr>
            </w:pPr>
          </w:p>
        </w:tc>
      </w:tr>
      <w:tr w:rsidR="00AA502B" w:rsidRPr="006004A2" w:rsidTr="00CB5935">
        <w:trPr>
          <w:trHeight w:val="19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спальный корпус</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260</w:t>
            </w:r>
          </w:p>
        </w:tc>
        <w:tc>
          <w:tcPr>
            <w:tcW w:w="120" w:type="pct"/>
            <w:vAlign w:val="center"/>
            <w:hideMark/>
          </w:tcPr>
          <w:p w:rsidR="00AA502B" w:rsidRPr="006004A2" w:rsidRDefault="00AA502B" w:rsidP="00AA502B">
            <w:pPr>
              <w:rPr>
                <w:sz w:val="22"/>
                <w:szCs w:val="22"/>
              </w:rPr>
            </w:pPr>
          </w:p>
        </w:tc>
      </w:tr>
      <w:tr w:rsidR="00AA502B" w:rsidRPr="006004A2" w:rsidTr="00CB5935">
        <w:trPr>
          <w:trHeight w:val="163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1.2.4.</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Ликвидация МКОУ Антипаютинская школа-интернат среднего (полного) общего образования (с. Антипаюта, ул. Советская, 21)</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177</w:t>
            </w:r>
          </w:p>
        </w:tc>
        <w:tc>
          <w:tcPr>
            <w:tcW w:w="120" w:type="pct"/>
            <w:vAlign w:val="center"/>
            <w:hideMark/>
          </w:tcPr>
          <w:p w:rsidR="00AA502B" w:rsidRPr="006004A2" w:rsidRDefault="00AA502B" w:rsidP="00AA502B">
            <w:pPr>
              <w:rPr>
                <w:sz w:val="22"/>
                <w:szCs w:val="22"/>
              </w:rPr>
            </w:pPr>
          </w:p>
        </w:tc>
      </w:tr>
      <w:tr w:rsidR="00463F58" w:rsidRPr="006004A2" w:rsidTr="00463F58">
        <w:trPr>
          <w:trHeight w:val="93"/>
        </w:trPr>
        <w:tc>
          <w:tcPr>
            <w:tcW w:w="444" w:type="pct"/>
            <w:tcBorders>
              <w:top w:val="single" w:sz="4" w:space="0" w:color="auto"/>
              <w:left w:val="single" w:sz="4" w:space="0" w:color="auto"/>
              <w:bottom w:val="single" w:sz="4" w:space="0" w:color="auto"/>
              <w:right w:val="nil"/>
            </w:tcBorders>
            <w:shd w:val="clear" w:color="auto" w:fill="auto"/>
            <w:vAlign w:val="center"/>
          </w:tcPr>
          <w:p w:rsidR="00463F58" w:rsidRPr="006004A2" w:rsidRDefault="00463F58"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vAlign w:val="center"/>
          </w:tcPr>
          <w:p w:rsidR="00463F58" w:rsidRPr="006004A2" w:rsidRDefault="00463F58" w:rsidP="00AA502B">
            <w:pPr>
              <w:rPr>
                <w:b/>
                <w:bCs/>
                <w:sz w:val="22"/>
                <w:szCs w:val="22"/>
              </w:rPr>
            </w:pPr>
            <w:r w:rsidRPr="006004A2">
              <w:rPr>
                <w:b/>
                <w:bCs/>
                <w:sz w:val="22"/>
                <w:szCs w:val="22"/>
              </w:rPr>
              <w:t>с. Газ-Сале</w:t>
            </w:r>
          </w:p>
        </w:tc>
        <w:tc>
          <w:tcPr>
            <w:tcW w:w="464" w:type="pct"/>
            <w:tcBorders>
              <w:top w:val="single" w:sz="4" w:space="0" w:color="auto"/>
              <w:left w:val="single" w:sz="4" w:space="0" w:color="auto"/>
              <w:bottom w:val="single" w:sz="4" w:space="0" w:color="auto"/>
              <w:right w:val="nil"/>
            </w:tcBorders>
            <w:shd w:val="clear" w:color="auto" w:fill="auto"/>
            <w:vAlign w:val="center"/>
          </w:tcPr>
          <w:p w:rsidR="00463F58" w:rsidRPr="006004A2" w:rsidRDefault="00463F58"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tcPr>
          <w:p w:rsidR="00463F58" w:rsidRPr="006004A2" w:rsidRDefault="00463F58"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tcPr>
          <w:p w:rsidR="00463F58" w:rsidRPr="006004A2" w:rsidRDefault="00463F58"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463F58" w:rsidRPr="006004A2" w:rsidRDefault="00463F58"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463F58" w:rsidRPr="006004A2" w:rsidRDefault="00463F58" w:rsidP="00AA502B">
            <w:pPr>
              <w:jc w:val="center"/>
              <w:rPr>
                <w:b/>
                <w:bCs/>
                <w:sz w:val="22"/>
                <w:szCs w:val="22"/>
              </w:rPr>
            </w:pPr>
          </w:p>
        </w:tc>
        <w:tc>
          <w:tcPr>
            <w:tcW w:w="120" w:type="pct"/>
            <w:vAlign w:val="center"/>
          </w:tcPr>
          <w:p w:rsidR="00463F58" w:rsidRPr="006004A2" w:rsidRDefault="00463F58"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1.2.5.</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Ликвидация дошкольной образовательной организации (МБДОУ детский сад «Сказка», корпус МБДОУ детский сад "Белый медвежонок")</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2024</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2024</w:t>
            </w:r>
          </w:p>
        </w:tc>
        <w:tc>
          <w:tcPr>
            <w:tcW w:w="70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-115</w:t>
            </w:r>
          </w:p>
        </w:tc>
        <w:tc>
          <w:tcPr>
            <w:tcW w:w="120" w:type="pct"/>
            <w:vAlign w:val="center"/>
            <w:hideMark/>
          </w:tcPr>
          <w:p w:rsidR="00AA502B" w:rsidRPr="006004A2" w:rsidRDefault="00AA502B" w:rsidP="00AA502B">
            <w:pPr>
              <w:rPr>
                <w:sz w:val="22"/>
                <w:szCs w:val="22"/>
              </w:rPr>
            </w:pPr>
          </w:p>
        </w:tc>
      </w:tr>
      <w:tr w:rsidR="00AA502B" w:rsidRPr="006004A2" w:rsidTr="00591491">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с. Гыда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100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1.2.6.</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дошкольной образовательной организации</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2026</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220</w:t>
            </w:r>
          </w:p>
        </w:tc>
        <w:tc>
          <w:tcPr>
            <w:tcW w:w="120" w:type="pct"/>
            <w:vAlign w:val="center"/>
            <w:hideMark/>
          </w:tcPr>
          <w:p w:rsidR="00AA502B" w:rsidRPr="006004A2" w:rsidRDefault="00AA502B" w:rsidP="00AA502B">
            <w:pPr>
              <w:rPr>
                <w:sz w:val="22"/>
                <w:szCs w:val="22"/>
              </w:rPr>
            </w:pPr>
          </w:p>
        </w:tc>
      </w:tr>
      <w:tr w:rsidR="00AA502B" w:rsidRPr="006004A2" w:rsidTr="00CB5935">
        <w:trPr>
          <w:trHeight w:val="31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с. Находка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186"/>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1.2.7.</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Образовательный центр: начальная школа – детский сад</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2028</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100/100</w:t>
            </w:r>
          </w:p>
        </w:tc>
        <w:tc>
          <w:tcPr>
            <w:tcW w:w="120" w:type="pct"/>
            <w:vAlign w:val="center"/>
            <w:hideMark/>
          </w:tcPr>
          <w:p w:rsidR="00AA502B" w:rsidRPr="006004A2" w:rsidRDefault="00AA502B" w:rsidP="00AA502B">
            <w:pPr>
              <w:rPr>
                <w:sz w:val="22"/>
                <w:szCs w:val="22"/>
              </w:rPr>
            </w:pPr>
          </w:p>
        </w:tc>
      </w:tr>
      <w:tr w:rsidR="00AA502B" w:rsidRPr="006004A2" w:rsidTr="00591491">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начальная школа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100</w:t>
            </w:r>
          </w:p>
        </w:tc>
        <w:tc>
          <w:tcPr>
            <w:tcW w:w="120" w:type="pct"/>
            <w:vAlign w:val="center"/>
            <w:hideMark/>
          </w:tcPr>
          <w:p w:rsidR="00AA502B" w:rsidRPr="006004A2" w:rsidRDefault="00AA502B" w:rsidP="00AA502B">
            <w:pPr>
              <w:rPr>
                <w:sz w:val="22"/>
                <w:szCs w:val="22"/>
              </w:rPr>
            </w:pPr>
          </w:p>
        </w:tc>
      </w:tr>
      <w:tr w:rsidR="00AA502B" w:rsidRPr="006004A2" w:rsidTr="00591491">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детский сад</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100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1.2.8.</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Дома детского творчества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2027</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2030</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290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1.2.9.</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детско-юношеской спортивной школы</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2027</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2030</w:t>
            </w: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290</w:t>
            </w:r>
          </w:p>
        </w:tc>
        <w:tc>
          <w:tcPr>
            <w:tcW w:w="120" w:type="pct"/>
            <w:vAlign w:val="center"/>
            <w:hideMark/>
          </w:tcPr>
          <w:p w:rsidR="00AA502B" w:rsidRPr="006004A2" w:rsidRDefault="00AA502B" w:rsidP="00AA502B">
            <w:pPr>
              <w:rPr>
                <w:sz w:val="22"/>
                <w:szCs w:val="22"/>
              </w:rPr>
            </w:pPr>
          </w:p>
        </w:tc>
      </w:tr>
      <w:tr w:rsidR="00AA502B" w:rsidRPr="006004A2" w:rsidTr="00CB5935">
        <w:trPr>
          <w:trHeight w:val="825"/>
        </w:trPr>
        <w:tc>
          <w:tcPr>
            <w:tcW w:w="444"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rPr>
                <w:b/>
                <w:bCs/>
                <w:sz w:val="22"/>
                <w:szCs w:val="22"/>
              </w:rPr>
            </w:pPr>
            <w:r w:rsidRPr="006004A2">
              <w:rPr>
                <w:b/>
                <w:bCs/>
                <w:sz w:val="22"/>
                <w:szCs w:val="22"/>
              </w:rPr>
              <w:t>ИТОГО образовательные организации</w:t>
            </w:r>
          </w:p>
        </w:tc>
        <w:tc>
          <w:tcPr>
            <w:tcW w:w="464"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r w:rsidRPr="006004A2">
              <w:rPr>
                <w:b/>
                <w:bCs/>
                <w:sz w:val="22"/>
                <w:szCs w:val="22"/>
              </w:rPr>
              <w:t>место</w:t>
            </w:r>
          </w:p>
        </w:tc>
        <w:tc>
          <w:tcPr>
            <w:tcW w:w="413"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r w:rsidRPr="006004A2">
              <w:rPr>
                <w:b/>
                <w:bCs/>
                <w:sz w:val="22"/>
                <w:szCs w:val="22"/>
              </w:rPr>
              <w:t>21</w:t>
            </w:r>
          </w:p>
        </w:tc>
        <w:tc>
          <w:tcPr>
            <w:tcW w:w="796"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r w:rsidRPr="006004A2">
              <w:rPr>
                <w:b/>
                <w:bCs/>
                <w:sz w:val="22"/>
                <w:szCs w:val="22"/>
              </w:rPr>
              <w:t>4 941</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дошкольные образовательные организации</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r w:rsidRPr="006004A2">
              <w:rPr>
                <w:b/>
                <w:bCs/>
                <w:sz w:val="22"/>
                <w:szCs w:val="22"/>
              </w:rPr>
              <w:t>800</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300</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180</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220</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100</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общеобразовательные организации</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место</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r w:rsidRPr="006004A2">
              <w:rPr>
                <w:b/>
                <w:bCs/>
                <w:sz w:val="22"/>
                <w:szCs w:val="22"/>
              </w:rPr>
              <w:t>1 180</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800</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280</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100</w:t>
            </w:r>
          </w:p>
        </w:tc>
        <w:tc>
          <w:tcPr>
            <w:tcW w:w="120" w:type="pct"/>
            <w:vAlign w:val="center"/>
            <w:hideMark/>
          </w:tcPr>
          <w:p w:rsidR="00AA502B" w:rsidRPr="006004A2" w:rsidRDefault="00AA502B" w:rsidP="00AA502B">
            <w:pPr>
              <w:rPr>
                <w:sz w:val="22"/>
                <w:szCs w:val="22"/>
              </w:rPr>
            </w:pPr>
          </w:p>
        </w:tc>
      </w:tr>
      <w:tr w:rsidR="00AA502B" w:rsidRPr="006004A2" w:rsidTr="00CB5935">
        <w:trPr>
          <w:trHeight w:val="840"/>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организации дополнительного образования</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F718A9" w:rsidP="00AA502B">
            <w:pPr>
              <w:jc w:val="center"/>
              <w:rPr>
                <w:b/>
                <w:bCs/>
                <w:sz w:val="22"/>
                <w:szCs w:val="22"/>
              </w:rPr>
            </w:pPr>
            <w:r w:rsidRPr="006004A2">
              <w:rPr>
                <w:b/>
                <w:bCs/>
                <w:sz w:val="22"/>
                <w:szCs w:val="22"/>
              </w:rPr>
              <w:t>1 280</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700</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580</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спальные корпуса школ-интернатов</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r w:rsidRPr="006004A2">
              <w:rPr>
                <w:b/>
                <w:bCs/>
                <w:sz w:val="22"/>
                <w:szCs w:val="22"/>
              </w:rPr>
              <w:t>860</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260</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600</w:t>
            </w:r>
          </w:p>
        </w:tc>
        <w:tc>
          <w:tcPr>
            <w:tcW w:w="120" w:type="pct"/>
            <w:vAlign w:val="center"/>
            <w:hideMark/>
          </w:tcPr>
          <w:p w:rsidR="00AA502B" w:rsidRPr="006004A2" w:rsidRDefault="00AA502B" w:rsidP="00AA502B">
            <w:pPr>
              <w:rPr>
                <w:sz w:val="22"/>
                <w:szCs w:val="22"/>
              </w:rPr>
            </w:pPr>
          </w:p>
        </w:tc>
      </w:tr>
      <w:tr w:rsidR="00AA502B" w:rsidRPr="006004A2" w:rsidTr="00591491">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CB5935" w:rsidRPr="006004A2" w:rsidRDefault="00AA502B" w:rsidP="00AA502B">
            <w:pPr>
              <w:rPr>
                <w:sz w:val="22"/>
                <w:szCs w:val="22"/>
              </w:rPr>
            </w:pPr>
            <w:r w:rsidRPr="006004A2">
              <w:rPr>
                <w:sz w:val="22"/>
                <w:szCs w:val="22"/>
              </w:rPr>
              <w:t>с. Находка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место</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555"/>
        </w:trPr>
        <w:tc>
          <w:tcPr>
            <w:tcW w:w="44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r w:rsidRPr="006004A2">
              <w:rPr>
                <w:b/>
                <w:bCs/>
                <w:sz w:val="22"/>
                <w:szCs w:val="22"/>
              </w:rPr>
              <w:t>2</w:t>
            </w:r>
          </w:p>
        </w:tc>
        <w:tc>
          <w:tcPr>
            <w:tcW w:w="1412"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rPr>
                <w:b/>
                <w:bCs/>
                <w:sz w:val="22"/>
                <w:szCs w:val="22"/>
              </w:rPr>
            </w:pPr>
            <w:r w:rsidRPr="006004A2">
              <w:rPr>
                <w:b/>
                <w:bCs/>
                <w:sz w:val="22"/>
                <w:szCs w:val="22"/>
              </w:rPr>
              <w:t>Объекты здравоохранения</w:t>
            </w:r>
          </w:p>
        </w:tc>
        <w:tc>
          <w:tcPr>
            <w:tcW w:w="46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19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2.1.</w:t>
            </w:r>
          </w:p>
        </w:tc>
        <w:tc>
          <w:tcPr>
            <w:tcW w:w="14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Лечебно-профилактические медицинские организации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п. Тазовский</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lastRenderedPageBreak/>
              <w:t>2.1.1</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стационара со вспомогательными помещениями, в том числе ПИР</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2018</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2024</w:t>
            </w: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46</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2.1.2</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инфекционного отделения, в том числе ПИР</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2018</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13</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2.1.3</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туберкулезного отделения ГБУЗ «Ямало-Ненецкий противотуберкулезный диспансер», в том числе ПИР</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2018</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12</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2.1.4</w:t>
            </w:r>
          </w:p>
        </w:tc>
        <w:tc>
          <w:tcPr>
            <w:tcW w:w="1412"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педиатрического отделения, в том числе ПИР</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2016</w:t>
            </w: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2021</w:t>
            </w: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13</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с. Антипаюта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480"/>
        </w:trPr>
        <w:tc>
          <w:tcPr>
            <w:tcW w:w="4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2.1.5</w:t>
            </w:r>
          </w:p>
        </w:tc>
        <w:tc>
          <w:tcPr>
            <w:tcW w:w="1412" w:type="pct"/>
            <w:vMerge w:val="restar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участковой больницы, в том числе ПИР</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2020</w:t>
            </w:r>
          </w:p>
        </w:tc>
        <w:tc>
          <w:tcPr>
            <w:tcW w:w="6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704"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9</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1412" w:type="pct"/>
            <w:vMerge/>
            <w:tcBorders>
              <w:top w:val="single" w:sz="4" w:space="0" w:color="auto"/>
              <w:left w:val="single" w:sz="4" w:space="0" w:color="auto"/>
              <w:bottom w:val="single" w:sz="4" w:space="0" w:color="auto"/>
              <w:right w:val="nil"/>
            </w:tcBorders>
            <w:vAlign w:val="center"/>
            <w:hideMark/>
          </w:tcPr>
          <w:p w:rsidR="00AA502B" w:rsidRPr="006004A2" w:rsidRDefault="00AA502B" w:rsidP="00AA502B">
            <w:pPr>
              <w:rPr>
                <w:sz w:val="22"/>
                <w:szCs w:val="22"/>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648"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704"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35</w:t>
            </w:r>
          </w:p>
        </w:tc>
        <w:tc>
          <w:tcPr>
            <w:tcW w:w="120" w:type="pct"/>
            <w:vAlign w:val="center"/>
            <w:hideMark/>
          </w:tcPr>
          <w:p w:rsidR="00AA502B" w:rsidRPr="006004A2" w:rsidRDefault="00AA502B" w:rsidP="00AA502B">
            <w:pPr>
              <w:rPr>
                <w:sz w:val="22"/>
                <w:szCs w:val="22"/>
              </w:rPr>
            </w:pPr>
          </w:p>
        </w:tc>
      </w:tr>
      <w:tr w:rsidR="00AA502B" w:rsidRPr="006004A2" w:rsidTr="00CB5935">
        <w:trPr>
          <w:trHeight w:val="46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nil"/>
            </w:tcBorders>
            <w:shd w:val="clear" w:color="auto" w:fill="auto"/>
            <w:hideMark/>
          </w:tcPr>
          <w:p w:rsidR="00AA502B" w:rsidRPr="006004A2" w:rsidRDefault="00AA502B" w:rsidP="00AA502B">
            <w:pPr>
              <w:rPr>
                <w:b/>
                <w:bCs/>
                <w:sz w:val="22"/>
                <w:szCs w:val="22"/>
              </w:rPr>
            </w:pPr>
            <w:r w:rsidRPr="006004A2">
              <w:rPr>
                <w:b/>
                <w:bCs/>
                <w:sz w:val="22"/>
                <w:szCs w:val="22"/>
              </w:rPr>
              <w:t>с. Гыда</w:t>
            </w:r>
          </w:p>
        </w:tc>
        <w:tc>
          <w:tcPr>
            <w:tcW w:w="46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415"/>
        </w:trPr>
        <w:tc>
          <w:tcPr>
            <w:tcW w:w="4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2.1.6</w:t>
            </w:r>
          </w:p>
        </w:tc>
        <w:tc>
          <w:tcPr>
            <w:tcW w:w="1412" w:type="pct"/>
            <w:vMerge w:val="restart"/>
            <w:tcBorders>
              <w:top w:val="single" w:sz="4" w:space="0" w:color="auto"/>
              <w:left w:val="single" w:sz="4" w:space="0" w:color="auto"/>
              <w:bottom w:val="single" w:sz="4" w:space="0" w:color="auto"/>
              <w:right w:val="nil"/>
            </w:tcBorders>
            <w:shd w:val="clear" w:color="000000" w:fill="EDEDED"/>
            <w:hideMark/>
          </w:tcPr>
          <w:p w:rsidR="00AA502B" w:rsidRPr="006004A2" w:rsidRDefault="00AA502B" w:rsidP="00AA502B">
            <w:pPr>
              <w:rPr>
                <w:sz w:val="22"/>
                <w:szCs w:val="22"/>
              </w:rPr>
            </w:pPr>
            <w:r w:rsidRPr="006004A2">
              <w:rPr>
                <w:sz w:val="22"/>
                <w:szCs w:val="22"/>
              </w:rPr>
              <w:t>Участковая больница на 11 коек с врачебной амбулаторией на 35 посещений в смену, с. Гыда Тазовского района</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2016</w:t>
            </w:r>
          </w:p>
        </w:tc>
        <w:tc>
          <w:tcPr>
            <w:tcW w:w="6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704"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11</w:t>
            </w:r>
          </w:p>
        </w:tc>
        <w:tc>
          <w:tcPr>
            <w:tcW w:w="120" w:type="pct"/>
            <w:vAlign w:val="center"/>
            <w:hideMark/>
          </w:tcPr>
          <w:p w:rsidR="00AA502B" w:rsidRPr="006004A2" w:rsidRDefault="00AA502B" w:rsidP="00AA502B">
            <w:pPr>
              <w:rPr>
                <w:sz w:val="22"/>
                <w:szCs w:val="22"/>
              </w:rPr>
            </w:pPr>
          </w:p>
        </w:tc>
      </w:tr>
      <w:tr w:rsidR="00AA502B" w:rsidRPr="006004A2" w:rsidTr="00CB5935">
        <w:trPr>
          <w:trHeight w:val="186"/>
        </w:trPr>
        <w:tc>
          <w:tcPr>
            <w:tcW w:w="44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1412" w:type="pct"/>
            <w:vMerge/>
            <w:tcBorders>
              <w:top w:val="single" w:sz="4" w:space="0" w:color="auto"/>
              <w:left w:val="single" w:sz="4" w:space="0" w:color="auto"/>
              <w:bottom w:val="single" w:sz="4" w:space="0" w:color="auto"/>
              <w:right w:val="nil"/>
            </w:tcBorders>
            <w:vAlign w:val="center"/>
            <w:hideMark/>
          </w:tcPr>
          <w:p w:rsidR="00AA502B" w:rsidRPr="006004A2" w:rsidRDefault="00AA502B" w:rsidP="00AA502B">
            <w:pPr>
              <w:rPr>
                <w:sz w:val="22"/>
                <w:szCs w:val="22"/>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648"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704"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35</w:t>
            </w:r>
          </w:p>
        </w:tc>
        <w:tc>
          <w:tcPr>
            <w:tcW w:w="120" w:type="pct"/>
            <w:vAlign w:val="center"/>
            <w:hideMark/>
          </w:tcPr>
          <w:p w:rsidR="00AA502B" w:rsidRPr="006004A2" w:rsidRDefault="00AA502B" w:rsidP="00AA502B">
            <w:pPr>
              <w:rPr>
                <w:sz w:val="22"/>
                <w:szCs w:val="22"/>
              </w:rPr>
            </w:pPr>
          </w:p>
        </w:tc>
      </w:tr>
      <w:tr w:rsidR="00AA502B" w:rsidRPr="006004A2" w:rsidTr="00CB5935">
        <w:trPr>
          <w:trHeight w:val="465"/>
        </w:trPr>
        <w:tc>
          <w:tcPr>
            <w:tcW w:w="444" w:type="pct"/>
            <w:tcBorders>
              <w:top w:val="single" w:sz="4" w:space="0" w:color="auto"/>
              <w:left w:val="single" w:sz="4" w:space="0" w:color="auto"/>
              <w:bottom w:val="single" w:sz="4" w:space="0" w:color="auto"/>
              <w:right w:val="nil"/>
            </w:tcBorders>
            <w:shd w:val="clear" w:color="000000" w:fill="FCE4D6"/>
            <w:vAlign w:val="center"/>
            <w:hideMark/>
          </w:tcPr>
          <w:p w:rsidR="00AA502B" w:rsidRPr="006004A2" w:rsidRDefault="00AA502B" w:rsidP="00AA502B">
            <w:pPr>
              <w:jc w:val="center"/>
              <w:rPr>
                <w:b/>
                <w:bCs/>
                <w:sz w:val="22"/>
                <w:szCs w:val="22"/>
              </w:rPr>
            </w:pPr>
          </w:p>
        </w:tc>
        <w:tc>
          <w:tcPr>
            <w:tcW w:w="1412" w:type="pct"/>
            <w:vMerge w:val="restart"/>
            <w:tcBorders>
              <w:top w:val="single" w:sz="4" w:space="0" w:color="auto"/>
              <w:left w:val="single" w:sz="4" w:space="0" w:color="auto"/>
              <w:bottom w:val="single" w:sz="4" w:space="0" w:color="auto"/>
              <w:right w:val="nil"/>
            </w:tcBorders>
            <w:shd w:val="clear" w:color="000000" w:fill="FCE4D6"/>
            <w:vAlign w:val="center"/>
            <w:hideMark/>
          </w:tcPr>
          <w:p w:rsidR="00AA502B" w:rsidRPr="006004A2" w:rsidRDefault="00AA502B" w:rsidP="00AA502B">
            <w:pPr>
              <w:rPr>
                <w:b/>
                <w:bCs/>
                <w:sz w:val="22"/>
                <w:szCs w:val="22"/>
              </w:rPr>
            </w:pPr>
            <w:r w:rsidRPr="006004A2">
              <w:rPr>
                <w:b/>
                <w:bCs/>
                <w:sz w:val="22"/>
                <w:szCs w:val="22"/>
              </w:rPr>
              <w:t>ИТОГО объекты здравоохранения</w:t>
            </w:r>
          </w:p>
        </w:tc>
        <w:tc>
          <w:tcPr>
            <w:tcW w:w="464" w:type="pct"/>
            <w:vMerge w:val="restar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648" w:type="pct"/>
            <w:vMerge w:val="restar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r w:rsidRPr="006004A2">
              <w:rPr>
                <w:b/>
                <w:bCs/>
                <w:sz w:val="22"/>
                <w:szCs w:val="22"/>
              </w:rPr>
              <w:t>коек</w:t>
            </w:r>
          </w:p>
        </w:tc>
        <w:tc>
          <w:tcPr>
            <w:tcW w:w="413"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r w:rsidRPr="006004A2">
              <w:rPr>
                <w:b/>
                <w:bCs/>
                <w:sz w:val="22"/>
                <w:szCs w:val="22"/>
              </w:rPr>
              <w:t>104</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000000" w:fill="FCE4D6"/>
            <w:vAlign w:val="center"/>
            <w:hideMark/>
          </w:tcPr>
          <w:p w:rsidR="00AA502B" w:rsidRPr="006004A2" w:rsidRDefault="00AA502B" w:rsidP="00AA502B">
            <w:pPr>
              <w:jc w:val="center"/>
              <w:rPr>
                <w:b/>
                <w:bCs/>
                <w:sz w:val="22"/>
                <w:szCs w:val="22"/>
              </w:rPr>
            </w:pPr>
          </w:p>
        </w:tc>
        <w:tc>
          <w:tcPr>
            <w:tcW w:w="1412" w:type="pct"/>
            <w:vMerge/>
            <w:tcBorders>
              <w:top w:val="single" w:sz="4" w:space="0" w:color="auto"/>
              <w:left w:val="single" w:sz="4" w:space="0" w:color="auto"/>
              <w:bottom w:val="single" w:sz="4" w:space="0" w:color="auto"/>
              <w:right w:val="nil"/>
            </w:tcBorders>
            <w:vAlign w:val="center"/>
            <w:hideMark/>
          </w:tcPr>
          <w:p w:rsidR="00AA502B" w:rsidRPr="006004A2" w:rsidRDefault="00AA502B" w:rsidP="00AA502B">
            <w:pPr>
              <w:rPr>
                <w:b/>
                <w:bCs/>
                <w:sz w:val="22"/>
                <w:szCs w:val="22"/>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648"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r w:rsidRPr="006004A2">
              <w:rPr>
                <w:b/>
                <w:bCs/>
                <w:sz w:val="22"/>
                <w:szCs w:val="22"/>
              </w:rPr>
              <w:t>посещений в смену</w:t>
            </w:r>
          </w:p>
        </w:tc>
        <w:tc>
          <w:tcPr>
            <w:tcW w:w="413"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r w:rsidRPr="006004A2">
              <w:rPr>
                <w:b/>
                <w:bCs/>
                <w:sz w:val="22"/>
                <w:szCs w:val="22"/>
              </w:rPr>
              <w:t>70</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141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 xml:space="preserve">Лечебно-профилактические медицинские организации, оказывающие медицинскую помощь в стационарных условиях </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r w:rsidRPr="006004A2">
              <w:rPr>
                <w:b/>
                <w:bCs/>
                <w:sz w:val="22"/>
                <w:szCs w:val="22"/>
              </w:rPr>
              <w:t>коек</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r w:rsidRPr="006004A2">
              <w:rPr>
                <w:b/>
                <w:bCs/>
                <w:sz w:val="22"/>
                <w:szCs w:val="22"/>
              </w:rPr>
              <w:t>104</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40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84</w:t>
            </w:r>
          </w:p>
        </w:tc>
        <w:tc>
          <w:tcPr>
            <w:tcW w:w="120" w:type="pct"/>
            <w:vAlign w:val="center"/>
            <w:hideMark/>
          </w:tcPr>
          <w:p w:rsidR="00AA502B" w:rsidRPr="006004A2" w:rsidRDefault="00AA502B" w:rsidP="00AA502B">
            <w:pPr>
              <w:rPr>
                <w:sz w:val="22"/>
                <w:szCs w:val="22"/>
              </w:rPr>
            </w:pPr>
          </w:p>
        </w:tc>
      </w:tr>
      <w:tr w:rsidR="00AA502B" w:rsidRPr="006004A2" w:rsidTr="00CB5935">
        <w:trPr>
          <w:trHeight w:val="40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9</w:t>
            </w:r>
          </w:p>
        </w:tc>
        <w:tc>
          <w:tcPr>
            <w:tcW w:w="120" w:type="pct"/>
            <w:vAlign w:val="center"/>
            <w:hideMark/>
          </w:tcPr>
          <w:p w:rsidR="00AA502B" w:rsidRPr="006004A2" w:rsidRDefault="00AA502B" w:rsidP="00AA502B">
            <w:pPr>
              <w:rPr>
                <w:sz w:val="22"/>
                <w:szCs w:val="22"/>
              </w:rPr>
            </w:pPr>
          </w:p>
        </w:tc>
      </w:tr>
      <w:tr w:rsidR="00AA502B" w:rsidRPr="006004A2" w:rsidTr="00CB5935">
        <w:trPr>
          <w:trHeight w:val="40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40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11</w:t>
            </w:r>
          </w:p>
        </w:tc>
        <w:tc>
          <w:tcPr>
            <w:tcW w:w="120" w:type="pct"/>
            <w:vAlign w:val="center"/>
            <w:hideMark/>
          </w:tcPr>
          <w:p w:rsidR="00AA502B" w:rsidRPr="006004A2" w:rsidRDefault="00AA502B" w:rsidP="00AA502B">
            <w:pPr>
              <w:rPr>
                <w:sz w:val="22"/>
                <w:szCs w:val="22"/>
              </w:rPr>
            </w:pPr>
          </w:p>
        </w:tc>
      </w:tr>
      <w:tr w:rsidR="00AA502B" w:rsidRPr="006004A2" w:rsidTr="00CB5935">
        <w:trPr>
          <w:trHeight w:val="40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коек</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135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 xml:space="preserve">Лечебно-профилактические медицинские организации, оказывающие медицинскую помощь в амбулаторных условиях </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r w:rsidRPr="006004A2">
              <w:rPr>
                <w:b/>
                <w:bCs/>
                <w:sz w:val="22"/>
                <w:szCs w:val="22"/>
              </w:rPr>
              <w:t>посещений в смену</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r w:rsidRPr="006004A2">
              <w:rPr>
                <w:b/>
                <w:bCs/>
                <w:sz w:val="22"/>
                <w:szCs w:val="22"/>
              </w:rPr>
              <w:t>70</w:t>
            </w:r>
          </w:p>
        </w:tc>
        <w:tc>
          <w:tcPr>
            <w:tcW w:w="120" w:type="pct"/>
            <w:vAlign w:val="center"/>
            <w:hideMark/>
          </w:tcPr>
          <w:p w:rsidR="00AA502B" w:rsidRPr="006004A2" w:rsidRDefault="00AA502B" w:rsidP="00AA502B">
            <w:pPr>
              <w:rPr>
                <w:b/>
                <w:bCs/>
                <w:sz w:val="22"/>
                <w:szCs w:val="22"/>
              </w:rPr>
            </w:pPr>
          </w:p>
        </w:tc>
      </w:tr>
      <w:tr w:rsidR="00AA502B" w:rsidRPr="006004A2" w:rsidTr="00591491">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591491">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35</w:t>
            </w:r>
          </w:p>
        </w:tc>
        <w:tc>
          <w:tcPr>
            <w:tcW w:w="120" w:type="pct"/>
            <w:vAlign w:val="center"/>
            <w:hideMark/>
          </w:tcPr>
          <w:p w:rsidR="00AA502B" w:rsidRPr="006004A2" w:rsidRDefault="00AA502B" w:rsidP="00AA502B">
            <w:pPr>
              <w:rPr>
                <w:sz w:val="22"/>
                <w:szCs w:val="22"/>
              </w:rPr>
            </w:pPr>
          </w:p>
        </w:tc>
      </w:tr>
      <w:tr w:rsidR="00AA502B" w:rsidRPr="006004A2" w:rsidTr="00591491">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591491">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35</w:t>
            </w:r>
          </w:p>
        </w:tc>
        <w:tc>
          <w:tcPr>
            <w:tcW w:w="120" w:type="pct"/>
            <w:vAlign w:val="center"/>
            <w:hideMark/>
          </w:tcPr>
          <w:p w:rsidR="00AA502B" w:rsidRPr="006004A2" w:rsidRDefault="00AA502B" w:rsidP="00AA502B">
            <w:pPr>
              <w:rPr>
                <w:sz w:val="22"/>
                <w:szCs w:val="22"/>
              </w:rPr>
            </w:pPr>
          </w:p>
        </w:tc>
      </w:tr>
      <w:tr w:rsidR="00AA502B" w:rsidRPr="006004A2" w:rsidTr="00591491">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855"/>
        </w:trPr>
        <w:tc>
          <w:tcPr>
            <w:tcW w:w="44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r w:rsidRPr="006004A2">
              <w:rPr>
                <w:b/>
                <w:bCs/>
                <w:sz w:val="22"/>
                <w:szCs w:val="22"/>
              </w:rPr>
              <w:t>3</w:t>
            </w:r>
          </w:p>
        </w:tc>
        <w:tc>
          <w:tcPr>
            <w:tcW w:w="1412"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rPr>
                <w:b/>
                <w:bCs/>
                <w:sz w:val="22"/>
                <w:szCs w:val="22"/>
              </w:rPr>
            </w:pPr>
            <w:r w:rsidRPr="006004A2">
              <w:rPr>
                <w:b/>
                <w:bCs/>
                <w:sz w:val="22"/>
                <w:szCs w:val="22"/>
              </w:rPr>
              <w:t>Объекты физической культуры и массового спорта</w:t>
            </w:r>
          </w:p>
        </w:tc>
        <w:tc>
          <w:tcPr>
            <w:tcW w:w="464"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253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3.1.</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Объекты физической культуры и массового спорта в рамках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49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3.1.1</w:t>
            </w:r>
          </w:p>
        </w:tc>
        <w:tc>
          <w:tcPr>
            <w:tcW w:w="1412"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универсального спортивного комплекса</w:t>
            </w:r>
          </w:p>
        </w:tc>
        <w:tc>
          <w:tcPr>
            <w:tcW w:w="46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2024</w:t>
            </w:r>
          </w:p>
        </w:tc>
        <w:tc>
          <w:tcPr>
            <w:tcW w:w="64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м² площади пола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2682</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1412"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rPr>
                <w:sz w:val="22"/>
                <w:szCs w:val="22"/>
              </w:rPr>
            </w:pPr>
          </w:p>
        </w:tc>
        <w:tc>
          <w:tcPr>
            <w:tcW w:w="46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648"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посещений в смену, чел.</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134</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3.1.2</w:t>
            </w: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бассейна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2027</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2030</w:t>
            </w:r>
          </w:p>
        </w:tc>
        <w:tc>
          <w:tcPr>
            <w:tcW w:w="704"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м² зеркала воды</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439</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3.1.3</w:t>
            </w: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спортивного зала игровых видов спорта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2021</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м² площади пола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576</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3.1.4</w:t>
            </w: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спортивного зала для художественной гимнастики (с возможностью проведения соревнований)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2029</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2030</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м² площади пола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500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3.1.5</w:t>
            </w: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 xml:space="preserve">Строительство крытого легкоатлетического </w:t>
            </w:r>
            <w:r w:rsidRPr="006004A2">
              <w:rPr>
                <w:sz w:val="22"/>
                <w:szCs w:val="22"/>
              </w:rPr>
              <w:lastRenderedPageBreak/>
              <w:t xml:space="preserve">манежа </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lastRenderedPageBreak/>
              <w:t>2029</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2030</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м² площади пола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1500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3.1.6</w:t>
            </w: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крытого хоккейного корта с искусственным льдом</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150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3.1.7</w:t>
            </w: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многофункциональной площадки для пейнтбола и картинга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150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3.1.8</w:t>
            </w: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спортивного зала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м² площади пола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350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w:t>
            </w:r>
            <w:r w:rsidR="004661C0" w:rsidRPr="006004A2">
              <w:rPr>
                <w:sz w:val="22"/>
                <w:szCs w:val="22"/>
              </w:rPr>
              <w:t>9</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лыжной базы</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2038</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2039</w:t>
            </w:r>
          </w:p>
        </w:tc>
        <w:tc>
          <w:tcPr>
            <w:tcW w:w="704"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посещений в смену</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30</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3.1.1</w:t>
            </w:r>
            <w:r w:rsidR="004661C0" w:rsidRPr="006004A2">
              <w:rPr>
                <w:sz w:val="22"/>
                <w:szCs w:val="22"/>
              </w:rPr>
              <w:t>0</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Благоустройство спортивной площадки по ул. Советская (в р-не дома №19А)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м² площади</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977</w:t>
            </w:r>
          </w:p>
        </w:tc>
        <w:tc>
          <w:tcPr>
            <w:tcW w:w="120" w:type="pct"/>
            <w:vAlign w:val="center"/>
            <w:hideMark/>
          </w:tcPr>
          <w:p w:rsidR="00AA502B" w:rsidRPr="006004A2" w:rsidRDefault="00AA502B" w:rsidP="00AA502B">
            <w:pPr>
              <w:rPr>
                <w:sz w:val="22"/>
                <w:szCs w:val="22"/>
              </w:rPr>
            </w:pPr>
          </w:p>
        </w:tc>
      </w:tr>
      <w:tr w:rsidR="00AA502B" w:rsidRPr="006004A2" w:rsidTr="00C13CF8">
        <w:trPr>
          <w:trHeight w:val="85"/>
        </w:trPr>
        <w:tc>
          <w:tcPr>
            <w:tcW w:w="444" w:type="pct"/>
            <w:tcBorders>
              <w:top w:val="single" w:sz="4" w:space="0" w:color="auto"/>
              <w:left w:val="single" w:sz="4" w:space="0" w:color="auto"/>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rPr>
                <w:b/>
                <w:bCs/>
                <w:sz w:val="22"/>
                <w:szCs w:val="22"/>
              </w:rPr>
            </w:pPr>
            <w:r w:rsidRPr="006004A2">
              <w:rPr>
                <w:b/>
                <w:bCs/>
                <w:sz w:val="22"/>
                <w:szCs w:val="22"/>
              </w:rPr>
              <w:t>Итого объекты физической культуры и массового спорта</w:t>
            </w:r>
          </w:p>
        </w:tc>
        <w:tc>
          <w:tcPr>
            <w:tcW w:w="464"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4661C0" w:rsidP="00AA502B">
            <w:pPr>
              <w:jc w:val="center"/>
              <w:rPr>
                <w:b/>
                <w:bCs/>
                <w:sz w:val="22"/>
                <w:szCs w:val="22"/>
              </w:rPr>
            </w:pPr>
            <w:r w:rsidRPr="006004A2">
              <w:rPr>
                <w:b/>
                <w:bCs/>
                <w:sz w:val="22"/>
                <w:szCs w:val="22"/>
              </w:rPr>
              <w:t>12</w:t>
            </w:r>
          </w:p>
        </w:tc>
        <w:tc>
          <w:tcPr>
            <w:tcW w:w="796" w:type="pct"/>
            <w:tcBorders>
              <w:top w:val="single" w:sz="4" w:space="0" w:color="auto"/>
              <w:left w:val="nil"/>
              <w:bottom w:val="single" w:sz="4" w:space="0" w:color="auto"/>
              <w:right w:val="single" w:sz="4" w:space="0" w:color="auto"/>
            </w:tcBorders>
            <w:shd w:val="clear" w:color="000000" w:fill="FCE4D6"/>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прочие объекты физической культуры и массового спорта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314C8E" w:rsidP="00AA502B">
            <w:pPr>
              <w:jc w:val="center"/>
              <w:rPr>
                <w:b/>
                <w:bCs/>
                <w:sz w:val="22"/>
                <w:szCs w:val="22"/>
              </w:rPr>
            </w:pPr>
            <w:r w:rsidRPr="006004A2">
              <w:rPr>
                <w:b/>
                <w:bCs/>
                <w:sz w:val="22"/>
                <w:szCs w:val="22"/>
              </w:rPr>
              <w:t>е</w:t>
            </w:r>
            <w:r w:rsidR="00AA502B" w:rsidRPr="006004A2">
              <w:rPr>
                <w:b/>
                <w:bCs/>
                <w:sz w:val="22"/>
                <w:szCs w:val="22"/>
              </w:rPr>
              <w:t>диновре</w:t>
            </w:r>
            <w:r w:rsidRPr="006004A2">
              <w:rPr>
                <w:b/>
                <w:bCs/>
                <w:sz w:val="22"/>
                <w:szCs w:val="22"/>
              </w:rPr>
              <w:t>-</w:t>
            </w:r>
            <w:r w:rsidR="00AA502B" w:rsidRPr="006004A2">
              <w:rPr>
                <w:b/>
                <w:bCs/>
                <w:sz w:val="22"/>
                <w:szCs w:val="22"/>
              </w:rPr>
              <w:t>менная пропуск</w:t>
            </w:r>
            <w:r w:rsidRPr="006004A2">
              <w:rPr>
                <w:b/>
                <w:bCs/>
                <w:sz w:val="22"/>
                <w:szCs w:val="22"/>
              </w:rPr>
              <w:t>-</w:t>
            </w:r>
            <w:r w:rsidR="00AA502B" w:rsidRPr="006004A2">
              <w:rPr>
                <w:b/>
                <w:bCs/>
                <w:sz w:val="22"/>
                <w:szCs w:val="22"/>
              </w:rPr>
              <w:t>ная способ</w:t>
            </w:r>
            <w:r w:rsidRPr="006004A2">
              <w:rPr>
                <w:b/>
                <w:bCs/>
                <w:sz w:val="22"/>
                <w:szCs w:val="22"/>
              </w:rPr>
              <w:t>-</w:t>
            </w:r>
            <w:r w:rsidR="00AA502B" w:rsidRPr="006004A2">
              <w:rPr>
                <w:b/>
                <w:bCs/>
                <w:sz w:val="22"/>
                <w:szCs w:val="22"/>
              </w:rPr>
              <w:t>ность, чел.</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2</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284</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284</w:t>
            </w:r>
          </w:p>
        </w:tc>
        <w:tc>
          <w:tcPr>
            <w:tcW w:w="120" w:type="pct"/>
            <w:vAlign w:val="center"/>
            <w:hideMark/>
          </w:tcPr>
          <w:p w:rsidR="00AA502B" w:rsidRPr="006004A2" w:rsidRDefault="00AA502B" w:rsidP="00AA502B">
            <w:pPr>
              <w:rPr>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178"/>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плавательные бассейны</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2030</w:t>
            </w: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м² зеркала воды</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439</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4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4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4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4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4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спортивные залы</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м² площади пола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F718A9" w:rsidP="00AA502B">
            <w:pPr>
              <w:jc w:val="center"/>
              <w:rPr>
                <w:b/>
                <w:bCs/>
                <w:sz w:val="22"/>
                <w:szCs w:val="22"/>
              </w:rPr>
            </w:pPr>
            <w:r w:rsidRPr="006004A2">
              <w:rPr>
                <w:b/>
                <w:bCs/>
                <w:sz w:val="22"/>
                <w:szCs w:val="22"/>
              </w:rPr>
              <w:t>4</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F718A9" w:rsidP="00AA502B">
            <w:pPr>
              <w:jc w:val="center"/>
              <w:rPr>
                <w:b/>
                <w:bCs/>
                <w:sz w:val="22"/>
                <w:szCs w:val="22"/>
              </w:rPr>
            </w:pPr>
            <w:r w:rsidRPr="006004A2">
              <w:rPr>
                <w:b/>
                <w:bCs/>
                <w:sz w:val="22"/>
                <w:szCs w:val="22"/>
              </w:rPr>
              <w:t>2 926</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2 576</w:t>
            </w:r>
          </w:p>
        </w:tc>
        <w:tc>
          <w:tcPr>
            <w:tcW w:w="120" w:type="pct"/>
            <w:vAlign w:val="center"/>
            <w:hideMark/>
          </w:tcPr>
          <w:p w:rsidR="00AA502B" w:rsidRPr="006004A2" w:rsidRDefault="00AA502B" w:rsidP="00AA502B">
            <w:pPr>
              <w:rPr>
                <w:sz w:val="22"/>
                <w:szCs w:val="22"/>
              </w:rPr>
            </w:pPr>
          </w:p>
        </w:tc>
      </w:tr>
      <w:tr w:rsidR="00AA502B" w:rsidRPr="006004A2" w:rsidTr="00CB5935">
        <w:trPr>
          <w:trHeight w:val="37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350</w:t>
            </w:r>
          </w:p>
        </w:tc>
        <w:tc>
          <w:tcPr>
            <w:tcW w:w="120" w:type="pct"/>
            <w:vAlign w:val="center"/>
            <w:hideMark/>
          </w:tcPr>
          <w:p w:rsidR="00AA502B" w:rsidRPr="006004A2" w:rsidRDefault="00AA502B" w:rsidP="00AA502B">
            <w:pPr>
              <w:rPr>
                <w:sz w:val="22"/>
                <w:szCs w:val="22"/>
              </w:rPr>
            </w:pPr>
          </w:p>
        </w:tc>
      </w:tr>
      <w:tr w:rsidR="00AA502B" w:rsidRPr="006004A2" w:rsidTr="00463F58">
        <w:trPr>
          <w:trHeight w:val="37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4661C0">
        <w:trPr>
          <w:trHeight w:val="37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2039</w:t>
            </w: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4661C0">
        <w:trPr>
          <w:trHeight w:val="37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2039</w:t>
            </w: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плоскостные сооружения</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м² площади</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F718A9" w:rsidP="00AA502B">
            <w:pPr>
              <w:jc w:val="center"/>
              <w:rPr>
                <w:b/>
                <w:bCs/>
                <w:sz w:val="22"/>
                <w:szCs w:val="22"/>
              </w:rPr>
            </w:pPr>
            <w:r w:rsidRPr="006004A2">
              <w:rPr>
                <w:b/>
                <w:bCs/>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F718A9" w:rsidP="00AA502B">
            <w:pPr>
              <w:jc w:val="center"/>
              <w:rPr>
                <w:b/>
                <w:bCs/>
                <w:sz w:val="22"/>
                <w:szCs w:val="22"/>
              </w:rPr>
            </w:pPr>
            <w:r w:rsidRPr="006004A2">
              <w:rPr>
                <w:b/>
                <w:bCs/>
                <w:sz w:val="22"/>
                <w:szCs w:val="22"/>
              </w:rPr>
              <w:t>1 500</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1 500</w:t>
            </w:r>
          </w:p>
        </w:tc>
        <w:tc>
          <w:tcPr>
            <w:tcW w:w="120" w:type="pct"/>
            <w:vAlign w:val="center"/>
            <w:hideMark/>
          </w:tcPr>
          <w:p w:rsidR="00AA502B" w:rsidRPr="006004A2" w:rsidRDefault="00AA502B" w:rsidP="00AA502B">
            <w:pPr>
              <w:rPr>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463F58">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4661C0">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2030</w:t>
            </w: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лыжные базы</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4661C0" w:rsidP="00AA502B">
            <w:pPr>
              <w:jc w:val="center"/>
              <w:rPr>
                <w:b/>
                <w:bCs/>
                <w:sz w:val="22"/>
                <w:szCs w:val="22"/>
              </w:rPr>
            </w:pPr>
            <w:r w:rsidRPr="006004A2">
              <w:rPr>
                <w:b/>
                <w:bCs/>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4661C0" w:rsidRPr="006004A2" w:rsidRDefault="004661C0" w:rsidP="004661C0">
            <w:pPr>
              <w:jc w:val="center"/>
              <w:rPr>
                <w:b/>
                <w:bCs/>
                <w:sz w:val="22"/>
                <w:szCs w:val="22"/>
              </w:rPr>
            </w:pPr>
            <w:r w:rsidRPr="006004A2">
              <w:rPr>
                <w:b/>
                <w:bCs/>
                <w:sz w:val="22"/>
                <w:szCs w:val="22"/>
              </w:rPr>
              <w:t>30</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4661C0">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2030</w:t>
            </w: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4661C0">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2039</w:t>
            </w: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30</w:t>
            </w:r>
          </w:p>
        </w:tc>
        <w:tc>
          <w:tcPr>
            <w:tcW w:w="120" w:type="pct"/>
            <w:vAlign w:val="center"/>
            <w:hideMark/>
          </w:tcPr>
          <w:p w:rsidR="00AA502B" w:rsidRPr="006004A2" w:rsidRDefault="00AA502B" w:rsidP="00AA502B">
            <w:pPr>
              <w:rPr>
                <w:sz w:val="22"/>
                <w:szCs w:val="22"/>
              </w:rPr>
            </w:pPr>
          </w:p>
        </w:tc>
      </w:tr>
      <w:tr w:rsidR="00AA502B" w:rsidRPr="006004A2" w:rsidTr="004661C0">
        <w:trPr>
          <w:trHeight w:val="3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2039</w:t>
            </w: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615"/>
        </w:trPr>
        <w:tc>
          <w:tcPr>
            <w:tcW w:w="44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r w:rsidRPr="006004A2">
              <w:rPr>
                <w:b/>
                <w:bCs/>
                <w:sz w:val="22"/>
                <w:szCs w:val="22"/>
              </w:rPr>
              <w:t>4</w:t>
            </w:r>
          </w:p>
        </w:tc>
        <w:tc>
          <w:tcPr>
            <w:tcW w:w="1412"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rPr>
                <w:b/>
                <w:bCs/>
                <w:sz w:val="22"/>
                <w:szCs w:val="22"/>
              </w:rPr>
            </w:pPr>
            <w:r w:rsidRPr="006004A2">
              <w:rPr>
                <w:b/>
                <w:bCs/>
                <w:sz w:val="22"/>
                <w:szCs w:val="22"/>
              </w:rPr>
              <w:t>Объекты культуры</w:t>
            </w:r>
          </w:p>
        </w:tc>
        <w:tc>
          <w:tcPr>
            <w:tcW w:w="464"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615"/>
        </w:trPr>
        <w:tc>
          <w:tcPr>
            <w:tcW w:w="44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4.1</w:t>
            </w:r>
          </w:p>
        </w:tc>
        <w:tc>
          <w:tcPr>
            <w:tcW w:w="1412"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rPr>
                <w:b/>
                <w:bCs/>
                <w:sz w:val="22"/>
                <w:szCs w:val="22"/>
              </w:rPr>
            </w:pPr>
            <w:r w:rsidRPr="006004A2">
              <w:rPr>
                <w:b/>
                <w:bCs/>
                <w:sz w:val="22"/>
                <w:szCs w:val="22"/>
              </w:rPr>
              <w:t>Учреждения культуры клубного типа</w:t>
            </w:r>
          </w:p>
        </w:tc>
        <w:tc>
          <w:tcPr>
            <w:tcW w:w="46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4.1.1.</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Учреждения культуры клубного типа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233"/>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15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Центра культурного развития, в том числе затраты на ПИР</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2019</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2024</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300</w:t>
            </w:r>
          </w:p>
        </w:tc>
        <w:tc>
          <w:tcPr>
            <w:tcW w:w="120" w:type="pct"/>
            <w:vAlign w:val="center"/>
            <w:hideMark/>
          </w:tcPr>
          <w:p w:rsidR="00AA502B" w:rsidRPr="006004A2" w:rsidRDefault="00AA502B" w:rsidP="00AA502B">
            <w:pPr>
              <w:rPr>
                <w:sz w:val="22"/>
                <w:szCs w:val="22"/>
              </w:rPr>
            </w:pPr>
          </w:p>
        </w:tc>
      </w:tr>
      <w:tr w:rsidR="00AA502B" w:rsidRPr="006004A2" w:rsidTr="00CB5935">
        <w:trPr>
          <w:trHeight w:val="207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4.1.2.</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Учреждения клубного типа в рамках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13CF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108"/>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многофункционального образовательного центра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150</w:t>
            </w:r>
          </w:p>
        </w:tc>
        <w:tc>
          <w:tcPr>
            <w:tcW w:w="120" w:type="pct"/>
            <w:shd w:val="clear" w:color="auto" w:fill="auto"/>
            <w:vAlign w:val="center"/>
            <w:hideMark/>
          </w:tcPr>
          <w:p w:rsidR="00AA502B" w:rsidRPr="006004A2" w:rsidRDefault="00AA502B" w:rsidP="00AA502B">
            <w:pPr>
              <w:rPr>
                <w:sz w:val="22"/>
                <w:szCs w:val="22"/>
              </w:rPr>
            </w:pPr>
          </w:p>
        </w:tc>
      </w:tr>
      <w:tr w:rsidR="00AA502B" w:rsidRPr="006004A2" w:rsidTr="00C13CF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shd w:val="clear" w:color="auto" w:fill="auto"/>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Ликвидация клуба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2026</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-220</w:t>
            </w:r>
          </w:p>
        </w:tc>
        <w:tc>
          <w:tcPr>
            <w:tcW w:w="120" w:type="pct"/>
            <w:shd w:val="clear" w:color="auto" w:fill="auto"/>
            <w:vAlign w:val="center"/>
            <w:hideMark/>
          </w:tcPr>
          <w:p w:rsidR="00AA502B" w:rsidRPr="006004A2" w:rsidRDefault="00AA502B" w:rsidP="00AA502B">
            <w:pPr>
              <w:rPr>
                <w:sz w:val="22"/>
                <w:szCs w:val="22"/>
              </w:rPr>
            </w:pPr>
          </w:p>
        </w:tc>
      </w:tr>
      <w:tr w:rsidR="00AA502B" w:rsidRPr="006004A2" w:rsidTr="00CB5935">
        <w:trPr>
          <w:trHeight w:val="190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Центра культурного развития (Сельский Дом культуры села Гыда, филиал Тазовской</w:t>
            </w:r>
            <w:r w:rsidRPr="006004A2">
              <w:rPr>
                <w:sz w:val="22"/>
                <w:szCs w:val="22"/>
              </w:rPr>
              <w:br/>
              <w:t xml:space="preserve">детской школы искусств, кинозал) </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2026</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400</w:t>
            </w:r>
          </w:p>
        </w:tc>
        <w:tc>
          <w:tcPr>
            <w:tcW w:w="120" w:type="pct"/>
            <w:shd w:val="clear" w:color="auto" w:fill="auto"/>
            <w:vAlign w:val="center"/>
            <w:hideMark/>
          </w:tcPr>
          <w:p w:rsidR="00AA502B" w:rsidRPr="006004A2" w:rsidRDefault="00AA502B" w:rsidP="00AA502B">
            <w:pPr>
              <w:rPr>
                <w:sz w:val="22"/>
                <w:szCs w:val="22"/>
              </w:rPr>
            </w:pPr>
          </w:p>
        </w:tc>
      </w:tr>
      <w:tr w:rsidR="00AA502B" w:rsidRPr="006004A2" w:rsidTr="00CB5935">
        <w:trPr>
          <w:trHeight w:val="84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4.1.3.</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Учреждения клубного типа с учетом расчетов нормативной потребности</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4661C0">
        <w:trPr>
          <w:trHeight w:val="148"/>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Капитальный ремонт здания Районного центра национальных культур</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Дома ремесел</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150</w:t>
            </w:r>
          </w:p>
        </w:tc>
        <w:tc>
          <w:tcPr>
            <w:tcW w:w="120" w:type="pct"/>
            <w:vAlign w:val="center"/>
            <w:hideMark/>
          </w:tcPr>
          <w:p w:rsidR="00AA502B" w:rsidRPr="006004A2" w:rsidRDefault="00AA502B" w:rsidP="00AA502B">
            <w:pPr>
              <w:rPr>
                <w:sz w:val="22"/>
                <w:szCs w:val="22"/>
              </w:rPr>
            </w:pPr>
          </w:p>
        </w:tc>
      </w:tr>
      <w:tr w:rsidR="00AA502B" w:rsidRPr="006004A2" w:rsidTr="00CB5935">
        <w:trPr>
          <w:trHeight w:val="156"/>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Модернизация МБУ "Молодежный центр"</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4661C0">
        <w:trPr>
          <w:trHeight w:val="7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FFFFF"/>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13CF8">
        <w:trPr>
          <w:trHeight w:val="145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Центра культурного развития (Сельский Дом культуры, филиал Тазовской</w:t>
            </w:r>
            <w:r w:rsidRPr="006004A2">
              <w:rPr>
                <w:sz w:val="22"/>
                <w:szCs w:val="22"/>
              </w:rPr>
              <w:br/>
              <w:t xml:space="preserve">детской школы искусств, кинозал) </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2026</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300</w:t>
            </w:r>
          </w:p>
        </w:tc>
        <w:tc>
          <w:tcPr>
            <w:tcW w:w="120" w:type="pct"/>
            <w:shd w:val="clear" w:color="auto" w:fill="auto"/>
            <w:vAlign w:val="center"/>
            <w:hideMark/>
          </w:tcPr>
          <w:p w:rsidR="00AA502B" w:rsidRPr="006004A2" w:rsidRDefault="00AA502B" w:rsidP="00AA502B">
            <w:pPr>
              <w:rPr>
                <w:sz w:val="22"/>
                <w:szCs w:val="22"/>
              </w:rPr>
            </w:pPr>
          </w:p>
        </w:tc>
      </w:tr>
      <w:tr w:rsidR="00AA502B" w:rsidRPr="006004A2" w:rsidTr="00CB5935">
        <w:trPr>
          <w:trHeight w:val="690"/>
        </w:trPr>
        <w:tc>
          <w:tcPr>
            <w:tcW w:w="44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4.2</w:t>
            </w:r>
          </w:p>
        </w:tc>
        <w:tc>
          <w:tcPr>
            <w:tcW w:w="1412"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rPr>
                <w:b/>
                <w:bCs/>
                <w:sz w:val="22"/>
                <w:szCs w:val="22"/>
              </w:rPr>
            </w:pPr>
            <w:r w:rsidRPr="006004A2">
              <w:rPr>
                <w:b/>
                <w:bCs/>
                <w:sz w:val="22"/>
                <w:szCs w:val="22"/>
              </w:rPr>
              <w:t>Библиотеки</w:t>
            </w:r>
          </w:p>
        </w:tc>
        <w:tc>
          <w:tcPr>
            <w:tcW w:w="46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3</w:t>
            </w:r>
          </w:p>
        </w:tc>
        <w:tc>
          <w:tcPr>
            <w:tcW w:w="796"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3</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495"/>
        </w:trPr>
        <w:tc>
          <w:tcPr>
            <w:tcW w:w="444" w:type="pct"/>
            <w:tcBorders>
              <w:top w:val="single" w:sz="4" w:space="0" w:color="auto"/>
              <w:left w:val="single" w:sz="4" w:space="0" w:color="auto"/>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r w:rsidRPr="006004A2">
              <w:rPr>
                <w:b/>
                <w:bCs/>
                <w:sz w:val="22"/>
                <w:szCs w:val="22"/>
              </w:rPr>
              <w:t>4.2.1</w:t>
            </w:r>
          </w:p>
        </w:tc>
        <w:tc>
          <w:tcPr>
            <w:tcW w:w="1412"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rPr>
                <w:b/>
                <w:bCs/>
                <w:sz w:val="22"/>
                <w:szCs w:val="22"/>
              </w:rPr>
            </w:pPr>
            <w:r w:rsidRPr="006004A2">
              <w:rPr>
                <w:b/>
                <w:bCs/>
                <w:sz w:val="22"/>
                <w:szCs w:val="22"/>
              </w:rPr>
              <w:t>Общедоступные</w:t>
            </w:r>
          </w:p>
        </w:tc>
        <w:tc>
          <w:tcPr>
            <w:tcW w:w="464"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r w:rsidRPr="006004A2">
              <w:rPr>
                <w:b/>
                <w:bCs/>
                <w:sz w:val="22"/>
                <w:szCs w:val="22"/>
              </w:rPr>
              <w:t>1</w:t>
            </w:r>
          </w:p>
        </w:tc>
        <w:tc>
          <w:tcPr>
            <w:tcW w:w="796"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r w:rsidRPr="006004A2">
              <w:rPr>
                <w:b/>
                <w:bCs/>
                <w:sz w:val="22"/>
                <w:szCs w:val="22"/>
              </w:rPr>
              <w:t>1</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04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4.2.1.1</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Общедоступные библиотеки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114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Размещение центральной районной библиотеки в Центре культурного развития</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2019</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2024</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CB5935">
        <w:trPr>
          <w:trHeight w:val="615"/>
        </w:trPr>
        <w:tc>
          <w:tcPr>
            <w:tcW w:w="444" w:type="pct"/>
            <w:tcBorders>
              <w:top w:val="single" w:sz="4" w:space="0" w:color="auto"/>
              <w:left w:val="single" w:sz="4" w:space="0" w:color="auto"/>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r w:rsidRPr="006004A2">
              <w:rPr>
                <w:b/>
                <w:bCs/>
                <w:sz w:val="22"/>
                <w:szCs w:val="22"/>
              </w:rPr>
              <w:lastRenderedPageBreak/>
              <w:t>4.2.2</w:t>
            </w:r>
          </w:p>
        </w:tc>
        <w:tc>
          <w:tcPr>
            <w:tcW w:w="1412"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rPr>
                <w:b/>
                <w:bCs/>
                <w:sz w:val="22"/>
                <w:szCs w:val="22"/>
              </w:rPr>
            </w:pPr>
            <w:r w:rsidRPr="006004A2">
              <w:rPr>
                <w:b/>
                <w:bCs/>
                <w:sz w:val="22"/>
                <w:szCs w:val="22"/>
              </w:rPr>
              <w:t>Детские</w:t>
            </w:r>
          </w:p>
        </w:tc>
        <w:tc>
          <w:tcPr>
            <w:tcW w:w="464"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r w:rsidRPr="006004A2">
              <w:rPr>
                <w:b/>
                <w:bCs/>
                <w:sz w:val="22"/>
                <w:szCs w:val="22"/>
              </w:rPr>
              <w:t>2</w:t>
            </w:r>
          </w:p>
        </w:tc>
        <w:tc>
          <w:tcPr>
            <w:tcW w:w="796" w:type="pct"/>
            <w:tcBorders>
              <w:top w:val="single" w:sz="4" w:space="0" w:color="auto"/>
              <w:left w:val="nil"/>
              <w:bottom w:val="single" w:sz="4" w:space="0" w:color="auto"/>
              <w:right w:val="single" w:sz="4" w:space="0" w:color="auto"/>
            </w:tcBorders>
            <w:shd w:val="clear" w:color="000000" w:fill="FFF2CC"/>
            <w:vAlign w:val="center"/>
            <w:hideMark/>
          </w:tcPr>
          <w:p w:rsidR="00AA502B" w:rsidRPr="006004A2" w:rsidRDefault="00AA502B" w:rsidP="00AA502B">
            <w:pPr>
              <w:jc w:val="center"/>
              <w:rPr>
                <w:b/>
                <w:bCs/>
                <w:sz w:val="22"/>
                <w:szCs w:val="22"/>
              </w:rPr>
            </w:pPr>
            <w:r w:rsidRPr="006004A2">
              <w:rPr>
                <w:b/>
                <w:bCs/>
                <w:sz w:val="22"/>
                <w:szCs w:val="22"/>
              </w:rPr>
              <w:t>2</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276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4.2.2.1</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Детские библиотеки в рамках Адресной инвестиционной программы Ямало-Ненецкого автономного округа на 2021 год и на плановый период 2022 и 2023 годов, утвержденной постановлением Правительства Ямало-Ненецкого автономного округа от 15.12.2020 № 1455-П</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130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Размещение районной детской библиотеки в Центре культурного развития</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2019</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2024</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CB5935">
        <w:trPr>
          <w:trHeight w:val="232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4.2.2.2</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Детские библиотеки в рамках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525"/>
        </w:trPr>
        <w:tc>
          <w:tcPr>
            <w:tcW w:w="44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4.3</w:t>
            </w:r>
          </w:p>
        </w:tc>
        <w:tc>
          <w:tcPr>
            <w:tcW w:w="1412"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rPr>
                <w:b/>
                <w:bCs/>
                <w:sz w:val="22"/>
                <w:szCs w:val="22"/>
              </w:rPr>
            </w:pPr>
            <w:r w:rsidRPr="006004A2">
              <w:rPr>
                <w:b/>
                <w:bCs/>
                <w:sz w:val="22"/>
                <w:szCs w:val="22"/>
              </w:rPr>
              <w:t>Музеи</w:t>
            </w:r>
          </w:p>
        </w:tc>
        <w:tc>
          <w:tcPr>
            <w:tcW w:w="46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311</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204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4.3.1.</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b/>
                <w:bCs/>
                <w:sz w:val="22"/>
                <w:szCs w:val="22"/>
              </w:rPr>
            </w:pPr>
            <w:r w:rsidRPr="006004A2">
              <w:rPr>
                <w:b/>
                <w:bCs/>
                <w:sz w:val="22"/>
                <w:szCs w:val="22"/>
              </w:rPr>
              <w:t>Музеи в рамках реализации Генерального плана муниципального округа Тазовский район, утв. решением Думы Тазовского района Ямало-Ненецкого автономного округа от 10.02.2021 № 2-1-2</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Строительство музея</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2036</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2039</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CB5935">
        <w:trPr>
          <w:trHeight w:val="72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4.3.2.</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Музеи с учетом расчетов нормативной потребности</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 xml:space="preserve">Капитальный ремонт здания МБУ «Тазовский </w:t>
            </w:r>
            <w:r w:rsidRPr="006004A2">
              <w:rPr>
                <w:sz w:val="22"/>
                <w:szCs w:val="22"/>
              </w:rPr>
              <w:lastRenderedPageBreak/>
              <w:t>районный краеведческий музей»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lastRenderedPageBreak/>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кв м</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308</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Строительство Тазовского районного краеведческого музея</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2026</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CB5935">
        <w:trPr>
          <w:trHeight w:val="855"/>
        </w:trPr>
        <w:tc>
          <w:tcPr>
            <w:tcW w:w="44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4.4.</w:t>
            </w:r>
          </w:p>
        </w:tc>
        <w:tc>
          <w:tcPr>
            <w:tcW w:w="1412"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rPr>
                <w:b/>
                <w:bCs/>
                <w:sz w:val="22"/>
                <w:szCs w:val="22"/>
              </w:rPr>
            </w:pPr>
            <w:r w:rsidRPr="006004A2">
              <w:rPr>
                <w:b/>
                <w:bCs/>
                <w:sz w:val="22"/>
                <w:szCs w:val="22"/>
              </w:rPr>
              <w:t>Парки культуры и отдыха</w:t>
            </w:r>
          </w:p>
        </w:tc>
        <w:tc>
          <w:tcPr>
            <w:tcW w:w="46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2</w:t>
            </w:r>
          </w:p>
        </w:tc>
        <w:tc>
          <w:tcPr>
            <w:tcW w:w="796"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2</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4.4.1.</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Создание природно-этнографического казачьего хутора «Иван Кольцо» в п.Тазовский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2025</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4.4.2.</w:t>
            </w:r>
          </w:p>
        </w:tc>
        <w:tc>
          <w:tcPr>
            <w:tcW w:w="1412"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Создание природно-этнографического комплекса Нэрм' Сей - Сердце Севера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2026</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CB5935">
        <w:trPr>
          <w:trHeight w:val="855"/>
        </w:trPr>
        <w:tc>
          <w:tcPr>
            <w:tcW w:w="44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4.5.</w:t>
            </w:r>
          </w:p>
        </w:tc>
        <w:tc>
          <w:tcPr>
            <w:tcW w:w="1412"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rPr>
                <w:b/>
                <w:bCs/>
                <w:sz w:val="22"/>
                <w:szCs w:val="22"/>
              </w:rPr>
            </w:pPr>
            <w:r w:rsidRPr="006004A2">
              <w:rPr>
                <w:b/>
                <w:bCs/>
                <w:sz w:val="22"/>
                <w:szCs w:val="22"/>
              </w:rPr>
              <w:t>Кинозалы</w:t>
            </w:r>
          </w:p>
        </w:tc>
        <w:tc>
          <w:tcPr>
            <w:tcW w:w="46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4</w:t>
            </w:r>
          </w:p>
        </w:tc>
        <w:tc>
          <w:tcPr>
            <w:tcW w:w="796" w:type="pct"/>
            <w:tcBorders>
              <w:top w:val="single" w:sz="4" w:space="0" w:color="auto"/>
              <w:left w:val="nil"/>
              <w:bottom w:val="single" w:sz="4" w:space="0" w:color="auto"/>
              <w:right w:val="single" w:sz="4" w:space="0" w:color="auto"/>
            </w:tcBorders>
            <w:shd w:val="clear" w:color="000000" w:fill="E2EFDA"/>
            <w:vAlign w:val="center"/>
            <w:hideMark/>
          </w:tcPr>
          <w:p w:rsidR="00AA502B" w:rsidRPr="006004A2" w:rsidRDefault="00AA502B" w:rsidP="00AA502B">
            <w:pPr>
              <w:jc w:val="center"/>
              <w:rPr>
                <w:b/>
                <w:bCs/>
                <w:sz w:val="22"/>
                <w:szCs w:val="22"/>
              </w:rPr>
            </w:pPr>
            <w:r w:rsidRPr="006004A2">
              <w:rPr>
                <w:b/>
                <w:bCs/>
                <w:sz w:val="22"/>
                <w:szCs w:val="22"/>
              </w:rPr>
              <w:t>4</w:t>
            </w: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2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4.5.1.</w:t>
            </w:r>
          </w:p>
        </w:tc>
        <w:tc>
          <w:tcPr>
            <w:tcW w:w="14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Кинозалы с учетом расчетов нормативной потребности</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CB5935">
        <w:trPr>
          <w:trHeight w:val="450"/>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 Тазовский</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4.5.1.1</w:t>
            </w:r>
          </w:p>
        </w:tc>
        <w:tc>
          <w:tcPr>
            <w:tcW w:w="14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Открытие кинозала в Центре культурного развития, оснащение современным оборудованием</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2019</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2024</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4.5.1.2</w:t>
            </w:r>
          </w:p>
        </w:tc>
        <w:tc>
          <w:tcPr>
            <w:tcW w:w="14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Организация работы уличного кинотеатра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 Антипаюта</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379"/>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4.5.1.3</w:t>
            </w:r>
          </w:p>
        </w:tc>
        <w:tc>
          <w:tcPr>
            <w:tcW w:w="14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Открытие кинозала в СДК, оснащение современным оборудованием</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 Гыда</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85"/>
        </w:trPr>
        <w:tc>
          <w:tcPr>
            <w:tcW w:w="444" w:type="pct"/>
            <w:tcBorders>
              <w:top w:val="single" w:sz="4" w:space="0" w:color="auto"/>
              <w:left w:val="single" w:sz="4" w:space="0" w:color="auto"/>
              <w:bottom w:val="single" w:sz="4" w:space="0" w:color="auto"/>
              <w:right w:val="nil"/>
            </w:tcBorders>
            <w:shd w:val="clear" w:color="auto" w:fill="auto"/>
            <w:vAlign w:val="center"/>
            <w:hideMark/>
          </w:tcPr>
          <w:p w:rsidR="00AA502B" w:rsidRPr="006004A2" w:rsidRDefault="00AA502B" w:rsidP="00AA502B">
            <w:pPr>
              <w:jc w:val="center"/>
              <w:rPr>
                <w:sz w:val="22"/>
                <w:szCs w:val="22"/>
              </w:rPr>
            </w:pPr>
            <w:r w:rsidRPr="006004A2">
              <w:rPr>
                <w:sz w:val="22"/>
                <w:szCs w:val="22"/>
              </w:rPr>
              <w:t>4.5.1.4</w:t>
            </w:r>
          </w:p>
        </w:tc>
        <w:tc>
          <w:tcPr>
            <w:tcW w:w="1412"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rPr>
                <w:sz w:val="22"/>
                <w:szCs w:val="22"/>
              </w:rPr>
            </w:pPr>
            <w:r w:rsidRPr="006004A2">
              <w:rPr>
                <w:sz w:val="22"/>
                <w:szCs w:val="22"/>
              </w:rPr>
              <w:t>Открытие кинозала в СДК, оснащение современным оборудованием</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2022</w:t>
            </w: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2023</w:t>
            </w:r>
          </w:p>
        </w:tc>
        <w:tc>
          <w:tcPr>
            <w:tcW w:w="70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rPr>
                <w:b/>
                <w:bCs/>
                <w:sz w:val="22"/>
                <w:szCs w:val="22"/>
              </w:rPr>
            </w:pPr>
            <w:r w:rsidRPr="006004A2">
              <w:rPr>
                <w:b/>
                <w:bCs/>
                <w:sz w:val="22"/>
                <w:szCs w:val="22"/>
              </w:rPr>
              <w:t>ИТОГО объекты культуры</w:t>
            </w:r>
          </w:p>
        </w:tc>
        <w:tc>
          <w:tcPr>
            <w:tcW w:w="464"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04"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413"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000000" w:fill="F8CBAD"/>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49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single" w:sz="4" w:space="0" w:color="auto"/>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Строительство новых объектов:</w:t>
            </w:r>
          </w:p>
        </w:tc>
        <w:tc>
          <w:tcPr>
            <w:tcW w:w="46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41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CB5935">
        <w:trPr>
          <w:trHeight w:val="49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учреждения клубного типа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мест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DA3246" w:rsidP="00AA502B">
            <w:pPr>
              <w:jc w:val="center"/>
              <w:rPr>
                <w:b/>
                <w:bCs/>
                <w:sz w:val="22"/>
                <w:szCs w:val="22"/>
              </w:rPr>
            </w:pPr>
            <w:r w:rsidRPr="006004A2">
              <w:rPr>
                <w:b/>
                <w:bCs/>
                <w:sz w:val="22"/>
                <w:szCs w:val="22"/>
              </w:rPr>
              <w:t>5</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DA3246" w:rsidP="00AA502B">
            <w:pPr>
              <w:jc w:val="center"/>
              <w:rPr>
                <w:b/>
                <w:bCs/>
                <w:sz w:val="22"/>
                <w:szCs w:val="22"/>
              </w:rPr>
            </w:pPr>
            <w:r w:rsidRPr="006004A2">
              <w:rPr>
                <w:b/>
                <w:bCs/>
                <w:sz w:val="22"/>
                <w:szCs w:val="22"/>
              </w:rPr>
              <w:t>1 300</w:t>
            </w: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450</w:t>
            </w: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450</w:t>
            </w:r>
          </w:p>
        </w:tc>
        <w:tc>
          <w:tcPr>
            <w:tcW w:w="120" w:type="pct"/>
            <w:vAlign w:val="center"/>
            <w:hideMark/>
          </w:tcPr>
          <w:p w:rsidR="00AA502B" w:rsidRPr="006004A2" w:rsidRDefault="00AA502B" w:rsidP="00AA502B">
            <w:pPr>
              <w:rPr>
                <w:sz w:val="22"/>
                <w:szCs w:val="22"/>
              </w:rPr>
            </w:pPr>
          </w:p>
        </w:tc>
      </w:tr>
      <w:tr w:rsidR="00AA502B" w:rsidRPr="006004A2" w:rsidTr="00DA3246">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400</w:t>
            </w:r>
          </w:p>
        </w:tc>
        <w:tc>
          <w:tcPr>
            <w:tcW w:w="120" w:type="pct"/>
            <w:vAlign w:val="center"/>
            <w:hideMark/>
          </w:tcPr>
          <w:p w:rsidR="00AA502B" w:rsidRPr="006004A2" w:rsidRDefault="00AA502B" w:rsidP="00AA502B">
            <w:pPr>
              <w:rPr>
                <w:sz w:val="22"/>
                <w:szCs w:val="22"/>
              </w:rPr>
            </w:pPr>
          </w:p>
        </w:tc>
      </w:tr>
      <w:tr w:rsidR="00AA502B" w:rsidRPr="006004A2" w:rsidTr="004661C0">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4661C0">
        <w:trPr>
          <w:trHeight w:val="7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 xml:space="preserve">общедоступная </w:t>
            </w:r>
            <w:r w:rsidRPr="006004A2">
              <w:rPr>
                <w:b/>
                <w:bCs/>
                <w:sz w:val="22"/>
                <w:szCs w:val="22"/>
              </w:rPr>
              <w:lastRenderedPageBreak/>
              <w:t>библиотека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A3246">
        <w:trPr>
          <w:trHeight w:val="132"/>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детские библиотеки</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A3246">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музеи</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DA3246" w:rsidP="00AA502B">
            <w:pPr>
              <w:jc w:val="center"/>
              <w:rPr>
                <w:b/>
                <w:bCs/>
                <w:sz w:val="22"/>
                <w:szCs w:val="22"/>
              </w:rPr>
            </w:pPr>
            <w:r w:rsidRPr="006004A2">
              <w:rPr>
                <w:b/>
                <w:bCs/>
                <w:sz w:val="22"/>
                <w:szCs w:val="22"/>
              </w:rPr>
              <w:t>2</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DA3246" w:rsidP="00AA502B">
            <w:pPr>
              <w:jc w:val="center"/>
              <w:rPr>
                <w:b/>
                <w:bCs/>
                <w:sz w:val="22"/>
                <w:szCs w:val="22"/>
              </w:rPr>
            </w:pPr>
            <w:r w:rsidRPr="006004A2">
              <w:rPr>
                <w:b/>
                <w:bCs/>
                <w:sz w:val="22"/>
                <w:szCs w:val="22"/>
              </w:rPr>
              <w:t>2</w:t>
            </w: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A3246">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A3246">
        <w:trPr>
          <w:trHeight w:val="246"/>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парки</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b/>
                <w:bCs/>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tcPr>
          <w:p w:rsidR="00AA502B" w:rsidRPr="006004A2" w:rsidRDefault="00AA502B" w:rsidP="00AA502B">
            <w:pPr>
              <w:jc w:val="center"/>
              <w:rPr>
                <w:b/>
                <w:bCs/>
                <w:sz w:val="22"/>
                <w:szCs w:val="22"/>
              </w:rPr>
            </w:pP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b/>
                <w:bCs/>
                <w:sz w:val="22"/>
                <w:szCs w:val="22"/>
              </w:rPr>
            </w:pPr>
            <w:r w:rsidRPr="006004A2">
              <w:rPr>
                <w:b/>
                <w:bCs/>
                <w:sz w:val="22"/>
                <w:szCs w:val="22"/>
              </w:rPr>
              <w:t>кинозалы</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p>
        </w:tc>
        <w:tc>
          <w:tcPr>
            <w:tcW w:w="70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объект</w:t>
            </w: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4</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b/>
                <w:bCs/>
                <w:sz w:val="22"/>
                <w:szCs w:val="22"/>
              </w:rPr>
            </w:pPr>
            <w:r w:rsidRPr="006004A2">
              <w:rPr>
                <w:b/>
                <w:bCs/>
                <w:sz w:val="22"/>
                <w:szCs w:val="22"/>
              </w:rPr>
              <w:t>4</w:t>
            </w:r>
          </w:p>
        </w:tc>
        <w:tc>
          <w:tcPr>
            <w:tcW w:w="120" w:type="pct"/>
            <w:vAlign w:val="center"/>
            <w:hideMark/>
          </w:tcPr>
          <w:p w:rsidR="00AA502B" w:rsidRPr="006004A2" w:rsidRDefault="00AA502B" w:rsidP="00AA502B">
            <w:pPr>
              <w:rPr>
                <w:b/>
                <w:bCs/>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п. Тазовский</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2</w:t>
            </w: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Антипаюта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Газ-Сале</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Гыда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r w:rsidRPr="006004A2">
              <w:rPr>
                <w:sz w:val="22"/>
                <w:szCs w:val="22"/>
              </w:rPr>
              <w:t>1</w:t>
            </w:r>
          </w:p>
        </w:tc>
        <w:tc>
          <w:tcPr>
            <w:tcW w:w="120" w:type="pct"/>
            <w:vAlign w:val="center"/>
            <w:hideMark/>
          </w:tcPr>
          <w:p w:rsidR="00AA502B" w:rsidRPr="006004A2" w:rsidRDefault="00AA502B" w:rsidP="00AA502B">
            <w:pPr>
              <w:rPr>
                <w:sz w:val="22"/>
                <w:szCs w:val="22"/>
              </w:rPr>
            </w:pPr>
          </w:p>
        </w:tc>
      </w:tr>
      <w:tr w:rsidR="00AA502B" w:rsidRPr="006004A2" w:rsidTr="00D52C78">
        <w:trPr>
          <w:trHeight w:val="85"/>
        </w:trPr>
        <w:tc>
          <w:tcPr>
            <w:tcW w:w="44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412" w:type="pct"/>
            <w:tcBorders>
              <w:top w:val="single" w:sz="4" w:space="0" w:color="auto"/>
              <w:left w:val="nil"/>
              <w:bottom w:val="single" w:sz="4" w:space="0" w:color="auto"/>
              <w:right w:val="single" w:sz="4" w:space="0" w:color="auto"/>
            </w:tcBorders>
            <w:shd w:val="clear" w:color="auto" w:fill="auto"/>
            <w:hideMark/>
          </w:tcPr>
          <w:p w:rsidR="00AA502B" w:rsidRPr="006004A2" w:rsidRDefault="00AA502B" w:rsidP="00AA502B">
            <w:pPr>
              <w:rPr>
                <w:sz w:val="22"/>
                <w:szCs w:val="22"/>
              </w:rPr>
            </w:pPr>
            <w:r w:rsidRPr="006004A2">
              <w:rPr>
                <w:sz w:val="22"/>
                <w:szCs w:val="22"/>
              </w:rPr>
              <w:t>с. Находка</w:t>
            </w:r>
          </w:p>
        </w:tc>
        <w:tc>
          <w:tcPr>
            <w:tcW w:w="464"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648"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04" w:type="pct"/>
            <w:vMerge/>
            <w:tcBorders>
              <w:top w:val="single" w:sz="4" w:space="0" w:color="auto"/>
              <w:left w:val="single" w:sz="4" w:space="0" w:color="auto"/>
              <w:bottom w:val="single" w:sz="4" w:space="0" w:color="auto"/>
              <w:right w:val="single" w:sz="4" w:space="0" w:color="auto"/>
            </w:tcBorders>
            <w:vAlign w:val="center"/>
            <w:hideMark/>
          </w:tcPr>
          <w:p w:rsidR="00AA502B" w:rsidRPr="006004A2" w:rsidRDefault="00AA502B" w:rsidP="00AA502B">
            <w:pPr>
              <w:jc w:val="center"/>
              <w:rPr>
                <w:sz w:val="22"/>
                <w:szCs w:val="22"/>
              </w:rPr>
            </w:pPr>
          </w:p>
        </w:tc>
        <w:tc>
          <w:tcPr>
            <w:tcW w:w="413"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796" w:type="pct"/>
            <w:tcBorders>
              <w:top w:val="single" w:sz="4" w:space="0" w:color="auto"/>
              <w:left w:val="nil"/>
              <w:bottom w:val="single" w:sz="4" w:space="0" w:color="auto"/>
              <w:right w:val="single" w:sz="4" w:space="0" w:color="auto"/>
            </w:tcBorders>
            <w:shd w:val="clear" w:color="auto" w:fill="auto"/>
            <w:vAlign w:val="center"/>
            <w:hideMark/>
          </w:tcPr>
          <w:p w:rsidR="00AA502B" w:rsidRPr="006004A2" w:rsidRDefault="00AA502B" w:rsidP="00AA502B">
            <w:pPr>
              <w:jc w:val="center"/>
              <w:rPr>
                <w:sz w:val="22"/>
                <w:szCs w:val="22"/>
              </w:rPr>
            </w:pPr>
          </w:p>
        </w:tc>
        <w:tc>
          <w:tcPr>
            <w:tcW w:w="120" w:type="pct"/>
            <w:vAlign w:val="center"/>
            <w:hideMark/>
          </w:tcPr>
          <w:p w:rsidR="00AA502B" w:rsidRPr="006004A2" w:rsidRDefault="00AA502B" w:rsidP="00AA502B">
            <w:pPr>
              <w:rPr>
                <w:sz w:val="22"/>
                <w:szCs w:val="22"/>
              </w:rPr>
            </w:pPr>
          </w:p>
        </w:tc>
      </w:tr>
    </w:tbl>
    <w:p w:rsidR="00507F83" w:rsidRPr="006004A2" w:rsidRDefault="00BD06D0" w:rsidP="006C78E8">
      <w:pPr>
        <w:pStyle w:val="1"/>
        <w:pageBreakBefore/>
        <w:numPr>
          <w:ilvl w:val="0"/>
          <w:numId w:val="0"/>
        </w:numPr>
        <w:tabs>
          <w:tab w:val="left" w:pos="426"/>
        </w:tabs>
        <w:spacing w:before="120" w:after="120"/>
        <w:jc w:val="both"/>
        <w:rPr>
          <w:sz w:val="24"/>
          <w:szCs w:val="24"/>
          <w:lang w:val="ru-RU"/>
        </w:rPr>
      </w:pPr>
      <w:bookmarkStart w:id="43" w:name="_Toc80968536"/>
      <w:r w:rsidRPr="006004A2">
        <w:rPr>
          <w:sz w:val="24"/>
          <w:szCs w:val="24"/>
          <w:lang w:val="ru-RU"/>
        </w:rPr>
        <w:lastRenderedPageBreak/>
        <w:t xml:space="preserve">3 </w:t>
      </w:r>
      <w:r w:rsidR="00507F83" w:rsidRPr="006004A2">
        <w:rPr>
          <w:sz w:val="24"/>
          <w:szCs w:val="24"/>
          <w:lang w:val="ru-RU"/>
        </w:rPr>
        <w:t xml:space="preserve">Оценка объемов и источников финансирования мероприятий (инвестиционных проектов) по проектированию, строительству, реконструкции объектов социальной инфраструктуры </w:t>
      </w:r>
      <w:r w:rsidR="000C6969" w:rsidRPr="006004A2">
        <w:rPr>
          <w:sz w:val="24"/>
          <w:szCs w:val="24"/>
          <w:lang w:val="ru-RU"/>
        </w:rPr>
        <w:t>населенных пунктов муниципального округа Тазовский район Ямало-Ненецкого автономного округа</w:t>
      </w:r>
      <w:bookmarkEnd w:id="43"/>
    </w:p>
    <w:p w:rsidR="001555A2" w:rsidRPr="006004A2" w:rsidRDefault="001555A2" w:rsidP="00BD41DB">
      <w:pPr>
        <w:tabs>
          <w:tab w:val="left" w:pos="1134"/>
        </w:tabs>
        <w:ind w:firstLine="709"/>
        <w:jc w:val="both"/>
        <w:rPr>
          <w:rFonts w:eastAsia="Calibri"/>
          <w:b/>
        </w:rPr>
      </w:pPr>
    </w:p>
    <w:p w:rsidR="00BD41DB" w:rsidRPr="006004A2" w:rsidRDefault="00BD41DB" w:rsidP="00BD41DB">
      <w:pPr>
        <w:tabs>
          <w:tab w:val="left" w:pos="1134"/>
        </w:tabs>
        <w:ind w:firstLine="709"/>
        <w:jc w:val="both"/>
        <w:rPr>
          <w:rFonts w:eastAsia="Calibri"/>
        </w:rPr>
      </w:pPr>
      <w:r w:rsidRPr="006004A2">
        <w:rPr>
          <w:rFonts w:eastAsia="Calibri"/>
          <w:b/>
        </w:rPr>
        <w:t>Необходимый объем финансовых потребностей для реализации Программы</w:t>
      </w:r>
      <w:r w:rsidRPr="006004A2">
        <w:rPr>
          <w:rFonts w:eastAsia="Calibri"/>
        </w:rPr>
        <w:t xml:space="preserve"> определен исходя из разработанного перечня мероприятий и инвестиционных проектов и </w:t>
      </w:r>
      <w:r w:rsidRPr="006004A2">
        <w:rPr>
          <w:rFonts w:eastAsia="Calibri"/>
          <w:b/>
        </w:rPr>
        <w:t>соответствует предпроектной стадии оценки необходимого объема финансирования</w:t>
      </w:r>
      <w:r w:rsidRPr="006004A2">
        <w:rPr>
          <w:rFonts w:eastAsia="Calibri"/>
        </w:rPr>
        <w:t xml:space="preserve">. На предпроектной стадии при обосновании инвестиций определяется предварительная (расчетная) стоимость строительства. Ориентировочная стоимость строительства </w:t>
      </w:r>
      <w:r w:rsidR="005B3E29" w:rsidRPr="006004A2">
        <w:rPr>
          <w:rFonts w:eastAsia="Calibri"/>
        </w:rPr>
        <w:t xml:space="preserve">объектов социальной инфраструктуры </w:t>
      </w:r>
      <w:r w:rsidRPr="006004A2">
        <w:rPr>
          <w:rFonts w:eastAsia="Calibri"/>
        </w:rPr>
        <w:t>определена на основании:</w:t>
      </w:r>
    </w:p>
    <w:p w:rsidR="00BD41DB" w:rsidRPr="006004A2" w:rsidRDefault="00BD41DB" w:rsidP="006E4CA0">
      <w:pPr>
        <w:pStyle w:val="aa"/>
        <w:numPr>
          <w:ilvl w:val="0"/>
          <w:numId w:val="81"/>
        </w:numPr>
        <w:tabs>
          <w:tab w:val="left" w:pos="993"/>
        </w:tabs>
        <w:autoSpaceDE/>
        <w:autoSpaceDN/>
        <w:ind w:left="0" w:firstLine="709"/>
        <w:jc w:val="both"/>
        <w:rPr>
          <w:sz w:val="24"/>
          <w:szCs w:val="24"/>
        </w:rPr>
      </w:pPr>
      <w:r w:rsidRPr="006004A2">
        <w:rPr>
          <w:sz w:val="24"/>
          <w:szCs w:val="24"/>
        </w:rPr>
        <w:t xml:space="preserve">величины необходимого объема финансирования по мероприятиям в составе </w:t>
      </w:r>
      <w:r w:rsidR="00916BFE" w:rsidRPr="006004A2">
        <w:rPr>
          <w:sz w:val="24"/>
          <w:szCs w:val="24"/>
        </w:rPr>
        <w:t xml:space="preserve">утвержденных </w:t>
      </w:r>
      <w:r w:rsidRPr="006004A2">
        <w:rPr>
          <w:sz w:val="24"/>
          <w:szCs w:val="24"/>
        </w:rPr>
        <w:t>программ развития</w:t>
      </w:r>
      <w:r w:rsidR="005B3E29" w:rsidRPr="006004A2">
        <w:rPr>
          <w:sz w:val="24"/>
          <w:szCs w:val="24"/>
        </w:rPr>
        <w:t xml:space="preserve"> с</w:t>
      </w:r>
      <w:r w:rsidR="00990166" w:rsidRPr="006004A2">
        <w:rPr>
          <w:sz w:val="24"/>
          <w:szCs w:val="24"/>
        </w:rPr>
        <w:t xml:space="preserve">оциальной </w:t>
      </w:r>
      <w:r w:rsidRPr="006004A2">
        <w:rPr>
          <w:sz w:val="24"/>
          <w:szCs w:val="24"/>
        </w:rPr>
        <w:t>инфраструктуры</w:t>
      </w:r>
      <w:r w:rsidR="00990166" w:rsidRPr="006004A2">
        <w:rPr>
          <w:sz w:val="24"/>
          <w:szCs w:val="24"/>
        </w:rPr>
        <w:t xml:space="preserve"> </w:t>
      </w:r>
      <w:r w:rsidRPr="006004A2">
        <w:rPr>
          <w:sz w:val="24"/>
          <w:szCs w:val="24"/>
        </w:rPr>
        <w:t xml:space="preserve">на </w:t>
      </w:r>
      <w:r w:rsidR="00916BFE" w:rsidRPr="006004A2">
        <w:rPr>
          <w:sz w:val="24"/>
          <w:szCs w:val="24"/>
        </w:rPr>
        <w:t xml:space="preserve">федеральном, </w:t>
      </w:r>
      <w:r w:rsidRPr="006004A2">
        <w:rPr>
          <w:sz w:val="24"/>
          <w:szCs w:val="24"/>
        </w:rPr>
        <w:t>региональном и местном уровне;</w:t>
      </w:r>
    </w:p>
    <w:p w:rsidR="00BD41DB" w:rsidRPr="006004A2" w:rsidRDefault="00BD41DB" w:rsidP="006E4CA0">
      <w:pPr>
        <w:pStyle w:val="aa"/>
        <w:numPr>
          <w:ilvl w:val="0"/>
          <w:numId w:val="81"/>
        </w:numPr>
        <w:tabs>
          <w:tab w:val="left" w:pos="993"/>
        </w:tabs>
        <w:autoSpaceDE/>
        <w:autoSpaceDN/>
        <w:ind w:left="0" w:firstLine="709"/>
        <w:jc w:val="both"/>
        <w:rPr>
          <w:sz w:val="24"/>
          <w:szCs w:val="24"/>
        </w:rPr>
      </w:pPr>
      <w:r w:rsidRPr="006004A2">
        <w:rPr>
          <w:sz w:val="24"/>
          <w:szCs w:val="24"/>
        </w:rPr>
        <w:t>укрупненных сметных нормативов для объектов непроизводственного назначения;</w:t>
      </w:r>
    </w:p>
    <w:p w:rsidR="005B3E29" w:rsidRPr="006004A2" w:rsidRDefault="005B3E29" w:rsidP="006E4CA0">
      <w:pPr>
        <w:numPr>
          <w:ilvl w:val="0"/>
          <w:numId w:val="16"/>
        </w:numPr>
        <w:tabs>
          <w:tab w:val="left" w:pos="993"/>
        </w:tabs>
        <w:ind w:left="0" w:firstLine="709"/>
        <w:jc w:val="both"/>
      </w:pPr>
      <w:r w:rsidRPr="006004A2">
        <w:t>проект</w:t>
      </w:r>
      <w:r w:rsidR="00916BFE" w:rsidRPr="006004A2">
        <w:t>ов</w:t>
      </w:r>
      <w:r w:rsidRPr="006004A2">
        <w:t>-аналог</w:t>
      </w:r>
      <w:r w:rsidR="00916BFE" w:rsidRPr="006004A2">
        <w:t>ов</w:t>
      </w:r>
      <w:r w:rsidRPr="006004A2">
        <w:t>.</w:t>
      </w:r>
    </w:p>
    <w:p w:rsidR="005B3E29" w:rsidRPr="006004A2" w:rsidRDefault="005B3E29" w:rsidP="00BD41DB">
      <w:pPr>
        <w:tabs>
          <w:tab w:val="left" w:pos="993"/>
        </w:tabs>
        <w:autoSpaceDE w:val="0"/>
        <w:autoSpaceDN w:val="0"/>
        <w:adjustRightInd w:val="0"/>
        <w:ind w:firstLine="709"/>
        <w:jc w:val="both"/>
        <w:rPr>
          <w:rFonts w:eastAsia="Calibri"/>
        </w:rPr>
      </w:pPr>
      <w:r w:rsidRPr="006004A2">
        <w:t>Необходимый объем финансирования на реализацию мероприятий (инвестиционных проектов) по проектированию, строительству, реконструкции объектов социальной инфраструктуры муниципального округа Тазовский район определен на основании и с учетом следующих документов:</w:t>
      </w:r>
    </w:p>
    <w:p w:rsidR="00BD41DB" w:rsidRPr="006004A2" w:rsidRDefault="00BD41DB" w:rsidP="006E4CA0">
      <w:pPr>
        <w:pStyle w:val="aa"/>
        <w:widowControl w:val="0"/>
        <w:numPr>
          <w:ilvl w:val="0"/>
          <w:numId w:val="80"/>
        </w:numPr>
        <w:tabs>
          <w:tab w:val="left" w:pos="709"/>
          <w:tab w:val="left" w:pos="993"/>
        </w:tabs>
        <w:adjustRightInd w:val="0"/>
        <w:ind w:left="0" w:firstLine="709"/>
        <w:contextualSpacing/>
        <w:jc w:val="both"/>
        <w:rPr>
          <w:sz w:val="24"/>
          <w:szCs w:val="24"/>
        </w:rPr>
      </w:pPr>
      <w:r w:rsidRPr="006004A2">
        <w:rPr>
          <w:sz w:val="24"/>
          <w:szCs w:val="24"/>
        </w:rPr>
        <w:t>Методик</w:t>
      </w:r>
      <w:r w:rsidR="00916BFE" w:rsidRPr="006004A2">
        <w:rPr>
          <w:sz w:val="24"/>
          <w:szCs w:val="24"/>
        </w:rPr>
        <w:t xml:space="preserve">а </w:t>
      </w:r>
      <w:r w:rsidRPr="006004A2">
        <w:rPr>
          <w:sz w:val="24"/>
          <w:szCs w:val="24"/>
        </w:rPr>
        <w:t>разработки и применения укрупненных нормативов цены строительства, а также порядок их утверждения, утв. приказом Министерства строительства и жилищно-коммунального хозяйства Российской Федерации от 25.05.2019 № 314/пр;</w:t>
      </w:r>
    </w:p>
    <w:p w:rsidR="00BD41DB" w:rsidRPr="006004A2" w:rsidRDefault="00BD41DB" w:rsidP="006E4CA0">
      <w:pPr>
        <w:pStyle w:val="aa"/>
        <w:widowControl w:val="0"/>
        <w:numPr>
          <w:ilvl w:val="0"/>
          <w:numId w:val="80"/>
        </w:numPr>
        <w:tabs>
          <w:tab w:val="left" w:pos="709"/>
          <w:tab w:val="left" w:pos="993"/>
        </w:tabs>
        <w:adjustRightInd w:val="0"/>
        <w:ind w:left="0" w:firstLine="709"/>
        <w:contextualSpacing/>
        <w:jc w:val="both"/>
        <w:rPr>
          <w:sz w:val="24"/>
          <w:szCs w:val="24"/>
        </w:rPr>
      </w:pPr>
      <w:r w:rsidRPr="006004A2">
        <w:rPr>
          <w:sz w:val="24"/>
          <w:szCs w:val="24"/>
        </w:rPr>
        <w:t>Укрупненны</w:t>
      </w:r>
      <w:r w:rsidR="00916BFE" w:rsidRPr="006004A2">
        <w:rPr>
          <w:sz w:val="24"/>
          <w:szCs w:val="24"/>
        </w:rPr>
        <w:t xml:space="preserve">е </w:t>
      </w:r>
      <w:r w:rsidRPr="006004A2">
        <w:rPr>
          <w:sz w:val="24"/>
          <w:szCs w:val="24"/>
        </w:rPr>
        <w:t>норматив</w:t>
      </w:r>
      <w:r w:rsidR="00916BFE" w:rsidRPr="006004A2">
        <w:rPr>
          <w:sz w:val="24"/>
          <w:szCs w:val="24"/>
        </w:rPr>
        <w:t xml:space="preserve">ы </w:t>
      </w:r>
      <w:r w:rsidRPr="006004A2">
        <w:rPr>
          <w:sz w:val="24"/>
          <w:szCs w:val="24"/>
        </w:rPr>
        <w:t xml:space="preserve">цены строительства. НЦС 2021. Сборники по видам объектов </w:t>
      </w:r>
      <w:r w:rsidR="005B3E29" w:rsidRPr="006004A2">
        <w:rPr>
          <w:sz w:val="24"/>
          <w:szCs w:val="24"/>
        </w:rPr>
        <w:t xml:space="preserve">социальной </w:t>
      </w:r>
      <w:r w:rsidRPr="006004A2">
        <w:rPr>
          <w:sz w:val="24"/>
          <w:szCs w:val="24"/>
        </w:rPr>
        <w:t>инфраструктуры.</w:t>
      </w:r>
    </w:p>
    <w:p w:rsidR="005B3E29" w:rsidRPr="006004A2" w:rsidRDefault="005B3E29" w:rsidP="005B3E29">
      <w:pPr>
        <w:autoSpaceDE w:val="0"/>
        <w:autoSpaceDN w:val="0"/>
        <w:adjustRightInd w:val="0"/>
        <w:ind w:firstLine="709"/>
        <w:jc w:val="both"/>
        <w:rPr>
          <w:rFonts w:eastAsia="Calibri"/>
        </w:rPr>
      </w:pPr>
      <w:r w:rsidRPr="006004A2">
        <w:rPr>
          <w:rFonts w:eastAsia="Calibri"/>
        </w:rPr>
        <w:t xml:space="preserve">Государственные укрупненные нормативы цены строительства, применяемые в данной Программе, представляют собой объем денежных средств, необходимый и достаточный для возведения объектов с </w:t>
      </w:r>
      <w:r w:rsidRPr="006004A2">
        <w:t>учетом всей номенклатуры затрат, которые предусматриваются действующими нормативными документами в сфере ценообразования для выполнения основных, вспомогательных и сопутствующих этапов работ для строительства объекта в нормальных (стандартных) условиях, не осложненных внешними факторами.</w:t>
      </w:r>
    </w:p>
    <w:p w:rsidR="005B3E29" w:rsidRPr="006004A2" w:rsidRDefault="005B3E29" w:rsidP="005B3E29">
      <w:pPr>
        <w:ind w:firstLine="709"/>
        <w:jc w:val="both"/>
      </w:pPr>
      <w:r w:rsidRPr="006004A2">
        <w:t>Нормативы цены строительства рассчитаны для отдельно стоящих зданий, без учета прочих объектов, расположенных в пределах земельного участка, отведенного под застройку (трансформаторные подстанции, котельные, насосные станции и т.п.). Стоимость строительства наружных инженерных сетей и благоустройства территории должны учитываться при разработке проектно-сметной документации по каждому объекту.</w:t>
      </w:r>
    </w:p>
    <w:p w:rsidR="00BD41DB" w:rsidRPr="006004A2" w:rsidRDefault="00BD41DB" w:rsidP="00BD41DB">
      <w:pPr>
        <w:tabs>
          <w:tab w:val="left" w:pos="1134"/>
        </w:tabs>
        <w:ind w:firstLine="709"/>
        <w:jc w:val="both"/>
        <w:rPr>
          <w:rFonts w:eastAsia="Calibri"/>
        </w:rPr>
      </w:pPr>
      <w:r w:rsidRPr="006004A2">
        <w:rPr>
          <w:rFonts w:eastAsia="Calibri"/>
        </w:rPr>
        <w:t>На дальнейших стадиях проектирования требуется детальное уточнение параметров строительства объектов на основании изучения местных условий и конкретных специфических функций строящегося объекта. Окончательная стоимость мероприятий определяется согласно сводному сметному расчету и технико-экономическому обоснованию, при разработке ПСД.</w:t>
      </w:r>
    </w:p>
    <w:p w:rsidR="00916BFE" w:rsidRPr="006004A2" w:rsidRDefault="00916BFE" w:rsidP="00916BFE">
      <w:pPr>
        <w:tabs>
          <w:tab w:val="left" w:pos="1134"/>
        </w:tabs>
        <w:ind w:firstLine="709"/>
        <w:jc w:val="both"/>
        <w:rPr>
          <w:rFonts w:eastAsia="Calibri"/>
          <w:b/>
        </w:rPr>
      </w:pPr>
      <w:r w:rsidRPr="006004A2">
        <w:rPr>
          <w:rFonts w:eastAsia="Calibri"/>
        </w:rPr>
        <w:t xml:space="preserve">Финансовые потребности, необходимые для реализации мероприятий и инвестиционных проектов Программы, определены </w:t>
      </w:r>
      <w:r w:rsidRPr="006004A2">
        <w:rPr>
          <w:rFonts w:eastAsia="Calibri"/>
          <w:b/>
        </w:rPr>
        <w:t xml:space="preserve">без НДС, в ценах прогнозных лет. </w:t>
      </w:r>
    </w:p>
    <w:p w:rsidR="005B3E29" w:rsidRPr="006004A2" w:rsidRDefault="005B3E29" w:rsidP="005B3E29">
      <w:pPr>
        <w:widowControl w:val="0"/>
        <w:tabs>
          <w:tab w:val="left" w:pos="993"/>
        </w:tabs>
        <w:autoSpaceDE w:val="0"/>
        <w:autoSpaceDN w:val="0"/>
        <w:adjustRightInd w:val="0"/>
        <w:ind w:firstLine="709"/>
        <w:jc w:val="both"/>
      </w:pPr>
      <w:r w:rsidRPr="006004A2">
        <w:t xml:space="preserve">Оценка объемов финансирования в прогнозных ценах соответствующих лет </w:t>
      </w:r>
      <w:r w:rsidR="00916BFE" w:rsidRPr="006004A2">
        <w:t xml:space="preserve">выполнена </w:t>
      </w:r>
      <w:r w:rsidRPr="006004A2">
        <w:t xml:space="preserve">с учетом индексов-дефляторов в соответствии с Прогнозом социально-экономического развития Российской Федерации на период до 2036 года (размещен на официальном сайте Министерства экономического развития Российской Федерации </w:t>
      </w:r>
      <w:r w:rsidRPr="006004A2">
        <w:lastRenderedPageBreak/>
        <w:t>28.11.2018).</w:t>
      </w:r>
    </w:p>
    <w:p w:rsidR="00C2371D" w:rsidRPr="006004A2" w:rsidRDefault="00F51C77" w:rsidP="00C2371D">
      <w:pPr>
        <w:tabs>
          <w:tab w:val="left" w:pos="993"/>
        </w:tabs>
        <w:autoSpaceDE w:val="0"/>
        <w:autoSpaceDN w:val="0"/>
        <w:adjustRightInd w:val="0"/>
        <w:ind w:firstLine="709"/>
        <w:jc w:val="both"/>
        <w:rPr>
          <w:rFonts w:eastAsia="Calibri"/>
        </w:rPr>
      </w:pPr>
      <w:r w:rsidRPr="006004A2">
        <w:rPr>
          <w:rFonts w:eastAsia="Calibri"/>
        </w:rPr>
        <w:t xml:space="preserve">Совокупная потребность в инвестициях, необходимых для реализации </w:t>
      </w:r>
      <w:r w:rsidR="00550F4D" w:rsidRPr="006004A2">
        <w:t xml:space="preserve">мероприятий (инвестиционных проектов) по проектированию, строительству, реконструкции объектов социальной инфраструктуры </w:t>
      </w:r>
      <w:r w:rsidR="006C78E8" w:rsidRPr="006004A2">
        <w:t>муниципального округа Тазовский район</w:t>
      </w:r>
      <w:r w:rsidR="00550F4D" w:rsidRPr="006004A2">
        <w:t xml:space="preserve">, </w:t>
      </w:r>
      <w:r w:rsidRPr="006004A2">
        <w:rPr>
          <w:rFonts w:eastAsia="Calibri"/>
        </w:rPr>
        <w:t xml:space="preserve">составляет </w:t>
      </w:r>
      <w:r w:rsidR="00C2371D" w:rsidRPr="006004A2">
        <w:rPr>
          <w:rFonts w:eastAsia="Calibri"/>
          <w:b/>
        </w:rPr>
        <w:t xml:space="preserve">20 042 млн руб. </w:t>
      </w:r>
      <w:r w:rsidR="00C2371D" w:rsidRPr="006004A2">
        <w:rPr>
          <w:rFonts w:eastAsia="Calibri"/>
          <w:bCs/>
        </w:rPr>
        <w:t>(табл. 23),</w:t>
      </w:r>
      <w:r w:rsidR="00C2371D" w:rsidRPr="006004A2">
        <w:rPr>
          <w:rFonts w:eastAsia="Calibri"/>
        </w:rPr>
        <w:t xml:space="preserve"> в т.ч.:</w:t>
      </w:r>
    </w:p>
    <w:p w:rsidR="00C2371D" w:rsidRPr="006004A2" w:rsidRDefault="00C2371D" w:rsidP="00C2371D">
      <w:pPr>
        <w:pStyle w:val="aa"/>
        <w:widowControl w:val="0"/>
        <w:numPr>
          <w:ilvl w:val="0"/>
          <w:numId w:val="65"/>
        </w:numPr>
        <w:tabs>
          <w:tab w:val="left" w:pos="325"/>
        </w:tabs>
        <w:adjustRightInd w:val="0"/>
        <w:ind w:left="0" w:firstLine="0"/>
        <w:contextualSpacing/>
        <w:jc w:val="both"/>
        <w:rPr>
          <w:sz w:val="24"/>
          <w:szCs w:val="24"/>
        </w:rPr>
      </w:pPr>
      <w:r w:rsidRPr="006004A2">
        <w:rPr>
          <w:sz w:val="24"/>
          <w:szCs w:val="24"/>
        </w:rPr>
        <w:t>по этапам:</w:t>
      </w:r>
    </w:p>
    <w:p w:rsidR="00C2371D" w:rsidRPr="006004A2" w:rsidRDefault="00C2371D" w:rsidP="00C2371D">
      <w:pPr>
        <w:numPr>
          <w:ilvl w:val="0"/>
          <w:numId w:val="64"/>
        </w:numPr>
        <w:ind w:left="567" w:hanging="284"/>
        <w:contextualSpacing/>
        <w:jc w:val="both"/>
        <w:rPr>
          <w:rFonts w:eastAsia="Calibri"/>
          <w:spacing w:val="3"/>
        </w:rPr>
      </w:pPr>
      <w:r w:rsidRPr="006004A2">
        <w:rPr>
          <w:rFonts w:eastAsia="Calibri"/>
          <w:spacing w:val="3"/>
        </w:rPr>
        <w:t>1 этап (2022 – 2026 гг.) – 12 164 млн руб.;</w:t>
      </w:r>
    </w:p>
    <w:p w:rsidR="00C2371D" w:rsidRPr="006004A2" w:rsidRDefault="00C2371D" w:rsidP="00C2371D">
      <w:pPr>
        <w:numPr>
          <w:ilvl w:val="0"/>
          <w:numId w:val="64"/>
        </w:numPr>
        <w:ind w:left="567" w:hanging="284"/>
        <w:contextualSpacing/>
        <w:jc w:val="both"/>
        <w:rPr>
          <w:rFonts w:eastAsia="Calibri"/>
          <w:spacing w:val="3"/>
        </w:rPr>
      </w:pPr>
      <w:r w:rsidRPr="006004A2">
        <w:rPr>
          <w:rFonts w:eastAsia="Calibri"/>
          <w:spacing w:val="3"/>
        </w:rPr>
        <w:t>2 этап (2027 – 2031 гг.) – 4 974 млн руб.;</w:t>
      </w:r>
    </w:p>
    <w:p w:rsidR="00C2371D" w:rsidRPr="006004A2" w:rsidRDefault="00C2371D" w:rsidP="00C2371D">
      <w:pPr>
        <w:numPr>
          <w:ilvl w:val="0"/>
          <w:numId w:val="64"/>
        </w:numPr>
        <w:ind w:left="567" w:hanging="284"/>
        <w:contextualSpacing/>
        <w:jc w:val="both"/>
        <w:rPr>
          <w:rFonts w:eastAsia="Calibri"/>
          <w:spacing w:val="3"/>
        </w:rPr>
      </w:pPr>
      <w:r w:rsidRPr="006004A2">
        <w:rPr>
          <w:rFonts w:eastAsia="Calibri"/>
          <w:spacing w:val="3"/>
        </w:rPr>
        <w:t>3 этап (2032 – 2036 гг.) – 304 млн руб.;</w:t>
      </w:r>
    </w:p>
    <w:p w:rsidR="00C2371D" w:rsidRPr="006004A2" w:rsidRDefault="00C2371D" w:rsidP="00C2371D">
      <w:pPr>
        <w:numPr>
          <w:ilvl w:val="0"/>
          <w:numId w:val="64"/>
        </w:numPr>
        <w:ind w:left="567" w:hanging="284"/>
        <w:contextualSpacing/>
        <w:jc w:val="both"/>
        <w:rPr>
          <w:rFonts w:eastAsia="Calibri"/>
          <w:spacing w:val="3"/>
        </w:rPr>
      </w:pPr>
      <w:r w:rsidRPr="006004A2">
        <w:rPr>
          <w:rFonts w:eastAsia="Calibri"/>
          <w:spacing w:val="3"/>
        </w:rPr>
        <w:t>4 этап (2037 – 2040 гг.) – 2 601 млн руб.;</w:t>
      </w:r>
    </w:p>
    <w:p w:rsidR="00C2371D" w:rsidRPr="006004A2" w:rsidRDefault="00C2371D" w:rsidP="00C2371D">
      <w:pPr>
        <w:pStyle w:val="aa"/>
        <w:widowControl w:val="0"/>
        <w:numPr>
          <w:ilvl w:val="0"/>
          <w:numId w:val="65"/>
        </w:numPr>
        <w:tabs>
          <w:tab w:val="left" w:pos="325"/>
        </w:tabs>
        <w:adjustRightInd w:val="0"/>
        <w:ind w:left="0" w:firstLine="0"/>
        <w:contextualSpacing/>
        <w:jc w:val="both"/>
        <w:rPr>
          <w:sz w:val="24"/>
          <w:szCs w:val="24"/>
        </w:rPr>
      </w:pPr>
      <w:r w:rsidRPr="006004A2">
        <w:rPr>
          <w:sz w:val="24"/>
          <w:szCs w:val="24"/>
        </w:rPr>
        <w:t>по источникам финансирования:</w:t>
      </w:r>
    </w:p>
    <w:p w:rsidR="00C2371D" w:rsidRPr="006004A2" w:rsidRDefault="00C2371D" w:rsidP="00C2371D">
      <w:pPr>
        <w:numPr>
          <w:ilvl w:val="0"/>
          <w:numId w:val="64"/>
        </w:numPr>
        <w:ind w:left="567" w:hanging="284"/>
        <w:contextualSpacing/>
        <w:jc w:val="both"/>
        <w:rPr>
          <w:rFonts w:eastAsia="Calibri"/>
          <w:spacing w:val="3"/>
        </w:rPr>
      </w:pPr>
      <w:r w:rsidRPr="006004A2">
        <w:rPr>
          <w:rFonts w:eastAsia="Calibri"/>
          <w:spacing w:val="3"/>
        </w:rPr>
        <w:t>бюджетные средства – 20 042 млн руб.;</w:t>
      </w:r>
    </w:p>
    <w:p w:rsidR="00C2371D" w:rsidRPr="006004A2" w:rsidRDefault="00C2371D" w:rsidP="00792814">
      <w:pPr>
        <w:tabs>
          <w:tab w:val="left" w:pos="993"/>
        </w:tabs>
        <w:autoSpaceDE w:val="0"/>
        <w:autoSpaceDN w:val="0"/>
        <w:adjustRightInd w:val="0"/>
        <w:ind w:firstLine="709"/>
        <w:jc w:val="both"/>
        <w:rPr>
          <w:rFonts w:eastAsia="Calibri"/>
        </w:rPr>
      </w:pPr>
      <w:r w:rsidRPr="006004A2">
        <w:rPr>
          <w:rFonts w:eastAsia="Calibri"/>
          <w:spacing w:val="3"/>
        </w:rPr>
        <w:t>внебюджетные источники – 0 млн руб.</w:t>
      </w:r>
    </w:p>
    <w:p w:rsidR="00ED5BD7" w:rsidRPr="006004A2" w:rsidRDefault="00C8629A" w:rsidP="00792814">
      <w:pPr>
        <w:pStyle w:val="af5"/>
        <w:jc w:val="right"/>
        <w:rPr>
          <w:sz w:val="24"/>
          <w:szCs w:val="24"/>
          <w:lang w:val="ru-RU"/>
        </w:rPr>
      </w:pPr>
      <w:r w:rsidRPr="006004A2">
        <w:rPr>
          <w:sz w:val="24"/>
          <w:szCs w:val="24"/>
          <w:lang w:val="ru-RU"/>
        </w:rPr>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23</w:t>
      </w:r>
      <w:r w:rsidR="00661EAB" w:rsidRPr="006004A2">
        <w:rPr>
          <w:sz w:val="24"/>
          <w:szCs w:val="24"/>
        </w:rPr>
        <w:fldChar w:fldCharType="end"/>
      </w:r>
    </w:p>
    <w:p w:rsidR="00DE5B9C" w:rsidRPr="006004A2" w:rsidRDefault="00DE5B9C" w:rsidP="00792814">
      <w:pPr>
        <w:jc w:val="center"/>
        <w:rPr>
          <w:b/>
        </w:rPr>
      </w:pPr>
      <w:r w:rsidRPr="006004A2">
        <w:rPr>
          <w:b/>
        </w:rPr>
        <w:t xml:space="preserve">Оценка объемов финансирования мероприятий (инвестиционных проектов) по проектированию, строительству, реконструкции объектов социальной инфраструктуры </w:t>
      </w:r>
      <w:r w:rsidR="006C78E8" w:rsidRPr="006004A2">
        <w:rPr>
          <w:b/>
        </w:rPr>
        <w:t>муниципального округа Тазовский район</w:t>
      </w:r>
    </w:p>
    <w:tbl>
      <w:tblPr>
        <w:tblW w:w="5201" w:type="pct"/>
        <w:tblLook w:val="04A0" w:firstRow="1" w:lastRow="0" w:firstColumn="1" w:lastColumn="0" w:noHBand="0" w:noVBand="1"/>
      </w:tblPr>
      <w:tblGrid>
        <w:gridCol w:w="531"/>
        <w:gridCol w:w="2200"/>
        <w:gridCol w:w="902"/>
        <w:gridCol w:w="846"/>
        <w:gridCol w:w="870"/>
        <w:gridCol w:w="852"/>
        <w:gridCol w:w="852"/>
        <w:gridCol w:w="1290"/>
        <w:gridCol w:w="1390"/>
        <w:gridCol w:w="222"/>
      </w:tblGrid>
      <w:tr w:rsidR="001555A2" w:rsidRPr="006004A2" w:rsidTr="001555A2">
        <w:trPr>
          <w:gridAfter w:val="1"/>
          <w:wAfter w:w="112" w:type="pct"/>
          <w:trHeight w:val="810"/>
        </w:trPr>
        <w:tc>
          <w:tcPr>
            <w:tcW w:w="26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F9187E" w:rsidRPr="006004A2" w:rsidRDefault="00F9187E" w:rsidP="001555A2">
            <w:pPr>
              <w:jc w:val="center"/>
              <w:rPr>
                <w:b/>
                <w:bCs/>
                <w:sz w:val="22"/>
                <w:szCs w:val="22"/>
              </w:rPr>
            </w:pPr>
            <w:r w:rsidRPr="006004A2">
              <w:rPr>
                <w:b/>
                <w:bCs/>
                <w:sz w:val="22"/>
                <w:szCs w:val="22"/>
              </w:rPr>
              <w:t>№ п/п</w:t>
            </w:r>
          </w:p>
        </w:tc>
        <w:tc>
          <w:tcPr>
            <w:tcW w:w="11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9187E" w:rsidRPr="006004A2" w:rsidRDefault="00F9187E" w:rsidP="00F9187E">
            <w:pPr>
              <w:jc w:val="center"/>
              <w:rPr>
                <w:b/>
                <w:bCs/>
                <w:sz w:val="22"/>
                <w:szCs w:val="22"/>
              </w:rPr>
            </w:pPr>
            <w:r w:rsidRPr="006004A2">
              <w:rPr>
                <w:b/>
                <w:bCs/>
                <w:sz w:val="22"/>
                <w:szCs w:val="22"/>
              </w:rPr>
              <w:t>Объект социальной инфраструктуры</w:t>
            </w:r>
          </w:p>
        </w:tc>
        <w:tc>
          <w:tcPr>
            <w:tcW w:w="4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9187E" w:rsidRPr="006004A2" w:rsidRDefault="00F9187E" w:rsidP="00F9187E">
            <w:pPr>
              <w:jc w:val="center"/>
              <w:rPr>
                <w:b/>
                <w:bCs/>
                <w:sz w:val="22"/>
                <w:szCs w:val="22"/>
              </w:rPr>
            </w:pPr>
            <w:r w:rsidRPr="006004A2">
              <w:rPr>
                <w:b/>
                <w:bCs/>
                <w:sz w:val="22"/>
                <w:szCs w:val="22"/>
              </w:rPr>
              <w:t>Всего</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9187E" w:rsidRPr="006004A2" w:rsidRDefault="00F9187E" w:rsidP="00F9187E">
            <w:pPr>
              <w:jc w:val="center"/>
              <w:rPr>
                <w:b/>
                <w:bCs/>
                <w:sz w:val="22"/>
                <w:szCs w:val="22"/>
              </w:rPr>
            </w:pPr>
            <w:r w:rsidRPr="006004A2">
              <w:rPr>
                <w:b/>
                <w:bCs/>
                <w:sz w:val="22"/>
                <w:szCs w:val="22"/>
              </w:rPr>
              <w:t>1 этап (2022 - 2026 гг.)</w:t>
            </w:r>
          </w:p>
        </w:tc>
        <w:tc>
          <w:tcPr>
            <w:tcW w:w="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9187E" w:rsidRPr="006004A2" w:rsidRDefault="00F9187E" w:rsidP="00F9187E">
            <w:pPr>
              <w:jc w:val="center"/>
              <w:rPr>
                <w:b/>
                <w:bCs/>
                <w:sz w:val="22"/>
                <w:szCs w:val="22"/>
              </w:rPr>
            </w:pPr>
            <w:r w:rsidRPr="006004A2">
              <w:rPr>
                <w:b/>
                <w:bCs/>
                <w:sz w:val="22"/>
                <w:szCs w:val="22"/>
              </w:rPr>
              <w:t>2 этап (2027 - 2031 гг.)</w:t>
            </w:r>
          </w:p>
        </w:tc>
        <w:tc>
          <w:tcPr>
            <w:tcW w:w="4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9187E" w:rsidRPr="006004A2" w:rsidRDefault="00F9187E" w:rsidP="00F9187E">
            <w:pPr>
              <w:jc w:val="center"/>
              <w:rPr>
                <w:b/>
                <w:bCs/>
                <w:sz w:val="22"/>
                <w:szCs w:val="22"/>
              </w:rPr>
            </w:pPr>
            <w:r w:rsidRPr="006004A2">
              <w:rPr>
                <w:b/>
                <w:bCs/>
                <w:sz w:val="22"/>
                <w:szCs w:val="22"/>
              </w:rPr>
              <w:t>3 этап (2032 - 2036 гг.)</w:t>
            </w:r>
          </w:p>
        </w:tc>
        <w:tc>
          <w:tcPr>
            <w:tcW w:w="4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F9187E" w:rsidRPr="006004A2" w:rsidRDefault="00F9187E" w:rsidP="00F9187E">
            <w:pPr>
              <w:jc w:val="center"/>
              <w:rPr>
                <w:b/>
                <w:bCs/>
                <w:sz w:val="22"/>
                <w:szCs w:val="22"/>
              </w:rPr>
            </w:pPr>
            <w:r w:rsidRPr="006004A2">
              <w:rPr>
                <w:b/>
                <w:bCs/>
                <w:sz w:val="22"/>
                <w:szCs w:val="22"/>
              </w:rPr>
              <w:t>4 этап (2037 - 2040 гг.)</w:t>
            </w:r>
          </w:p>
        </w:tc>
        <w:tc>
          <w:tcPr>
            <w:tcW w:w="1346" w:type="pct"/>
            <w:gridSpan w:val="2"/>
            <w:tcBorders>
              <w:top w:val="single" w:sz="4" w:space="0" w:color="auto"/>
              <w:left w:val="nil"/>
              <w:bottom w:val="single" w:sz="4" w:space="0" w:color="auto"/>
              <w:right w:val="single" w:sz="4" w:space="0" w:color="auto"/>
            </w:tcBorders>
            <w:shd w:val="clear" w:color="auto" w:fill="auto"/>
            <w:vAlign w:val="center"/>
            <w:hideMark/>
          </w:tcPr>
          <w:p w:rsidR="001555A2" w:rsidRPr="006004A2" w:rsidRDefault="00F9187E" w:rsidP="00F9187E">
            <w:pPr>
              <w:jc w:val="center"/>
              <w:rPr>
                <w:b/>
                <w:bCs/>
                <w:sz w:val="22"/>
                <w:szCs w:val="22"/>
              </w:rPr>
            </w:pPr>
            <w:r w:rsidRPr="006004A2">
              <w:rPr>
                <w:b/>
                <w:bCs/>
                <w:sz w:val="22"/>
                <w:szCs w:val="22"/>
              </w:rPr>
              <w:t xml:space="preserve">Источники финансирования, </w:t>
            </w:r>
          </w:p>
          <w:p w:rsidR="00F9187E" w:rsidRPr="006004A2" w:rsidRDefault="001555A2" w:rsidP="00F9187E">
            <w:pPr>
              <w:jc w:val="center"/>
              <w:rPr>
                <w:b/>
                <w:bCs/>
                <w:sz w:val="22"/>
                <w:szCs w:val="22"/>
              </w:rPr>
            </w:pPr>
            <w:r w:rsidRPr="006004A2">
              <w:rPr>
                <w:b/>
                <w:bCs/>
                <w:sz w:val="22"/>
                <w:szCs w:val="22"/>
              </w:rPr>
              <w:t xml:space="preserve">млн </w:t>
            </w:r>
            <w:r w:rsidR="00F9187E" w:rsidRPr="006004A2">
              <w:rPr>
                <w:b/>
                <w:bCs/>
                <w:sz w:val="22"/>
                <w:szCs w:val="22"/>
              </w:rPr>
              <w:t>руб.</w:t>
            </w:r>
          </w:p>
        </w:tc>
      </w:tr>
      <w:tr w:rsidR="001555A2" w:rsidRPr="006004A2" w:rsidTr="001555A2">
        <w:trPr>
          <w:gridAfter w:val="1"/>
          <w:wAfter w:w="112" w:type="pct"/>
          <w:trHeight w:val="690"/>
        </w:trPr>
        <w:tc>
          <w:tcPr>
            <w:tcW w:w="267" w:type="pct"/>
            <w:vMerge/>
            <w:tcBorders>
              <w:top w:val="single" w:sz="4" w:space="0" w:color="auto"/>
              <w:left w:val="single" w:sz="4" w:space="0" w:color="auto"/>
              <w:bottom w:val="single" w:sz="4" w:space="0" w:color="000000"/>
              <w:right w:val="single" w:sz="4" w:space="0" w:color="auto"/>
            </w:tcBorders>
            <w:vAlign w:val="center"/>
            <w:hideMark/>
          </w:tcPr>
          <w:p w:rsidR="00F9187E" w:rsidRPr="006004A2" w:rsidRDefault="00F9187E" w:rsidP="001555A2">
            <w:pPr>
              <w:jc w:val="center"/>
              <w:rPr>
                <w:b/>
                <w:bCs/>
                <w:sz w:val="22"/>
                <w:szCs w:val="22"/>
              </w:rPr>
            </w:pPr>
          </w:p>
        </w:tc>
        <w:tc>
          <w:tcPr>
            <w:tcW w:w="1105"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jc w:val="center"/>
              <w:rPr>
                <w:b/>
                <w:bCs/>
                <w:sz w:val="22"/>
                <w:szCs w:val="22"/>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jc w:val="center"/>
              <w:rPr>
                <w:b/>
                <w:bCs/>
                <w:sz w:val="22"/>
                <w:szCs w:val="22"/>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jc w:val="center"/>
              <w:rPr>
                <w:b/>
                <w:bCs/>
                <w:sz w:val="22"/>
                <w:szCs w:val="22"/>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jc w:val="center"/>
              <w:rPr>
                <w:b/>
                <w:bCs/>
                <w:sz w:val="22"/>
                <w:szCs w:val="22"/>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jc w:val="center"/>
              <w:rPr>
                <w:b/>
                <w:bCs/>
                <w:sz w:val="22"/>
                <w:szCs w:val="22"/>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jc w:val="center"/>
              <w:rPr>
                <w:b/>
                <w:bCs/>
                <w:sz w:val="22"/>
                <w:szCs w:val="22"/>
              </w:rPr>
            </w:pPr>
          </w:p>
        </w:tc>
        <w:tc>
          <w:tcPr>
            <w:tcW w:w="648" w:type="pct"/>
            <w:vMerge w:val="restart"/>
            <w:tcBorders>
              <w:top w:val="nil"/>
              <w:left w:val="single" w:sz="4" w:space="0" w:color="auto"/>
              <w:bottom w:val="single" w:sz="4" w:space="0" w:color="auto"/>
              <w:right w:val="single" w:sz="4" w:space="0" w:color="auto"/>
            </w:tcBorders>
            <w:shd w:val="clear" w:color="auto" w:fill="auto"/>
            <w:vAlign w:val="center"/>
            <w:hideMark/>
          </w:tcPr>
          <w:p w:rsidR="00F9187E" w:rsidRPr="006004A2" w:rsidRDefault="001555A2" w:rsidP="001555A2">
            <w:pPr>
              <w:jc w:val="center"/>
              <w:rPr>
                <w:b/>
                <w:bCs/>
                <w:sz w:val="20"/>
                <w:szCs w:val="20"/>
              </w:rPr>
            </w:pPr>
            <w:r w:rsidRPr="006004A2">
              <w:rPr>
                <w:b/>
                <w:bCs/>
                <w:sz w:val="20"/>
                <w:szCs w:val="20"/>
              </w:rPr>
              <w:t>б</w:t>
            </w:r>
            <w:r w:rsidR="00F9187E" w:rsidRPr="006004A2">
              <w:rPr>
                <w:b/>
                <w:bCs/>
                <w:sz w:val="20"/>
                <w:szCs w:val="20"/>
              </w:rPr>
              <w:t>юджет</w:t>
            </w:r>
            <w:r w:rsidRPr="006004A2">
              <w:rPr>
                <w:b/>
                <w:bCs/>
                <w:sz w:val="20"/>
                <w:szCs w:val="20"/>
              </w:rPr>
              <w:t>-</w:t>
            </w:r>
            <w:r w:rsidR="00F9187E" w:rsidRPr="006004A2">
              <w:rPr>
                <w:b/>
                <w:bCs/>
                <w:sz w:val="20"/>
                <w:szCs w:val="20"/>
              </w:rPr>
              <w:t>ные источники</w:t>
            </w:r>
          </w:p>
        </w:tc>
        <w:tc>
          <w:tcPr>
            <w:tcW w:w="698" w:type="pct"/>
            <w:vMerge w:val="restart"/>
            <w:tcBorders>
              <w:top w:val="nil"/>
              <w:left w:val="single" w:sz="4" w:space="0" w:color="auto"/>
              <w:bottom w:val="single" w:sz="4" w:space="0" w:color="auto"/>
              <w:right w:val="single" w:sz="4" w:space="0" w:color="auto"/>
            </w:tcBorders>
            <w:shd w:val="clear" w:color="auto" w:fill="auto"/>
            <w:vAlign w:val="center"/>
            <w:hideMark/>
          </w:tcPr>
          <w:p w:rsidR="00F9187E" w:rsidRPr="006004A2" w:rsidRDefault="001555A2" w:rsidP="001555A2">
            <w:pPr>
              <w:jc w:val="center"/>
              <w:rPr>
                <w:b/>
                <w:bCs/>
                <w:sz w:val="20"/>
                <w:szCs w:val="20"/>
              </w:rPr>
            </w:pPr>
            <w:r w:rsidRPr="006004A2">
              <w:rPr>
                <w:b/>
                <w:bCs/>
                <w:sz w:val="20"/>
                <w:szCs w:val="20"/>
              </w:rPr>
              <w:t>в</w:t>
            </w:r>
            <w:r w:rsidR="00F9187E" w:rsidRPr="006004A2">
              <w:rPr>
                <w:b/>
                <w:bCs/>
                <w:sz w:val="20"/>
                <w:szCs w:val="20"/>
              </w:rPr>
              <w:t>небюджет</w:t>
            </w:r>
            <w:r w:rsidRPr="006004A2">
              <w:rPr>
                <w:b/>
                <w:bCs/>
                <w:sz w:val="20"/>
                <w:szCs w:val="20"/>
              </w:rPr>
              <w:t>-</w:t>
            </w:r>
            <w:r w:rsidR="00F9187E" w:rsidRPr="006004A2">
              <w:rPr>
                <w:b/>
                <w:bCs/>
                <w:sz w:val="20"/>
                <w:szCs w:val="20"/>
              </w:rPr>
              <w:t>ные источники</w:t>
            </w:r>
          </w:p>
        </w:tc>
      </w:tr>
      <w:tr w:rsidR="001555A2" w:rsidRPr="006004A2" w:rsidTr="00090C36">
        <w:trPr>
          <w:trHeight w:val="85"/>
        </w:trPr>
        <w:tc>
          <w:tcPr>
            <w:tcW w:w="267" w:type="pct"/>
            <w:vMerge/>
            <w:tcBorders>
              <w:top w:val="single" w:sz="4" w:space="0" w:color="auto"/>
              <w:left w:val="single" w:sz="4" w:space="0" w:color="auto"/>
              <w:bottom w:val="single" w:sz="4" w:space="0" w:color="000000"/>
              <w:right w:val="single" w:sz="4" w:space="0" w:color="auto"/>
            </w:tcBorders>
            <w:vAlign w:val="center"/>
            <w:hideMark/>
          </w:tcPr>
          <w:p w:rsidR="00F9187E" w:rsidRPr="006004A2" w:rsidRDefault="00F9187E" w:rsidP="001555A2">
            <w:pPr>
              <w:jc w:val="center"/>
              <w:rPr>
                <w:sz w:val="22"/>
                <w:szCs w:val="22"/>
              </w:rPr>
            </w:pPr>
          </w:p>
        </w:tc>
        <w:tc>
          <w:tcPr>
            <w:tcW w:w="1105"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rPr>
                <w:sz w:val="22"/>
                <w:szCs w:val="22"/>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rPr>
                <w:sz w:val="22"/>
                <w:szCs w:val="22"/>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rPr>
                <w:sz w:val="22"/>
                <w:szCs w:val="22"/>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rPr>
                <w:sz w:val="22"/>
                <w:szCs w:val="22"/>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rPr>
                <w:sz w:val="22"/>
                <w:szCs w:val="22"/>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F9187E" w:rsidRPr="006004A2" w:rsidRDefault="00F9187E" w:rsidP="00F9187E">
            <w:pPr>
              <w:rPr>
                <w:sz w:val="22"/>
                <w:szCs w:val="22"/>
              </w:rPr>
            </w:pPr>
          </w:p>
        </w:tc>
        <w:tc>
          <w:tcPr>
            <w:tcW w:w="648" w:type="pct"/>
            <w:vMerge/>
            <w:tcBorders>
              <w:top w:val="nil"/>
              <w:left w:val="single" w:sz="4" w:space="0" w:color="auto"/>
              <w:bottom w:val="single" w:sz="4" w:space="0" w:color="auto"/>
              <w:right w:val="single" w:sz="4" w:space="0" w:color="auto"/>
            </w:tcBorders>
            <w:vAlign w:val="center"/>
            <w:hideMark/>
          </w:tcPr>
          <w:p w:rsidR="00F9187E" w:rsidRPr="006004A2" w:rsidRDefault="00F9187E" w:rsidP="00F9187E">
            <w:pPr>
              <w:rPr>
                <w:sz w:val="22"/>
                <w:szCs w:val="22"/>
              </w:rPr>
            </w:pPr>
          </w:p>
        </w:tc>
        <w:tc>
          <w:tcPr>
            <w:tcW w:w="698" w:type="pct"/>
            <w:vMerge/>
            <w:tcBorders>
              <w:top w:val="nil"/>
              <w:left w:val="single" w:sz="4" w:space="0" w:color="auto"/>
              <w:bottom w:val="single" w:sz="4" w:space="0" w:color="auto"/>
              <w:right w:val="single" w:sz="4" w:space="0" w:color="auto"/>
            </w:tcBorders>
            <w:vAlign w:val="center"/>
            <w:hideMark/>
          </w:tcPr>
          <w:p w:rsidR="00F9187E" w:rsidRPr="006004A2" w:rsidRDefault="00F9187E" w:rsidP="00F9187E">
            <w:pPr>
              <w:rPr>
                <w:sz w:val="22"/>
                <w:szCs w:val="22"/>
              </w:rPr>
            </w:pPr>
          </w:p>
        </w:tc>
        <w:tc>
          <w:tcPr>
            <w:tcW w:w="112" w:type="pct"/>
            <w:tcBorders>
              <w:top w:val="nil"/>
              <w:left w:val="nil"/>
              <w:bottom w:val="nil"/>
              <w:right w:val="nil"/>
            </w:tcBorders>
            <w:shd w:val="clear" w:color="auto" w:fill="auto"/>
            <w:noWrap/>
            <w:vAlign w:val="bottom"/>
            <w:hideMark/>
          </w:tcPr>
          <w:p w:rsidR="00F9187E" w:rsidRPr="006004A2" w:rsidRDefault="00F9187E" w:rsidP="00F9187E">
            <w:pPr>
              <w:rPr>
                <w:sz w:val="22"/>
                <w:szCs w:val="22"/>
              </w:rPr>
            </w:pPr>
          </w:p>
        </w:tc>
      </w:tr>
      <w:tr w:rsidR="00A86C69" w:rsidRPr="006004A2" w:rsidTr="001555A2">
        <w:trPr>
          <w:trHeight w:val="315"/>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sz w:val="22"/>
                <w:szCs w:val="22"/>
              </w:rPr>
            </w:pPr>
            <w:r w:rsidRPr="006004A2">
              <w:rPr>
                <w:sz w:val="22"/>
                <w:szCs w:val="22"/>
              </w:rPr>
              <w:t>1</w:t>
            </w:r>
          </w:p>
        </w:tc>
        <w:tc>
          <w:tcPr>
            <w:tcW w:w="1105"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rPr>
                <w:sz w:val="22"/>
                <w:szCs w:val="22"/>
              </w:rPr>
            </w:pPr>
            <w:r w:rsidRPr="006004A2">
              <w:rPr>
                <w:sz w:val="22"/>
                <w:szCs w:val="22"/>
              </w:rPr>
              <w:t>Объекты образования</w:t>
            </w:r>
          </w:p>
        </w:tc>
        <w:tc>
          <w:tcPr>
            <w:tcW w:w="453"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12 221</w:t>
            </w:r>
          </w:p>
        </w:tc>
        <w:tc>
          <w:tcPr>
            <w:tcW w:w="425"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7 913</w:t>
            </w:r>
          </w:p>
        </w:tc>
        <w:tc>
          <w:tcPr>
            <w:tcW w:w="437"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2 310</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184</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1 812</w:t>
            </w:r>
          </w:p>
        </w:tc>
        <w:tc>
          <w:tcPr>
            <w:tcW w:w="64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12 221</w:t>
            </w:r>
          </w:p>
        </w:tc>
        <w:tc>
          <w:tcPr>
            <w:tcW w:w="69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0</w:t>
            </w:r>
          </w:p>
        </w:tc>
        <w:tc>
          <w:tcPr>
            <w:tcW w:w="112" w:type="pct"/>
            <w:vAlign w:val="center"/>
            <w:hideMark/>
          </w:tcPr>
          <w:p w:rsidR="00A86C69" w:rsidRPr="006004A2" w:rsidRDefault="00A86C69" w:rsidP="00A86C69">
            <w:pPr>
              <w:rPr>
                <w:sz w:val="22"/>
                <w:szCs w:val="22"/>
              </w:rPr>
            </w:pPr>
          </w:p>
        </w:tc>
      </w:tr>
      <w:tr w:rsidR="00A86C69" w:rsidRPr="006004A2" w:rsidTr="001555A2">
        <w:trPr>
          <w:trHeight w:val="315"/>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sz w:val="22"/>
                <w:szCs w:val="22"/>
              </w:rPr>
            </w:pPr>
            <w:r w:rsidRPr="006004A2">
              <w:rPr>
                <w:sz w:val="22"/>
                <w:szCs w:val="22"/>
              </w:rPr>
              <w:t>2</w:t>
            </w:r>
          </w:p>
        </w:tc>
        <w:tc>
          <w:tcPr>
            <w:tcW w:w="1105" w:type="pct"/>
            <w:tcBorders>
              <w:top w:val="single" w:sz="4" w:space="0" w:color="auto"/>
              <w:left w:val="nil"/>
              <w:bottom w:val="single" w:sz="4" w:space="0" w:color="auto"/>
              <w:right w:val="single" w:sz="4" w:space="0" w:color="auto"/>
            </w:tcBorders>
            <w:shd w:val="clear" w:color="auto" w:fill="auto"/>
            <w:vAlign w:val="center"/>
            <w:hideMark/>
          </w:tcPr>
          <w:p w:rsidR="00A86C69" w:rsidRPr="006004A2" w:rsidRDefault="00A86C69" w:rsidP="00A86C69">
            <w:pPr>
              <w:rPr>
                <w:sz w:val="22"/>
                <w:szCs w:val="22"/>
              </w:rPr>
            </w:pPr>
            <w:r w:rsidRPr="006004A2">
              <w:rPr>
                <w:sz w:val="22"/>
                <w:szCs w:val="22"/>
              </w:rPr>
              <w:t>Объекты здравоохранения</w:t>
            </w:r>
          </w:p>
        </w:tc>
        <w:tc>
          <w:tcPr>
            <w:tcW w:w="453"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1 495</w:t>
            </w:r>
          </w:p>
        </w:tc>
        <w:tc>
          <w:tcPr>
            <w:tcW w:w="425"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1 495</w:t>
            </w:r>
          </w:p>
        </w:tc>
        <w:tc>
          <w:tcPr>
            <w:tcW w:w="437"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0</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0</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0</w:t>
            </w:r>
          </w:p>
        </w:tc>
        <w:tc>
          <w:tcPr>
            <w:tcW w:w="64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1 495</w:t>
            </w:r>
          </w:p>
        </w:tc>
        <w:tc>
          <w:tcPr>
            <w:tcW w:w="69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0</w:t>
            </w:r>
          </w:p>
        </w:tc>
        <w:tc>
          <w:tcPr>
            <w:tcW w:w="112" w:type="pct"/>
            <w:vAlign w:val="center"/>
            <w:hideMark/>
          </w:tcPr>
          <w:p w:rsidR="00A86C69" w:rsidRPr="006004A2" w:rsidRDefault="00A86C69" w:rsidP="00A86C69">
            <w:pPr>
              <w:rPr>
                <w:sz w:val="22"/>
                <w:szCs w:val="22"/>
              </w:rPr>
            </w:pPr>
          </w:p>
        </w:tc>
      </w:tr>
      <w:tr w:rsidR="00A86C69" w:rsidRPr="006004A2" w:rsidTr="001555A2">
        <w:trPr>
          <w:trHeight w:val="600"/>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sz w:val="22"/>
                <w:szCs w:val="22"/>
              </w:rPr>
            </w:pPr>
            <w:r w:rsidRPr="006004A2">
              <w:rPr>
                <w:sz w:val="22"/>
                <w:szCs w:val="22"/>
              </w:rPr>
              <w:t>3</w:t>
            </w:r>
          </w:p>
        </w:tc>
        <w:tc>
          <w:tcPr>
            <w:tcW w:w="1105" w:type="pct"/>
            <w:tcBorders>
              <w:top w:val="single" w:sz="4" w:space="0" w:color="auto"/>
              <w:left w:val="nil"/>
              <w:bottom w:val="single" w:sz="4" w:space="0" w:color="auto"/>
              <w:right w:val="single" w:sz="4" w:space="0" w:color="auto"/>
            </w:tcBorders>
            <w:shd w:val="clear" w:color="auto" w:fill="auto"/>
            <w:vAlign w:val="center"/>
            <w:hideMark/>
          </w:tcPr>
          <w:p w:rsidR="00A86C69" w:rsidRPr="006004A2" w:rsidRDefault="00A86C69" w:rsidP="00A86C69">
            <w:pPr>
              <w:rPr>
                <w:sz w:val="22"/>
                <w:szCs w:val="22"/>
              </w:rPr>
            </w:pPr>
            <w:r w:rsidRPr="006004A2">
              <w:rPr>
                <w:sz w:val="22"/>
                <w:szCs w:val="22"/>
              </w:rPr>
              <w:t>Объекты физической культуры и массового спорта</w:t>
            </w:r>
          </w:p>
        </w:tc>
        <w:tc>
          <w:tcPr>
            <w:tcW w:w="453"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4 128</w:t>
            </w:r>
          </w:p>
        </w:tc>
        <w:tc>
          <w:tcPr>
            <w:tcW w:w="425"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935</w:t>
            </w:r>
          </w:p>
        </w:tc>
        <w:tc>
          <w:tcPr>
            <w:tcW w:w="437"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2 440</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38</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714</w:t>
            </w:r>
          </w:p>
        </w:tc>
        <w:tc>
          <w:tcPr>
            <w:tcW w:w="64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4 128</w:t>
            </w:r>
          </w:p>
        </w:tc>
        <w:tc>
          <w:tcPr>
            <w:tcW w:w="69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0</w:t>
            </w:r>
          </w:p>
        </w:tc>
        <w:tc>
          <w:tcPr>
            <w:tcW w:w="112" w:type="pct"/>
            <w:vAlign w:val="center"/>
            <w:hideMark/>
          </w:tcPr>
          <w:p w:rsidR="00A86C69" w:rsidRPr="006004A2" w:rsidRDefault="00A86C69" w:rsidP="00A86C69">
            <w:pPr>
              <w:rPr>
                <w:sz w:val="22"/>
                <w:szCs w:val="22"/>
              </w:rPr>
            </w:pPr>
          </w:p>
        </w:tc>
      </w:tr>
      <w:tr w:rsidR="00A86C69" w:rsidRPr="006004A2" w:rsidTr="001555A2">
        <w:trPr>
          <w:trHeight w:val="315"/>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sz w:val="22"/>
                <w:szCs w:val="22"/>
              </w:rPr>
            </w:pPr>
            <w:r w:rsidRPr="006004A2">
              <w:rPr>
                <w:sz w:val="22"/>
                <w:szCs w:val="22"/>
              </w:rPr>
              <w:t>4</w:t>
            </w:r>
          </w:p>
        </w:tc>
        <w:tc>
          <w:tcPr>
            <w:tcW w:w="1105" w:type="pct"/>
            <w:tcBorders>
              <w:top w:val="single" w:sz="4" w:space="0" w:color="auto"/>
              <w:left w:val="nil"/>
              <w:bottom w:val="single" w:sz="4" w:space="0" w:color="auto"/>
              <w:right w:val="single" w:sz="4" w:space="0" w:color="auto"/>
            </w:tcBorders>
            <w:shd w:val="clear" w:color="auto" w:fill="auto"/>
            <w:vAlign w:val="center"/>
            <w:hideMark/>
          </w:tcPr>
          <w:p w:rsidR="00A86C69" w:rsidRPr="006004A2" w:rsidRDefault="00A86C69" w:rsidP="00A86C69">
            <w:pPr>
              <w:rPr>
                <w:sz w:val="22"/>
                <w:szCs w:val="22"/>
              </w:rPr>
            </w:pPr>
            <w:r w:rsidRPr="006004A2">
              <w:rPr>
                <w:sz w:val="22"/>
                <w:szCs w:val="22"/>
              </w:rPr>
              <w:t>Объекты культуры</w:t>
            </w:r>
          </w:p>
        </w:tc>
        <w:tc>
          <w:tcPr>
            <w:tcW w:w="453"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2 198</w:t>
            </w:r>
          </w:p>
        </w:tc>
        <w:tc>
          <w:tcPr>
            <w:tcW w:w="425"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1 820</w:t>
            </w:r>
          </w:p>
        </w:tc>
        <w:tc>
          <w:tcPr>
            <w:tcW w:w="437"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223</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81</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74</w:t>
            </w:r>
          </w:p>
        </w:tc>
        <w:tc>
          <w:tcPr>
            <w:tcW w:w="64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2 198</w:t>
            </w:r>
          </w:p>
        </w:tc>
        <w:tc>
          <w:tcPr>
            <w:tcW w:w="69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sz w:val="22"/>
                <w:szCs w:val="22"/>
              </w:rPr>
            </w:pPr>
            <w:r w:rsidRPr="006004A2">
              <w:rPr>
                <w:color w:val="000000"/>
                <w:sz w:val="22"/>
                <w:szCs w:val="22"/>
              </w:rPr>
              <w:t>0</w:t>
            </w:r>
          </w:p>
        </w:tc>
        <w:tc>
          <w:tcPr>
            <w:tcW w:w="112" w:type="pct"/>
            <w:vAlign w:val="center"/>
            <w:hideMark/>
          </w:tcPr>
          <w:p w:rsidR="00A86C69" w:rsidRPr="006004A2" w:rsidRDefault="00A86C69" w:rsidP="00A86C69">
            <w:pPr>
              <w:rPr>
                <w:sz w:val="22"/>
                <w:szCs w:val="22"/>
              </w:rPr>
            </w:pPr>
          </w:p>
        </w:tc>
      </w:tr>
      <w:tr w:rsidR="00A86C69" w:rsidRPr="006004A2" w:rsidTr="002C530D">
        <w:trPr>
          <w:trHeight w:val="357"/>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b/>
                <w:bCs/>
                <w:sz w:val="22"/>
                <w:szCs w:val="22"/>
              </w:rPr>
            </w:pPr>
          </w:p>
        </w:tc>
        <w:tc>
          <w:tcPr>
            <w:tcW w:w="1105" w:type="pct"/>
            <w:tcBorders>
              <w:top w:val="single" w:sz="4" w:space="0" w:color="auto"/>
              <w:left w:val="nil"/>
              <w:bottom w:val="single" w:sz="4" w:space="0" w:color="auto"/>
              <w:right w:val="single" w:sz="4" w:space="0" w:color="auto"/>
            </w:tcBorders>
            <w:shd w:val="clear" w:color="auto" w:fill="auto"/>
            <w:vAlign w:val="center"/>
            <w:hideMark/>
          </w:tcPr>
          <w:p w:rsidR="00A86C69" w:rsidRPr="006004A2" w:rsidRDefault="00A86C69" w:rsidP="00A86C69">
            <w:pPr>
              <w:rPr>
                <w:b/>
                <w:bCs/>
                <w:sz w:val="22"/>
                <w:szCs w:val="22"/>
              </w:rPr>
            </w:pPr>
            <w:r w:rsidRPr="006004A2">
              <w:rPr>
                <w:b/>
                <w:bCs/>
                <w:sz w:val="22"/>
                <w:szCs w:val="22"/>
              </w:rPr>
              <w:t xml:space="preserve">Итого </w:t>
            </w:r>
          </w:p>
        </w:tc>
        <w:tc>
          <w:tcPr>
            <w:tcW w:w="453"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b/>
                <w:bCs/>
                <w:sz w:val="22"/>
                <w:szCs w:val="22"/>
              </w:rPr>
            </w:pPr>
            <w:r w:rsidRPr="006004A2">
              <w:rPr>
                <w:b/>
                <w:bCs/>
                <w:color w:val="000000"/>
                <w:sz w:val="22"/>
                <w:szCs w:val="22"/>
              </w:rPr>
              <w:t>20 042</w:t>
            </w:r>
          </w:p>
        </w:tc>
        <w:tc>
          <w:tcPr>
            <w:tcW w:w="425"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b/>
                <w:bCs/>
                <w:sz w:val="22"/>
                <w:szCs w:val="22"/>
              </w:rPr>
            </w:pPr>
            <w:r w:rsidRPr="006004A2">
              <w:rPr>
                <w:b/>
                <w:bCs/>
                <w:color w:val="000000"/>
                <w:sz w:val="22"/>
                <w:szCs w:val="22"/>
              </w:rPr>
              <w:t>12 164</w:t>
            </w:r>
          </w:p>
        </w:tc>
        <w:tc>
          <w:tcPr>
            <w:tcW w:w="437"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b/>
                <w:bCs/>
                <w:sz w:val="22"/>
                <w:szCs w:val="22"/>
              </w:rPr>
            </w:pPr>
            <w:r w:rsidRPr="006004A2">
              <w:rPr>
                <w:b/>
                <w:bCs/>
                <w:color w:val="000000"/>
                <w:sz w:val="22"/>
                <w:szCs w:val="22"/>
              </w:rPr>
              <w:t>4 974</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b/>
                <w:bCs/>
                <w:sz w:val="22"/>
                <w:szCs w:val="22"/>
              </w:rPr>
            </w:pPr>
            <w:r w:rsidRPr="006004A2">
              <w:rPr>
                <w:b/>
                <w:bCs/>
                <w:color w:val="000000"/>
                <w:sz w:val="22"/>
                <w:szCs w:val="22"/>
              </w:rPr>
              <w:t>304</w:t>
            </w:r>
          </w:p>
        </w:tc>
        <w:tc>
          <w:tcPr>
            <w:tcW w:w="42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b/>
                <w:bCs/>
                <w:sz w:val="22"/>
                <w:szCs w:val="22"/>
              </w:rPr>
            </w:pPr>
            <w:r w:rsidRPr="006004A2">
              <w:rPr>
                <w:b/>
                <w:bCs/>
                <w:color w:val="000000"/>
                <w:sz w:val="22"/>
                <w:szCs w:val="22"/>
              </w:rPr>
              <w:t>2 601</w:t>
            </w:r>
          </w:p>
        </w:tc>
        <w:tc>
          <w:tcPr>
            <w:tcW w:w="64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b/>
                <w:bCs/>
                <w:sz w:val="22"/>
                <w:szCs w:val="22"/>
              </w:rPr>
            </w:pPr>
            <w:r w:rsidRPr="006004A2">
              <w:rPr>
                <w:b/>
                <w:bCs/>
                <w:color w:val="000000"/>
                <w:sz w:val="22"/>
                <w:szCs w:val="22"/>
              </w:rPr>
              <w:t>20 042</w:t>
            </w:r>
          </w:p>
        </w:tc>
        <w:tc>
          <w:tcPr>
            <w:tcW w:w="698"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jc w:val="right"/>
              <w:rPr>
                <w:b/>
                <w:bCs/>
                <w:sz w:val="22"/>
                <w:szCs w:val="22"/>
              </w:rPr>
            </w:pPr>
            <w:r w:rsidRPr="006004A2">
              <w:rPr>
                <w:b/>
                <w:bCs/>
                <w:color w:val="000000"/>
                <w:sz w:val="22"/>
                <w:szCs w:val="22"/>
              </w:rPr>
              <w:t>0</w:t>
            </w:r>
          </w:p>
        </w:tc>
        <w:tc>
          <w:tcPr>
            <w:tcW w:w="112" w:type="pct"/>
            <w:vAlign w:val="center"/>
            <w:hideMark/>
          </w:tcPr>
          <w:p w:rsidR="00A86C69" w:rsidRPr="006004A2" w:rsidRDefault="00A86C69" w:rsidP="00A86C69">
            <w:pPr>
              <w:rPr>
                <w:b/>
                <w:bCs/>
                <w:sz w:val="22"/>
                <w:szCs w:val="22"/>
              </w:rPr>
            </w:pPr>
          </w:p>
        </w:tc>
      </w:tr>
    </w:tbl>
    <w:p w:rsidR="00F9187E" w:rsidRPr="006004A2" w:rsidRDefault="00F9187E" w:rsidP="00792814">
      <w:pPr>
        <w:jc w:val="center"/>
        <w:rPr>
          <w:b/>
        </w:rPr>
      </w:pPr>
    </w:p>
    <w:p w:rsidR="00036E13" w:rsidRPr="006004A2" w:rsidRDefault="00036E13" w:rsidP="001555A2">
      <w:pPr>
        <w:widowControl w:val="0"/>
        <w:autoSpaceDE w:val="0"/>
        <w:autoSpaceDN w:val="0"/>
        <w:adjustRightInd w:val="0"/>
        <w:ind w:firstLine="709"/>
        <w:jc w:val="both"/>
      </w:pPr>
    </w:p>
    <w:p w:rsidR="00036E13" w:rsidRPr="006004A2" w:rsidRDefault="00036E13" w:rsidP="00036E13">
      <w:pPr>
        <w:tabs>
          <w:tab w:val="left" w:pos="993"/>
        </w:tabs>
        <w:autoSpaceDE w:val="0"/>
        <w:autoSpaceDN w:val="0"/>
        <w:adjustRightInd w:val="0"/>
        <w:ind w:firstLine="709"/>
        <w:jc w:val="both"/>
      </w:pPr>
      <w:r w:rsidRPr="006004A2">
        <w:rPr>
          <w:rFonts w:eastAsia="Calibri"/>
        </w:rPr>
        <w:t xml:space="preserve">Совокупная потребность в инвестициях, необходимых для реализации </w:t>
      </w:r>
      <w:r w:rsidRPr="006004A2">
        <w:t>мероприятий (инвестиционных проектов) по проектированию, строительству, реконструкции объектов социальной инфраструктуры муниципального округа Тазовский район</w:t>
      </w:r>
      <w:r w:rsidR="00456022" w:rsidRPr="006004A2">
        <w:t xml:space="preserve"> с учетом реализации Закона ЯНАО № 139-ЗАО</w:t>
      </w:r>
      <w:r w:rsidRPr="006004A2">
        <w:t xml:space="preserve">, </w:t>
      </w:r>
      <w:r w:rsidRPr="006004A2">
        <w:rPr>
          <w:rFonts w:eastAsia="Calibri"/>
        </w:rPr>
        <w:t xml:space="preserve">составляет </w:t>
      </w:r>
      <w:r w:rsidR="00456022" w:rsidRPr="006004A2">
        <w:rPr>
          <w:rFonts w:eastAsia="Calibri"/>
          <w:b/>
          <w:bCs/>
        </w:rPr>
        <w:t>1</w:t>
      </w:r>
      <w:r w:rsidR="00A86C69" w:rsidRPr="006004A2">
        <w:rPr>
          <w:rFonts w:eastAsia="Calibri"/>
          <w:b/>
          <w:bCs/>
        </w:rPr>
        <w:t xml:space="preserve">7 146 </w:t>
      </w:r>
      <w:r w:rsidR="00456022" w:rsidRPr="006004A2">
        <w:rPr>
          <w:rFonts w:eastAsia="Calibri"/>
          <w:b/>
          <w:bCs/>
        </w:rPr>
        <w:t>м</w:t>
      </w:r>
      <w:r w:rsidRPr="006004A2">
        <w:rPr>
          <w:rFonts w:eastAsia="Calibri"/>
          <w:b/>
        </w:rPr>
        <w:t xml:space="preserve">лн руб. </w:t>
      </w:r>
      <w:r w:rsidRPr="006004A2">
        <w:rPr>
          <w:rFonts w:eastAsia="Calibri"/>
        </w:rPr>
        <w:t>(табл. 2</w:t>
      </w:r>
      <w:r w:rsidR="00456022" w:rsidRPr="006004A2">
        <w:rPr>
          <w:rFonts w:eastAsia="Calibri"/>
        </w:rPr>
        <w:t>4</w:t>
      </w:r>
      <w:r w:rsidRPr="006004A2">
        <w:rPr>
          <w:rFonts w:eastAsia="Calibri"/>
        </w:rPr>
        <w:t xml:space="preserve">), </w:t>
      </w:r>
      <w:r w:rsidRPr="006004A2">
        <w:t>в т.ч.:</w:t>
      </w:r>
    </w:p>
    <w:p w:rsidR="00036E13" w:rsidRPr="006004A2" w:rsidRDefault="00036E13" w:rsidP="00036E13">
      <w:pPr>
        <w:pStyle w:val="aa"/>
        <w:widowControl w:val="0"/>
        <w:numPr>
          <w:ilvl w:val="0"/>
          <w:numId w:val="65"/>
        </w:numPr>
        <w:tabs>
          <w:tab w:val="left" w:pos="993"/>
        </w:tabs>
        <w:adjustRightInd w:val="0"/>
        <w:ind w:left="0" w:firstLine="709"/>
        <w:contextualSpacing/>
        <w:jc w:val="both"/>
        <w:rPr>
          <w:sz w:val="24"/>
          <w:szCs w:val="24"/>
        </w:rPr>
      </w:pPr>
      <w:r w:rsidRPr="006004A2">
        <w:rPr>
          <w:sz w:val="24"/>
          <w:szCs w:val="24"/>
        </w:rPr>
        <w:t>по этапам:</w:t>
      </w:r>
    </w:p>
    <w:p w:rsidR="00036E13" w:rsidRPr="006004A2" w:rsidRDefault="00036E13" w:rsidP="00036E13">
      <w:pPr>
        <w:numPr>
          <w:ilvl w:val="0"/>
          <w:numId w:val="64"/>
        </w:numPr>
        <w:tabs>
          <w:tab w:val="left" w:pos="1418"/>
        </w:tabs>
        <w:ind w:left="1418" w:hanging="284"/>
        <w:contextualSpacing/>
        <w:jc w:val="both"/>
        <w:rPr>
          <w:rFonts w:eastAsia="Calibri"/>
          <w:spacing w:val="3"/>
        </w:rPr>
      </w:pPr>
      <w:r w:rsidRPr="006004A2">
        <w:rPr>
          <w:rFonts w:eastAsia="Calibri"/>
          <w:spacing w:val="3"/>
        </w:rPr>
        <w:t>1 этап (2022 – 2026 гг.) – 1</w:t>
      </w:r>
      <w:r w:rsidR="00A86C69" w:rsidRPr="006004A2">
        <w:rPr>
          <w:rFonts w:eastAsia="Calibri"/>
          <w:spacing w:val="3"/>
        </w:rPr>
        <w:t xml:space="preserve">1 923 </w:t>
      </w:r>
      <w:r w:rsidRPr="006004A2">
        <w:rPr>
          <w:rFonts w:eastAsia="Calibri"/>
          <w:spacing w:val="3"/>
        </w:rPr>
        <w:t>млн руб.;</w:t>
      </w:r>
    </w:p>
    <w:p w:rsidR="00036E13" w:rsidRPr="006004A2" w:rsidRDefault="00036E13" w:rsidP="00036E13">
      <w:pPr>
        <w:numPr>
          <w:ilvl w:val="0"/>
          <w:numId w:val="64"/>
        </w:numPr>
        <w:tabs>
          <w:tab w:val="left" w:pos="1418"/>
        </w:tabs>
        <w:ind w:left="1418" w:hanging="284"/>
        <w:contextualSpacing/>
        <w:jc w:val="both"/>
        <w:rPr>
          <w:rFonts w:eastAsia="Calibri"/>
          <w:spacing w:val="3"/>
        </w:rPr>
      </w:pPr>
      <w:r w:rsidRPr="006004A2">
        <w:rPr>
          <w:rFonts w:eastAsia="Calibri"/>
          <w:spacing w:val="3"/>
        </w:rPr>
        <w:t xml:space="preserve">2 этап (2027 – 2031 гг.) – </w:t>
      </w:r>
      <w:r w:rsidR="00A86C69" w:rsidRPr="006004A2">
        <w:rPr>
          <w:rFonts w:eastAsia="Calibri"/>
          <w:spacing w:val="3"/>
        </w:rPr>
        <w:t xml:space="preserve">3 811 </w:t>
      </w:r>
      <w:r w:rsidRPr="006004A2">
        <w:rPr>
          <w:rFonts w:eastAsia="Calibri"/>
          <w:spacing w:val="3"/>
        </w:rPr>
        <w:t xml:space="preserve">млн руб.; </w:t>
      </w:r>
    </w:p>
    <w:p w:rsidR="00036E13" w:rsidRPr="006004A2" w:rsidRDefault="00036E13" w:rsidP="00036E13">
      <w:pPr>
        <w:numPr>
          <w:ilvl w:val="0"/>
          <w:numId w:val="64"/>
        </w:numPr>
        <w:tabs>
          <w:tab w:val="left" w:pos="1418"/>
        </w:tabs>
        <w:ind w:left="1418" w:hanging="284"/>
        <w:contextualSpacing/>
        <w:jc w:val="both"/>
        <w:rPr>
          <w:rFonts w:eastAsia="Calibri"/>
          <w:spacing w:val="3"/>
        </w:rPr>
      </w:pPr>
      <w:r w:rsidRPr="006004A2">
        <w:rPr>
          <w:rFonts w:eastAsia="Calibri"/>
          <w:spacing w:val="3"/>
        </w:rPr>
        <w:t xml:space="preserve">3 этап (2032 – 2036 гг.) – </w:t>
      </w:r>
      <w:r w:rsidR="00A86C69" w:rsidRPr="006004A2">
        <w:rPr>
          <w:rFonts w:eastAsia="Calibri"/>
          <w:spacing w:val="3"/>
        </w:rPr>
        <w:t xml:space="preserve">121 </w:t>
      </w:r>
      <w:r w:rsidRPr="006004A2">
        <w:rPr>
          <w:rFonts w:eastAsia="Calibri"/>
          <w:spacing w:val="3"/>
        </w:rPr>
        <w:t>млн руб.;</w:t>
      </w:r>
    </w:p>
    <w:p w:rsidR="00036E13" w:rsidRPr="006004A2" w:rsidRDefault="00036E13" w:rsidP="00036E13">
      <w:pPr>
        <w:numPr>
          <w:ilvl w:val="0"/>
          <w:numId w:val="64"/>
        </w:numPr>
        <w:tabs>
          <w:tab w:val="left" w:pos="1418"/>
        </w:tabs>
        <w:ind w:left="1418" w:hanging="284"/>
        <w:contextualSpacing/>
        <w:jc w:val="both"/>
        <w:rPr>
          <w:rFonts w:eastAsia="Calibri"/>
          <w:spacing w:val="3"/>
        </w:rPr>
      </w:pPr>
      <w:r w:rsidRPr="006004A2">
        <w:rPr>
          <w:rFonts w:eastAsia="Calibri"/>
          <w:spacing w:val="3"/>
        </w:rPr>
        <w:t xml:space="preserve">4 этап (2037 – 2040 гг.) – </w:t>
      </w:r>
      <w:r w:rsidR="00456022" w:rsidRPr="006004A2">
        <w:rPr>
          <w:rFonts w:eastAsia="Calibri"/>
          <w:spacing w:val="3"/>
        </w:rPr>
        <w:t>1</w:t>
      </w:r>
      <w:r w:rsidR="00A86C69" w:rsidRPr="006004A2">
        <w:rPr>
          <w:rFonts w:eastAsia="Calibri"/>
          <w:spacing w:val="3"/>
        </w:rPr>
        <w:t xml:space="preserve"> 291 </w:t>
      </w:r>
      <w:r w:rsidRPr="006004A2">
        <w:rPr>
          <w:rFonts w:eastAsia="Calibri"/>
          <w:spacing w:val="3"/>
        </w:rPr>
        <w:t>млн руб.;</w:t>
      </w:r>
    </w:p>
    <w:p w:rsidR="00036E13" w:rsidRPr="006004A2" w:rsidRDefault="00036E13" w:rsidP="00036E13">
      <w:pPr>
        <w:pStyle w:val="aa"/>
        <w:widowControl w:val="0"/>
        <w:numPr>
          <w:ilvl w:val="0"/>
          <w:numId w:val="65"/>
        </w:numPr>
        <w:tabs>
          <w:tab w:val="left" w:pos="993"/>
        </w:tabs>
        <w:adjustRightInd w:val="0"/>
        <w:ind w:left="0" w:firstLine="709"/>
        <w:contextualSpacing/>
        <w:jc w:val="both"/>
        <w:rPr>
          <w:sz w:val="24"/>
          <w:szCs w:val="24"/>
        </w:rPr>
      </w:pPr>
      <w:r w:rsidRPr="006004A2">
        <w:rPr>
          <w:sz w:val="24"/>
          <w:szCs w:val="24"/>
        </w:rPr>
        <w:t>по источникам финансирования:</w:t>
      </w:r>
    </w:p>
    <w:p w:rsidR="00036E13" w:rsidRPr="006004A2" w:rsidRDefault="00036E13" w:rsidP="00036E13">
      <w:pPr>
        <w:numPr>
          <w:ilvl w:val="0"/>
          <w:numId w:val="64"/>
        </w:numPr>
        <w:tabs>
          <w:tab w:val="left" w:pos="1418"/>
        </w:tabs>
        <w:ind w:left="1418" w:hanging="284"/>
        <w:contextualSpacing/>
        <w:jc w:val="both"/>
        <w:rPr>
          <w:rFonts w:eastAsia="Calibri"/>
          <w:spacing w:val="3"/>
        </w:rPr>
      </w:pPr>
      <w:r w:rsidRPr="006004A2">
        <w:rPr>
          <w:rFonts w:eastAsia="Calibri"/>
          <w:spacing w:val="3"/>
        </w:rPr>
        <w:t xml:space="preserve">бюджетные средства – </w:t>
      </w:r>
      <w:r w:rsidR="00456022" w:rsidRPr="006004A2">
        <w:rPr>
          <w:rFonts w:eastAsia="Calibri"/>
          <w:spacing w:val="3"/>
        </w:rPr>
        <w:t>1</w:t>
      </w:r>
      <w:r w:rsidR="00A86C69" w:rsidRPr="006004A2">
        <w:rPr>
          <w:rFonts w:eastAsia="Calibri"/>
          <w:spacing w:val="3"/>
        </w:rPr>
        <w:t xml:space="preserve">7 146 </w:t>
      </w:r>
      <w:r w:rsidRPr="006004A2">
        <w:rPr>
          <w:rFonts w:eastAsia="Calibri"/>
          <w:spacing w:val="3"/>
        </w:rPr>
        <w:t>млн руб.;</w:t>
      </w:r>
    </w:p>
    <w:p w:rsidR="00036E13" w:rsidRPr="006004A2" w:rsidRDefault="00036E13" w:rsidP="00036E13">
      <w:pPr>
        <w:numPr>
          <w:ilvl w:val="0"/>
          <w:numId w:val="64"/>
        </w:numPr>
        <w:tabs>
          <w:tab w:val="left" w:pos="1418"/>
        </w:tabs>
        <w:ind w:left="1418" w:hanging="284"/>
        <w:contextualSpacing/>
        <w:jc w:val="both"/>
        <w:rPr>
          <w:rFonts w:eastAsia="Calibri"/>
          <w:spacing w:val="3"/>
        </w:rPr>
      </w:pPr>
      <w:r w:rsidRPr="006004A2">
        <w:rPr>
          <w:rFonts w:eastAsia="Calibri"/>
          <w:spacing w:val="3"/>
        </w:rPr>
        <w:t>внебюджетные источники – 0</w:t>
      </w:r>
      <w:r w:rsidR="00A86C69" w:rsidRPr="006004A2">
        <w:rPr>
          <w:rFonts w:eastAsia="Calibri"/>
          <w:spacing w:val="3"/>
        </w:rPr>
        <w:t xml:space="preserve"> </w:t>
      </w:r>
      <w:r w:rsidRPr="006004A2">
        <w:rPr>
          <w:rFonts w:eastAsia="Calibri"/>
          <w:spacing w:val="3"/>
        </w:rPr>
        <w:t>млн руб.</w:t>
      </w:r>
    </w:p>
    <w:p w:rsidR="00456022" w:rsidRPr="006004A2" w:rsidRDefault="00456022" w:rsidP="00036E13">
      <w:pPr>
        <w:pStyle w:val="af5"/>
        <w:jc w:val="right"/>
        <w:rPr>
          <w:sz w:val="24"/>
          <w:szCs w:val="24"/>
          <w:lang w:val="ru-RU"/>
        </w:rPr>
      </w:pPr>
    </w:p>
    <w:p w:rsidR="00456022" w:rsidRPr="006004A2" w:rsidRDefault="00456022" w:rsidP="00036E13">
      <w:pPr>
        <w:pStyle w:val="af5"/>
        <w:jc w:val="right"/>
        <w:rPr>
          <w:sz w:val="24"/>
          <w:szCs w:val="24"/>
          <w:lang w:val="ru-RU"/>
        </w:rPr>
      </w:pPr>
    </w:p>
    <w:p w:rsidR="00456022" w:rsidRPr="006004A2" w:rsidRDefault="00456022" w:rsidP="00036E13">
      <w:pPr>
        <w:pStyle w:val="af5"/>
        <w:jc w:val="right"/>
        <w:rPr>
          <w:sz w:val="24"/>
          <w:szCs w:val="24"/>
          <w:lang w:val="ru-RU"/>
        </w:rPr>
      </w:pPr>
    </w:p>
    <w:p w:rsidR="00036E13" w:rsidRPr="006004A2" w:rsidRDefault="00036E13" w:rsidP="00036E13">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24</w:t>
      </w:r>
      <w:r w:rsidR="00661EAB" w:rsidRPr="006004A2">
        <w:rPr>
          <w:sz w:val="24"/>
          <w:szCs w:val="24"/>
        </w:rPr>
        <w:fldChar w:fldCharType="end"/>
      </w:r>
    </w:p>
    <w:p w:rsidR="00036E13" w:rsidRPr="006004A2" w:rsidRDefault="00036E13" w:rsidP="00036E13">
      <w:pPr>
        <w:jc w:val="center"/>
        <w:rPr>
          <w:b/>
        </w:rPr>
      </w:pPr>
      <w:r w:rsidRPr="006004A2">
        <w:rPr>
          <w:b/>
        </w:rPr>
        <w:t>Оценка объемов финансирования мероприятий (инвестиционных проектов) по проектированию, строительству, реконструкции объектов социальной инфраструктуры муниципального округа Тазовский район</w:t>
      </w:r>
    </w:p>
    <w:tbl>
      <w:tblPr>
        <w:tblW w:w="5201" w:type="pct"/>
        <w:tblLook w:val="04A0" w:firstRow="1" w:lastRow="0" w:firstColumn="1" w:lastColumn="0" w:noHBand="0" w:noVBand="1"/>
      </w:tblPr>
      <w:tblGrid>
        <w:gridCol w:w="531"/>
        <w:gridCol w:w="2200"/>
        <w:gridCol w:w="902"/>
        <w:gridCol w:w="846"/>
        <w:gridCol w:w="870"/>
        <w:gridCol w:w="852"/>
        <w:gridCol w:w="852"/>
        <w:gridCol w:w="1290"/>
        <w:gridCol w:w="1390"/>
        <w:gridCol w:w="222"/>
      </w:tblGrid>
      <w:tr w:rsidR="00036E13" w:rsidRPr="006004A2" w:rsidTr="008471A4">
        <w:trPr>
          <w:gridAfter w:val="1"/>
          <w:wAfter w:w="112" w:type="pct"/>
          <w:trHeight w:val="810"/>
        </w:trPr>
        <w:tc>
          <w:tcPr>
            <w:tcW w:w="26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36E13" w:rsidRPr="006004A2" w:rsidRDefault="00036E13" w:rsidP="008471A4">
            <w:pPr>
              <w:jc w:val="center"/>
              <w:rPr>
                <w:b/>
                <w:bCs/>
                <w:sz w:val="22"/>
                <w:szCs w:val="22"/>
              </w:rPr>
            </w:pPr>
            <w:r w:rsidRPr="006004A2">
              <w:rPr>
                <w:b/>
                <w:bCs/>
                <w:sz w:val="22"/>
                <w:szCs w:val="22"/>
              </w:rPr>
              <w:t>№ п/п</w:t>
            </w:r>
          </w:p>
        </w:tc>
        <w:tc>
          <w:tcPr>
            <w:tcW w:w="110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36E13" w:rsidRPr="006004A2" w:rsidRDefault="00036E13" w:rsidP="008471A4">
            <w:pPr>
              <w:jc w:val="center"/>
              <w:rPr>
                <w:b/>
                <w:bCs/>
                <w:sz w:val="22"/>
                <w:szCs w:val="22"/>
              </w:rPr>
            </w:pPr>
            <w:r w:rsidRPr="006004A2">
              <w:rPr>
                <w:b/>
                <w:bCs/>
                <w:sz w:val="22"/>
                <w:szCs w:val="22"/>
              </w:rPr>
              <w:t>Объект социальной инфраструктуры</w:t>
            </w:r>
          </w:p>
        </w:tc>
        <w:tc>
          <w:tcPr>
            <w:tcW w:w="45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36E13" w:rsidRPr="006004A2" w:rsidRDefault="00036E13" w:rsidP="008471A4">
            <w:pPr>
              <w:jc w:val="center"/>
              <w:rPr>
                <w:b/>
                <w:bCs/>
                <w:sz w:val="22"/>
                <w:szCs w:val="22"/>
              </w:rPr>
            </w:pPr>
            <w:r w:rsidRPr="006004A2">
              <w:rPr>
                <w:b/>
                <w:bCs/>
                <w:sz w:val="22"/>
                <w:szCs w:val="22"/>
              </w:rPr>
              <w:t>Всего</w:t>
            </w:r>
          </w:p>
        </w:tc>
        <w:tc>
          <w:tcPr>
            <w:tcW w:w="42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36E13" w:rsidRPr="006004A2" w:rsidRDefault="00036E13" w:rsidP="008471A4">
            <w:pPr>
              <w:jc w:val="center"/>
              <w:rPr>
                <w:b/>
                <w:bCs/>
                <w:sz w:val="22"/>
                <w:szCs w:val="22"/>
              </w:rPr>
            </w:pPr>
            <w:r w:rsidRPr="006004A2">
              <w:rPr>
                <w:b/>
                <w:bCs/>
                <w:sz w:val="22"/>
                <w:szCs w:val="22"/>
              </w:rPr>
              <w:t>1 этап (2022 - 2026 гг.)</w:t>
            </w:r>
          </w:p>
        </w:tc>
        <w:tc>
          <w:tcPr>
            <w:tcW w:w="4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36E13" w:rsidRPr="006004A2" w:rsidRDefault="00036E13" w:rsidP="008471A4">
            <w:pPr>
              <w:jc w:val="center"/>
              <w:rPr>
                <w:b/>
                <w:bCs/>
                <w:sz w:val="22"/>
                <w:szCs w:val="22"/>
              </w:rPr>
            </w:pPr>
            <w:r w:rsidRPr="006004A2">
              <w:rPr>
                <w:b/>
                <w:bCs/>
                <w:sz w:val="22"/>
                <w:szCs w:val="22"/>
              </w:rPr>
              <w:t>2 этап (2027 - 2031 гг.)</w:t>
            </w:r>
          </w:p>
        </w:tc>
        <w:tc>
          <w:tcPr>
            <w:tcW w:w="4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36E13" w:rsidRPr="006004A2" w:rsidRDefault="00036E13" w:rsidP="008471A4">
            <w:pPr>
              <w:jc w:val="center"/>
              <w:rPr>
                <w:b/>
                <w:bCs/>
                <w:sz w:val="22"/>
                <w:szCs w:val="22"/>
              </w:rPr>
            </w:pPr>
            <w:r w:rsidRPr="006004A2">
              <w:rPr>
                <w:b/>
                <w:bCs/>
                <w:sz w:val="22"/>
                <w:szCs w:val="22"/>
              </w:rPr>
              <w:t>3 этап (2032 - 2036 гг.)</w:t>
            </w:r>
          </w:p>
        </w:tc>
        <w:tc>
          <w:tcPr>
            <w:tcW w:w="4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36E13" w:rsidRPr="006004A2" w:rsidRDefault="00036E13" w:rsidP="008471A4">
            <w:pPr>
              <w:jc w:val="center"/>
              <w:rPr>
                <w:b/>
                <w:bCs/>
                <w:sz w:val="22"/>
                <w:szCs w:val="22"/>
              </w:rPr>
            </w:pPr>
            <w:r w:rsidRPr="006004A2">
              <w:rPr>
                <w:b/>
                <w:bCs/>
                <w:sz w:val="22"/>
                <w:szCs w:val="22"/>
              </w:rPr>
              <w:t>4 этап (2037 - 2040 гг.)</w:t>
            </w:r>
          </w:p>
        </w:tc>
        <w:tc>
          <w:tcPr>
            <w:tcW w:w="1346" w:type="pct"/>
            <w:gridSpan w:val="2"/>
            <w:tcBorders>
              <w:top w:val="single" w:sz="4" w:space="0" w:color="auto"/>
              <w:left w:val="nil"/>
              <w:bottom w:val="single" w:sz="4" w:space="0" w:color="auto"/>
              <w:right w:val="single" w:sz="4" w:space="0" w:color="auto"/>
            </w:tcBorders>
            <w:shd w:val="clear" w:color="auto" w:fill="auto"/>
            <w:vAlign w:val="center"/>
            <w:hideMark/>
          </w:tcPr>
          <w:p w:rsidR="00036E13" w:rsidRPr="006004A2" w:rsidRDefault="00036E13" w:rsidP="008471A4">
            <w:pPr>
              <w:jc w:val="center"/>
              <w:rPr>
                <w:b/>
                <w:bCs/>
                <w:sz w:val="22"/>
                <w:szCs w:val="22"/>
              </w:rPr>
            </w:pPr>
            <w:r w:rsidRPr="006004A2">
              <w:rPr>
                <w:b/>
                <w:bCs/>
                <w:sz w:val="22"/>
                <w:szCs w:val="22"/>
              </w:rPr>
              <w:t xml:space="preserve">Источники финансирования, </w:t>
            </w:r>
          </w:p>
          <w:p w:rsidR="00036E13" w:rsidRPr="006004A2" w:rsidRDefault="00036E13" w:rsidP="008471A4">
            <w:pPr>
              <w:jc w:val="center"/>
              <w:rPr>
                <w:b/>
                <w:bCs/>
                <w:sz w:val="22"/>
                <w:szCs w:val="22"/>
              </w:rPr>
            </w:pPr>
            <w:r w:rsidRPr="006004A2">
              <w:rPr>
                <w:b/>
                <w:bCs/>
                <w:sz w:val="22"/>
                <w:szCs w:val="22"/>
              </w:rPr>
              <w:t>млн руб.</w:t>
            </w:r>
          </w:p>
        </w:tc>
      </w:tr>
      <w:tr w:rsidR="00036E13" w:rsidRPr="006004A2" w:rsidTr="008471A4">
        <w:trPr>
          <w:gridAfter w:val="1"/>
          <w:wAfter w:w="112" w:type="pct"/>
          <w:trHeight w:val="690"/>
        </w:trPr>
        <w:tc>
          <w:tcPr>
            <w:tcW w:w="267" w:type="pct"/>
            <w:vMerge/>
            <w:tcBorders>
              <w:top w:val="single" w:sz="4" w:space="0" w:color="auto"/>
              <w:left w:val="single" w:sz="4" w:space="0" w:color="auto"/>
              <w:bottom w:val="single" w:sz="4" w:space="0" w:color="000000"/>
              <w:right w:val="single" w:sz="4" w:space="0" w:color="auto"/>
            </w:tcBorders>
            <w:vAlign w:val="center"/>
            <w:hideMark/>
          </w:tcPr>
          <w:p w:rsidR="00036E13" w:rsidRPr="006004A2" w:rsidRDefault="00036E13" w:rsidP="008471A4">
            <w:pPr>
              <w:jc w:val="center"/>
              <w:rPr>
                <w:b/>
                <w:bCs/>
                <w:sz w:val="22"/>
                <w:szCs w:val="22"/>
              </w:rPr>
            </w:pPr>
          </w:p>
        </w:tc>
        <w:tc>
          <w:tcPr>
            <w:tcW w:w="1105"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jc w:val="center"/>
              <w:rPr>
                <w:b/>
                <w:bCs/>
                <w:sz w:val="22"/>
                <w:szCs w:val="22"/>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jc w:val="center"/>
              <w:rPr>
                <w:b/>
                <w:bCs/>
                <w:sz w:val="22"/>
                <w:szCs w:val="22"/>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jc w:val="center"/>
              <w:rPr>
                <w:b/>
                <w:bCs/>
                <w:sz w:val="22"/>
                <w:szCs w:val="22"/>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jc w:val="center"/>
              <w:rPr>
                <w:b/>
                <w:bCs/>
                <w:sz w:val="22"/>
                <w:szCs w:val="22"/>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jc w:val="center"/>
              <w:rPr>
                <w:b/>
                <w:bCs/>
                <w:sz w:val="22"/>
                <w:szCs w:val="22"/>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jc w:val="center"/>
              <w:rPr>
                <w:b/>
                <w:bCs/>
                <w:sz w:val="22"/>
                <w:szCs w:val="22"/>
              </w:rPr>
            </w:pPr>
          </w:p>
        </w:tc>
        <w:tc>
          <w:tcPr>
            <w:tcW w:w="648" w:type="pct"/>
            <w:vMerge w:val="restart"/>
            <w:tcBorders>
              <w:top w:val="nil"/>
              <w:left w:val="single" w:sz="4" w:space="0" w:color="auto"/>
              <w:bottom w:val="single" w:sz="4" w:space="0" w:color="auto"/>
              <w:right w:val="single" w:sz="4" w:space="0" w:color="auto"/>
            </w:tcBorders>
            <w:shd w:val="clear" w:color="auto" w:fill="auto"/>
            <w:vAlign w:val="center"/>
            <w:hideMark/>
          </w:tcPr>
          <w:p w:rsidR="00036E13" w:rsidRPr="006004A2" w:rsidRDefault="00036E13" w:rsidP="008471A4">
            <w:pPr>
              <w:jc w:val="center"/>
              <w:rPr>
                <w:b/>
                <w:bCs/>
                <w:sz w:val="20"/>
                <w:szCs w:val="20"/>
              </w:rPr>
            </w:pPr>
            <w:r w:rsidRPr="006004A2">
              <w:rPr>
                <w:b/>
                <w:bCs/>
                <w:sz w:val="20"/>
                <w:szCs w:val="20"/>
              </w:rPr>
              <w:t>бюджет-ные источники</w:t>
            </w:r>
          </w:p>
        </w:tc>
        <w:tc>
          <w:tcPr>
            <w:tcW w:w="698" w:type="pct"/>
            <w:vMerge w:val="restart"/>
            <w:tcBorders>
              <w:top w:val="nil"/>
              <w:left w:val="single" w:sz="4" w:space="0" w:color="auto"/>
              <w:bottom w:val="single" w:sz="4" w:space="0" w:color="auto"/>
              <w:right w:val="single" w:sz="4" w:space="0" w:color="auto"/>
            </w:tcBorders>
            <w:shd w:val="clear" w:color="auto" w:fill="auto"/>
            <w:vAlign w:val="center"/>
            <w:hideMark/>
          </w:tcPr>
          <w:p w:rsidR="00036E13" w:rsidRPr="006004A2" w:rsidRDefault="00036E13" w:rsidP="008471A4">
            <w:pPr>
              <w:jc w:val="center"/>
              <w:rPr>
                <w:b/>
                <w:bCs/>
                <w:sz w:val="20"/>
                <w:szCs w:val="20"/>
              </w:rPr>
            </w:pPr>
            <w:r w:rsidRPr="006004A2">
              <w:rPr>
                <w:b/>
                <w:bCs/>
                <w:sz w:val="20"/>
                <w:szCs w:val="20"/>
              </w:rPr>
              <w:t>внебюджет-ные источники</w:t>
            </w:r>
          </w:p>
        </w:tc>
      </w:tr>
      <w:tr w:rsidR="00036E13" w:rsidRPr="006004A2" w:rsidTr="008471A4">
        <w:trPr>
          <w:trHeight w:val="92"/>
        </w:trPr>
        <w:tc>
          <w:tcPr>
            <w:tcW w:w="267" w:type="pct"/>
            <w:vMerge/>
            <w:tcBorders>
              <w:top w:val="single" w:sz="4" w:space="0" w:color="auto"/>
              <w:left w:val="single" w:sz="4" w:space="0" w:color="auto"/>
              <w:bottom w:val="single" w:sz="4" w:space="0" w:color="000000"/>
              <w:right w:val="single" w:sz="4" w:space="0" w:color="auto"/>
            </w:tcBorders>
            <w:vAlign w:val="center"/>
            <w:hideMark/>
          </w:tcPr>
          <w:p w:rsidR="00036E13" w:rsidRPr="006004A2" w:rsidRDefault="00036E13" w:rsidP="008471A4">
            <w:pPr>
              <w:jc w:val="center"/>
              <w:rPr>
                <w:sz w:val="22"/>
                <w:szCs w:val="22"/>
              </w:rPr>
            </w:pPr>
          </w:p>
        </w:tc>
        <w:tc>
          <w:tcPr>
            <w:tcW w:w="1105"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rPr>
                <w:sz w:val="22"/>
                <w:szCs w:val="22"/>
              </w:rPr>
            </w:pPr>
          </w:p>
        </w:tc>
        <w:tc>
          <w:tcPr>
            <w:tcW w:w="453"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rPr>
                <w:sz w:val="22"/>
                <w:szCs w:val="22"/>
              </w:rPr>
            </w:pPr>
          </w:p>
        </w:tc>
        <w:tc>
          <w:tcPr>
            <w:tcW w:w="425"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rPr>
                <w:sz w:val="22"/>
                <w:szCs w:val="22"/>
              </w:rPr>
            </w:pPr>
          </w:p>
        </w:tc>
        <w:tc>
          <w:tcPr>
            <w:tcW w:w="437"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rPr>
                <w:sz w:val="22"/>
                <w:szCs w:val="22"/>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rPr>
                <w:sz w:val="22"/>
                <w:szCs w:val="22"/>
              </w:rPr>
            </w:pPr>
          </w:p>
        </w:tc>
        <w:tc>
          <w:tcPr>
            <w:tcW w:w="428" w:type="pct"/>
            <w:vMerge/>
            <w:tcBorders>
              <w:top w:val="single" w:sz="4" w:space="0" w:color="auto"/>
              <w:left w:val="single" w:sz="4" w:space="0" w:color="auto"/>
              <w:bottom w:val="single" w:sz="4" w:space="0" w:color="auto"/>
              <w:right w:val="single" w:sz="4" w:space="0" w:color="auto"/>
            </w:tcBorders>
            <w:vAlign w:val="center"/>
            <w:hideMark/>
          </w:tcPr>
          <w:p w:rsidR="00036E13" w:rsidRPr="006004A2" w:rsidRDefault="00036E13" w:rsidP="008471A4">
            <w:pPr>
              <w:rPr>
                <w:sz w:val="22"/>
                <w:szCs w:val="22"/>
              </w:rPr>
            </w:pPr>
          </w:p>
        </w:tc>
        <w:tc>
          <w:tcPr>
            <w:tcW w:w="648" w:type="pct"/>
            <w:vMerge/>
            <w:tcBorders>
              <w:top w:val="nil"/>
              <w:left w:val="single" w:sz="4" w:space="0" w:color="auto"/>
              <w:bottom w:val="single" w:sz="4" w:space="0" w:color="auto"/>
              <w:right w:val="single" w:sz="4" w:space="0" w:color="auto"/>
            </w:tcBorders>
            <w:vAlign w:val="center"/>
            <w:hideMark/>
          </w:tcPr>
          <w:p w:rsidR="00036E13" w:rsidRPr="006004A2" w:rsidRDefault="00036E13" w:rsidP="008471A4">
            <w:pPr>
              <w:rPr>
                <w:sz w:val="22"/>
                <w:szCs w:val="22"/>
              </w:rPr>
            </w:pPr>
          </w:p>
        </w:tc>
        <w:tc>
          <w:tcPr>
            <w:tcW w:w="698" w:type="pct"/>
            <w:vMerge/>
            <w:tcBorders>
              <w:top w:val="nil"/>
              <w:left w:val="single" w:sz="4" w:space="0" w:color="auto"/>
              <w:bottom w:val="single" w:sz="4" w:space="0" w:color="auto"/>
              <w:right w:val="single" w:sz="4" w:space="0" w:color="auto"/>
            </w:tcBorders>
            <w:vAlign w:val="center"/>
            <w:hideMark/>
          </w:tcPr>
          <w:p w:rsidR="00036E13" w:rsidRPr="006004A2" w:rsidRDefault="00036E13" w:rsidP="008471A4">
            <w:pPr>
              <w:rPr>
                <w:sz w:val="22"/>
                <w:szCs w:val="22"/>
              </w:rPr>
            </w:pPr>
          </w:p>
        </w:tc>
        <w:tc>
          <w:tcPr>
            <w:tcW w:w="112" w:type="pct"/>
            <w:tcBorders>
              <w:top w:val="nil"/>
              <w:left w:val="nil"/>
              <w:bottom w:val="nil"/>
              <w:right w:val="nil"/>
            </w:tcBorders>
            <w:shd w:val="clear" w:color="auto" w:fill="auto"/>
            <w:noWrap/>
            <w:vAlign w:val="bottom"/>
            <w:hideMark/>
          </w:tcPr>
          <w:p w:rsidR="00036E13" w:rsidRPr="006004A2" w:rsidRDefault="00036E13" w:rsidP="008471A4">
            <w:pPr>
              <w:rPr>
                <w:sz w:val="22"/>
                <w:szCs w:val="22"/>
              </w:rPr>
            </w:pPr>
          </w:p>
        </w:tc>
      </w:tr>
      <w:tr w:rsidR="00A86C69" w:rsidRPr="006004A2" w:rsidTr="00456022">
        <w:trPr>
          <w:trHeight w:val="315"/>
        </w:trPr>
        <w:tc>
          <w:tcPr>
            <w:tcW w:w="267" w:type="pct"/>
            <w:tcBorders>
              <w:top w:val="nil"/>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sz w:val="22"/>
                <w:szCs w:val="22"/>
              </w:rPr>
            </w:pPr>
            <w:r w:rsidRPr="006004A2">
              <w:rPr>
                <w:sz w:val="22"/>
                <w:szCs w:val="22"/>
              </w:rPr>
              <w:t>1</w:t>
            </w:r>
          </w:p>
        </w:tc>
        <w:tc>
          <w:tcPr>
            <w:tcW w:w="1105" w:type="pct"/>
            <w:tcBorders>
              <w:top w:val="nil"/>
              <w:left w:val="nil"/>
              <w:bottom w:val="single" w:sz="4" w:space="0" w:color="auto"/>
              <w:right w:val="single" w:sz="4" w:space="0" w:color="auto"/>
            </w:tcBorders>
            <w:shd w:val="clear" w:color="auto" w:fill="auto"/>
            <w:vAlign w:val="center"/>
            <w:hideMark/>
          </w:tcPr>
          <w:p w:rsidR="00A86C69" w:rsidRPr="006004A2" w:rsidRDefault="00A86C69" w:rsidP="00A86C69">
            <w:pPr>
              <w:rPr>
                <w:sz w:val="22"/>
                <w:szCs w:val="22"/>
              </w:rPr>
            </w:pPr>
            <w:r w:rsidRPr="006004A2">
              <w:rPr>
                <w:sz w:val="22"/>
                <w:szCs w:val="22"/>
              </w:rPr>
              <w:t>Объекты образования</w:t>
            </w:r>
          </w:p>
        </w:tc>
        <w:tc>
          <w:tcPr>
            <w:tcW w:w="453"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10 354</w:t>
            </w:r>
          </w:p>
        </w:tc>
        <w:tc>
          <w:tcPr>
            <w:tcW w:w="425"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7 913</w:t>
            </w:r>
          </w:p>
        </w:tc>
        <w:tc>
          <w:tcPr>
            <w:tcW w:w="437"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1 442</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92</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906</w:t>
            </w:r>
          </w:p>
        </w:tc>
        <w:tc>
          <w:tcPr>
            <w:tcW w:w="64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10 354</w:t>
            </w:r>
          </w:p>
        </w:tc>
        <w:tc>
          <w:tcPr>
            <w:tcW w:w="69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0</w:t>
            </w:r>
          </w:p>
        </w:tc>
        <w:tc>
          <w:tcPr>
            <w:tcW w:w="112" w:type="pct"/>
            <w:vAlign w:val="center"/>
            <w:hideMark/>
          </w:tcPr>
          <w:p w:rsidR="00A86C69" w:rsidRPr="006004A2" w:rsidRDefault="00A86C69" w:rsidP="00A86C69">
            <w:pPr>
              <w:rPr>
                <w:sz w:val="22"/>
                <w:szCs w:val="22"/>
              </w:rPr>
            </w:pPr>
          </w:p>
        </w:tc>
      </w:tr>
      <w:tr w:rsidR="00A86C69" w:rsidRPr="006004A2" w:rsidTr="00456022">
        <w:trPr>
          <w:trHeight w:val="315"/>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sz w:val="22"/>
                <w:szCs w:val="22"/>
              </w:rPr>
            </w:pPr>
            <w:r w:rsidRPr="006004A2">
              <w:rPr>
                <w:sz w:val="22"/>
                <w:szCs w:val="22"/>
              </w:rPr>
              <w:t>2</w:t>
            </w:r>
          </w:p>
        </w:tc>
        <w:tc>
          <w:tcPr>
            <w:tcW w:w="1105" w:type="pct"/>
            <w:tcBorders>
              <w:top w:val="single" w:sz="4" w:space="0" w:color="auto"/>
              <w:left w:val="nil"/>
              <w:bottom w:val="single" w:sz="4" w:space="0" w:color="auto"/>
              <w:right w:val="single" w:sz="4" w:space="0" w:color="auto"/>
            </w:tcBorders>
            <w:shd w:val="clear" w:color="auto" w:fill="auto"/>
            <w:vAlign w:val="center"/>
            <w:hideMark/>
          </w:tcPr>
          <w:p w:rsidR="00A86C69" w:rsidRPr="006004A2" w:rsidRDefault="00A86C69" w:rsidP="00A86C69">
            <w:pPr>
              <w:rPr>
                <w:sz w:val="22"/>
                <w:szCs w:val="22"/>
              </w:rPr>
            </w:pPr>
            <w:r w:rsidRPr="006004A2">
              <w:rPr>
                <w:sz w:val="22"/>
                <w:szCs w:val="22"/>
              </w:rPr>
              <w:t>Объекты здравоохранения</w:t>
            </w:r>
          </w:p>
        </w:tc>
        <w:tc>
          <w:tcPr>
            <w:tcW w:w="453"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1 495</w:t>
            </w:r>
          </w:p>
        </w:tc>
        <w:tc>
          <w:tcPr>
            <w:tcW w:w="425"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1 495</w:t>
            </w:r>
          </w:p>
        </w:tc>
        <w:tc>
          <w:tcPr>
            <w:tcW w:w="437"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0</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0</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0</w:t>
            </w:r>
          </w:p>
        </w:tc>
        <w:tc>
          <w:tcPr>
            <w:tcW w:w="64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1 495</w:t>
            </w:r>
          </w:p>
        </w:tc>
        <w:tc>
          <w:tcPr>
            <w:tcW w:w="69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0</w:t>
            </w:r>
          </w:p>
        </w:tc>
        <w:tc>
          <w:tcPr>
            <w:tcW w:w="112" w:type="pct"/>
            <w:vAlign w:val="center"/>
            <w:hideMark/>
          </w:tcPr>
          <w:p w:rsidR="00A86C69" w:rsidRPr="006004A2" w:rsidRDefault="00A86C69" w:rsidP="00A86C69">
            <w:pPr>
              <w:rPr>
                <w:sz w:val="22"/>
                <w:szCs w:val="22"/>
              </w:rPr>
            </w:pPr>
          </w:p>
        </w:tc>
      </w:tr>
      <w:tr w:rsidR="00A86C69" w:rsidRPr="006004A2" w:rsidTr="00456022">
        <w:trPr>
          <w:trHeight w:val="600"/>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sz w:val="22"/>
                <w:szCs w:val="22"/>
              </w:rPr>
            </w:pPr>
            <w:r w:rsidRPr="006004A2">
              <w:rPr>
                <w:sz w:val="22"/>
                <w:szCs w:val="22"/>
              </w:rPr>
              <w:t>3</w:t>
            </w:r>
          </w:p>
        </w:tc>
        <w:tc>
          <w:tcPr>
            <w:tcW w:w="1105" w:type="pct"/>
            <w:tcBorders>
              <w:top w:val="single" w:sz="4" w:space="0" w:color="auto"/>
              <w:left w:val="nil"/>
              <w:bottom w:val="single" w:sz="4" w:space="0" w:color="auto"/>
              <w:right w:val="single" w:sz="4" w:space="0" w:color="auto"/>
            </w:tcBorders>
            <w:shd w:val="clear" w:color="auto" w:fill="auto"/>
            <w:vAlign w:val="center"/>
            <w:hideMark/>
          </w:tcPr>
          <w:p w:rsidR="00A86C69" w:rsidRPr="006004A2" w:rsidRDefault="00A86C69" w:rsidP="00A86C69">
            <w:pPr>
              <w:rPr>
                <w:sz w:val="22"/>
                <w:szCs w:val="22"/>
              </w:rPr>
            </w:pPr>
            <w:r w:rsidRPr="006004A2">
              <w:rPr>
                <w:sz w:val="22"/>
                <w:szCs w:val="22"/>
              </w:rPr>
              <w:t>Объекты физической культуры и массового спорта</w:t>
            </w:r>
          </w:p>
        </w:tc>
        <w:tc>
          <w:tcPr>
            <w:tcW w:w="453"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3 383</w:t>
            </w:r>
          </w:p>
        </w:tc>
        <w:tc>
          <w:tcPr>
            <w:tcW w:w="425"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914</w:t>
            </w:r>
          </w:p>
        </w:tc>
        <w:tc>
          <w:tcPr>
            <w:tcW w:w="437"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2 369</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0</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100</w:t>
            </w:r>
          </w:p>
        </w:tc>
        <w:tc>
          <w:tcPr>
            <w:tcW w:w="64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3 383</w:t>
            </w:r>
          </w:p>
        </w:tc>
        <w:tc>
          <w:tcPr>
            <w:tcW w:w="69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0</w:t>
            </w:r>
          </w:p>
        </w:tc>
        <w:tc>
          <w:tcPr>
            <w:tcW w:w="112" w:type="pct"/>
            <w:vAlign w:val="center"/>
            <w:hideMark/>
          </w:tcPr>
          <w:p w:rsidR="00A86C69" w:rsidRPr="006004A2" w:rsidRDefault="00A86C69" w:rsidP="00A86C69">
            <w:pPr>
              <w:rPr>
                <w:sz w:val="22"/>
                <w:szCs w:val="22"/>
              </w:rPr>
            </w:pPr>
          </w:p>
        </w:tc>
      </w:tr>
      <w:tr w:rsidR="00A86C69" w:rsidRPr="006004A2" w:rsidTr="00456022">
        <w:trPr>
          <w:trHeight w:val="315"/>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sz w:val="22"/>
                <w:szCs w:val="22"/>
              </w:rPr>
            </w:pPr>
            <w:r w:rsidRPr="006004A2">
              <w:rPr>
                <w:sz w:val="22"/>
                <w:szCs w:val="22"/>
              </w:rPr>
              <w:t>4</w:t>
            </w:r>
          </w:p>
        </w:tc>
        <w:tc>
          <w:tcPr>
            <w:tcW w:w="1105" w:type="pct"/>
            <w:tcBorders>
              <w:top w:val="single" w:sz="4" w:space="0" w:color="auto"/>
              <w:left w:val="nil"/>
              <w:bottom w:val="single" w:sz="4" w:space="0" w:color="auto"/>
              <w:right w:val="single" w:sz="4" w:space="0" w:color="auto"/>
            </w:tcBorders>
            <w:shd w:val="clear" w:color="auto" w:fill="auto"/>
            <w:vAlign w:val="center"/>
            <w:hideMark/>
          </w:tcPr>
          <w:p w:rsidR="00A86C69" w:rsidRPr="006004A2" w:rsidRDefault="00A86C69" w:rsidP="00A86C69">
            <w:pPr>
              <w:rPr>
                <w:sz w:val="22"/>
                <w:szCs w:val="22"/>
              </w:rPr>
            </w:pPr>
            <w:r w:rsidRPr="006004A2">
              <w:rPr>
                <w:sz w:val="22"/>
                <w:szCs w:val="22"/>
              </w:rPr>
              <w:t>Объекты культуры</w:t>
            </w:r>
          </w:p>
        </w:tc>
        <w:tc>
          <w:tcPr>
            <w:tcW w:w="453"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1 915</w:t>
            </w:r>
          </w:p>
        </w:tc>
        <w:tc>
          <w:tcPr>
            <w:tcW w:w="425"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1 601</w:t>
            </w:r>
          </w:p>
        </w:tc>
        <w:tc>
          <w:tcPr>
            <w:tcW w:w="437"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0</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29</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285</w:t>
            </w:r>
          </w:p>
        </w:tc>
        <w:tc>
          <w:tcPr>
            <w:tcW w:w="64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1 915</w:t>
            </w:r>
          </w:p>
        </w:tc>
        <w:tc>
          <w:tcPr>
            <w:tcW w:w="69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sz w:val="22"/>
                <w:szCs w:val="22"/>
              </w:rPr>
            </w:pPr>
            <w:r w:rsidRPr="006004A2">
              <w:rPr>
                <w:color w:val="000000"/>
                <w:sz w:val="22"/>
                <w:szCs w:val="22"/>
              </w:rPr>
              <w:t>0</w:t>
            </w:r>
          </w:p>
        </w:tc>
        <w:tc>
          <w:tcPr>
            <w:tcW w:w="112" w:type="pct"/>
            <w:vAlign w:val="center"/>
            <w:hideMark/>
          </w:tcPr>
          <w:p w:rsidR="00A86C69" w:rsidRPr="006004A2" w:rsidRDefault="00A86C69" w:rsidP="00A86C69">
            <w:pPr>
              <w:rPr>
                <w:sz w:val="22"/>
                <w:szCs w:val="22"/>
              </w:rPr>
            </w:pPr>
          </w:p>
        </w:tc>
      </w:tr>
      <w:tr w:rsidR="00A86C69" w:rsidRPr="006004A2" w:rsidTr="00456022">
        <w:trPr>
          <w:trHeight w:val="357"/>
        </w:trPr>
        <w:tc>
          <w:tcPr>
            <w:tcW w:w="26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86C69" w:rsidRPr="006004A2" w:rsidRDefault="00A86C69" w:rsidP="00A86C69">
            <w:pPr>
              <w:jc w:val="center"/>
              <w:rPr>
                <w:b/>
                <w:bCs/>
                <w:sz w:val="22"/>
                <w:szCs w:val="22"/>
              </w:rPr>
            </w:pPr>
          </w:p>
        </w:tc>
        <w:tc>
          <w:tcPr>
            <w:tcW w:w="1105" w:type="pct"/>
            <w:tcBorders>
              <w:top w:val="single" w:sz="4" w:space="0" w:color="auto"/>
              <w:left w:val="nil"/>
              <w:bottom w:val="single" w:sz="4" w:space="0" w:color="auto"/>
              <w:right w:val="single" w:sz="4" w:space="0" w:color="auto"/>
            </w:tcBorders>
            <w:shd w:val="clear" w:color="auto" w:fill="auto"/>
            <w:vAlign w:val="center"/>
            <w:hideMark/>
          </w:tcPr>
          <w:p w:rsidR="00A86C69" w:rsidRPr="006004A2" w:rsidRDefault="00A86C69" w:rsidP="00A86C69">
            <w:pPr>
              <w:rPr>
                <w:b/>
                <w:bCs/>
                <w:sz w:val="22"/>
                <w:szCs w:val="22"/>
              </w:rPr>
            </w:pPr>
            <w:r w:rsidRPr="006004A2">
              <w:rPr>
                <w:b/>
                <w:bCs/>
                <w:sz w:val="22"/>
                <w:szCs w:val="22"/>
              </w:rPr>
              <w:t xml:space="preserve">Итого </w:t>
            </w:r>
          </w:p>
        </w:tc>
        <w:tc>
          <w:tcPr>
            <w:tcW w:w="453"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b/>
                <w:bCs/>
                <w:sz w:val="22"/>
                <w:szCs w:val="22"/>
              </w:rPr>
            </w:pPr>
            <w:r w:rsidRPr="006004A2">
              <w:rPr>
                <w:b/>
                <w:bCs/>
                <w:color w:val="000000"/>
                <w:sz w:val="22"/>
                <w:szCs w:val="22"/>
              </w:rPr>
              <w:t>17 146</w:t>
            </w:r>
          </w:p>
        </w:tc>
        <w:tc>
          <w:tcPr>
            <w:tcW w:w="425"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b/>
                <w:bCs/>
                <w:sz w:val="22"/>
                <w:szCs w:val="22"/>
              </w:rPr>
            </w:pPr>
            <w:r w:rsidRPr="006004A2">
              <w:rPr>
                <w:b/>
                <w:bCs/>
                <w:color w:val="000000"/>
                <w:sz w:val="22"/>
                <w:szCs w:val="22"/>
              </w:rPr>
              <w:t>11 923</w:t>
            </w:r>
          </w:p>
        </w:tc>
        <w:tc>
          <w:tcPr>
            <w:tcW w:w="437"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b/>
                <w:bCs/>
                <w:sz w:val="22"/>
                <w:szCs w:val="22"/>
              </w:rPr>
            </w:pPr>
            <w:r w:rsidRPr="006004A2">
              <w:rPr>
                <w:b/>
                <w:bCs/>
                <w:color w:val="000000"/>
                <w:sz w:val="22"/>
                <w:szCs w:val="22"/>
              </w:rPr>
              <w:t>3 811</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b/>
                <w:bCs/>
                <w:sz w:val="22"/>
                <w:szCs w:val="22"/>
              </w:rPr>
            </w:pPr>
            <w:r w:rsidRPr="006004A2">
              <w:rPr>
                <w:b/>
                <w:bCs/>
                <w:color w:val="000000"/>
                <w:sz w:val="22"/>
                <w:szCs w:val="22"/>
              </w:rPr>
              <w:t>121</w:t>
            </w:r>
          </w:p>
        </w:tc>
        <w:tc>
          <w:tcPr>
            <w:tcW w:w="42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b/>
                <w:bCs/>
                <w:sz w:val="22"/>
                <w:szCs w:val="22"/>
              </w:rPr>
            </w:pPr>
            <w:r w:rsidRPr="006004A2">
              <w:rPr>
                <w:b/>
                <w:bCs/>
                <w:color w:val="000000"/>
                <w:sz w:val="22"/>
                <w:szCs w:val="22"/>
              </w:rPr>
              <w:t>1 291</w:t>
            </w:r>
          </w:p>
        </w:tc>
        <w:tc>
          <w:tcPr>
            <w:tcW w:w="64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b/>
                <w:bCs/>
                <w:sz w:val="22"/>
                <w:szCs w:val="22"/>
              </w:rPr>
            </w:pPr>
            <w:r w:rsidRPr="006004A2">
              <w:rPr>
                <w:b/>
                <w:bCs/>
                <w:color w:val="000000"/>
                <w:sz w:val="22"/>
                <w:szCs w:val="22"/>
              </w:rPr>
              <w:t>17 146</w:t>
            </w:r>
          </w:p>
        </w:tc>
        <w:tc>
          <w:tcPr>
            <w:tcW w:w="698" w:type="pct"/>
            <w:tcBorders>
              <w:top w:val="nil"/>
              <w:left w:val="nil"/>
              <w:bottom w:val="single" w:sz="4" w:space="0" w:color="auto"/>
              <w:right w:val="single" w:sz="4" w:space="0" w:color="auto"/>
            </w:tcBorders>
            <w:shd w:val="clear" w:color="auto" w:fill="auto"/>
            <w:vAlign w:val="center"/>
          </w:tcPr>
          <w:p w:rsidR="00A86C69" w:rsidRPr="006004A2" w:rsidRDefault="00A86C69" w:rsidP="00A86C69">
            <w:pPr>
              <w:jc w:val="right"/>
              <w:rPr>
                <w:b/>
                <w:bCs/>
                <w:sz w:val="22"/>
                <w:szCs w:val="22"/>
              </w:rPr>
            </w:pPr>
            <w:r w:rsidRPr="006004A2">
              <w:rPr>
                <w:b/>
                <w:bCs/>
                <w:color w:val="000000"/>
                <w:sz w:val="22"/>
                <w:szCs w:val="22"/>
              </w:rPr>
              <w:t>0</w:t>
            </w:r>
          </w:p>
        </w:tc>
        <w:tc>
          <w:tcPr>
            <w:tcW w:w="112" w:type="pct"/>
            <w:vAlign w:val="center"/>
            <w:hideMark/>
          </w:tcPr>
          <w:p w:rsidR="00A86C69" w:rsidRPr="006004A2" w:rsidRDefault="00A86C69" w:rsidP="00A86C69">
            <w:pPr>
              <w:rPr>
                <w:b/>
                <w:bCs/>
                <w:sz w:val="22"/>
                <w:szCs w:val="22"/>
              </w:rPr>
            </w:pPr>
          </w:p>
        </w:tc>
      </w:tr>
    </w:tbl>
    <w:p w:rsidR="00036E13" w:rsidRPr="006004A2" w:rsidRDefault="00036E13" w:rsidP="00036E13">
      <w:pPr>
        <w:jc w:val="center"/>
        <w:rPr>
          <w:b/>
        </w:rPr>
      </w:pPr>
    </w:p>
    <w:p w:rsidR="00036E13" w:rsidRPr="006004A2" w:rsidRDefault="00036E13" w:rsidP="001555A2">
      <w:pPr>
        <w:widowControl w:val="0"/>
        <w:autoSpaceDE w:val="0"/>
        <w:autoSpaceDN w:val="0"/>
        <w:adjustRightInd w:val="0"/>
        <w:ind w:firstLine="709"/>
        <w:jc w:val="both"/>
      </w:pPr>
    </w:p>
    <w:p w:rsidR="001555A2" w:rsidRPr="006004A2" w:rsidRDefault="001555A2" w:rsidP="001555A2">
      <w:pPr>
        <w:widowControl w:val="0"/>
        <w:autoSpaceDE w:val="0"/>
        <w:autoSpaceDN w:val="0"/>
        <w:adjustRightInd w:val="0"/>
        <w:ind w:firstLine="709"/>
        <w:jc w:val="both"/>
        <w:rPr>
          <w:lang w:eastAsia="en-US"/>
        </w:rPr>
      </w:pPr>
      <w:r w:rsidRPr="006004A2">
        <w:t xml:space="preserve">Объемы инвестиций носят прогнозный характер и подлежат ежегодному уточнению </w:t>
      </w:r>
      <w:r w:rsidRPr="006004A2">
        <w:rPr>
          <w:lang w:eastAsia="en-US"/>
        </w:rPr>
        <w:t xml:space="preserve">при формировании бюджета на очередной финансовый год и на плановый период. </w:t>
      </w:r>
      <w:r w:rsidRPr="006004A2">
        <w:t>Стоимость мероприятий подлежит уточнению с учетом перспективы корректировки документов территориального планирования и программ.</w:t>
      </w:r>
    </w:p>
    <w:p w:rsidR="001555A2" w:rsidRPr="006004A2" w:rsidRDefault="001555A2" w:rsidP="001555A2">
      <w:pPr>
        <w:ind w:firstLine="709"/>
        <w:jc w:val="both"/>
      </w:pPr>
      <w:r w:rsidRPr="006004A2">
        <w:t xml:space="preserve">Предложения по источникам финансирования мероприятий (инвестиционных проектов) по проектированию, строительству, реконструкции объектов социальной инфраструктуры городского поселения сформированы в соответствии с требованиями действующего законодательства. </w:t>
      </w:r>
    </w:p>
    <w:p w:rsidR="001555A2" w:rsidRPr="006004A2" w:rsidRDefault="001555A2" w:rsidP="001555A2">
      <w:pPr>
        <w:ind w:firstLine="709"/>
        <w:jc w:val="both"/>
        <w:rPr>
          <w:rFonts w:eastAsia="Calibri"/>
        </w:rPr>
      </w:pPr>
      <w:r w:rsidRPr="006004A2">
        <w:t>Финансовые потребности на реализацию мероприятий (инвестиционных проектов) по проектированию, строительству, реконструкции объектов социальной инфраструктуры муниципального округа обеспечиваются за счет средств бюджетов всех уровней, предусмотренных федеральными, окружными и муниципальными программами в установленном порядке в соответствии с действующим законодательством</w:t>
      </w:r>
      <w:r w:rsidRPr="006004A2">
        <w:rPr>
          <w:rFonts w:eastAsia="Calibri"/>
        </w:rPr>
        <w:t>, а также внебюджетных источников.</w:t>
      </w:r>
    </w:p>
    <w:p w:rsidR="00F9187E" w:rsidRPr="006004A2" w:rsidRDefault="001555A2" w:rsidP="002C530D">
      <w:pPr>
        <w:ind w:firstLine="709"/>
        <w:jc w:val="both"/>
      </w:pPr>
      <w:r w:rsidRPr="006004A2">
        <w:t>Оценка объемов и источников финансирования мероприятий (инвестиционных проектов) по проектированию, строительству, реконструкции объектов социальной инфраструктуры муниципального округа Тазовский район представлена в Приложении 1.</w:t>
      </w:r>
    </w:p>
    <w:p w:rsidR="0045075C" w:rsidRPr="006004A2" w:rsidRDefault="00AD551C" w:rsidP="006C78E8">
      <w:pPr>
        <w:pStyle w:val="1"/>
        <w:pageBreakBefore/>
        <w:numPr>
          <w:ilvl w:val="0"/>
          <w:numId w:val="0"/>
        </w:numPr>
        <w:tabs>
          <w:tab w:val="left" w:pos="426"/>
        </w:tabs>
        <w:spacing w:before="120" w:after="120"/>
        <w:jc w:val="both"/>
        <w:rPr>
          <w:sz w:val="24"/>
          <w:szCs w:val="24"/>
          <w:lang w:val="ru-RU"/>
        </w:rPr>
      </w:pPr>
      <w:bookmarkStart w:id="44" w:name="_Toc80968537"/>
      <w:r w:rsidRPr="006004A2">
        <w:rPr>
          <w:sz w:val="24"/>
          <w:szCs w:val="24"/>
          <w:lang w:val="ru-RU"/>
        </w:rPr>
        <w:lastRenderedPageBreak/>
        <w:t>4</w:t>
      </w:r>
      <w:r w:rsidR="00BD06D0" w:rsidRPr="006004A2">
        <w:rPr>
          <w:sz w:val="24"/>
          <w:szCs w:val="24"/>
          <w:lang w:val="ru-RU"/>
        </w:rPr>
        <w:t xml:space="preserve"> </w:t>
      </w:r>
      <w:r w:rsidR="00DE667A" w:rsidRPr="006004A2">
        <w:rPr>
          <w:sz w:val="24"/>
          <w:szCs w:val="24"/>
          <w:lang w:val="ru-RU"/>
        </w:rPr>
        <w:t>Целевые индикаторы и о</w:t>
      </w:r>
      <w:r w:rsidR="00507F83" w:rsidRPr="006004A2">
        <w:rPr>
          <w:sz w:val="24"/>
          <w:szCs w:val="24"/>
          <w:lang w:val="ru-RU"/>
        </w:rPr>
        <w:t xml:space="preserve">ценка эффективности мероприятий (инвестиционных проектов) по проектированию, строительству, реконструкции объектов социальной инфраструктуры </w:t>
      </w:r>
      <w:r w:rsidR="000A668B" w:rsidRPr="006004A2">
        <w:rPr>
          <w:sz w:val="24"/>
          <w:szCs w:val="24"/>
          <w:lang w:val="ru-RU"/>
        </w:rPr>
        <w:t>населенных пунктов муниципального округа Тазовский район Ямало-Ненецкого автономного округа</w:t>
      </w:r>
      <w:bookmarkEnd w:id="44"/>
    </w:p>
    <w:p w:rsidR="00C42765" w:rsidRPr="006004A2" w:rsidRDefault="00C42765" w:rsidP="00792814">
      <w:pPr>
        <w:ind w:firstLine="709"/>
        <w:jc w:val="both"/>
        <w:rPr>
          <w:color w:val="FF0000"/>
        </w:rPr>
      </w:pPr>
    </w:p>
    <w:p w:rsidR="00DE0D89" w:rsidRPr="006004A2" w:rsidRDefault="00DE0D89" w:rsidP="00792814">
      <w:pPr>
        <w:ind w:firstLine="709"/>
        <w:jc w:val="both"/>
      </w:pPr>
      <w:r w:rsidRPr="006004A2">
        <w:t>Оценка эффективности мероприятий, включенных в Программу, в т.ч. с точки зрения достижения расчетного уровня обеспеченности населения поселения услугами в областях образования, здравоохранения, физической культуры и массового спорта, культуры, в соответствии с нормативами градостроительного проектирования.</w:t>
      </w:r>
    </w:p>
    <w:p w:rsidR="00810870" w:rsidRPr="006004A2" w:rsidRDefault="00810870" w:rsidP="00792814">
      <w:pPr>
        <w:ind w:firstLine="709"/>
        <w:jc w:val="both"/>
      </w:pPr>
      <w:r w:rsidRPr="006004A2">
        <w:t xml:space="preserve">Оценка эффективности мероприятий (инвестиционных проектов) по проектированию, строительству, реконструкции объектов социальной инфраструктуры на соответствие нормативам градостроительного проектирования </w:t>
      </w:r>
      <w:r w:rsidR="006C78E8" w:rsidRPr="006004A2">
        <w:t>муниципального округа Тазовский район</w:t>
      </w:r>
      <w:r w:rsidRPr="006004A2">
        <w:t xml:space="preserve"> представлена в Прил</w:t>
      </w:r>
      <w:r w:rsidR="001644BE" w:rsidRPr="006004A2">
        <w:t xml:space="preserve">ожении </w:t>
      </w:r>
      <w:r w:rsidR="00A760E5" w:rsidRPr="006004A2">
        <w:t>3</w:t>
      </w:r>
      <w:r w:rsidRPr="006004A2">
        <w:t>.</w:t>
      </w:r>
    </w:p>
    <w:p w:rsidR="00240A23" w:rsidRPr="006004A2" w:rsidRDefault="00240A23" w:rsidP="00792814">
      <w:pPr>
        <w:ind w:firstLine="709"/>
        <w:jc w:val="both"/>
      </w:pPr>
      <w:r w:rsidRPr="006004A2">
        <w:t>Реализация мероприятий Про</w:t>
      </w:r>
      <w:r w:rsidR="00A27E72" w:rsidRPr="006004A2">
        <w:t>граммы позволит достичь определе</w:t>
      </w:r>
      <w:r w:rsidRPr="006004A2">
        <w:t>нных социальн</w:t>
      </w:r>
      <w:r w:rsidR="001644BE" w:rsidRPr="006004A2">
        <w:t xml:space="preserve">о-экономических </w:t>
      </w:r>
      <w:r w:rsidRPr="006004A2">
        <w:t>эффектов:</w:t>
      </w:r>
    </w:p>
    <w:p w:rsidR="0012555B" w:rsidRPr="006004A2" w:rsidRDefault="00761011"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увеличение </w:t>
      </w:r>
      <w:r w:rsidR="00A3585A" w:rsidRPr="006004A2">
        <w:rPr>
          <w:rFonts w:eastAsia="Calibri"/>
          <w:spacing w:val="-3"/>
          <w:lang w:eastAsia="en-US"/>
        </w:rPr>
        <w:t xml:space="preserve">уровня </w:t>
      </w:r>
      <w:r w:rsidR="00AD74F3" w:rsidRPr="006004A2">
        <w:rPr>
          <w:rFonts w:eastAsia="Calibri"/>
          <w:spacing w:val="-3"/>
          <w:lang w:eastAsia="en-US"/>
        </w:rPr>
        <w:t xml:space="preserve">обеспеченности </w:t>
      </w:r>
      <w:r w:rsidR="00A3585A" w:rsidRPr="006004A2">
        <w:rPr>
          <w:rFonts w:eastAsia="Calibri"/>
          <w:spacing w:val="-3"/>
          <w:lang w:eastAsia="en-US"/>
        </w:rPr>
        <w:t>объектами</w:t>
      </w:r>
      <w:r w:rsidR="00240A23" w:rsidRPr="006004A2">
        <w:rPr>
          <w:rFonts w:eastAsia="Calibri"/>
          <w:spacing w:val="-3"/>
          <w:lang w:eastAsia="en-US"/>
        </w:rPr>
        <w:t xml:space="preserve"> социальной инфраструктуры </w:t>
      </w:r>
      <w:r w:rsidR="001644BE" w:rsidRPr="006004A2">
        <w:rPr>
          <w:rFonts w:eastAsia="Calibri"/>
          <w:spacing w:val="-3"/>
          <w:lang w:eastAsia="en-US"/>
        </w:rPr>
        <w:t xml:space="preserve">муниципального округа </w:t>
      </w:r>
      <w:r w:rsidR="00240A23" w:rsidRPr="006004A2">
        <w:rPr>
          <w:rFonts w:eastAsia="Calibri"/>
          <w:spacing w:val="-3"/>
          <w:lang w:eastAsia="en-US"/>
        </w:rPr>
        <w:t>для населения в соответствии с нормативами градостроительного проектиров</w:t>
      </w:r>
      <w:r w:rsidR="002D2B1C" w:rsidRPr="006004A2">
        <w:rPr>
          <w:rFonts w:eastAsia="Calibri"/>
          <w:spacing w:val="-3"/>
          <w:lang w:eastAsia="en-US"/>
        </w:rPr>
        <w:t>ания</w:t>
      </w:r>
      <w:r w:rsidR="001644BE" w:rsidRPr="006004A2">
        <w:rPr>
          <w:rFonts w:eastAsia="Calibri"/>
          <w:spacing w:val="-3"/>
          <w:lang w:eastAsia="en-US"/>
        </w:rPr>
        <w:t xml:space="preserve"> и федеральными отраслевыми нормами и нормативами</w:t>
      </w:r>
      <w:r w:rsidR="002D2B1C" w:rsidRPr="006004A2">
        <w:rPr>
          <w:rFonts w:eastAsia="Calibri"/>
          <w:spacing w:val="-3"/>
          <w:lang w:eastAsia="en-US"/>
        </w:rPr>
        <w:t>;</w:t>
      </w:r>
    </w:p>
    <w:p w:rsidR="002D2B1C" w:rsidRPr="006004A2" w:rsidRDefault="002D2B1C"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ликвидации очередности на получение места в дошкольных учреждениях;</w:t>
      </w:r>
    </w:p>
    <w:p w:rsidR="00551459" w:rsidRPr="006004A2" w:rsidRDefault="00551459"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ликвидации двухсменного режима работы общеобразовательных организаций;</w:t>
      </w:r>
    </w:p>
    <w:p w:rsidR="007A4C2C" w:rsidRPr="006004A2" w:rsidRDefault="007A4C2C" w:rsidP="007A4C2C">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качественное образование, соответствующее требованиям инновационного развития и современным потребностям общества;</w:t>
      </w:r>
    </w:p>
    <w:p w:rsidR="001644BE" w:rsidRPr="006004A2" w:rsidRDefault="00874F52" w:rsidP="00792814">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вовлечение населения к здоровому образу жизни;</w:t>
      </w:r>
    </w:p>
    <w:p w:rsidR="007A4C2C" w:rsidRPr="006004A2" w:rsidRDefault="007A4C2C" w:rsidP="007A4C2C">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снижение смертности и увеличение ожидаемой продолжительности жизни, укрепление здоровья населения;</w:t>
      </w:r>
    </w:p>
    <w:p w:rsidR="007A4C2C" w:rsidRPr="006004A2" w:rsidRDefault="007A4C2C" w:rsidP="007A4C2C">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повышение качества базовых социальных услуг, к числу которых относятся, прежде всего, медицинское обслуживание;</w:t>
      </w:r>
    </w:p>
    <w:p w:rsidR="007A4C2C" w:rsidRPr="006004A2" w:rsidRDefault="007A4C2C" w:rsidP="007A4C2C">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расширение спектра и повышение качества услуг в сфере культуры и искусства, физической культуры и массового спорта;</w:t>
      </w:r>
    </w:p>
    <w:p w:rsidR="007A4C2C" w:rsidRPr="006004A2" w:rsidRDefault="007A4C2C" w:rsidP="007A4C2C">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формирование у населения, особенно у детей и молодежи, ценностных и культурно-образовательных ориентиров</w:t>
      </w:r>
      <w:r w:rsidR="00CF6E9E" w:rsidRPr="006004A2">
        <w:rPr>
          <w:rFonts w:eastAsia="Calibri"/>
          <w:spacing w:val="-3"/>
          <w:lang w:eastAsia="en-US"/>
        </w:rPr>
        <w:t>.</w:t>
      </w:r>
    </w:p>
    <w:p w:rsidR="00CF6E9E" w:rsidRPr="006004A2" w:rsidRDefault="006816A2" w:rsidP="00792814">
      <w:pPr>
        <w:ind w:firstLine="709"/>
        <w:jc w:val="both"/>
      </w:pPr>
      <w:r w:rsidRPr="006004A2">
        <w:t xml:space="preserve">Предусмотренные Программой мероприятия по строительству объектов социальной инфраструктуры окажут существенное влияние на экономические показатели в части инвестиций в основной капитал, будут способствовать созданию новых рабочих мест, </w:t>
      </w:r>
      <w:r w:rsidR="00CF6E9E" w:rsidRPr="006004A2">
        <w:t>снижению уровня безработицы, созданию условий для привлечения и закрепления на территории района квалифицированных кадров.</w:t>
      </w:r>
    </w:p>
    <w:p w:rsidR="0046582E" w:rsidRPr="006004A2" w:rsidRDefault="0046582E" w:rsidP="0046582E">
      <w:pPr>
        <w:tabs>
          <w:tab w:val="left" w:pos="993"/>
        </w:tabs>
        <w:autoSpaceDE w:val="0"/>
        <w:autoSpaceDN w:val="0"/>
        <w:adjustRightInd w:val="0"/>
        <w:ind w:firstLine="709"/>
        <w:jc w:val="both"/>
        <w:rPr>
          <w:rFonts w:eastAsia="Calibri"/>
        </w:rPr>
      </w:pPr>
      <w:r w:rsidRPr="006004A2">
        <w:rPr>
          <w:rFonts w:eastAsia="Calibri"/>
        </w:rPr>
        <w:t>Уровень обеспеченности населения муниципального округа Тазовский район объектами социальной инфраструктуры в результате реализации Программ</w:t>
      </w:r>
      <w:r w:rsidR="00586E1E" w:rsidRPr="006004A2">
        <w:rPr>
          <w:rFonts w:eastAsia="Calibri"/>
        </w:rPr>
        <w:t>ы</w:t>
      </w:r>
      <w:r w:rsidRPr="006004A2">
        <w:rPr>
          <w:rFonts w:eastAsia="Calibri"/>
        </w:rPr>
        <w:t xml:space="preserve"> к</w:t>
      </w:r>
      <w:r w:rsidR="00586E1E" w:rsidRPr="006004A2">
        <w:rPr>
          <w:rFonts w:eastAsia="Calibri"/>
        </w:rPr>
        <w:t xml:space="preserve"> концу </w:t>
      </w:r>
      <w:r w:rsidRPr="006004A2">
        <w:rPr>
          <w:rFonts w:eastAsia="Calibri"/>
        </w:rPr>
        <w:t>2040</w:t>
      </w:r>
      <w:r w:rsidR="00586E1E" w:rsidRPr="006004A2">
        <w:rPr>
          <w:rFonts w:eastAsia="Calibri"/>
        </w:rPr>
        <w:t> </w:t>
      </w:r>
      <w:r w:rsidRPr="006004A2">
        <w:rPr>
          <w:rFonts w:eastAsia="Calibri"/>
        </w:rPr>
        <w:t>г. составит:</w:t>
      </w:r>
    </w:p>
    <w:p w:rsidR="0046582E" w:rsidRPr="006004A2" w:rsidRDefault="0046582E" w:rsidP="006E4CA0">
      <w:pPr>
        <w:pStyle w:val="aa"/>
        <w:numPr>
          <w:ilvl w:val="0"/>
          <w:numId w:val="62"/>
        </w:numPr>
        <w:tabs>
          <w:tab w:val="left" w:pos="394"/>
          <w:tab w:val="left" w:pos="993"/>
        </w:tabs>
        <w:adjustRightInd w:val="0"/>
        <w:jc w:val="both"/>
        <w:rPr>
          <w:sz w:val="24"/>
          <w:szCs w:val="24"/>
        </w:rPr>
      </w:pPr>
      <w:r w:rsidRPr="006004A2">
        <w:rPr>
          <w:sz w:val="24"/>
          <w:szCs w:val="24"/>
        </w:rPr>
        <w:t>объекты образования:</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дошкольные образовательные организации – 124 %;</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общеобразовательные организации – 104 %;</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организации дополнительного образования – 155 %;</w:t>
      </w:r>
    </w:p>
    <w:p w:rsidR="0046582E" w:rsidRPr="006004A2" w:rsidRDefault="0046582E" w:rsidP="006E4CA0">
      <w:pPr>
        <w:pStyle w:val="aa"/>
        <w:numPr>
          <w:ilvl w:val="0"/>
          <w:numId w:val="62"/>
        </w:numPr>
        <w:tabs>
          <w:tab w:val="left" w:pos="394"/>
          <w:tab w:val="left" w:pos="993"/>
        </w:tabs>
        <w:adjustRightInd w:val="0"/>
        <w:jc w:val="both"/>
        <w:rPr>
          <w:sz w:val="24"/>
          <w:szCs w:val="24"/>
        </w:rPr>
      </w:pPr>
      <w:r w:rsidRPr="006004A2">
        <w:rPr>
          <w:sz w:val="24"/>
          <w:szCs w:val="24"/>
        </w:rPr>
        <w:t>объекты здравоохранения:</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лечебно-профилактические медицинские организации, оказывающие медицинскую помощь в стационарных условиях – 96%;</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лечебно-профилактические медицинские организации, оказывающие медицинскую помощь в амбулаторных условиях – 99%;</w:t>
      </w:r>
    </w:p>
    <w:p w:rsidR="0046582E" w:rsidRPr="006004A2" w:rsidRDefault="0046582E" w:rsidP="006E4CA0">
      <w:pPr>
        <w:pStyle w:val="aa"/>
        <w:numPr>
          <w:ilvl w:val="0"/>
          <w:numId w:val="62"/>
        </w:numPr>
        <w:tabs>
          <w:tab w:val="left" w:pos="394"/>
          <w:tab w:val="left" w:pos="993"/>
        </w:tabs>
        <w:adjustRightInd w:val="0"/>
        <w:jc w:val="both"/>
        <w:rPr>
          <w:sz w:val="24"/>
          <w:szCs w:val="24"/>
        </w:rPr>
      </w:pPr>
      <w:r w:rsidRPr="006004A2">
        <w:rPr>
          <w:sz w:val="24"/>
          <w:szCs w:val="24"/>
        </w:rPr>
        <w:t>объекты физической культуры и массового спорта:</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объекты физической культуры и массового спорта – 1</w:t>
      </w:r>
      <w:r w:rsidR="008032B5" w:rsidRPr="006004A2">
        <w:rPr>
          <w:rFonts w:eastAsia="Calibri"/>
          <w:spacing w:val="-3"/>
          <w:lang w:eastAsia="en-US"/>
        </w:rPr>
        <w:t xml:space="preserve">42 </w:t>
      </w:r>
      <w:r w:rsidRPr="006004A2">
        <w:rPr>
          <w:rFonts w:eastAsia="Calibri"/>
          <w:spacing w:val="-3"/>
          <w:lang w:eastAsia="en-US"/>
        </w:rPr>
        <w:t>%;</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lastRenderedPageBreak/>
        <w:t xml:space="preserve">плавательные бассейны – </w:t>
      </w:r>
      <w:r w:rsidR="00FE5642" w:rsidRPr="006004A2">
        <w:rPr>
          <w:rFonts w:eastAsia="Calibri"/>
          <w:spacing w:val="-3"/>
          <w:lang w:eastAsia="en-US"/>
        </w:rPr>
        <w:t>283</w:t>
      </w:r>
      <w:r w:rsidRPr="006004A2">
        <w:rPr>
          <w:rFonts w:eastAsia="Calibri"/>
          <w:spacing w:val="-3"/>
          <w:lang w:eastAsia="en-US"/>
        </w:rPr>
        <w:t xml:space="preserve"> %;</w:t>
      </w:r>
    </w:p>
    <w:p w:rsidR="0046582E" w:rsidRPr="006004A2" w:rsidRDefault="0046582E" w:rsidP="006E4CA0">
      <w:pPr>
        <w:pStyle w:val="aa"/>
        <w:numPr>
          <w:ilvl w:val="0"/>
          <w:numId w:val="62"/>
        </w:numPr>
        <w:tabs>
          <w:tab w:val="left" w:pos="394"/>
          <w:tab w:val="left" w:pos="993"/>
        </w:tabs>
        <w:adjustRightInd w:val="0"/>
        <w:jc w:val="both"/>
        <w:rPr>
          <w:sz w:val="24"/>
          <w:szCs w:val="24"/>
        </w:rPr>
      </w:pPr>
      <w:r w:rsidRPr="006004A2">
        <w:rPr>
          <w:sz w:val="24"/>
          <w:szCs w:val="24"/>
        </w:rPr>
        <w:t>объекты культуры:</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учреждения культуры клубного типа – 100%;</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библиотеки – 100%;</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музеи – 100%;</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кинозалы – 100%.</w:t>
      </w:r>
    </w:p>
    <w:p w:rsidR="0046582E" w:rsidRPr="006004A2" w:rsidRDefault="0046582E" w:rsidP="0046582E">
      <w:pPr>
        <w:shd w:val="clear" w:color="auto" w:fill="FFFFFF"/>
        <w:tabs>
          <w:tab w:val="left" w:pos="514"/>
        </w:tabs>
        <w:ind w:firstLine="709"/>
        <w:jc w:val="both"/>
      </w:pPr>
      <w:r w:rsidRPr="006004A2">
        <w:t>Развитие сети объектов социальной инфраструктуры муниципального округа Тазовский район с увеличением материально-технической базы позволит достичь следующих результатов к 2040 г.:</w:t>
      </w:r>
    </w:p>
    <w:p w:rsidR="0046582E" w:rsidRPr="006004A2" w:rsidRDefault="0046582E" w:rsidP="006E4CA0">
      <w:pPr>
        <w:pStyle w:val="aa"/>
        <w:numPr>
          <w:ilvl w:val="0"/>
          <w:numId w:val="62"/>
        </w:numPr>
        <w:tabs>
          <w:tab w:val="left" w:pos="394"/>
          <w:tab w:val="left" w:pos="993"/>
        </w:tabs>
        <w:adjustRightInd w:val="0"/>
        <w:jc w:val="both"/>
        <w:rPr>
          <w:sz w:val="24"/>
          <w:szCs w:val="24"/>
        </w:rPr>
      </w:pPr>
      <w:r w:rsidRPr="006004A2">
        <w:rPr>
          <w:sz w:val="24"/>
          <w:szCs w:val="24"/>
        </w:rPr>
        <w:t>объекты образования:</w:t>
      </w:r>
    </w:p>
    <w:p w:rsidR="00FE5642" w:rsidRPr="006004A2" w:rsidRDefault="00FE5642" w:rsidP="00FE5642">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местами в дошкольных образовательных организациях – 80 мест/100 детей;</w:t>
      </w:r>
    </w:p>
    <w:p w:rsidR="00FE5642" w:rsidRPr="006004A2" w:rsidRDefault="00FE5642" w:rsidP="00FE5642">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местами в общеобразовательных организациях – 987 мест/1000 детей;</w:t>
      </w:r>
    </w:p>
    <w:p w:rsidR="00FE5642" w:rsidRPr="006004A2" w:rsidRDefault="00FE5642" w:rsidP="00FE5642">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охват детей от 5 до 18 лет организациями дополнительного образования – 108 %;</w:t>
      </w:r>
    </w:p>
    <w:p w:rsidR="0046582E" w:rsidRPr="006004A2" w:rsidRDefault="0046582E" w:rsidP="006E4CA0">
      <w:pPr>
        <w:pStyle w:val="aa"/>
        <w:numPr>
          <w:ilvl w:val="0"/>
          <w:numId w:val="62"/>
        </w:numPr>
        <w:tabs>
          <w:tab w:val="left" w:pos="394"/>
          <w:tab w:val="left" w:pos="993"/>
        </w:tabs>
        <w:adjustRightInd w:val="0"/>
        <w:jc w:val="both"/>
        <w:rPr>
          <w:sz w:val="24"/>
          <w:szCs w:val="24"/>
        </w:rPr>
      </w:pPr>
      <w:r w:rsidRPr="006004A2">
        <w:rPr>
          <w:sz w:val="24"/>
          <w:szCs w:val="24"/>
        </w:rPr>
        <w:t>объекты здравоохранения:</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койками в лечебно-профилактических медицинских организациях, оказывающих медицинскую помощь в стационарных условиях – 13 коек/1 тыс. чел.;</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лечебно-профилактическими медицинскими организациями, оказывающих медицинскую помощь в амбулаторных условиях – 18 посещ./смену/1 тыс. чел.;</w:t>
      </w:r>
    </w:p>
    <w:p w:rsidR="0046582E" w:rsidRPr="006004A2" w:rsidRDefault="0046582E" w:rsidP="006E4CA0">
      <w:pPr>
        <w:pStyle w:val="aa"/>
        <w:numPr>
          <w:ilvl w:val="0"/>
          <w:numId w:val="62"/>
        </w:numPr>
        <w:tabs>
          <w:tab w:val="left" w:pos="394"/>
          <w:tab w:val="left" w:pos="993"/>
        </w:tabs>
        <w:adjustRightInd w:val="0"/>
        <w:jc w:val="both"/>
        <w:rPr>
          <w:sz w:val="24"/>
          <w:szCs w:val="24"/>
        </w:rPr>
      </w:pPr>
      <w:r w:rsidRPr="006004A2">
        <w:rPr>
          <w:sz w:val="24"/>
          <w:szCs w:val="24"/>
        </w:rPr>
        <w:t>объекты физической культуры и массового спорта:</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учреждениями физической культуры и спорта – 1</w:t>
      </w:r>
      <w:r w:rsidR="008032B5" w:rsidRPr="006004A2">
        <w:rPr>
          <w:rFonts w:eastAsia="Calibri"/>
          <w:spacing w:val="-3"/>
          <w:lang w:eastAsia="en-US"/>
        </w:rPr>
        <w:t xml:space="preserve">59 </w:t>
      </w:r>
      <w:r w:rsidRPr="006004A2">
        <w:rPr>
          <w:rFonts w:eastAsia="Calibri"/>
          <w:spacing w:val="-3"/>
          <w:lang w:eastAsia="en-US"/>
        </w:rPr>
        <w:t>чел.</w:t>
      </w:r>
      <w:r w:rsidRPr="006004A2">
        <w:t xml:space="preserve"> </w:t>
      </w:r>
      <w:r w:rsidRPr="006004A2">
        <w:rPr>
          <w:rFonts w:eastAsia="Calibri"/>
          <w:spacing w:val="-3"/>
          <w:lang w:eastAsia="en-US"/>
        </w:rPr>
        <w:t>единовременной пропускной способности/1 тыс. чел.;</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обеспеченность плавательными бассейнами – </w:t>
      </w:r>
      <w:r w:rsidR="001A1F50" w:rsidRPr="006004A2">
        <w:rPr>
          <w:rFonts w:eastAsia="Calibri"/>
          <w:spacing w:val="-3"/>
          <w:lang w:eastAsia="en-US"/>
        </w:rPr>
        <w:t>57</w:t>
      </w:r>
      <w:r w:rsidRPr="006004A2">
        <w:rPr>
          <w:rFonts w:eastAsia="Calibri"/>
          <w:spacing w:val="-3"/>
          <w:lang w:eastAsia="en-US"/>
        </w:rPr>
        <w:t xml:space="preserve"> м² зеркала воды/1 тыс. чел.</w:t>
      </w:r>
      <w:r w:rsidR="001A1F50" w:rsidRPr="006004A2">
        <w:rPr>
          <w:rFonts w:eastAsia="Calibri"/>
          <w:spacing w:val="-3"/>
          <w:lang w:eastAsia="en-US"/>
        </w:rPr>
        <w:t xml:space="preserve"> населения административного центра</w:t>
      </w:r>
      <w:r w:rsidRPr="006004A2">
        <w:rPr>
          <w:rFonts w:eastAsia="Calibri"/>
          <w:spacing w:val="-3"/>
          <w:lang w:eastAsia="en-US"/>
        </w:rPr>
        <w:t>;</w:t>
      </w:r>
    </w:p>
    <w:p w:rsidR="0046582E" w:rsidRPr="006004A2" w:rsidRDefault="0046582E" w:rsidP="006E4CA0">
      <w:pPr>
        <w:pStyle w:val="aa"/>
        <w:numPr>
          <w:ilvl w:val="0"/>
          <w:numId w:val="62"/>
        </w:numPr>
        <w:tabs>
          <w:tab w:val="left" w:pos="394"/>
          <w:tab w:val="left" w:pos="993"/>
        </w:tabs>
        <w:adjustRightInd w:val="0"/>
        <w:jc w:val="both"/>
        <w:rPr>
          <w:sz w:val="24"/>
          <w:szCs w:val="24"/>
        </w:rPr>
      </w:pPr>
      <w:r w:rsidRPr="006004A2">
        <w:rPr>
          <w:sz w:val="24"/>
          <w:szCs w:val="24"/>
        </w:rPr>
        <w:t>объекты культуры:</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 xml:space="preserve">обеспеченность учреждениями культуры клубного типа – </w:t>
      </w:r>
      <w:r w:rsidR="0097617E" w:rsidRPr="006004A2">
        <w:rPr>
          <w:rFonts w:eastAsia="Calibri"/>
          <w:spacing w:val="-3"/>
          <w:lang w:eastAsia="en-US"/>
        </w:rPr>
        <w:t>10</w:t>
      </w:r>
      <w:r w:rsidRPr="006004A2">
        <w:rPr>
          <w:rFonts w:eastAsia="Calibri"/>
          <w:spacing w:val="-3"/>
          <w:lang w:eastAsia="en-US"/>
        </w:rPr>
        <w:t xml:space="preserve"> ед.;</w:t>
      </w:r>
    </w:p>
    <w:p w:rsidR="0046582E" w:rsidRPr="006004A2" w:rsidRDefault="0046582E" w:rsidP="0046582E">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библиотеками – 6 ед.;</w:t>
      </w:r>
    </w:p>
    <w:p w:rsidR="00E43E26" w:rsidRPr="006004A2" w:rsidRDefault="0046582E" w:rsidP="00E43E26">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музеями – 2 ед.;</w:t>
      </w:r>
    </w:p>
    <w:p w:rsidR="0046582E" w:rsidRPr="006004A2" w:rsidRDefault="0046582E" w:rsidP="00E43E26">
      <w:pPr>
        <w:numPr>
          <w:ilvl w:val="0"/>
          <w:numId w:val="6"/>
        </w:numPr>
        <w:tabs>
          <w:tab w:val="left" w:pos="993"/>
        </w:tabs>
        <w:ind w:left="0" w:firstLine="709"/>
        <w:jc w:val="both"/>
        <w:rPr>
          <w:rFonts w:eastAsia="Calibri"/>
          <w:spacing w:val="-3"/>
          <w:lang w:eastAsia="en-US"/>
        </w:rPr>
      </w:pPr>
      <w:r w:rsidRPr="006004A2">
        <w:rPr>
          <w:rFonts w:eastAsia="Calibri"/>
          <w:spacing w:val="-3"/>
          <w:lang w:eastAsia="en-US"/>
        </w:rPr>
        <w:t>обеспеченность кинозалами – 5 ед</w:t>
      </w:r>
    </w:p>
    <w:p w:rsidR="00DE667A" w:rsidRPr="006004A2" w:rsidRDefault="00DE667A" w:rsidP="00DE667A">
      <w:pPr>
        <w:ind w:firstLine="709"/>
        <w:jc w:val="both"/>
      </w:pPr>
      <w:r w:rsidRPr="006004A2">
        <w:t xml:space="preserve">Целевые индикаторы Программы муниципального округа Тазовский район представлены в табл. </w:t>
      </w:r>
      <w:r w:rsidR="00FE5642" w:rsidRPr="006004A2">
        <w:t>2</w:t>
      </w:r>
      <w:r w:rsidR="00586E1E" w:rsidRPr="006004A2">
        <w:t>5</w:t>
      </w:r>
      <w:r w:rsidRPr="006004A2">
        <w:t>.</w:t>
      </w:r>
    </w:p>
    <w:p w:rsidR="00586E1E" w:rsidRPr="006004A2" w:rsidRDefault="00586E1E" w:rsidP="00586E1E">
      <w:pPr>
        <w:ind w:firstLine="709"/>
        <w:jc w:val="both"/>
      </w:pPr>
      <w:r w:rsidRPr="006004A2">
        <w:t>Целевые индикаторы Программы муниципального округа Тазовский район</w:t>
      </w:r>
      <w:r w:rsidR="00C13CF8" w:rsidRPr="006004A2">
        <w:t xml:space="preserve"> с учетом реализации Закона ЯНАО № 139-ЗАО </w:t>
      </w:r>
      <w:r w:rsidRPr="006004A2">
        <w:t>представлены в табл. 26.</w:t>
      </w:r>
    </w:p>
    <w:p w:rsidR="00C13CF8" w:rsidRPr="006004A2" w:rsidRDefault="00C13CF8" w:rsidP="00C13CF8">
      <w:pPr>
        <w:ind w:firstLine="709"/>
        <w:jc w:val="both"/>
      </w:pPr>
      <w:r w:rsidRPr="006004A2">
        <w:t>Оценка эффективности мероприятий (инвестиционных проектов) по проектированию, строительству, реконструкции объектов социальной инфраструктуры на соответствие нормативам градостроительного проектирования муниципального округа Тазовский район с учетом реализации Закона ЯНАО № 139-ЗАО представлена в Приложении 5.</w:t>
      </w:r>
    </w:p>
    <w:p w:rsidR="00C13CF8" w:rsidRPr="006004A2" w:rsidRDefault="00C13CF8" w:rsidP="00586E1E">
      <w:pPr>
        <w:ind w:firstLine="709"/>
        <w:jc w:val="both"/>
      </w:pPr>
    </w:p>
    <w:p w:rsidR="00586E1E" w:rsidRPr="006004A2" w:rsidRDefault="00586E1E" w:rsidP="00586E1E">
      <w:pPr>
        <w:ind w:firstLine="709"/>
        <w:jc w:val="both"/>
        <w:rPr>
          <w:lang w:eastAsia="en-US"/>
        </w:rPr>
      </w:pPr>
    </w:p>
    <w:p w:rsidR="005C31C6" w:rsidRPr="006004A2" w:rsidRDefault="005C31C6" w:rsidP="005C31C6">
      <w:pPr>
        <w:pStyle w:val="af5"/>
        <w:rPr>
          <w:sz w:val="24"/>
          <w:szCs w:val="24"/>
          <w:lang w:val="ru-RU"/>
        </w:rPr>
        <w:sectPr w:rsidR="005C31C6" w:rsidRPr="006004A2" w:rsidSect="00792814">
          <w:pgSz w:w="11906" w:h="16838" w:code="9"/>
          <w:pgMar w:top="1134" w:right="851" w:bottom="1134" w:left="1701" w:header="0" w:footer="567" w:gutter="0"/>
          <w:cols w:space="708"/>
          <w:docGrid w:linePitch="360"/>
        </w:sectPr>
      </w:pPr>
    </w:p>
    <w:p w:rsidR="00DE667A" w:rsidRPr="006004A2" w:rsidRDefault="00DE667A" w:rsidP="00DE667A">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25</w:t>
      </w:r>
      <w:r w:rsidR="00661EAB" w:rsidRPr="006004A2">
        <w:rPr>
          <w:sz w:val="24"/>
          <w:szCs w:val="24"/>
        </w:rPr>
        <w:fldChar w:fldCharType="end"/>
      </w:r>
    </w:p>
    <w:p w:rsidR="00DE667A" w:rsidRPr="006004A2" w:rsidRDefault="00DE667A" w:rsidP="00DE667A">
      <w:pPr>
        <w:ind w:firstLine="709"/>
        <w:jc w:val="center"/>
        <w:rPr>
          <w:b/>
        </w:rPr>
      </w:pPr>
      <w:r w:rsidRPr="006004A2">
        <w:rPr>
          <w:b/>
        </w:rPr>
        <w:t>Целевые индикаторы Программы муниципального округа Тазовский район</w:t>
      </w:r>
    </w:p>
    <w:tbl>
      <w:tblPr>
        <w:tblW w:w="50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9"/>
        <w:gridCol w:w="2173"/>
        <w:gridCol w:w="1459"/>
        <w:gridCol w:w="837"/>
        <w:gridCol w:w="843"/>
        <w:gridCol w:w="831"/>
        <w:gridCol w:w="804"/>
        <w:gridCol w:w="846"/>
        <w:gridCol w:w="915"/>
        <w:gridCol w:w="846"/>
        <w:gridCol w:w="852"/>
        <w:gridCol w:w="861"/>
        <w:gridCol w:w="1742"/>
        <w:gridCol w:w="1355"/>
      </w:tblGrid>
      <w:tr w:rsidR="00FE5642" w:rsidRPr="006004A2" w:rsidTr="0073544B">
        <w:trPr>
          <w:trHeight w:val="75"/>
          <w:tblHeader/>
        </w:trPr>
        <w:tc>
          <w:tcPr>
            <w:tcW w:w="210" w:type="pct"/>
            <w:vMerge w:val="restart"/>
            <w:shd w:val="clear" w:color="auto" w:fill="auto"/>
            <w:vAlign w:val="center"/>
            <w:hideMark/>
          </w:tcPr>
          <w:p w:rsidR="00FE5642" w:rsidRPr="006004A2" w:rsidRDefault="00FE5642" w:rsidP="00FE5642">
            <w:pPr>
              <w:jc w:val="center"/>
              <w:rPr>
                <w:b/>
                <w:bCs/>
                <w:sz w:val="22"/>
                <w:szCs w:val="22"/>
              </w:rPr>
            </w:pPr>
            <w:r w:rsidRPr="006004A2">
              <w:rPr>
                <w:b/>
                <w:bCs/>
                <w:sz w:val="22"/>
                <w:szCs w:val="22"/>
              </w:rPr>
              <w:t>№ п/п</w:t>
            </w:r>
          </w:p>
        </w:tc>
        <w:tc>
          <w:tcPr>
            <w:tcW w:w="725" w:type="pct"/>
            <w:vMerge w:val="restart"/>
            <w:shd w:val="clear" w:color="auto" w:fill="auto"/>
            <w:vAlign w:val="center"/>
            <w:hideMark/>
          </w:tcPr>
          <w:p w:rsidR="00FE5642" w:rsidRPr="006004A2" w:rsidRDefault="00FE5642" w:rsidP="00FE5642">
            <w:pPr>
              <w:jc w:val="center"/>
              <w:rPr>
                <w:b/>
                <w:bCs/>
                <w:sz w:val="22"/>
                <w:szCs w:val="22"/>
              </w:rPr>
            </w:pPr>
            <w:r w:rsidRPr="006004A2">
              <w:rPr>
                <w:b/>
                <w:bCs/>
                <w:sz w:val="22"/>
                <w:szCs w:val="22"/>
              </w:rPr>
              <w:t>Наименование объекта социальной инфраструктуры</w:t>
            </w:r>
          </w:p>
        </w:tc>
        <w:tc>
          <w:tcPr>
            <w:tcW w:w="487" w:type="pct"/>
            <w:vMerge w:val="restart"/>
            <w:shd w:val="clear" w:color="auto" w:fill="auto"/>
            <w:vAlign w:val="center"/>
            <w:hideMark/>
          </w:tcPr>
          <w:p w:rsidR="00FE5642" w:rsidRPr="006004A2" w:rsidRDefault="00FE5642" w:rsidP="00FE5642">
            <w:pPr>
              <w:jc w:val="center"/>
              <w:rPr>
                <w:b/>
                <w:bCs/>
                <w:sz w:val="22"/>
                <w:szCs w:val="22"/>
              </w:rPr>
            </w:pPr>
            <w:r w:rsidRPr="006004A2">
              <w:rPr>
                <w:b/>
                <w:bCs/>
                <w:sz w:val="22"/>
                <w:szCs w:val="22"/>
              </w:rPr>
              <w:t>Ед. изм.</w:t>
            </w:r>
          </w:p>
        </w:tc>
        <w:tc>
          <w:tcPr>
            <w:tcW w:w="279" w:type="pct"/>
            <w:vMerge w:val="restart"/>
            <w:shd w:val="clear" w:color="auto" w:fill="auto"/>
            <w:vAlign w:val="center"/>
            <w:hideMark/>
          </w:tcPr>
          <w:p w:rsidR="00FE5642" w:rsidRPr="006004A2" w:rsidRDefault="00FE5642" w:rsidP="00FE5642">
            <w:pPr>
              <w:jc w:val="center"/>
              <w:rPr>
                <w:b/>
                <w:bCs/>
                <w:sz w:val="22"/>
                <w:szCs w:val="22"/>
              </w:rPr>
            </w:pPr>
            <w:r w:rsidRPr="006004A2">
              <w:rPr>
                <w:b/>
                <w:bCs/>
                <w:sz w:val="22"/>
                <w:szCs w:val="22"/>
              </w:rPr>
              <w:t>Факт</w:t>
            </w:r>
          </w:p>
        </w:tc>
        <w:tc>
          <w:tcPr>
            <w:tcW w:w="2266" w:type="pct"/>
            <w:gridSpan w:val="8"/>
            <w:shd w:val="clear" w:color="auto" w:fill="auto"/>
            <w:vAlign w:val="center"/>
            <w:hideMark/>
          </w:tcPr>
          <w:p w:rsidR="00FE5642" w:rsidRPr="006004A2" w:rsidRDefault="00FE5642" w:rsidP="00FE5642">
            <w:pPr>
              <w:jc w:val="center"/>
              <w:rPr>
                <w:b/>
                <w:bCs/>
                <w:sz w:val="22"/>
                <w:szCs w:val="22"/>
              </w:rPr>
            </w:pPr>
            <w:r w:rsidRPr="006004A2">
              <w:rPr>
                <w:b/>
                <w:bCs/>
                <w:sz w:val="22"/>
                <w:szCs w:val="22"/>
              </w:rPr>
              <w:t>Значение по годам реализации</w:t>
            </w:r>
          </w:p>
        </w:tc>
        <w:tc>
          <w:tcPr>
            <w:tcW w:w="581" w:type="pct"/>
            <w:vMerge w:val="restart"/>
            <w:shd w:val="clear" w:color="auto" w:fill="auto"/>
            <w:vAlign w:val="center"/>
            <w:hideMark/>
          </w:tcPr>
          <w:p w:rsidR="00FE5642" w:rsidRPr="006004A2" w:rsidRDefault="00FE5642" w:rsidP="00FE5642">
            <w:pPr>
              <w:jc w:val="center"/>
              <w:rPr>
                <w:b/>
                <w:bCs/>
                <w:sz w:val="22"/>
                <w:szCs w:val="22"/>
              </w:rPr>
            </w:pPr>
            <w:r w:rsidRPr="006004A2">
              <w:rPr>
                <w:b/>
                <w:bCs/>
                <w:sz w:val="22"/>
                <w:szCs w:val="22"/>
              </w:rPr>
              <w:t>Значения  нормативов градострои-тельного проектиро-вания, принятые в расчет</w:t>
            </w:r>
          </w:p>
        </w:tc>
        <w:tc>
          <w:tcPr>
            <w:tcW w:w="453" w:type="pct"/>
            <w:vMerge w:val="restart"/>
            <w:shd w:val="clear" w:color="auto" w:fill="auto"/>
            <w:vAlign w:val="center"/>
            <w:hideMark/>
          </w:tcPr>
          <w:p w:rsidR="00FE5642" w:rsidRPr="006004A2" w:rsidRDefault="00FE5642" w:rsidP="00FE5642">
            <w:pPr>
              <w:jc w:val="center"/>
              <w:rPr>
                <w:b/>
                <w:bCs/>
                <w:sz w:val="22"/>
                <w:szCs w:val="22"/>
              </w:rPr>
            </w:pPr>
            <w:r w:rsidRPr="006004A2">
              <w:rPr>
                <w:b/>
                <w:bCs/>
                <w:sz w:val="22"/>
                <w:szCs w:val="22"/>
              </w:rPr>
              <w:t>Основание</w:t>
            </w:r>
          </w:p>
        </w:tc>
      </w:tr>
      <w:tr w:rsidR="00FE5642" w:rsidRPr="006004A2" w:rsidTr="0073544B">
        <w:trPr>
          <w:trHeight w:val="1311"/>
          <w:tblHeader/>
        </w:trPr>
        <w:tc>
          <w:tcPr>
            <w:tcW w:w="210" w:type="pct"/>
            <w:vMerge/>
            <w:vAlign w:val="center"/>
            <w:hideMark/>
          </w:tcPr>
          <w:p w:rsidR="00FE5642" w:rsidRPr="006004A2" w:rsidRDefault="00FE5642" w:rsidP="00FE5642">
            <w:pPr>
              <w:jc w:val="center"/>
              <w:rPr>
                <w:b/>
                <w:bCs/>
                <w:sz w:val="22"/>
                <w:szCs w:val="22"/>
              </w:rPr>
            </w:pPr>
          </w:p>
        </w:tc>
        <w:tc>
          <w:tcPr>
            <w:tcW w:w="725" w:type="pct"/>
            <w:vMerge/>
            <w:vAlign w:val="center"/>
            <w:hideMark/>
          </w:tcPr>
          <w:p w:rsidR="00FE5642" w:rsidRPr="006004A2" w:rsidRDefault="00FE5642" w:rsidP="00FE5642">
            <w:pPr>
              <w:jc w:val="center"/>
              <w:rPr>
                <w:b/>
                <w:bCs/>
                <w:sz w:val="22"/>
                <w:szCs w:val="22"/>
              </w:rPr>
            </w:pPr>
          </w:p>
        </w:tc>
        <w:tc>
          <w:tcPr>
            <w:tcW w:w="487" w:type="pct"/>
            <w:vMerge/>
            <w:vAlign w:val="center"/>
            <w:hideMark/>
          </w:tcPr>
          <w:p w:rsidR="00FE5642" w:rsidRPr="006004A2" w:rsidRDefault="00FE5642" w:rsidP="00FE5642">
            <w:pPr>
              <w:jc w:val="center"/>
              <w:rPr>
                <w:b/>
                <w:bCs/>
                <w:sz w:val="22"/>
                <w:szCs w:val="22"/>
              </w:rPr>
            </w:pPr>
          </w:p>
        </w:tc>
        <w:tc>
          <w:tcPr>
            <w:tcW w:w="279" w:type="pct"/>
            <w:vMerge/>
            <w:shd w:val="clear" w:color="auto" w:fill="auto"/>
            <w:vAlign w:val="center"/>
            <w:hideMark/>
          </w:tcPr>
          <w:p w:rsidR="00FE5642" w:rsidRPr="006004A2" w:rsidRDefault="00FE5642" w:rsidP="00FE5642">
            <w:pPr>
              <w:jc w:val="center"/>
              <w:rPr>
                <w:b/>
                <w:bCs/>
                <w:sz w:val="22"/>
                <w:szCs w:val="22"/>
              </w:rPr>
            </w:pPr>
          </w:p>
        </w:tc>
        <w:tc>
          <w:tcPr>
            <w:tcW w:w="1413" w:type="pct"/>
            <w:gridSpan w:val="5"/>
            <w:shd w:val="clear" w:color="auto" w:fill="auto"/>
            <w:vAlign w:val="center"/>
            <w:hideMark/>
          </w:tcPr>
          <w:p w:rsidR="00FE5642" w:rsidRPr="006004A2" w:rsidRDefault="00FE5642" w:rsidP="00FE5642">
            <w:pPr>
              <w:jc w:val="center"/>
              <w:rPr>
                <w:b/>
                <w:bCs/>
                <w:sz w:val="22"/>
                <w:szCs w:val="22"/>
              </w:rPr>
            </w:pPr>
            <w:r w:rsidRPr="006004A2">
              <w:rPr>
                <w:b/>
                <w:bCs/>
                <w:sz w:val="22"/>
                <w:szCs w:val="22"/>
              </w:rPr>
              <w:t>1 этап (2022 - 2026 гг.)</w:t>
            </w:r>
          </w:p>
        </w:tc>
        <w:tc>
          <w:tcPr>
            <w:tcW w:w="282" w:type="pct"/>
            <w:shd w:val="clear" w:color="auto" w:fill="auto"/>
            <w:vAlign w:val="center"/>
            <w:hideMark/>
          </w:tcPr>
          <w:p w:rsidR="00FE5642" w:rsidRPr="006004A2" w:rsidRDefault="00FE5642" w:rsidP="00FE5642">
            <w:pPr>
              <w:jc w:val="center"/>
              <w:rPr>
                <w:b/>
                <w:bCs/>
                <w:sz w:val="22"/>
                <w:szCs w:val="22"/>
              </w:rPr>
            </w:pPr>
            <w:r w:rsidRPr="006004A2">
              <w:rPr>
                <w:b/>
                <w:bCs/>
                <w:sz w:val="22"/>
                <w:szCs w:val="22"/>
              </w:rPr>
              <w:t>2 этап (2027 - 2031 гг.)</w:t>
            </w:r>
          </w:p>
        </w:tc>
        <w:tc>
          <w:tcPr>
            <w:tcW w:w="284" w:type="pct"/>
            <w:shd w:val="clear" w:color="auto" w:fill="auto"/>
            <w:vAlign w:val="center"/>
            <w:hideMark/>
          </w:tcPr>
          <w:p w:rsidR="00FE5642" w:rsidRPr="006004A2" w:rsidRDefault="00FE5642" w:rsidP="00FE5642">
            <w:pPr>
              <w:jc w:val="center"/>
              <w:rPr>
                <w:b/>
                <w:bCs/>
                <w:sz w:val="22"/>
                <w:szCs w:val="22"/>
              </w:rPr>
            </w:pPr>
            <w:r w:rsidRPr="006004A2">
              <w:rPr>
                <w:b/>
                <w:bCs/>
                <w:sz w:val="22"/>
                <w:szCs w:val="22"/>
              </w:rPr>
              <w:t>3 этап (2032 - 2036 гг.)</w:t>
            </w:r>
          </w:p>
        </w:tc>
        <w:tc>
          <w:tcPr>
            <w:tcW w:w="287" w:type="pct"/>
            <w:shd w:val="clear" w:color="auto" w:fill="auto"/>
            <w:vAlign w:val="center"/>
            <w:hideMark/>
          </w:tcPr>
          <w:p w:rsidR="00FE5642" w:rsidRPr="006004A2" w:rsidRDefault="00FE5642" w:rsidP="00FE5642">
            <w:pPr>
              <w:jc w:val="center"/>
              <w:rPr>
                <w:b/>
                <w:bCs/>
                <w:sz w:val="22"/>
                <w:szCs w:val="22"/>
              </w:rPr>
            </w:pPr>
            <w:r w:rsidRPr="006004A2">
              <w:rPr>
                <w:b/>
                <w:bCs/>
                <w:sz w:val="22"/>
                <w:szCs w:val="22"/>
              </w:rPr>
              <w:t>4 этап (2037 - 2040 гг.)</w:t>
            </w:r>
          </w:p>
        </w:tc>
        <w:tc>
          <w:tcPr>
            <w:tcW w:w="581" w:type="pct"/>
            <w:vMerge/>
            <w:vAlign w:val="center"/>
            <w:hideMark/>
          </w:tcPr>
          <w:p w:rsidR="00FE5642" w:rsidRPr="006004A2" w:rsidRDefault="00FE5642" w:rsidP="00FE5642">
            <w:pPr>
              <w:jc w:val="center"/>
              <w:rPr>
                <w:b/>
                <w:bCs/>
                <w:sz w:val="22"/>
                <w:szCs w:val="22"/>
              </w:rPr>
            </w:pPr>
          </w:p>
        </w:tc>
        <w:tc>
          <w:tcPr>
            <w:tcW w:w="453" w:type="pct"/>
            <w:vMerge/>
            <w:vAlign w:val="center"/>
            <w:hideMark/>
          </w:tcPr>
          <w:p w:rsidR="00FE5642" w:rsidRPr="006004A2" w:rsidRDefault="00FE5642" w:rsidP="00FE5642">
            <w:pPr>
              <w:jc w:val="center"/>
              <w:rPr>
                <w:b/>
                <w:bCs/>
                <w:sz w:val="22"/>
                <w:szCs w:val="22"/>
              </w:rPr>
            </w:pPr>
          </w:p>
        </w:tc>
      </w:tr>
      <w:tr w:rsidR="00FE5642" w:rsidRPr="006004A2" w:rsidTr="0073544B">
        <w:trPr>
          <w:trHeight w:val="465"/>
          <w:tblHeader/>
        </w:trPr>
        <w:tc>
          <w:tcPr>
            <w:tcW w:w="210" w:type="pct"/>
            <w:vMerge/>
            <w:vAlign w:val="center"/>
            <w:hideMark/>
          </w:tcPr>
          <w:p w:rsidR="00FE5642" w:rsidRPr="006004A2" w:rsidRDefault="00FE5642" w:rsidP="00FE5642">
            <w:pPr>
              <w:jc w:val="center"/>
              <w:rPr>
                <w:b/>
                <w:bCs/>
                <w:sz w:val="22"/>
                <w:szCs w:val="22"/>
              </w:rPr>
            </w:pPr>
          </w:p>
        </w:tc>
        <w:tc>
          <w:tcPr>
            <w:tcW w:w="725" w:type="pct"/>
            <w:vMerge/>
            <w:vAlign w:val="center"/>
            <w:hideMark/>
          </w:tcPr>
          <w:p w:rsidR="00FE5642" w:rsidRPr="006004A2" w:rsidRDefault="00FE5642" w:rsidP="00FE5642">
            <w:pPr>
              <w:jc w:val="center"/>
              <w:rPr>
                <w:b/>
                <w:bCs/>
                <w:sz w:val="22"/>
                <w:szCs w:val="22"/>
              </w:rPr>
            </w:pPr>
          </w:p>
        </w:tc>
        <w:tc>
          <w:tcPr>
            <w:tcW w:w="487" w:type="pct"/>
            <w:vMerge/>
            <w:vAlign w:val="center"/>
            <w:hideMark/>
          </w:tcPr>
          <w:p w:rsidR="00FE5642" w:rsidRPr="006004A2" w:rsidRDefault="00FE5642" w:rsidP="00FE5642">
            <w:pPr>
              <w:jc w:val="center"/>
              <w:rPr>
                <w:b/>
                <w:bCs/>
                <w:sz w:val="22"/>
                <w:szCs w:val="22"/>
              </w:rPr>
            </w:pPr>
          </w:p>
        </w:tc>
        <w:tc>
          <w:tcPr>
            <w:tcW w:w="279" w:type="pct"/>
            <w:shd w:val="clear" w:color="auto" w:fill="auto"/>
            <w:vAlign w:val="center"/>
            <w:hideMark/>
          </w:tcPr>
          <w:p w:rsidR="00FE5642" w:rsidRPr="006004A2" w:rsidRDefault="00FE5642" w:rsidP="00FE5642">
            <w:pPr>
              <w:ind w:left="-119"/>
              <w:jc w:val="right"/>
              <w:rPr>
                <w:b/>
                <w:bCs/>
                <w:sz w:val="22"/>
                <w:szCs w:val="22"/>
              </w:rPr>
            </w:pPr>
            <w:r w:rsidRPr="006004A2">
              <w:rPr>
                <w:b/>
                <w:bCs/>
                <w:sz w:val="22"/>
                <w:szCs w:val="22"/>
              </w:rPr>
              <w:t>2020 г.</w:t>
            </w:r>
          </w:p>
        </w:tc>
        <w:tc>
          <w:tcPr>
            <w:tcW w:w="281" w:type="pct"/>
            <w:shd w:val="clear" w:color="auto" w:fill="auto"/>
            <w:vAlign w:val="center"/>
            <w:hideMark/>
          </w:tcPr>
          <w:p w:rsidR="00FE5642" w:rsidRPr="006004A2" w:rsidRDefault="00FE5642" w:rsidP="00FE5642">
            <w:pPr>
              <w:ind w:left="-119"/>
              <w:jc w:val="right"/>
              <w:rPr>
                <w:b/>
                <w:bCs/>
                <w:sz w:val="22"/>
                <w:szCs w:val="22"/>
              </w:rPr>
            </w:pPr>
            <w:r w:rsidRPr="006004A2">
              <w:rPr>
                <w:b/>
                <w:bCs/>
                <w:sz w:val="22"/>
                <w:szCs w:val="22"/>
              </w:rPr>
              <w:t>2022 г.</w:t>
            </w:r>
          </w:p>
        </w:tc>
        <w:tc>
          <w:tcPr>
            <w:tcW w:w="277" w:type="pct"/>
            <w:shd w:val="clear" w:color="auto" w:fill="auto"/>
            <w:vAlign w:val="center"/>
            <w:hideMark/>
          </w:tcPr>
          <w:p w:rsidR="00FE5642" w:rsidRPr="006004A2" w:rsidRDefault="00FE5642" w:rsidP="00FE5642">
            <w:pPr>
              <w:ind w:left="-119"/>
              <w:jc w:val="right"/>
              <w:rPr>
                <w:b/>
                <w:bCs/>
                <w:sz w:val="22"/>
                <w:szCs w:val="22"/>
              </w:rPr>
            </w:pPr>
            <w:r w:rsidRPr="006004A2">
              <w:rPr>
                <w:b/>
                <w:bCs/>
                <w:sz w:val="22"/>
                <w:szCs w:val="22"/>
              </w:rPr>
              <w:t>2023 г.</w:t>
            </w:r>
          </w:p>
        </w:tc>
        <w:tc>
          <w:tcPr>
            <w:tcW w:w="268" w:type="pct"/>
            <w:shd w:val="clear" w:color="auto" w:fill="auto"/>
            <w:vAlign w:val="center"/>
            <w:hideMark/>
          </w:tcPr>
          <w:p w:rsidR="00FE5642" w:rsidRPr="006004A2" w:rsidRDefault="00FE5642" w:rsidP="00FE5642">
            <w:pPr>
              <w:ind w:left="-119"/>
              <w:jc w:val="right"/>
              <w:rPr>
                <w:b/>
                <w:bCs/>
                <w:sz w:val="22"/>
                <w:szCs w:val="22"/>
              </w:rPr>
            </w:pPr>
            <w:r w:rsidRPr="006004A2">
              <w:rPr>
                <w:b/>
                <w:bCs/>
                <w:sz w:val="22"/>
                <w:szCs w:val="22"/>
              </w:rPr>
              <w:t>2024 г.</w:t>
            </w:r>
          </w:p>
        </w:tc>
        <w:tc>
          <w:tcPr>
            <w:tcW w:w="282" w:type="pct"/>
            <w:shd w:val="clear" w:color="auto" w:fill="auto"/>
            <w:vAlign w:val="center"/>
            <w:hideMark/>
          </w:tcPr>
          <w:p w:rsidR="00FE5642" w:rsidRPr="006004A2" w:rsidRDefault="00FE5642" w:rsidP="00FE5642">
            <w:pPr>
              <w:ind w:left="-119"/>
              <w:jc w:val="right"/>
              <w:rPr>
                <w:b/>
                <w:bCs/>
                <w:sz w:val="22"/>
                <w:szCs w:val="22"/>
              </w:rPr>
            </w:pPr>
            <w:r w:rsidRPr="006004A2">
              <w:rPr>
                <w:b/>
                <w:bCs/>
                <w:sz w:val="22"/>
                <w:szCs w:val="22"/>
              </w:rPr>
              <w:t>2025 г.</w:t>
            </w:r>
          </w:p>
        </w:tc>
        <w:tc>
          <w:tcPr>
            <w:tcW w:w="304" w:type="pct"/>
            <w:shd w:val="clear" w:color="auto" w:fill="auto"/>
            <w:vAlign w:val="center"/>
            <w:hideMark/>
          </w:tcPr>
          <w:p w:rsidR="00FE5642" w:rsidRPr="006004A2" w:rsidRDefault="00FE5642" w:rsidP="00FE5642">
            <w:pPr>
              <w:ind w:left="-119"/>
              <w:jc w:val="right"/>
              <w:rPr>
                <w:b/>
                <w:bCs/>
                <w:sz w:val="22"/>
                <w:szCs w:val="22"/>
              </w:rPr>
            </w:pPr>
            <w:r w:rsidRPr="006004A2">
              <w:rPr>
                <w:b/>
                <w:bCs/>
                <w:sz w:val="22"/>
                <w:szCs w:val="22"/>
              </w:rPr>
              <w:t>2026 г.</w:t>
            </w:r>
          </w:p>
        </w:tc>
        <w:tc>
          <w:tcPr>
            <w:tcW w:w="282" w:type="pct"/>
            <w:shd w:val="clear" w:color="auto" w:fill="auto"/>
            <w:vAlign w:val="center"/>
            <w:hideMark/>
          </w:tcPr>
          <w:p w:rsidR="00FE5642" w:rsidRPr="006004A2" w:rsidRDefault="00FE5642" w:rsidP="00FE5642">
            <w:pPr>
              <w:ind w:left="-119"/>
              <w:jc w:val="right"/>
              <w:rPr>
                <w:b/>
                <w:bCs/>
                <w:sz w:val="22"/>
                <w:szCs w:val="22"/>
              </w:rPr>
            </w:pPr>
            <w:r w:rsidRPr="006004A2">
              <w:rPr>
                <w:b/>
                <w:bCs/>
                <w:sz w:val="22"/>
                <w:szCs w:val="22"/>
              </w:rPr>
              <w:t>2031 г.</w:t>
            </w:r>
          </w:p>
        </w:tc>
        <w:tc>
          <w:tcPr>
            <w:tcW w:w="284" w:type="pct"/>
            <w:shd w:val="clear" w:color="auto" w:fill="auto"/>
            <w:vAlign w:val="center"/>
            <w:hideMark/>
          </w:tcPr>
          <w:p w:rsidR="00FE5642" w:rsidRPr="006004A2" w:rsidRDefault="00FE5642" w:rsidP="00FE5642">
            <w:pPr>
              <w:ind w:left="-119"/>
              <w:jc w:val="right"/>
              <w:rPr>
                <w:b/>
                <w:bCs/>
                <w:sz w:val="22"/>
                <w:szCs w:val="22"/>
              </w:rPr>
            </w:pPr>
            <w:r w:rsidRPr="006004A2">
              <w:rPr>
                <w:b/>
                <w:bCs/>
                <w:sz w:val="22"/>
                <w:szCs w:val="22"/>
              </w:rPr>
              <w:t>2036 г.</w:t>
            </w:r>
          </w:p>
        </w:tc>
        <w:tc>
          <w:tcPr>
            <w:tcW w:w="287" w:type="pct"/>
            <w:shd w:val="clear" w:color="auto" w:fill="auto"/>
            <w:vAlign w:val="center"/>
            <w:hideMark/>
          </w:tcPr>
          <w:p w:rsidR="00FE5642" w:rsidRPr="006004A2" w:rsidRDefault="00FE5642" w:rsidP="00FE5642">
            <w:pPr>
              <w:ind w:left="-119"/>
              <w:jc w:val="right"/>
              <w:rPr>
                <w:b/>
                <w:bCs/>
                <w:sz w:val="22"/>
                <w:szCs w:val="22"/>
              </w:rPr>
            </w:pPr>
            <w:r w:rsidRPr="006004A2">
              <w:rPr>
                <w:b/>
                <w:bCs/>
                <w:sz w:val="22"/>
                <w:szCs w:val="22"/>
              </w:rPr>
              <w:t>2040 г.</w:t>
            </w:r>
          </w:p>
        </w:tc>
        <w:tc>
          <w:tcPr>
            <w:tcW w:w="581" w:type="pct"/>
            <w:vMerge/>
            <w:vAlign w:val="center"/>
            <w:hideMark/>
          </w:tcPr>
          <w:p w:rsidR="00FE5642" w:rsidRPr="006004A2" w:rsidRDefault="00FE5642" w:rsidP="00FE5642">
            <w:pPr>
              <w:jc w:val="center"/>
              <w:rPr>
                <w:b/>
                <w:bCs/>
                <w:sz w:val="22"/>
                <w:szCs w:val="22"/>
              </w:rPr>
            </w:pPr>
          </w:p>
        </w:tc>
        <w:tc>
          <w:tcPr>
            <w:tcW w:w="453" w:type="pct"/>
            <w:vMerge/>
            <w:vAlign w:val="center"/>
            <w:hideMark/>
          </w:tcPr>
          <w:p w:rsidR="00FE5642" w:rsidRPr="006004A2" w:rsidRDefault="00FE5642" w:rsidP="00FE5642">
            <w:pPr>
              <w:jc w:val="center"/>
              <w:rPr>
                <w:b/>
                <w:bCs/>
                <w:sz w:val="22"/>
                <w:szCs w:val="22"/>
              </w:rPr>
            </w:pPr>
          </w:p>
        </w:tc>
      </w:tr>
      <w:tr w:rsidR="00C13CF8" w:rsidRPr="006004A2" w:rsidTr="0073544B">
        <w:trPr>
          <w:trHeight w:val="315"/>
        </w:trPr>
        <w:tc>
          <w:tcPr>
            <w:tcW w:w="210" w:type="pct"/>
            <w:shd w:val="clear" w:color="000000" w:fill="F8CBAD"/>
            <w:vAlign w:val="center"/>
            <w:hideMark/>
          </w:tcPr>
          <w:p w:rsidR="00C13CF8" w:rsidRPr="006004A2" w:rsidRDefault="00C13CF8" w:rsidP="00FE5642">
            <w:pPr>
              <w:jc w:val="center"/>
              <w:rPr>
                <w:b/>
                <w:bCs/>
                <w:sz w:val="22"/>
                <w:szCs w:val="22"/>
              </w:rPr>
            </w:pPr>
            <w:r w:rsidRPr="006004A2">
              <w:rPr>
                <w:b/>
                <w:bCs/>
                <w:sz w:val="22"/>
                <w:szCs w:val="22"/>
              </w:rPr>
              <w:t>1</w:t>
            </w:r>
          </w:p>
        </w:tc>
        <w:tc>
          <w:tcPr>
            <w:tcW w:w="1211" w:type="pct"/>
            <w:gridSpan w:val="2"/>
            <w:shd w:val="clear" w:color="000000" w:fill="F8CBAD"/>
            <w:vAlign w:val="center"/>
            <w:hideMark/>
          </w:tcPr>
          <w:p w:rsidR="00C13CF8" w:rsidRPr="006004A2" w:rsidRDefault="00C13CF8" w:rsidP="00C13CF8">
            <w:pPr>
              <w:rPr>
                <w:b/>
                <w:bCs/>
                <w:sz w:val="22"/>
                <w:szCs w:val="22"/>
              </w:rPr>
            </w:pPr>
            <w:r w:rsidRPr="006004A2">
              <w:rPr>
                <w:b/>
                <w:bCs/>
                <w:sz w:val="22"/>
                <w:szCs w:val="22"/>
              </w:rPr>
              <w:t>Объекты образования</w:t>
            </w:r>
          </w:p>
        </w:tc>
        <w:tc>
          <w:tcPr>
            <w:tcW w:w="279" w:type="pct"/>
            <w:shd w:val="clear" w:color="000000" w:fill="F8CBAD"/>
            <w:vAlign w:val="center"/>
            <w:hideMark/>
          </w:tcPr>
          <w:p w:rsidR="00C13CF8" w:rsidRPr="006004A2" w:rsidRDefault="00C13CF8" w:rsidP="00FE5642">
            <w:pPr>
              <w:jc w:val="center"/>
              <w:rPr>
                <w:b/>
                <w:bCs/>
                <w:sz w:val="22"/>
                <w:szCs w:val="22"/>
              </w:rPr>
            </w:pPr>
          </w:p>
        </w:tc>
        <w:tc>
          <w:tcPr>
            <w:tcW w:w="281" w:type="pct"/>
            <w:shd w:val="clear" w:color="000000" w:fill="F8CBAD"/>
            <w:vAlign w:val="center"/>
            <w:hideMark/>
          </w:tcPr>
          <w:p w:rsidR="00C13CF8" w:rsidRPr="006004A2" w:rsidRDefault="00C13CF8" w:rsidP="00FE5642">
            <w:pPr>
              <w:jc w:val="center"/>
              <w:rPr>
                <w:b/>
                <w:bCs/>
                <w:sz w:val="22"/>
                <w:szCs w:val="22"/>
              </w:rPr>
            </w:pPr>
          </w:p>
        </w:tc>
        <w:tc>
          <w:tcPr>
            <w:tcW w:w="277" w:type="pct"/>
            <w:shd w:val="clear" w:color="000000" w:fill="F8CBAD"/>
            <w:vAlign w:val="center"/>
            <w:hideMark/>
          </w:tcPr>
          <w:p w:rsidR="00C13CF8" w:rsidRPr="006004A2" w:rsidRDefault="00C13CF8" w:rsidP="00FE5642">
            <w:pPr>
              <w:jc w:val="center"/>
              <w:rPr>
                <w:b/>
                <w:bCs/>
                <w:sz w:val="22"/>
                <w:szCs w:val="22"/>
              </w:rPr>
            </w:pPr>
          </w:p>
        </w:tc>
        <w:tc>
          <w:tcPr>
            <w:tcW w:w="268" w:type="pct"/>
            <w:shd w:val="clear" w:color="000000" w:fill="F8CBAD"/>
            <w:vAlign w:val="center"/>
            <w:hideMark/>
          </w:tcPr>
          <w:p w:rsidR="00C13CF8" w:rsidRPr="006004A2" w:rsidRDefault="00C13CF8" w:rsidP="00FE5642">
            <w:pPr>
              <w:jc w:val="center"/>
              <w:rPr>
                <w:b/>
                <w:bCs/>
                <w:sz w:val="22"/>
                <w:szCs w:val="22"/>
              </w:rPr>
            </w:pPr>
          </w:p>
        </w:tc>
        <w:tc>
          <w:tcPr>
            <w:tcW w:w="282" w:type="pct"/>
            <w:shd w:val="clear" w:color="000000" w:fill="F8CBAD"/>
            <w:vAlign w:val="center"/>
            <w:hideMark/>
          </w:tcPr>
          <w:p w:rsidR="00C13CF8" w:rsidRPr="006004A2" w:rsidRDefault="00C13CF8" w:rsidP="00FE5642">
            <w:pPr>
              <w:jc w:val="center"/>
              <w:rPr>
                <w:b/>
                <w:bCs/>
                <w:sz w:val="22"/>
                <w:szCs w:val="22"/>
              </w:rPr>
            </w:pPr>
          </w:p>
        </w:tc>
        <w:tc>
          <w:tcPr>
            <w:tcW w:w="304" w:type="pct"/>
            <w:shd w:val="clear" w:color="000000" w:fill="F8CBAD"/>
            <w:vAlign w:val="center"/>
            <w:hideMark/>
          </w:tcPr>
          <w:p w:rsidR="00C13CF8" w:rsidRPr="006004A2" w:rsidRDefault="00C13CF8" w:rsidP="00FE5642">
            <w:pPr>
              <w:jc w:val="center"/>
              <w:rPr>
                <w:b/>
                <w:bCs/>
                <w:sz w:val="22"/>
                <w:szCs w:val="22"/>
              </w:rPr>
            </w:pPr>
          </w:p>
        </w:tc>
        <w:tc>
          <w:tcPr>
            <w:tcW w:w="282" w:type="pct"/>
            <w:shd w:val="clear" w:color="000000" w:fill="F8CBAD"/>
            <w:vAlign w:val="center"/>
            <w:hideMark/>
          </w:tcPr>
          <w:p w:rsidR="00C13CF8" w:rsidRPr="006004A2" w:rsidRDefault="00C13CF8" w:rsidP="00FE5642">
            <w:pPr>
              <w:jc w:val="center"/>
              <w:rPr>
                <w:b/>
                <w:bCs/>
                <w:sz w:val="22"/>
                <w:szCs w:val="22"/>
              </w:rPr>
            </w:pPr>
          </w:p>
        </w:tc>
        <w:tc>
          <w:tcPr>
            <w:tcW w:w="284" w:type="pct"/>
            <w:shd w:val="clear" w:color="000000" w:fill="F8CBAD"/>
            <w:vAlign w:val="center"/>
            <w:hideMark/>
          </w:tcPr>
          <w:p w:rsidR="00C13CF8" w:rsidRPr="006004A2" w:rsidRDefault="00C13CF8" w:rsidP="00FE5642">
            <w:pPr>
              <w:jc w:val="center"/>
              <w:rPr>
                <w:b/>
                <w:bCs/>
                <w:sz w:val="22"/>
                <w:szCs w:val="22"/>
              </w:rPr>
            </w:pPr>
          </w:p>
        </w:tc>
        <w:tc>
          <w:tcPr>
            <w:tcW w:w="287" w:type="pct"/>
            <w:shd w:val="clear" w:color="000000" w:fill="F8CBAD"/>
            <w:vAlign w:val="center"/>
            <w:hideMark/>
          </w:tcPr>
          <w:p w:rsidR="00C13CF8" w:rsidRPr="006004A2" w:rsidRDefault="00C13CF8" w:rsidP="00FE5642">
            <w:pPr>
              <w:jc w:val="center"/>
              <w:rPr>
                <w:b/>
                <w:bCs/>
                <w:sz w:val="22"/>
                <w:szCs w:val="22"/>
              </w:rPr>
            </w:pPr>
          </w:p>
        </w:tc>
        <w:tc>
          <w:tcPr>
            <w:tcW w:w="581" w:type="pct"/>
            <w:shd w:val="clear" w:color="000000" w:fill="F8CBAD"/>
            <w:vAlign w:val="center"/>
            <w:hideMark/>
          </w:tcPr>
          <w:p w:rsidR="00C13CF8" w:rsidRPr="006004A2" w:rsidRDefault="00C13CF8" w:rsidP="00FE5642">
            <w:pPr>
              <w:jc w:val="center"/>
              <w:rPr>
                <w:b/>
                <w:bCs/>
                <w:sz w:val="22"/>
                <w:szCs w:val="22"/>
              </w:rPr>
            </w:pPr>
          </w:p>
        </w:tc>
        <w:tc>
          <w:tcPr>
            <w:tcW w:w="453" w:type="pct"/>
            <w:shd w:val="clear" w:color="000000" w:fill="F8CBAD"/>
            <w:vAlign w:val="center"/>
            <w:hideMark/>
          </w:tcPr>
          <w:p w:rsidR="00C13CF8" w:rsidRPr="006004A2" w:rsidRDefault="00C13CF8" w:rsidP="00FE5642">
            <w:pPr>
              <w:jc w:val="center"/>
              <w:rPr>
                <w:b/>
                <w:bCs/>
                <w:sz w:val="22"/>
                <w:szCs w:val="22"/>
              </w:rPr>
            </w:pPr>
          </w:p>
        </w:tc>
      </w:tr>
      <w:tr w:rsidR="00C13CF8" w:rsidRPr="006004A2" w:rsidTr="0073544B">
        <w:trPr>
          <w:trHeight w:val="85"/>
        </w:trPr>
        <w:tc>
          <w:tcPr>
            <w:tcW w:w="210" w:type="pct"/>
            <w:shd w:val="clear" w:color="000000" w:fill="E2EFDA"/>
            <w:vAlign w:val="center"/>
            <w:hideMark/>
          </w:tcPr>
          <w:p w:rsidR="00C13CF8" w:rsidRPr="006004A2" w:rsidRDefault="00C13CF8" w:rsidP="00FE5642">
            <w:pPr>
              <w:jc w:val="center"/>
              <w:rPr>
                <w:b/>
                <w:bCs/>
                <w:sz w:val="22"/>
                <w:szCs w:val="22"/>
              </w:rPr>
            </w:pPr>
            <w:r w:rsidRPr="006004A2">
              <w:rPr>
                <w:b/>
                <w:bCs/>
                <w:sz w:val="22"/>
                <w:szCs w:val="22"/>
              </w:rPr>
              <w:t>1.1</w:t>
            </w:r>
          </w:p>
        </w:tc>
        <w:tc>
          <w:tcPr>
            <w:tcW w:w="1211" w:type="pct"/>
            <w:gridSpan w:val="2"/>
            <w:shd w:val="clear" w:color="000000" w:fill="E2EFDA"/>
            <w:vAlign w:val="center"/>
            <w:hideMark/>
          </w:tcPr>
          <w:p w:rsidR="00C13CF8" w:rsidRPr="006004A2" w:rsidRDefault="00C13CF8" w:rsidP="00C13CF8">
            <w:pPr>
              <w:rPr>
                <w:b/>
                <w:bCs/>
                <w:sz w:val="22"/>
                <w:szCs w:val="22"/>
              </w:rPr>
            </w:pPr>
            <w:r w:rsidRPr="006004A2">
              <w:rPr>
                <w:b/>
                <w:bCs/>
                <w:sz w:val="22"/>
                <w:szCs w:val="22"/>
              </w:rPr>
              <w:t>Дошкольные образовательные организации</w:t>
            </w:r>
          </w:p>
        </w:tc>
        <w:tc>
          <w:tcPr>
            <w:tcW w:w="279" w:type="pct"/>
            <w:shd w:val="clear" w:color="000000" w:fill="E2EFDA"/>
            <w:vAlign w:val="center"/>
            <w:hideMark/>
          </w:tcPr>
          <w:p w:rsidR="00C13CF8" w:rsidRPr="006004A2" w:rsidRDefault="00C13CF8" w:rsidP="00FE5642">
            <w:pPr>
              <w:jc w:val="center"/>
              <w:rPr>
                <w:b/>
                <w:bCs/>
                <w:sz w:val="22"/>
                <w:szCs w:val="22"/>
              </w:rPr>
            </w:pPr>
          </w:p>
        </w:tc>
        <w:tc>
          <w:tcPr>
            <w:tcW w:w="281" w:type="pct"/>
            <w:shd w:val="clear" w:color="000000" w:fill="E2EFDA"/>
            <w:vAlign w:val="center"/>
            <w:hideMark/>
          </w:tcPr>
          <w:p w:rsidR="00C13CF8" w:rsidRPr="006004A2" w:rsidRDefault="00C13CF8" w:rsidP="00FE5642">
            <w:pPr>
              <w:jc w:val="center"/>
              <w:rPr>
                <w:b/>
                <w:bCs/>
                <w:sz w:val="22"/>
                <w:szCs w:val="22"/>
              </w:rPr>
            </w:pPr>
          </w:p>
        </w:tc>
        <w:tc>
          <w:tcPr>
            <w:tcW w:w="277" w:type="pct"/>
            <w:shd w:val="clear" w:color="000000" w:fill="E2EFDA"/>
            <w:vAlign w:val="center"/>
            <w:hideMark/>
          </w:tcPr>
          <w:p w:rsidR="00C13CF8" w:rsidRPr="006004A2" w:rsidRDefault="00C13CF8" w:rsidP="00FE5642">
            <w:pPr>
              <w:jc w:val="center"/>
              <w:rPr>
                <w:b/>
                <w:bCs/>
                <w:sz w:val="22"/>
                <w:szCs w:val="22"/>
              </w:rPr>
            </w:pPr>
          </w:p>
        </w:tc>
        <w:tc>
          <w:tcPr>
            <w:tcW w:w="268"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304"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284" w:type="pct"/>
            <w:shd w:val="clear" w:color="000000" w:fill="E2EFDA"/>
            <w:vAlign w:val="center"/>
            <w:hideMark/>
          </w:tcPr>
          <w:p w:rsidR="00C13CF8" w:rsidRPr="006004A2" w:rsidRDefault="00C13CF8" w:rsidP="00FE5642">
            <w:pPr>
              <w:jc w:val="center"/>
              <w:rPr>
                <w:b/>
                <w:bCs/>
                <w:sz w:val="22"/>
                <w:szCs w:val="22"/>
              </w:rPr>
            </w:pPr>
          </w:p>
        </w:tc>
        <w:tc>
          <w:tcPr>
            <w:tcW w:w="287" w:type="pct"/>
            <w:shd w:val="clear" w:color="000000" w:fill="E2EFDA"/>
            <w:vAlign w:val="center"/>
            <w:hideMark/>
          </w:tcPr>
          <w:p w:rsidR="00C13CF8" w:rsidRPr="006004A2" w:rsidRDefault="00C13CF8" w:rsidP="00FE5642">
            <w:pPr>
              <w:jc w:val="center"/>
              <w:rPr>
                <w:b/>
                <w:bCs/>
                <w:sz w:val="22"/>
                <w:szCs w:val="22"/>
              </w:rPr>
            </w:pPr>
          </w:p>
        </w:tc>
        <w:tc>
          <w:tcPr>
            <w:tcW w:w="581" w:type="pct"/>
            <w:shd w:val="clear" w:color="000000" w:fill="E2EFDA"/>
            <w:vAlign w:val="center"/>
            <w:hideMark/>
          </w:tcPr>
          <w:p w:rsidR="00C13CF8" w:rsidRPr="006004A2" w:rsidRDefault="00C13CF8" w:rsidP="00FE5642">
            <w:pPr>
              <w:jc w:val="center"/>
              <w:rPr>
                <w:b/>
                <w:bCs/>
                <w:sz w:val="22"/>
                <w:szCs w:val="22"/>
              </w:rPr>
            </w:pPr>
          </w:p>
        </w:tc>
        <w:tc>
          <w:tcPr>
            <w:tcW w:w="453" w:type="pct"/>
            <w:shd w:val="clear" w:color="000000" w:fill="E2EFDA"/>
            <w:vAlign w:val="center"/>
            <w:hideMark/>
          </w:tcPr>
          <w:p w:rsidR="00C13CF8" w:rsidRPr="006004A2" w:rsidRDefault="00C13CF8" w:rsidP="00FE5642">
            <w:pPr>
              <w:jc w:val="center"/>
              <w:rPr>
                <w:b/>
                <w:bCs/>
                <w:sz w:val="22"/>
                <w:szCs w:val="22"/>
              </w:rPr>
            </w:pPr>
          </w:p>
        </w:tc>
      </w:tr>
      <w:tr w:rsidR="00FE5642" w:rsidRPr="006004A2" w:rsidTr="0073544B">
        <w:trPr>
          <w:trHeight w:val="900"/>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Обеспеченность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мест на 100 детей в возрасте от 1 до 6 лет</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54</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56</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69</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68</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71</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79</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82</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81</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80</w:t>
            </w:r>
          </w:p>
        </w:tc>
        <w:tc>
          <w:tcPr>
            <w:tcW w:w="581" w:type="pct"/>
            <w:shd w:val="clear" w:color="auto" w:fill="auto"/>
            <w:vAlign w:val="center"/>
            <w:hideMark/>
          </w:tcPr>
          <w:p w:rsidR="00FE5642" w:rsidRPr="006004A2" w:rsidRDefault="00FE5642" w:rsidP="00FE5642">
            <w:pPr>
              <w:jc w:val="center"/>
              <w:rPr>
                <w:sz w:val="22"/>
                <w:szCs w:val="22"/>
              </w:rPr>
            </w:pPr>
            <w:r w:rsidRPr="006004A2">
              <w:rPr>
                <w:sz w:val="22"/>
                <w:szCs w:val="22"/>
              </w:rPr>
              <w:t>65 мест на 100 детей</w:t>
            </w:r>
          </w:p>
        </w:tc>
        <w:tc>
          <w:tcPr>
            <w:tcW w:w="453" w:type="pct"/>
            <w:shd w:val="clear" w:color="auto" w:fill="auto"/>
            <w:vAlign w:val="center"/>
            <w:hideMark/>
          </w:tcPr>
          <w:p w:rsidR="00FE5642" w:rsidRPr="006004A2" w:rsidRDefault="00FE5642" w:rsidP="00FE5642">
            <w:pPr>
              <w:jc w:val="center"/>
              <w:rPr>
                <w:sz w:val="22"/>
                <w:szCs w:val="22"/>
              </w:rPr>
            </w:pPr>
            <w:r w:rsidRPr="006004A2">
              <w:rPr>
                <w:sz w:val="22"/>
                <w:szCs w:val="22"/>
              </w:rPr>
              <w:t>Прил. к МР № АК-15/02вн</w:t>
            </w:r>
          </w:p>
        </w:tc>
      </w:tr>
      <w:tr w:rsidR="00FE5642" w:rsidRPr="006004A2" w:rsidTr="0073544B">
        <w:trPr>
          <w:trHeight w:val="630"/>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 от норматива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83</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87</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106</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105</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109</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122</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127</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125</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124</w:t>
            </w:r>
          </w:p>
        </w:tc>
        <w:tc>
          <w:tcPr>
            <w:tcW w:w="581" w:type="pct"/>
            <w:shd w:val="clear" w:color="auto" w:fill="auto"/>
            <w:vAlign w:val="center"/>
            <w:hideMark/>
          </w:tcPr>
          <w:p w:rsidR="00FE5642" w:rsidRPr="006004A2" w:rsidRDefault="00FE5642" w:rsidP="00FE5642">
            <w:pPr>
              <w:jc w:val="center"/>
              <w:rPr>
                <w:sz w:val="22"/>
                <w:szCs w:val="22"/>
              </w:rPr>
            </w:pPr>
          </w:p>
        </w:tc>
        <w:tc>
          <w:tcPr>
            <w:tcW w:w="453" w:type="pct"/>
            <w:shd w:val="clear" w:color="auto" w:fill="auto"/>
            <w:vAlign w:val="center"/>
            <w:hideMark/>
          </w:tcPr>
          <w:p w:rsidR="00FE5642" w:rsidRPr="006004A2" w:rsidRDefault="00FE5642" w:rsidP="00FE5642">
            <w:pPr>
              <w:jc w:val="center"/>
              <w:rPr>
                <w:sz w:val="22"/>
                <w:szCs w:val="22"/>
              </w:rPr>
            </w:pPr>
          </w:p>
        </w:tc>
      </w:tr>
      <w:tr w:rsidR="00C13CF8" w:rsidRPr="006004A2" w:rsidTr="0073544B">
        <w:trPr>
          <w:trHeight w:val="75"/>
        </w:trPr>
        <w:tc>
          <w:tcPr>
            <w:tcW w:w="210" w:type="pct"/>
            <w:shd w:val="clear" w:color="000000" w:fill="E2EFDA"/>
            <w:vAlign w:val="center"/>
            <w:hideMark/>
          </w:tcPr>
          <w:p w:rsidR="00C13CF8" w:rsidRPr="006004A2" w:rsidRDefault="00C13CF8" w:rsidP="00FE5642">
            <w:pPr>
              <w:jc w:val="center"/>
              <w:rPr>
                <w:b/>
                <w:bCs/>
                <w:sz w:val="22"/>
                <w:szCs w:val="22"/>
              </w:rPr>
            </w:pPr>
            <w:r w:rsidRPr="006004A2">
              <w:rPr>
                <w:b/>
                <w:bCs/>
                <w:sz w:val="22"/>
                <w:szCs w:val="22"/>
              </w:rPr>
              <w:t>1.2</w:t>
            </w:r>
          </w:p>
        </w:tc>
        <w:tc>
          <w:tcPr>
            <w:tcW w:w="1211" w:type="pct"/>
            <w:gridSpan w:val="2"/>
            <w:shd w:val="clear" w:color="000000" w:fill="E2EFDA"/>
            <w:vAlign w:val="center"/>
            <w:hideMark/>
          </w:tcPr>
          <w:p w:rsidR="00C13CF8" w:rsidRPr="006004A2" w:rsidRDefault="00C13CF8" w:rsidP="00C13CF8">
            <w:pPr>
              <w:rPr>
                <w:b/>
                <w:bCs/>
                <w:sz w:val="22"/>
                <w:szCs w:val="22"/>
              </w:rPr>
            </w:pPr>
            <w:r w:rsidRPr="006004A2">
              <w:rPr>
                <w:b/>
                <w:bCs/>
                <w:sz w:val="22"/>
                <w:szCs w:val="22"/>
              </w:rPr>
              <w:t>Общеобразовательные организации</w:t>
            </w:r>
          </w:p>
        </w:tc>
        <w:tc>
          <w:tcPr>
            <w:tcW w:w="279" w:type="pct"/>
            <w:shd w:val="clear" w:color="000000" w:fill="E2EFDA"/>
            <w:vAlign w:val="center"/>
            <w:hideMark/>
          </w:tcPr>
          <w:p w:rsidR="00C13CF8" w:rsidRPr="006004A2" w:rsidRDefault="00C13CF8" w:rsidP="00FE5642">
            <w:pPr>
              <w:jc w:val="center"/>
              <w:rPr>
                <w:b/>
                <w:bCs/>
                <w:sz w:val="22"/>
                <w:szCs w:val="22"/>
              </w:rPr>
            </w:pPr>
          </w:p>
        </w:tc>
        <w:tc>
          <w:tcPr>
            <w:tcW w:w="281" w:type="pct"/>
            <w:shd w:val="clear" w:color="000000" w:fill="E2EFDA"/>
            <w:vAlign w:val="center"/>
            <w:hideMark/>
          </w:tcPr>
          <w:p w:rsidR="00C13CF8" w:rsidRPr="006004A2" w:rsidRDefault="00C13CF8" w:rsidP="00FE5642">
            <w:pPr>
              <w:jc w:val="center"/>
              <w:rPr>
                <w:b/>
                <w:bCs/>
                <w:sz w:val="22"/>
                <w:szCs w:val="22"/>
              </w:rPr>
            </w:pPr>
          </w:p>
        </w:tc>
        <w:tc>
          <w:tcPr>
            <w:tcW w:w="277" w:type="pct"/>
            <w:shd w:val="clear" w:color="000000" w:fill="E2EFDA"/>
            <w:vAlign w:val="center"/>
            <w:hideMark/>
          </w:tcPr>
          <w:p w:rsidR="00C13CF8" w:rsidRPr="006004A2" w:rsidRDefault="00C13CF8" w:rsidP="00FE5642">
            <w:pPr>
              <w:jc w:val="center"/>
              <w:rPr>
                <w:b/>
                <w:bCs/>
                <w:sz w:val="22"/>
                <w:szCs w:val="22"/>
              </w:rPr>
            </w:pPr>
          </w:p>
        </w:tc>
        <w:tc>
          <w:tcPr>
            <w:tcW w:w="268"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304"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284" w:type="pct"/>
            <w:shd w:val="clear" w:color="000000" w:fill="E2EFDA"/>
            <w:vAlign w:val="center"/>
            <w:hideMark/>
          </w:tcPr>
          <w:p w:rsidR="00C13CF8" w:rsidRPr="006004A2" w:rsidRDefault="00C13CF8" w:rsidP="00FE5642">
            <w:pPr>
              <w:jc w:val="center"/>
              <w:rPr>
                <w:b/>
                <w:bCs/>
                <w:sz w:val="22"/>
                <w:szCs w:val="22"/>
              </w:rPr>
            </w:pPr>
          </w:p>
        </w:tc>
        <w:tc>
          <w:tcPr>
            <w:tcW w:w="287" w:type="pct"/>
            <w:shd w:val="clear" w:color="000000" w:fill="E2EFDA"/>
            <w:vAlign w:val="center"/>
            <w:hideMark/>
          </w:tcPr>
          <w:p w:rsidR="00C13CF8" w:rsidRPr="006004A2" w:rsidRDefault="00C13CF8" w:rsidP="00FE5642">
            <w:pPr>
              <w:jc w:val="center"/>
              <w:rPr>
                <w:b/>
                <w:bCs/>
                <w:sz w:val="22"/>
                <w:szCs w:val="22"/>
              </w:rPr>
            </w:pPr>
          </w:p>
        </w:tc>
        <w:tc>
          <w:tcPr>
            <w:tcW w:w="581" w:type="pct"/>
            <w:shd w:val="clear" w:color="000000" w:fill="E2EFDA"/>
            <w:vAlign w:val="center"/>
            <w:hideMark/>
          </w:tcPr>
          <w:p w:rsidR="00C13CF8" w:rsidRPr="006004A2" w:rsidRDefault="00C13CF8" w:rsidP="00FE5642">
            <w:pPr>
              <w:jc w:val="center"/>
              <w:rPr>
                <w:b/>
                <w:bCs/>
                <w:sz w:val="22"/>
                <w:szCs w:val="22"/>
              </w:rPr>
            </w:pPr>
          </w:p>
        </w:tc>
        <w:tc>
          <w:tcPr>
            <w:tcW w:w="453" w:type="pct"/>
            <w:shd w:val="clear" w:color="000000" w:fill="E2EFDA"/>
            <w:vAlign w:val="center"/>
            <w:hideMark/>
          </w:tcPr>
          <w:p w:rsidR="00C13CF8" w:rsidRPr="006004A2" w:rsidRDefault="00C13CF8" w:rsidP="00FE5642">
            <w:pPr>
              <w:jc w:val="center"/>
              <w:rPr>
                <w:b/>
                <w:bCs/>
                <w:sz w:val="22"/>
                <w:szCs w:val="22"/>
              </w:rPr>
            </w:pPr>
          </w:p>
        </w:tc>
      </w:tr>
      <w:tr w:rsidR="004545A4" w:rsidRPr="006004A2" w:rsidTr="0073544B">
        <w:trPr>
          <w:trHeight w:val="975"/>
        </w:trPr>
        <w:tc>
          <w:tcPr>
            <w:tcW w:w="210" w:type="pct"/>
            <w:shd w:val="clear" w:color="auto" w:fill="auto"/>
            <w:vAlign w:val="center"/>
            <w:hideMark/>
          </w:tcPr>
          <w:p w:rsidR="004545A4" w:rsidRPr="006004A2" w:rsidRDefault="004545A4" w:rsidP="004545A4">
            <w:pPr>
              <w:jc w:val="center"/>
              <w:rPr>
                <w:sz w:val="22"/>
                <w:szCs w:val="22"/>
              </w:rPr>
            </w:pPr>
            <w:r w:rsidRPr="006004A2">
              <w:rPr>
                <w:sz w:val="22"/>
                <w:szCs w:val="22"/>
              </w:rPr>
              <w:t>1</w:t>
            </w:r>
          </w:p>
        </w:tc>
        <w:tc>
          <w:tcPr>
            <w:tcW w:w="725" w:type="pct"/>
            <w:shd w:val="clear" w:color="auto" w:fill="auto"/>
            <w:vAlign w:val="center"/>
            <w:hideMark/>
          </w:tcPr>
          <w:p w:rsidR="004545A4" w:rsidRPr="006004A2" w:rsidRDefault="004545A4" w:rsidP="004545A4">
            <w:pPr>
              <w:rPr>
                <w:sz w:val="22"/>
                <w:szCs w:val="22"/>
              </w:rPr>
            </w:pPr>
            <w:r w:rsidRPr="006004A2">
              <w:rPr>
                <w:sz w:val="22"/>
                <w:szCs w:val="22"/>
              </w:rPr>
              <w:t>Обеспеченность объектами</w:t>
            </w:r>
          </w:p>
        </w:tc>
        <w:tc>
          <w:tcPr>
            <w:tcW w:w="487" w:type="pct"/>
            <w:shd w:val="clear" w:color="auto" w:fill="auto"/>
            <w:vAlign w:val="center"/>
            <w:hideMark/>
          </w:tcPr>
          <w:p w:rsidR="004545A4" w:rsidRPr="006004A2" w:rsidRDefault="004545A4" w:rsidP="004545A4">
            <w:pPr>
              <w:jc w:val="center"/>
              <w:rPr>
                <w:sz w:val="22"/>
                <w:szCs w:val="22"/>
              </w:rPr>
            </w:pPr>
            <w:r w:rsidRPr="006004A2">
              <w:rPr>
                <w:sz w:val="22"/>
                <w:szCs w:val="22"/>
              </w:rPr>
              <w:t>мест на 1000 детей школьного возраста</w:t>
            </w:r>
          </w:p>
        </w:tc>
        <w:tc>
          <w:tcPr>
            <w:tcW w:w="279" w:type="pct"/>
            <w:shd w:val="clear" w:color="auto" w:fill="auto"/>
            <w:vAlign w:val="center"/>
            <w:hideMark/>
          </w:tcPr>
          <w:p w:rsidR="004545A4" w:rsidRPr="006004A2" w:rsidRDefault="004545A4" w:rsidP="004545A4">
            <w:pPr>
              <w:jc w:val="center"/>
              <w:rPr>
                <w:sz w:val="22"/>
                <w:szCs w:val="22"/>
              </w:rPr>
            </w:pPr>
            <w:r w:rsidRPr="006004A2">
              <w:rPr>
                <w:sz w:val="22"/>
                <w:szCs w:val="22"/>
              </w:rPr>
              <w:t>677</w:t>
            </w:r>
          </w:p>
        </w:tc>
        <w:tc>
          <w:tcPr>
            <w:tcW w:w="281" w:type="pct"/>
            <w:shd w:val="clear" w:color="auto" w:fill="auto"/>
            <w:vAlign w:val="center"/>
            <w:hideMark/>
          </w:tcPr>
          <w:p w:rsidR="004545A4" w:rsidRPr="006004A2" w:rsidRDefault="004545A4" w:rsidP="004545A4">
            <w:pPr>
              <w:jc w:val="center"/>
              <w:rPr>
                <w:sz w:val="22"/>
                <w:szCs w:val="22"/>
              </w:rPr>
            </w:pPr>
            <w:r w:rsidRPr="006004A2">
              <w:rPr>
                <w:sz w:val="22"/>
                <w:szCs w:val="22"/>
              </w:rPr>
              <w:t>663</w:t>
            </w:r>
          </w:p>
        </w:tc>
        <w:tc>
          <w:tcPr>
            <w:tcW w:w="277" w:type="pct"/>
            <w:shd w:val="clear" w:color="auto" w:fill="auto"/>
            <w:vAlign w:val="center"/>
            <w:hideMark/>
          </w:tcPr>
          <w:p w:rsidR="004545A4" w:rsidRPr="006004A2" w:rsidRDefault="004545A4" w:rsidP="004545A4">
            <w:pPr>
              <w:jc w:val="center"/>
              <w:rPr>
                <w:sz w:val="22"/>
                <w:szCs w:val="22"/>
              </w:rPr>
            </w:pPr>
            <w:r w:rsidRPr="006004A2">
              <w:rPr>
                <w:sz w:val="22"/>
                <w:szCs w:val="22"/>
              </w:rPr>
              <w:t>862</w:t>
            </w:r>
          </w:p>
        </w:tc>
        <w:tc>
          <w:tcPr>
            <w:tcW w:w="268" w:type="pct"/>
            <w:shd w:val="clear" w:color="auto" w:fill="auto"/>
            <w:vAlign w:val="center"/>
            <w:hideMark/>
          </w:tcPr>
          <w:p w:rsidR="004545A4" w:rsidRPr="006004A2" w:rsidRDefault="004545A4" w:rsidP="004545A4">
            <w:pPr>
              <w:jc w:val="center"/>
              <w:rPr>
                <w:sz w:val="22"/>
                <w:szCs w:val="22"/>
              </w:rPr>
            </w:pPr>
            <w:r w:rsidRPr="006004A2">
              <w:rPr>
                <w:sz w:val="22"/>
                <w:szCs w:val="22"/>
              </w:rPr>
              <w:t>858</w:t>
            </w:r>
          </w:p>
        </w:tc>
        <w:tc>
          <w:tcPr>
            <w:tcW w:w="282" w:type="pct"/>
            <w:shd w:val="clear" w:color="auto" w:fill="auto"/>
            <w:vAlign w:val="center"/>
            <w:hideMark/>
          </w:tcPr>
          <w:p w:rsidR="004545A4" w:rsidRPr="006004A2" w:rsidRDefault="004545A4" w:rsidP="004545A4">
            <w:pPr>
              <w:jc w:val="center"/>
              <w:rPr>
                <w:sz w:val="22"/>
                <w:szCs w:val="22"/>
              </w:rPr>
            </w:pPr>
            <w:r w:rsidRPr="006004A2">
              <w:rPr>
                <w:sz w:val="22"/>
                <w:szCs w:val="22"/>
              </w:rPr>
              <w:t>924</w:t>
            </w:r>
          </w:p>
        </w:tc>
        <w:tc>
          <w:tcPr>
            <w:tcW w:w="304" w:type="pct"/>
            <w:shd w:val="clear" w:color="auto" w:fill="auto"/>
            <w:vAlign w:val="center"/>
            <w:hideMark/>
          </w:tcPr>
          <w:p w:rsidR="004545A4" w:rsidRPr="006004A2" w:rsidRDefault="004545A4" w:rsidP="004545A4">
            <w:pPr>
              <w:jc w:val="center"/>
              <w:rPr>
                <w:sz w:val="22"/>
                <w:szCs w:val="22"/>
              </w:rPr>
            </w:pPr>
            <w:r w:rsidRPr="006004A2">
              <w:rPr>
                <w:sz w:val="22"/>
                <w:szCs w:val="22"/>
              </w:rPr>
              <w:t>921</w:t>
            </w:r>
          </w:p>
        </w:tc>
        <w:tc>
          <w:tcPr>
            <w:tcW w:w="282" w:type="pct"/>
            <w:shd w:val="clear" w:color="auto" w:fill="auto"/>
            <w:vAlign w:val="center"/>
            <w:hideMark/>
          </w:tcPr>
          <w:p w:rsidR="004545A4" w:rsidRPr="006004A2" w:rsidRDefault="004545A4" w:rsidP="004545A4">
            <w:pPr>
              <w:jc w:val="center"/>
              <w:rPr>
                <w:sz w:val="22"/>
                <w:szCs w:val="22"/>
              </w:rPr>
            </w:pPr>
            <w:r w:rsidRPr="006004A2">
              <w:rPr>
                <w:sz w:val="22"/>
                <w:szCs w:val="22"/>
              </w:rPr>
              <w:t>933</w:t>
            </w:r>
          </w:p>
        </w:tc>
        <w:tc>
          <w:tcPr>
            <w:tcW w:w="284" w:type="pct"/>
            <w:shd w:val="clear" w:color="auto" w:fill="auto"/>
            <w:vAlign w:val="center"/>
            <w:hideMark/>
          </w:tcPr>
          <w:p w:rsidR="004545A4" w:rsidRPr="006004A2" w:rsidRDefault="004545A4" w:rsidP="004545A4">
            <w:pPr>
              <w:jc w:val="center"/>
              <w:rPr>
                <w:sz w:val="22"/>
                <w:szCs w:val="22"/>
              </w:rPr>
            </w:pPr>
            <w:r w:rsidRPr="006004A2">
              <w:rPr>
                <w:sz w:val="22"/>
                <w:szCs w:val="22"/>
              </w:rPr>
              <w:t>921</w:t>
            </w:r>
          </w:p>
        </w:tc>
        <w:tc>
          <w:tcPr>
            <w:tcW w:w="287" w:type="pct"/>
            <w:shd w:val="clear" w:color="auto" w:fill="auto"/>
            <w:vAlign w:val="center"/>
            <w:hideMark/>
          </w:tcPr>
          <w:p w:rsidR="004545A4" w:rsidRPr="006004A2" w:rsidRDefault="004545A4" w:rsidP="004545A4">
            <w:pPr>
              <w:jc w:val="center"/>
              <w:rPr>
                <w:sz w:val="22"/>
                <w:szCs w:val="22"/>
              </w:rPr>
            </w:pPr>
            <w:r w:rsidRPr="006004A2">
              <w:rPr>
                <w:sz w:val="22"/>
                <w:szCs w:val="22"/>
              </w:rPr>
              <w:t>911</w:t>
            </w:r>
          </w:p>
        </w:tc>
        <w:tc>
          <w:tcPr>
            <w:tcW w:w="581" w:type="pct"/>
            <w:shd w:val="clear" w:color="auto" w:fill="auto"/>
            <w:vAlign w:val="center"/>
            <w:hideMark/>
          </w:tcPr>
          <w:p w:rsidR="004545A4" w:rsidRPr="006004A2" w:rsidRDefault="004545A4" w:rsidP="004545A4">
            <w:pPr>
              <w:jc w:val="center"/>
              <w:rPr>
                <w:sz w:val="22"/>
                <w:szCs w:val="22"/>
              </w:rPr>
            </w:pPr>
            <w:r w:rsidRPr="006004A2">
              <w:rPr>
                <w:sz w:val="22"/>
                <w:szCs w:val="22"/>
              </w:rPr>
              <w:t>95% охват детей в возрасте от 7 до 18 лет</w:t>
            </w:r>
          </w:p>
        </w:tc>
        <w:tc>
          <w:tcPr>
            <w:tcW w:w="453" w:type="pct"/>
            <w:shd w:val="clear" w:color="auto" w:fill="auto"/>
            <w:vAlign w:val="center"/>
            <w:hideMark/>
          </w:tcPr>
          <w:p w:rsidR="004545A4" w:rsidRPr="006004A2" w:rsidRDefault="004545A4" w:rsidP="004545A4">
            <w:pPr>
              <w:jc w:val="center"/>
              <w:rPr>
                <w:sz w:val="22"/>
                <w:szCs w:val="22"/>
              </w:rPr>
            </w:pPr>
            <w:r w:rsidRPr="006004A2">
              <w:rPr>
                <w:sz w:val="22"/>
                <w:szCs w:val="22"/>
              </w:rPr>
              <w:t>Прил. к МР № АК-15/02вн</w:t>
            </w:r>
          </w:p>
        </w:tc>
      </w:tr>
      <w:tr w:rsidR="004545A4" w:rsidRPr="006004A2" w:rsidTr="0073544B">
        <w:trPr>
          <w:trHeight w:val="85"/>
        </w:trPr>
        <w:tc>
          <w:tcPr>
            <w:tcW w:w="210" w:type="pct"/>
            <w:shd w:val="clear" w:color="auto" w:fill="auto"/>
            <w:vAlign w:val="center"/>
            <w:hideMark/>
          </w:tcPr>
          <w:p w:rsidR="004545A4" w:rsidRPr="006004A2" w:rsidRDefault="004545A4" w:rsidP="004545A4">
            <w:pPr>
              <w:jc w:val="center"/>
              <w:rPr>
                <w:sz w:val="22"/>
                <w:szCs w:val="22"/>
              </w:rPr>
            </w:pPr>
            <w:r w:rsidRPr="006004A2">
              <w:rPr>
                <w:sz w:val="22"/>
                <w:szCs w:val="22"/>
              </w:rPr>
              <w:t>2</w:t>
            </w:r>
          </w:p>
        </w:tc>
        <w:tc>
          <w:tcPr>
            <w:tcW w:w="725" w:type="pct"/>
            <w:shd w:val="clear" w:color="auto" w:fill="auto"/>
            <w:vAlign w:val="center"/>
            <w:hideMark/>
          </w:tcPr>
          <w:p w:rsidR="00C13CF8" w:rsidRPr="006004A2" w:rsidRDefault="004545A4" w:rsidP="004545A4">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4545A4" w:rsidRPr="006004A2" w:rsidRDefault="004545A4" w:rsidP="004545A4">
            <w:pPr>
              <w:jc w:val="center"/>
              <w:rPr>
                <w:sz w:val="22"/>
                <w:szCs w:val="22"/>
              </w:rPr>
            </w:pPr>
            <w:r w:rsidRPr="006004A2">
              <w:rPr>
                <w:sz w:val="22"/>
                <w:szCs w:val="22"/>
              </w:rPr>
              <w:t>% от норматива</w:t>
            </w:r>
          </w:p>
        </w:tc>
        <w:tc>
          <w:tcPr>
            <w:tcW w:w="279" w:type="pct"/>
            <w:shd w:val="clear" w:color="auto" w:fill="auto"/>
            <w:vAlign w:val="center"/>
            <w:hideMark/>
          </w:tcPr>
          <w:p w:rsidR="004545A4" w:rsidRPr="006004A2" w:rsidRDefault="004545A4" w:rsidP="004545A4">
            <w:pPr>
              <w:jc w:val="center"/>
              <w:rPr>
                <w:sz w:val="22"/>
                <w:szCs w:val="22"/>
              </w:rPr>
            </w:pPr>
            <w:r w:rsidRPr="006004A2">
              <w:rPr>
                <w:sz w:val="22"/>
                <w:szCs w:val="22"/>
              </w:rPr>
              <w:t>71</w:t>
            </w:r>
          </w:p>
        </w:tc>
        <w:tc>
          <w:tcPr>
            <w:tcW w:w="281" w:type="pct"/>
            <w:shd w:val="clear" w:color="auto" w:fill="auto"/>
            <w:vAlign w:val="center"/>
            <w:hideMark/>
          </w:tcPr>
          <w:p w:rsidR="004545A4" w:rsidRPr="006004A2" w:rsidRDefault="004545A4" w:rsidP="004545A4">
            <w:pPr>
              <w:jc w:val="center"/>
              <w:rPr>
                <w:sz w:val="22"/>
                <w:szCs w:val="22"/>
              </w:rPr>
            </w:pPr>
            <w:r w:rsidRPr="006004A2">
              <w:rPr>
                <w:sz w:val="22"/>
                <w:szCs w:val="22"/>
              </w:rPr>
              <w:t>70</w:t>
            </w:r>
          </w:p>
        </w:tc>
        <w:tc>
          <w:tcPr>
            <w:tcW w:w="277" w:type="pct"/>
            <w:shd w:val="clear" w:color="auto" w:fill="auto"/>
            <w:vAlign w:val="center"/>
            <w:hideMark/>
          </w:tcPr>
          <w:p w:rsidR="004545A4" w:rsidRPr="006004A2" w:rsidRDefault="004545A4" w:rsidP="004545A4">
            <w:pPr>
              <w:jc w:val="center"/>
              <w:rPr>
                <w:sz w:val="22"/>
                <w:szCs w:val="22"/>
              </w:rPr>
            </w:pPr>
            <w:r w:rsidRPr="006004A2">
              <w:rPr>
                <w:sz w:val="22"/>
                <w:szCs w:val="22"/>
              </w:rPr>
              <w:t>91</w:t>
            </w:r>
          </w:p>
        </w:tc>
        <w:tc>
          <w:tcPr>
            <w:tcW w:w="268" w:type="pct"/>
            <w:shd w:val="clear" w:color="auto" w:fill="auto"/>
            <w:vAlign w:val="center"/>
            <w:hideMark/>
          </w:tcPr>
          <w:p w:rsidR="004545A4" w:rsidRPr="006004A2" w:rsidRDefault="004545A4" w:rsidP="004545A4">
            <w:pPr>
              <w:jc w:val="center"/>
              <w:rPr>
                <w:sz w:val="22"/>
                <w:szCs w:val="22"/>
              </w:rPr>
            </w:pPr>
            <w:r w:rsidRPr="006004A2">
              <w:rPr>
                <w:sz w:val="22"/>
                <w:szCs w:val="22"/>
              </w:rPr>
              <w:t>90</w:t>
            </w:r>
          </w:p>
        </w:tc>
        <w:tc>
          <w:tcPr>
            <w:tcW w:w="282" w:type="pct"/>
            <w:shd w:val="clear" w:color="auto" w:fill="auto"/>
            <w:vAlign w:val="center"/>
            <w:hideMark/>
          </w:tcPr>
          <w:p w:rsidR="004545A4" w:rsidRPr="006004A2" w:rsidRDefault="004545A4" w:rsidP="004545A4">
            <w:pPr>
              <w:jc w:val="center"/>
              <w:rPr>
                <w:sz w:val="22"/>
                <w:szCs w:val="22"/>
              </w:rPr>
            </w:pPr>
            <w:r w:rsidRPr="006004A2">
              <w:rPr>
                <w:sz w:val="22"/>
                <w:szCs w:val="22"/>
              </w:rPr>
              <w:t>97</w:t>
            </w:r>
          </w:p>
        </w:tc>
        <w:tc>
          <w:tcPr>
            <w:tcW w:w="304" w:type="pct"/>
            <w:shd w:val="clear" w:color="auto" w:fill="auto"/>
            <w:vAlign w:val="center"/>
            <w:hideMark/>
          </w:tcPr>
          <w:p w:rsidR="004545A4" w:rsidRPr="006004A2" w:rsidRDefault="004545A4" w:rsidP="004545A4">
            <w:pPr>
              <w:jc w:val="center"/>
              <w:rPr>
                <w:sz w:val="22"/>
                <w:szCs w:val="22"/>
              </w:rPr>
            </w:pPr>
            <w:r w:rsidRPr="006004A2">
              <w:rPr>
                <w:sz w:val="22"/>
                <w:szCs w:val="22"/>
              </w:rPr>
              <w:t>97</w:t>
            </w:r>
          </w:p>
        </w:tc>
        <w:tc>
          <w:tcPr>
            <w:tcW w:w="282" w:type="pct"/>
            <w:shd w:val="clear" w:color="auto" w:fill="auto"/>
            <w:vAlign w:val="center"/>
            <w:hideMark/>
          </w:tcPr>
          <w:p w:rsidR="004545A4" w:rsidRPr="006004A2" w:rsidRDefault="004545A4" w:rsidP="004545A4">
            <w:pPr>
              <w:jc w:val="center"/>
              <w:rPr>
                <w:sz w:val="22"/>
                <w:szCs w:val="22"/>
              </w:rPr>
            </w:pPr>
            <w:r w:rsidRPr="006004A2">
              <w:rPr>
                <w:sz w:val="22"/>
                <w:szCs w:val="22"/>
              </w:rPr>
              <w:t>98</w:t>
            </w:r>
          </w:p>
        </w:tc>
        <w:tc>
          <w:tcPr>
            <w:tcW w:w="284" w:type="pct"/>
            <w:shd w:val="clear" w:color="auto" w:fill="auto"/>
            <w:vAlign w:val="center"/>
            <w:hideMark/>
          </w:tcPr>
          <w:p w:rsidR="004545A4" w:rsidRPr="006004A2" w:rsidRDefault="004545A4" w:rsidP="004545A4">
            <w:pPr>
              <w:jc w:val="center"/>
              <w:rPr>
                <w:sz w:val="22"/>
                <w:szCs w:val="22"/>
              </w:rPr>
            </w:pPr>
            <w:r w:rsidRPr="006004A2">
              <w:rPr>
                <w:sz w:val="22"/>
                <w:szCs w:val="22"/>
              </w:rPr>
              <w:t>97</w:t>
            </w:r>
          </w:p>
        </w:tc>
        <w:tc>
          <w:tcPr>
            <w:tcW w:w="287" w:type="pct"/>
            <w:shd w:val="clear" w:color="auto" w:fill="auto"/>
            <w:vAlign w:val="center"/>
            <w:hideMark/>
          </w:tcPr>
          <w:p w:rsidR="004545A4" w:rsidRPr="006004A2" w:rsidRDefault="004545A4" w:rsidP="004545A4">
            <w:pPr>
              <w:jc w:val="center"/>
              <w:rPr>
                <w:sz w:val="22"/>
                <w:szCs w:val="22"/>
              </w:rPr>
            </w:pPr>
            <w:r w:rsidRPr="006004A2">
              <w:rPr>
                <w:sz w:val="22"/>
                <w:szCs w:val="22"/>
              </w:rPr>
              <w:t>96</w:t>
            </w:r>
          </w:p>
        </w:tc>
        <w:tc>
          <w:tcPr>
            <w:tcW w:w="581" w:type="pct"/>
            <w:shd w:val="clear" w:color="auto" w:fill="auto"/>
            <w:vAlign w:val="center"/>
            <w:hideMark/>
          </w:tcPr>
          <w:p w:rsidR="004545A4" w:rsidRPr="006004A2" w:rsidRDefault="004545A4" w:rsidP="004545A4">
            <w:pPr>
              <w:jc w:val="center"/>
              <w:rPr>
                <w:sz w:val="22"/>
                <w:szCs w:val="22"/>
              </w:rPr>
            </w:pPr>
          </w:p>
        </w:tc>
        <w:tc>
          <w:tcPr>
            <w:tcW w:w="453" w:type="pct"/>
            <w:shd w:val="clear" w:color="auto" w:fill="auto"/>
            <w:vAlign w:val="center"/>
            <w:hideMark/>
          </w:tcPr>
          <w:p w:rsidR="004545A4" w:rsidRPr="006004A2" w:rsidRDefault="004545A4" w:rsidP="004545A4">
            <w:pPr>
              <w:jc w:val="center"/>
              <w:rPr>
                <w:sz w:val="22"/>
                <w:szCs w:val="22"/>
              </w:rPr>
            </w:pPr>
          </w:p>
        </w:tc>
      </w:tr>
      <w:tr w:rsidR="00C13CF8" w:rsidRPr="006004A2" w:rsidTr="0073544B">
        <w:trPr>
          <w:trHeight w:val="85"/>
        </w:trPr>
        <w:tc>
          <w:tcPr>
            <w:tcW w:w="210" w:type="pct"/>
            <w:shd w:val="clear" w:color="000000" w:fill="E2EFDA"/>
            <w:vAlign w:val="center"/>
            <w:hideMark/>
          </w:tcPr>
          <w:p w:rsidR="00C13CF8" w:rsidRPr="006004A2" w:rsidRDefault="00C13CF8" w:rsidP="00FE5642">
            <w:pPr>
              <w:jc w:val="center"/>
              <w:rPr>
                <w:b/>
                <w:bCs/>
                <w:sz w:val="22"/>
                <w:szCs w:val="22"/>
              </w:rPr>
            </w:pPr>
            <w:r w:rsidRPr="006004A2">
              <w:rPr>
                <w:b/>
                <w:bCs/>
                <w:sz w:val="22"/>
                <w:szCs w:val="22"/>
              </w:rPr>
              <w:t>1.3</w:t>
            </w:r>
          </w:p>
        </w:tc>
        <w:tc>
          <w:tcPr>
            <w:tcW w:w="1211" w:type="pct"/>
            <w:gridSpan w:val="2"/>
            <w:shd w:val="clear" w:color="000000" w:fill="E2EFDA"/>
            <w:vAlign w:val="center"/>
            <w:hideMark/>
          </w:tcPr>
          <w:p w:rsidR="00C13CF8" w:rsidRPr="006004A2" w:rsidRDefault="00C13CF8" w:rsidP="00C13CF8">
            <w:pPr>
              <w:rPr>
                <w:b/>
                <w:bCs/>
                <w:sz w:val="22"/>
                <w:szCs w:val="22"/>
              </w:rPr>
            </w:pPr>
            <w:r w:rsidRPr="006004A2">
              <w:rPr>
                <w:b/>
                <w:bCs/>
                <w:sz w:val="22"/>
                <w:szCs w:val="22"/>
              </w:rPr>
              <w:t>Организации дополнительного образования</w:t>
            </w:r>
          </w:p>
        </w:tc>
        <w:tc>
          <w:tcPr>
            <w:tcW w:w="279" w:type="pct"/>
            <w:shd w:val="clear" w:color="000000" w:fill="E2EFDA"/>
            <w:vAlign w:val="center"/>
            <w:hideMark/>
          </w:tcPr>
          <w:p w:rsidR="00C13CF8" w:rsidRPr="006004A2" w:rsidRDefault="00C13CF8" w:rsidP="00FE5642">
            <w:pPr>
              <w:jc w:val="center"/>
              <w:rPr>
                <w:b/>
                <w:bCs/>
                <w:sz w:val="22"/>
                <w:szCs w:val="22"/>
              </w:rPr>
            </w:pPr>
          </w:p>
        </w:tc>
        <w:tc>
          <w:tcPr>
            <w:tcW w:w="281" w:type="pct"/>
            <w:shd w:val="clear" w:color="000000" w:fill="E2EFDA"/>
            <w:vAlign w:val="center"/>
            <w:hideMark/>
          </w:tcPr>
          <w:p w:rsidR="00C13CF8" w:rsidRPr="006004A2" w:rsidRDefault="00C13CF8" w:rsidP="00FE5642">
            <w:pPr>
              <w:jc w:val="center"/>
              <w:rPr>
                <w:b/>
                <w:bCs/>
                <w:sz w:val="22"/>
                <w:szCs w:val="22"/>
              </w:rPr>
            </w:pPr>
          </w:p>
        </w:tc>
        <w:tc>
          <w:tcPr>
            <w:tcW w:w="277" w:type="pct"/>
            <w:shd w:val="clear" w:color="000000" w:fill="E2EFDA"/>
            <w:vAlign w:val="center"/>
            <w:hideMark/>
          </w:tcPr>
          <w:p w:rsidR="00C13CF8" w:rsidRPr="006004A2" w:rsidRDefault="00C13CF8" w:rsidP="00FE5642">
            <w:pPr>
              <w:jc w:val="center"/>
              <w:rPr>
                <w:b/>
                <w:bCs/>
                <w:sz w:val="22"/>
                <w:szCs w:val="22"/>
              </w:rPr>
            </w:pPr>
          </w:p>
        </w:tc>
        <w:tc>
          <w:tcPr>
            <w:tcW w:w="268"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304"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284" w:type="pct"/>
            <w:shd w:val="clear" w:color="000000" w:fill="E2EFDA"/>
            <w:vAlign w:val="center"/>
            <w:hideMark/>
          </w:tcPr>
          <w:p w:rsidR="00C13CF8" w:rsidRPr="006004A2" w:rsidRDefault="00C13CF8" w:rsidP="00FE5642">
            <w:pPr>
              <w:jc w:val="center"/>
              <w:rPr>
                <w:b/>
                <w:bCs/>
                <w:sz w:val="22"/>
                <w:szCs w:val="22"/>
              </w:rPr>
            </w:pPr>
          </w:p>
        </w:tc>
        <w:tc>
          <w:tcPr>
            <w:tcW w:w="287" w:type="pct"/>
            <w:shd w:val="clear" w:color="000000" w:fill="E2EFDA"/>
            <w:vAlign w:val="center"/>
            <w:hideMark/>
          </w:tcPr>
          <w:p w:rsidR="00C13CF8" w:rsidRPr="006004A2" w:rsidRDefault="00C13CF8" w:rsidP="00FE5642">
            <w:pPr>
              <w:jc w:val="center"/>
              <w:rPr>
                <w:b/>
                <w:bCs/>
                <w:sz w:val="22"/>
                <w:szCs w:val="22"/>
              </w:rPr>
            </w:pPr>
          </w:p>
        </w:tc>
        <w:tc>
          <w:tcPr>
            <w:tcW w:w="581" w:type="pct"/>
            <w:shd w:val="clear" w:color="000000" w:fill="E2EFDA"/>
            <w:vAlign w:val="center"/>
            <w:hideMark/>
          </w:tcPr>
          <w:p w:rsidR="00C13CF8" w:rsidRPr="006004A2" w:rsidRDefault="00C13CF8" w:rsidP="00FE5642">
            <w:pPr>
              <w:jc w:val="center"/>
              <w:rPr>
                <w:b/>
                <w:bCs/>
                <w:sz w:val="22"/>
                <w:szCs w:val="22"/>
              </w:rPr>
            </w:pPr>
          </w:p>
        </w:tc>
        <w:tc>
          <w:tcPr>
            <w:tcW w:w="453" w:type="pct"/>
            <w:shd w:val="clear" w:color="000000" w:fill="E2EFDA"/>
            <w:vAlign w:val="center"/>
            <w:hideMark/>
          </w:tcPr>
          <w:p w:rsidR="00C13CF8" w:rsidRPr="006004A2" w:rsidRDefault="00C13CF8" w:rsidP="00FE5642">
            <w:pPr>
              <w:jc w:val="center"/>
              <w:rPr>
                <w:b/>
                <w:bCs/>
                <w:sz w:val="22"/>
                <w:szCs w:val="22"/>
              </w:rPr>
            </w:pPr>
          </w:p>
        </w:tc>
      </w:tr>
      <w:tr w:rsidR="00FE5642" w:rsidRPr="006004A2" w:rsidTr="0073544B">
        <w:trPr>
          <w:trHeight w:val="902"/>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Обеспеченность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 охвата детей от 5 до 18 лет</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72</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61</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61</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61</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60</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60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89</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88</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108</w:t>
            </w:r>
          </w:p>
        </w:tc>
        <w:tc>
          <w:tcPr>
            <w:tcW w:w="581" w:type="pct"/>
            <w:shd w:val="clear" w:color="auto" w:fill="auto"/>
            <w:vAlign w:val="center"/>
            <w:hideMark/>
          </w:tcPr>
          <w:p w:rsidR="00FE5642" w:rsidRPr="006004A2" w:rsidRDefault="00FE5642" w:rsidP="00FE5642">
            <w:pPr>
              <w:jc w:val="center"/>
              <w:rPr>
                <w:sz w:val="22"/>
                <w:szCs w:val="22"/>
              </w:rPr>
            </w:pPr>
            <w:r w:rsidRPr="006004A2">
              <w:rPr>
                <w:sz w:val="22"/>
                <w:szCs w:val="22"/>
              </w:rPr>
              <w:t xml:space="preserve">70-75% охват детей в возрасте от 5 до 18 лет (в т.ч. 45% на базе </w:t>
            </w:r>
            <w:r w:rsidRPr="006004A2">
              <w:rPr>
                <w:sz w:val="22"/>
                <w:szCs w:val="22"/>
              </w:rPr>
              <w:lastRenderedPageBreak/>
              <w:t>общеобразовательных организаций и 30% в ДОД)</w:t>
            </w:r>
          </w:p>
        </w:tc>
        <w:tc>
          <w:tcPr>
            <w:tcW w:w="453" w:type="pct"/>
            <w:shd w:val="clear" w:color="auto" w:fill="auto"/>
            <w:vAlign w:val="center"/>
            <w:hideMark/>
          </w:tcPr>
          <w:p w:rsidR="00FE5642" w:rsidRPr="006004A2" w:rsidRDefault="00FE5642" w:rsidP="00FE5642">
            <w:pPr>
              <w:jc w:val="center"/>
              <w:rPr>
                <w:sz w:val="22"/>
                <w:szCs w:val="22"/>
              </w:rPr>
            </w:pPr>
            <w:r w:rsidRPr="006004A2">
              <w:rPr>
                <w:sz w:val="22"/>
                <w:szCs w:val="22"/>
              </w:rPr>
              <w:lastRenderedPageBreak/>
              <w:t>Прил. к МР № АК-15/02вн</w:t>
            </w:r>
          </w:p>
        </w:tc>
      </w:tr>
      <w:tr w:rsidR="00FE5642" w:rsidRPr="006004A2" w:rsidTr="0073544B">
        <w:trPr>
          <w:trHeight w:val="495"/>
        </w:trPr>
        <w:tc>
          <w:tcPr>
            <w:tcW w:w="210" w:type="pct"/>
            <w:shd w:val="clear" w:color="auto" w:fill="auto"/>
            <w:vAlign w:val="center"/>
            <w:hideMark/>
          </w:tcPr>
          <w:p w:rsidR="00FD1632" w:rsidRPr="006004A2" w:rsidRDefault="00FE5642" w:rsidP="00C13CF8">
            <w:pPr>
              <w:jc w:val="center"/>
              <w:rPr>
                <w:sz w:val="22"/>
                <w:szCs w:val="22"/>
              </w:rPr>
            </w:pPr>
            <w:r w:rsidRPr="006004A2">
              <w:rPr>
                <w:sz w:val="22"/>
                <w:szCs w:val="22"/>
              </w:rPr>
              <w:t>2</w:t>
            </w:r>
          </w:p>
        </w:tc>
        <w:tc>
          <w:tcPr>
            <w:tcW w:w="725" w:type="pct"/>
            <w:shd w:val="clear" w:color="auto" w:fill="auto"/>
            <w:vAlign w:val="center"/>
            <w:hideMark/>
          </w:tcPr>
          <w:p w:rsidR="00FD1632" w:rsidRPr="006004A2" w:rsidRDefault="00FE5642" w:rsidP="00FE5642">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FD1632" w:rsidRPr="006004A2" w:rsidRDefault="00FE5642" w:rsidP="00C13CF8">
            <w:pPr>
              <w:jc w:val="center"/>
              <w:rPr>
                <w:sz w:val="22"/>
                <w:szCs w:val="22"/>
              </w:rPr>
            </w:pPr>
            <w:r w:rsidRPr="006004A2">
              <w:rPr>
                <w:sz w:val="22"/>
                <w:szCs w:val="22"/>
              </w:rPr>
              <w:t>% от норматива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103</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87</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87</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87</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86</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86</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127</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125</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155</w:t>
            </w:r>
          </w:p>
        </w:tc>
        <w:tc>
          <w:tcPr>
            <w:tcW w:w="581" w:type="pct"/>
            <w:shd w:val="clear" w:color="auto" w:fill="auto"/>
            <w:vAlign w:val="center"/>
            <w:hideMark/>
          </w:tcPr>
          <w:p w:rsidR="00FE5642" w:rsidRPr="006004A2" w:rsidRDefault="00FE5642" w:rsidP="00FE5642">
            <w:pPr>
              <w:jc w:val="center"/>
              <w:rPr>
                <w:sz w:val="22"/>
                <w:szCs w:val="22"/>
              </w:rPr>
            </w:pPr>
          </w:p>
        </w:tc>
        <w:tc>
          <w:tcPr>
            <w:tcW w:w="453" w:type="pct"/>
            <w:shd w:val="clear" w:color="auto" w:fill="auto"/>
            <w:vAlign w:val="center"/>
            <w:hideMark/>
          </w:tcPr>
          <w:p w:rsidR="00FE5642" w:rsidRPr="006004A2" w:rsidRDefault="00FE5642" w:rsidP="00FE5642">
            <w:pPr>
              <w:jc w:val="center"/>
              <w:rPr>
                <w:sz w:val="22"/>
                <w:szCs w:val="22"/>
              </w:rPr>
            </w:pPr>
          </w:p>
        </w:tc>
      </w:tr>
      <w:tr w:rsidR="00C13CF8" w:rsidRPr="006004A2" w:rsidTr="0073544B">
        <w:trPr>
          <w:trHeight w:val="75"/>
        </w:trPr>
        <w:tc>
          <w:tcPr>
            <w:tcW w:w="210" w:type="pct"/>
            <w:shd w:val="clear" w:color="000000" w:fill="F8CBAD"/>
            <w:vAlign w:val="center"/>
            <w:hideMark/>
          </w:tcPr>
          <w:p w:rsidR="00C13CF8" w:rsidRPr="006004A2" w:rsidRDefault="00C13CF8" w:rsidP="00FE5642">
            <w:pPr>
              <w:jc w:val="center"/>
              <w:rPr>
                <w:b/>
                <w:bCs/>
                <w:sz w:val="22"/>
                <w:szCs w:val="22"/>
              </w:rPr>
            </w:pPr>
            <w:r w:rsidRPr="006004A2">
              <w:rPr>
                <w:b/>
                <w:bCs/>
                <w:sz w:val="22"/>
                <w:szCs w:val="22"/>
              </w:rPr>
              <w:t>2</w:t>
            </w:r>
          </w:p>
        </w:tc>
        <w:tc>
          <w:tcPr>
            <w:tcW w:w="1211" w:type="pct"/>
            <w:gridSpan w:val="2"/>
            <w:shd w:val="clear" w:color="000000" w:fill="F8CBAD"/>
            <w:vAlign w:val="center"/>
            <w:hideMark/>
          </w:tcPr>
          <w:p w:rsidR="00C13CF8" w:rsidRPr="006004A2" w:rsidRDefault="00C13CF8" w:rsidP="00C13CF8">
            <w:pPr>
              <w:rPr>
                <w:b/>
                <w:bCs/>
                <w:sz w:val="22"/>
                <w:szCs w:val="22"/>
              </w:rPr>
            </w:pPr>
            <w:r w:rsidRPr="006004A2">
              <w:rPr>
                <w:b/>
                <w:bCs/>
                <w:sz w:val="22"/>
                <w:szCs w:val="22"/>
              </w:rPr>
              <w:t>Объекты здравоохранения</w:t>
            </w:r>
          </w:p>
        </w:tc>
        <w:tc>
          <w:tcPr>
            <w:tcW w:w="279" w:type="pct"/>
            <w:shd w:val="clear" w:color="000000" w:fill="F8CBAD"/>
            <w:vAlign w:val="center"/>
            <w:hideMark/>
          </w:tcPr>
          <w:p w:rsidR="00C13CF8" w:rsidRPr="006004A2" w:rsidRDefault="00C13CF8" w:rsidP="00FE5642">
            <w:pPr>
              <w:jc w:val="center"/>
              <w:rPr>
                <w:b/>
                <w:bCs/>
                <w:sz w:val="22"/>
                <w:szCs w:val="22"/>
              </w:rPr>
            </w:pPr>
          </w:p>
        </w:tc>
        <w:tc>
          <w:tcPr>
            <w:tcW w:w="281" w:type="pct"/>
            <w:shd w:val="clear" w:color="000000" w:fill="F8CBAD"/>
            <w:vAlign w:val="center"/>
            <w:hideMark/>
          </w:tcPr>
          <w:p w:rsidR="00C13CF8" w:rsidRPr="006004A2" w:rsidRDefault="00C13CF8" w:rsidP="00FE5642">
            <w:pPr>
              <w:jc w:val="center"/>
              <w:rPr>
                <w:b/>
                <w:bCs/>
                <w:sz w:val="22"/>
                <w:szCs w:val="22"/>
              </w:rPr>
            </w:pPr>
          </w:p>
        </w:tc>
        <w:tc>
          <w:tcPr>
            <w:tcW w:w="277" w:type="pct"/>
            <w:shd w:val="clear" w:color="000000" w:fill="F8CBAD"/>
            <w:vAlign w:val="center"/>
            <w:hideMark/>
          </w:tcPr>
          <w:p w:rsidR="00C13CF8" w:rsidRPr="006004A2" w:rsidRDefault="00C13CF8" w:rsidP="00FE5642">
            <w:pPr>
              <w:jc w:val="center"/>
              <w:rPr>
                <w:b/>
                <w:bCs/>
                <w:sz w:val="22"/>
                <w:szCs w:val="22"/>
              </w:rPr>
            </w:pPr>
          </w:p>
        </w:tc>
        <w:tc>
          <w:tcPr>
            <w:tcW w:w="268" w:type="pct"/>
            <w:shd w:val="clear" w:color="000000" w:fill="F8CBAD"/>
            <w:vAlign w:val="center"/>
            <w:hideMark/>
          </w:tcPr>
          <w:p w:rsidR="00C13CF8" w:rsidRPr="006004A2" w:rsidRDefault="00C13CF8" w:rsidP="00FE5642">
            <w:pPr>
              <w:jc w:val="center"/>
              <w:rPr>
                <w:b/>
                <w:bCs/>
                <w:sz w:val="22"/>
                <w:szCs w:val="22"/>
              </w:rPr>
            </w:pPr>
          </w:p>
        </w:tc>
        <w:tc>
          <w:tcPr>
            <w:tcW w:w="282" w:type="pct"/>
            <w:shd w:val="clear" w:color="000000" w:fill="F8CBAD"/>
            <w:vAlign w:val="center"/>
            <w:hideMark/>
          </w:tcPr>
          <w:p w:rsidR="00C13CF8" w:rsidRPr="006004A2" w:rsidRDefault="00C13CF8" w:rsidP="00FE5642">
            <w:pPr>
              <w:jc w:val="center"/>
              <w:rPr>
                <w:b/>
                <w:bCs/>
                <w:sz w:val="22"/>
                <w:szCs w:val="22"/>
              </w:rPr>
            </w:pPr>
          </w:p>
        </w:tc>
        <w:tc>
          <w:tcPr>
            <w:tcW w:w="304" w:type="pct"/>
            <w:shd w:val="clear" w:color="000000" w:fill="F8CBAD"/>
            <w:vAlign w:val="center"/>
            <w:hideMark/>
          </w:tcPr>
          <w:p w:rsidR="00C13CF8" w:rsidRPr="006004A2" w:rsidRDefault="00C13CF8" w:rsidP="00FE5642">
            <w:pPr>
              <w:jc w:val="center"/>
              <w:rPr>
                <w:b/>
                <w:bCs/>
                <w:sz w:val="22"/>
                <w:szCs w:val="22"/>
              </w:rPr>
            </w:pPr>
          </w:p>
        </w:tc>
        <w:tc>
          <w:tcPr>
            <w:tcW w:w="282" w:type="pct"/>
            <w:shd w:val="clear" w:color="000000" w:fill="F8CBAD"/>
            <w:vAlign w:val="center"/>
            <w:hideMark/>
          </w:tcPr>
          <w:p w:rsidR="00C13CF8" w:rsidRPr="006004A2" w:rsidRDefault="00C13CF8" w:rsidP="00FE5642">
            <w:pPr>
              <w:jc w:val="center"/>
              <w:rPr>
                <w:b/>
                <w:bCs/>
                <w:sz w:val="22"/>
                <w:szCs w:val="22"/>
              </w:rPr>
            </w:pPr>
          </w:p>
        </w:tc>
        <w:tc>
          <w:tcPr>
            <w:tcW w:w="284" w:type="pct"/>
            <w:shd w:val="clear" w:color="000000" w:fill="F8CBAD"/>
            <w:vAlign w:val="center"/>
            <w:hideMark/>
          </w:tcPr>
          <w:p w:rsidR="00C13CF8" w:rsidRPr="006004A2" w:rsidRDefault="00C13CF8" w:rsidP="00FE5642">
            <w:pPr>
              <w:jc w:val="center"/>
              <w:rPr>
                <w:b/>
                <w:bCs/>
                <w:sz w:val="22"/>
                <w:szCs w:val="22"/>
              </w:rPr>
            </w:pPr>
          </w:p>
        </w:tc>
        <w:tc>
          <w:tcPr>
            <w:tcW w:w="287" w:type="pct"/>
            <w:shd w:val="clear" w:color="000000" w:fill="F8CBAD"/>
            <w:vAlign w:val="center"/>
            <w:hideMark/>
          </w:tcPr>
          <w:p w:rsidR="00C13CF8" w:rsidRPr="006004A2" w:rsidRDefault="00C13CF8" w:rsidP="00FE5642">
            <w:pPr>
              <w:jc w:val="center"/>
              <w:rPr>
                <w:b/>
                <w:bCs/>
                <w:sz w:val="22"/>
                <w:szCs w:val="22"/>
              </w:rPr>
            </w:pPr>
          </w:p>
        </w:tc>
        <w:tc>
          <w:tcPr>
            <w:tcW w:w="581" w:type="pct"/>
            <w:shd w:val="clear" w:color="000000" w:fill="F8CBAD"/>
            <w:vAlign w:val="center"/>
            <w:hideMark/>
          </w:tcPr>
          <w:p w:rsidR="00C13CF8" w:rsidRPr="006004A2" w:rsidRDefault="00C13CF8" w:rsidP="00FE5642">
            <w:pPr>
              <w:jc w:val="center"/>
              <w:rPr>
                <w:b/>
                <w:bCs/>
                <w:sz w:val="22"/>
                <w:szCs w:val="22"/>
              </w:rPr>
            </w:pPr>
          </w:p>
        </w:tc>
        <w:tc>
          <w:tcPr>
            <w:tcW w:w="453" w:type="pct"/>
            <w:shd w:val="clear" w:color="000000" w:fill="F8CBAD"/>
            <w:vAlign w:val="center"/>
            <w:hideMark/>
          </w:tcPr>
          <w:p w:rsidR="00C13CF8" w:rsidRPr="006004A2" w:rsidRDefault="00C13CF8" w:rsidP="00FE5642">
            <w:pPr>
              <w:jc w:val="center"/>
              <w:rPr>
                <w:b/>
                <w:bCs/>
                <w:sz w:val="22"/>
                <w:szCs w:val="22"/>
              </w:rPr>
            </w:pPr>
          </w:p>
        </w:tc>
      </w:tr>
      <w:tr w:rsidR="00C13CF8" w:rsidRPr="006004A2" w:rsidTr="0073544B">
        <w:trPr>
          <w:trHeight w:val="85"/>
        </w:trPr>
        <w:tc>
          <w:tcPr>
            <w:tcW w:w="210" w:type="pct"/>
            <w:shd w:val="clear" w:color="000000" w:fill="E2EFDA"/>
            <w:vAlign w:val="center"/>
            <w:hideMark/>
          </w:tcPr>
          <w:p w:rsidR="00C13CF8" w:rsidRPr="006004A2" w:rsidRDefault="00C13CF8" w:rsidP="00FE5642">
            <w:pPr>
              <w:jc w:val="center"/>
              <w:rPr>
                <w:b/>
                <w:bCs/>
                <w:sz w:val="22"/>
                <w:szCs w:val="22"/>
              </w:rPr>
            </w:pPr>
            <w:r w:rsidRPr="006004A2">
              <w:rPr>
                <w:b/>
                <w:bCs/>
                <w:sz w:val="22"/>
                <w:szCs w:val="22"/>
              </w:rPr>
              <w:t>2.1</w:t>
            </w:r>
          </w:p>
        </w:tc>
        <w:tc>
          <w:tcPr>
            <w:tcW w:w="1211" w:type="pct"/>
            <w:gridSpan w:val="2"/>
            <w:shd w:val="clear" w:color="000000" w:fill="E2EFDA"/>
            <w:vAlign w:val="center"/>
            <w:hideMark/>
          </w:tcPr>
          <w:p w:rsidR="00C13CF8" w:rsidRPr="006004A2" w:rsidRDefault="00C13CF8" w:rsidP="00C13CF8">
            <w:pPr>
              <w:rPr>
                <w:b/>
                <w:bCs/>
                <w:sz w:val="22"/>
                <w:szCs w:val="22"/>
              </w:rPr>
            </w:pPr>
            <w:r w:rsidRPr="006004A2">
              <w:rPr>
                <w:b/>
                <w:bCs/>
                <w:sz w:val="22"/>
                <w:szCs w:val="22"/>
              </w:rPr>
              <w:t xml:space="preserve">Лечебно-профилактические медицинские организации, оказывающие медицинскую помощь в стационарных условиях </w:t>
            </w:r>
          </w:p>
        </w:tc>
        <w:tc>
          <w:tcPr>
            <w:tcW w:w="279" w:type="pct"/>
            <w:shd w:val="clear" w:color="000000" w:fill="E2EFDA"/>
            <w:vAlign w:val="center"/>
            <w:hideMark/>
          </w:tcPr>
          <w:p w:rsidR="00C13CF8" w:rsidRPr="006004A2" w:rsidRDefault="00C13CF8" w:rsidP="00FE5642">
            <w:pPr>
              <w:jc w:val="center"/>
              <w:rPr>
                <w:b/>
                <w:bCs/>
                <w:sz w:val="22"/>
                <w:szCs w:val="22"/>
              </w:rPr>
            </w:pPr>
          </w:p>
        </w:tc>
        <w:tc>
          <w:tcPr>
            <w:tcW w:w="281" w:type="pct"/>
            <w:shd w:val="clear" w:color="000000" w:fill="E2EFDA"/>
            <w:vAlign w:val="center"/>
            <w:hideMark/>
          </w:tcPr>
          <w:p w:rsidR="00C13CF8" w:rsidRPr="006004A2" w:rsidRDefault="00C13CF8" w:rsidP="00FE5642">
            <w:pPr>
              <w:jc w:val="center"/>
              <w:rPr>
                <w:b/>
                <w:bCs/>
                <w:sz w:val="22"/>
                <w:szCs w:val="22"/>
              </w:rPr>
            </w:pPr>
          </w:p>
        </w:tc>
        <w:tc>
          <w:tcPr>
            <w:tcW w:w="277" w:type="pct"/>
            <w:shd w:val="clear" w:color="000000" w:fill="E2EFDA"/>
            <w:vAlign w:val="center"/>
            <w:hideMark/>
          </w:tcPr>
          <w:p w:rsidR="00C13CF8" w:rsidRPr="006004A2" w:rsidRDefault="00C13CF8" w:rsidP="00FE5642">
            <w:pPr>
              <w:jc w:val="center"/>
              <w:rPr>
                <w:b/>
                <w:bCs/>
                <w:sz w:val="22"/>
                <w:szCs w:val="22"/>
              </w:rPr>
            </w:pPr>
          </w:p>
        </w:tc>
        <w:tc>
          <w:tcPr>
            <w:tcW w:w="268"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304"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284" w:type="pct"/>
            <w:shd w:val="clear" w:color="000000" w:fill="E2EFDA"/>
            <w:vAlign w:val="center"/>
            <w:hideMark/>
          </w:tcPr>
          <w:p w:rsidR="00C13CF8" w:rsidRPr="006004A2" w:rsidRDefault="00C13CF8" w:rsidP="00FE5642">
            <w:pPr>
              <w:jc w:val="center"/>
              <w:rPr>
                <w:b/>
                <w:bCs/>
                <w:sz w:val="22"/>
                <w:szCs w:val="22"/>
              </w:rPr>
            </w:pPr>
          </w:p>
        </w:tc>
        <w:tc>
          <w:tcPr>
            <w:tcW w:w="287" w:type="pct"/>
            <w:shd w:val="clear" w:color="000000" w:fill="E2EFDA"/>
            <w:vAlign w:val="center"/>
            <w:hideMark/>
          </w:tcPr>
          <w:p w:rsidR="00C13CF8" w:rsidRPr="006004A2" w:rsidRDefault="00C13CF8" w:rsidP="00FE5642">
            <w:pPr>
              <w:jc w:val="center"/>
              <w:rPr>
                <w:b/>
                <w:bCs/>
                <w:sz w:val="22"/>
                <w:szCs w:val="22"/>
              </w:rPr>
            </w:pPr>
          </w:p>
        </w:tc>
        <w:tc>
          <w:tcPr>
            <w:tcW w:w="581" w:type="pct"/>
            <w:shd w:val="clear" w:color="000000" w:fill="E2EFDA"/>
            <w:vAlign w:val="center"/>
            <w:hideMark/>
          </w:tcPr>
          <w:p w:rsidR="00C13CF8" w:rsidRPr="006004A2" w:rsidRDefault="00C13CF8" w:rsidP="00FE5642">
            <w:pPr>
              <w:jc w:val="center"/>
              <w:rPr>
                <w:b/>
                <w:bCs/>
                <w:sz w:val="22"/>
                <w:szCs w:val="22"/>
              </w:rPr>
            </w:pPr>
          </w:p>
        </w:tc>
        <w:tc>
          <w:tcPr>
            <w:tcW w:w="453" w:type="pct"/>
            <w:shd w:val="clear" w:color="000000" w:fill="E2EFDA"/>
            <w:vAlign w:val="center"/>
            <w:hideMark/>
          </w:tcPr>
          <w:p w:rsidR="00C13CF8" w:rsidRPr="006004A2" w:rsidRDefault="00C13CF8" w:rsidP="00FE5642">
            <w:pPr>
              <w:jc w:val="center"/>
              <w:rPr>
                <w:b/>
                <w:bCs/>
                <w:sz w:val="22"/>
                <w:szCs w:val="22"/>
              </w:rPr>
            </w:pPr>
          </w:p>
        </w:tc>
      </w:tr>
      <w:tr w:rsidR="00FE5642" w:rsidRPr="006004A2" w:rsidTr="0073544B">
        <w:trPr>
          <w:trHeight w:val="8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Обеспеченность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коек на 1000 жителей</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8</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10</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11</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13</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13</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13</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13</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13</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13</w:t>
            </w:r>
          </w:p>
        </w:tc>
        <w:tc>
          <w:tcPr>
            <w:tcW w:w="581" w:type="pct"/>
            <w:shd w:val="clear" w:color="auto" w:fill="auto"/>
            <w:vAlign w:val="center"/>
            <w:hideMark/>
          </w:tcPr>
          <w:p w:rsidR="00FE5642" w:rsidRPr="006004A2" w:rsidRDefault="00FE5642" w:rsidP="00FE5642">
            <w:pPr>
              <w:jc w:val="center"/>
              <w:rPr>
                <w:sz w:val="22"/>
                <w:szCs w:val="22"/>
              </w:rPr>
            </w:pPr>
            <w:r w:rsidRPr="006004A2">
              <w:rPr>
                <w:sz w:val="22"/>
                <w:szCs w:val="22"/>
              </w:rPr>
              <w:t>13,47 койки на 1 тыс. чел.</w:t>
            </w:r>
          </w:p>
        </w:tc>
        <w:tc>
          <w:tcPr>
            <w:tcW w:w="453" w:type="pct"/>
            <w:shd w:val="clear" w:color="auto" w:fill="auto"/>
            <w:vAlign w:val="center"/>
            <w:hideMark/>
          </w:tcPr>
          <w:p w:rsidR="00FE5642" w:rsidRPr="006004A2" w:rsidRDefault="00FE5642" w:rsidP="00FE5642">
            <w:pPr>
              <w:jc w:val="center"/>
              <w:rPr>
                <w:sz w:val="22"/>
                <w:szCs w:val="22"/>
              </w:rPr>
            </w:pPr>
            <w:r w:rsidRPr="006004A2">
              <w:rPr>
                <w:sz w:val="22"/>
                <w:szCs w:val="22"/>
              </w:rPr>
              <w:t>Табл. 8 РНГП ЯНАО</w:t>
            </w:r>
          </w:p>
        </w:tc>
      </w:tr>
      <w:tr w:rsidR="00FE5642" w:rsidRPr="006004A2" w:rsidTr="0073544B">
        <w:trPr>
          <w:trHeight w:val="67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 от норматива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58</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73</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81</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99</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98</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97</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96</w:t>
            </w:r>
          </w:p>
        </w:tc>
        <w:tc>
          <w:tcPr>
            <w:tcW w:w="581" w:type="pct"/>
            <w:shd w:val="clear" w:color="auto" w:fill="auto"/>
            <w:vAlign w:val="center"/>
            <w:hideMark/>
          </w:tcPr>
          <w:p w:rsidR="00FE5642" w:rsidRPr="006004A2" w:rsidRDefault="00FE5642" w:rsidP="00FE5642">
            <w:pPr>
              <w:jc w:val="center"/>
              <w:rPr>
                <w:sz w:val="22"/>
                <w:szCs w:val="22"/>
              </w:rPr>
            </w:pPr>
          </w:p>
        </w:tc>
        <w:tc>
          <w:tcPr>
            <w:tcW w:w="453" w:type="pct"/>
            <w:shd w:val="clear" w:color="auto" w:fill="auto"/>
            <w:vAlign w:val="center"/>
            <w:hideMark/>
          </w:tcPr>
          <w:p w:rsidR="00FE5642" w:rsidRPr="006004A2" w:rsidRDefault="00FE5642" w:rsidP="00FE5642">
            <w:pPr>
              <w:jc w:val="center"/>
              <w:rPr>
                <w:sz w:val="22"/>
                <w:szCs w:val="22"/>
              </w:rPr>
            </w:pPr>
          </w:p>
        </w:tc>
      </w:tr>
      <w:tr w:rsidR="00C13CF8" w:rsidRPr="006004A2" w:rsidTr="0073544B">
        <w:trPr>
          <w:trHeight w:val="85"/>
        </w:trPr>
        <w:tc>
          <w:tcPr>
            <w:tcW w:w="210" w:type="pct"/>
            <w:shd w:val="clear" w:color="000000" w:fill="E2EFDA"/>
            <w:vAlign w:val="center"/>
            <w:hideMark/>
          </w:tcPr>
          <w:p w:rsidR="00C13CF8" w:rsidRPr="006004A2" w:rsidRDefault="00C13CF8" w:rsidP="00FE5642">
            <w:pPr>
              <w:jc w:val="center"/>
              <w:rPr>
                <w:b/>
                <w:bCs/>
                <w:sz w:val="22"/>
                <w:szCs w:val="22"/>
              </w:rPr>
            </w:pPr>
            <w:r w:rsidRPr="006004A2">
              <w:rPr>
                <w:b/>
                <w:bCs/>
                <w:sz w:val="22"/>
                <w:szCs w:val="22"/>
              </w:rPr>
              <w:t>2.2</w:t>
            </w:r>
          </w:p>
        </w:tc>
        <w:tc>
          <w:tcPr>
            <w:tcW w:w="1211" w:type="pct"/>
            <w:gridSpan w:val="2"/>
            <w:shd w:val="clear" w:color="000000" w:fill="E2EFDA"/>
            <w:vAlign w:val="center"/>
            <w:hideMark/>
          </w:tcPr>
          <w:p w:rsidR="00C13CF8" w:rsidRPr="006004A2" w:rsidRDefault="00C13CF8" w:rsidP="00C13CF8">
            <w:pPr>
              <w:rPr>
                <w:b/>
                <w:bCs/>
                <w:sz w:val="22"/>
                <w:szCs w:val="22"/>
              </w:rPr>
            </w:pPr>
            <w:r w:rsidRPr="006004A2">
              <w:rPr>
                <w:b/>
                <w:bCs/>
                <w:sz w:val="22"/>
                <w:szCs w:val="22"/>
              </w:rPr>
              <w:t xml:space="preserve">Лечебно-профилактические медицинские организации, оказывающие медицинскую помощь в амбулаторных условиях </w:t>
            </w:r>
          </w:p>
        </w:tc>
        <w:tc>
          <w:tcPr>
            <w:tcW w:w="279" w:type="pct"/>
            <w:shd w:val="clear" w:color="000000" w:fill="E2EFDA"/>
            <w:vAlign w:val="center"/>
            <w:hideMark/>
          </w:tcPr>
          <w:p w:rsidR="00C13CF8" w:rsidRPr="006004A2" w:rsidRDefault="00C13CF8" w:rsidP="00FE5642">
            <w:pPr>
              <w:jc w:val="center"/>
              <w:rPr>
                <w:b/>
                <w:bCs/>
                <w:sz w:val="22"/>
                <w:szCs w:val="22"/>
              </w:rPr>
            </w:pPr>
          </w:p>
        </w:tc>
        <w:tc>
          <w:tcPr>
            <w:tcW w:w="281" w:type="pct"/>
            <w:shd w:val="clear" w:color="000000" w:fill="E2EFDA"/>
            <w:vAlign w:val="center"/>
            <w:hideMark/>
          </w:tcPr>
          <w:p w:rsidR="00C13CF8" w:rsidRPr="006004A2" w:rsidRDefault="00C13CF8" w:rsidP="00FE5642">
            <w:pPr>
              <w:jc w:val="center"/>
              <w:rPr>
                <w:b/>
                <w:bCs/>
                <w:sz w:val="22"/>
                <w:szCs w:val="22"/>
              </w:rPr>
            </w:pPr>
          </w:p>
        </w:tc>
        <w:tc>
          <w:tcPr>
            <w:tcW w:w="277" w:type="pct"/>
            <w:shd w:val="clear" w:color="000000" w:fill="E2EFDA"/>
            <w:vAlign w:val="center"/>
            <w:hideMark/>
          </w:tcPr>
          <w:p w:rsidR="00C13CF8" w:rsidRPr="006004A2" w:rsidRDefault="00C13CF8" w:rsidP="00FE5642">
            <w:pPr>
              <w:jc w:val="center"/>
              <w:rPr>
                <w:b/>
                <w:bCs/>
                <w:sz w:val="22"/>
                <w:szCs w:val="22"/>
              </w:rPr>
            </w:pPr>
          </w:p>
        </w:tc>
        <w:tc>
          <w:tcPr>
            <w:tcW w:w="268"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304"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284" w:type="pct"/>
            <w:shd w:val="clear" w:color="000000" w:fill="E2EFDA"/>
            <w:vAlign w:val="center"/>
            <w:hideMark/>
          </w:tcPr>
          <w:p w:rsidR="00C13CF8" w:rsidRPr="006004A2" w:rsidRDefault="00C13CF8" w:rsidP="00FE5642">
            <w:pPr>
              <w:jc w:val="center"/>
              <w:rPr>
                <w:b/>
                <w:bCs/>
                <w:sz w:val="22"/>
                <w:szCs w:val="22"/>
              </w:rPr>
            </w:pPr>
          </w:p>
        </w:tc>
        <w:tc>
          <w:tcPr>
            <w:tcW w:w="287" w:type="pct"/>
            <w:shd w:val="clear" w:color="000000" w:fill="E2EFDA"/>
            <w:vAlign w:val="center"/>
            <w:hideMark/>
          </w:tcPr>
          <w:p w:rsidR="00C13CF8" w:rsidRPr="006004A2" w:rsidRDefault="00C13CF8" w:rsidP="00FE5642">
            <w:pPr>
              <w:jc w:val="center"/>
              <w:rPr>
                <w:b/>
                <w:bCs/>
                <w:sz w:val="22"/>
                <w:szCs w:val="22"/>
              </w:rPr>
            </w:pPr>
          </w:p>
        </w:tc>
        <w:tc>
          <w:tcPr>
            <w:tcW w:w="581" w:type="pct"/>
            <w:shd w:val="clear" w:color="000000" w:fill="E2EFDA"/>
            <w:vAlign w:val="center"/>
            <w:hideMark/>
          </w:tcPr>
          <w:p w:rsidR="00C13CF8" w:rsidRPr="006004A2" w:rsidRDefault="00C13CF8" w:rsidP="00FE5642">
            <w:pPr>
              <w:jc w:val="center"/>
              <w:rPr>
                <w:b/>
                <w:bCs/>
                <w:sz w:val="22"/>
                <w:szCs w:val="22"/>
              </w:rPr>
            </w:pPr>
          </w:p>
        </w:tc>
        <w:tc>
          <w:tcPr>
            <w:tcW w:w="453" w:type="pct"/>
            <w:shd w:val="clear" w:color="000000" w:fill="E2EFDA"/>
            <w:vAlign w:val="center"/>
            <w:hideMark/>
          </w:tcPr>
          <w:p w:rsidR="00C13CF8" w:rsidRPr="006004A2" w:rsidRDefault="00C13CF8" w:rsidP="00FE5642">
            <w:pPr>
              <w:jc w:val="center"/>
              <w:rPr>
                <w:b/>
                <w:bCs/>
                <w:sz w:val="22"/>
                <w:szCs w:val="22"/>
              </w:rPr>
            </w:pPr>
          </w:p>
        </w:tc>
      </w:tr>
      <w:tr w:rsidR="00FE5642" w:rsidRPr="006004A2" w:rsidTr="0073544B">
        <w:trPr>
          <w:trHeight w:val="780"/>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Обеспеченность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посещений в смену на 1000 жителей</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15</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15</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19</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19</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19</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19</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18</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18</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18</w:t>
            </w:r>
          </w:p>
        </w:tc>
        <w:tc>
          <w:tcPr>
            <w:tcW w:w="581" w:type="pct"/>
            <w:shd w:val="clear" w:color="auto" w:fill="auto"/>
            <w:vAlign w:val="center"/>
            <w:hideMark/>
          </w:tcPr>
          <w:p w:rsidR="00FE5642" w:rsidRPr="006004A2" w:rsidRDefault="00FE5642" w:rsidP="00FE5642">
            <w:pPr>
              <w:jc w:val="center"/>
              <w:rPr>
                <w:sz w:val="22"/>
                <w:szCs w:val="22"/>
              </w:rPr>
            </w:pPr>
            <w:r w:rsidRPr="006004A2">
              <w:rPr>
                <w:sz w:val="22"/>
                <w:szCs w:val="22"/>
              </w:rPr>
              <w:t>18,15 посещений в смену на 1 тыс. чел.</w:t>
            </w:r>
          </w:p>
        </w:tc>
        <w:tc>
          <w:tcPr>
            <w:tcW w:w="453" w:type="pct"/>
            <w:shd w:val="clear" w:color="auto" w:fill="auto"/>
            <w:vAlign w:val="center"/>
            <w:hideMark/>
          </w:tcPr>
          <w:p w:rsidR="00FE5642" w:rsidRPr="006004A2" w:rsidRDefault="00FE5642" w:rsidP="00FE5642">
            <w:pPr>
              <w:jc w:val="center"/>
              <w:rPr>
                <w:sz w:val="22"/>
                <w:szCs w:val="22"/>
              </w:rPr>
            </w:pPr>
            <w:r w:rsidRPr="006004A2">
              <w:rPr>
                <w:sz w:val="22"/>
                <w:szCs w:val="22"/>
              </w:rPr>
              <w:t>Табл. 8 РНГП ЯНАО</w:t>
            </w:r>
          </w:p>
        </w:tc>
      </w:tr>
      <w:tr w:rsidR="00FE5642" w:rsidRPr="006004A2" w:rsidTr="0073544B">
        <w:trPr>
          <w:trHeight w:val="8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lastRenderedPageBreak/>
              <w:t>2</w:t>
            </w:r>
          </w:p>
        </w:tc>
        <w:tc>
          <w:tcPr>
            <w:tcW w:w="725" w:type="pct"/>
            <w:shd w:val="clear" w:color="auto" w:fill="auto"/>
            <w:vAlign w:val="center"/>
            <w:hideMark/>
          </w:tcPr>
          <w:p w:rsidR="009A6BB8" w:rsidRPr="006004A2" w:rsidRDefault="00FE5642" w:rsidP="00FE5642">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 от норматива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83</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82</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103</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103</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103</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102</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101</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99</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99</w:t>
            </w:r>
          </w:p>
        </w:tc>
        <w:tc>
          <w:tcPr>
            <w:tcW w:w="581" w:type="pct"/>
            <w:shd w:val="clear" w:color="auto" w:fill="auto"/>
            <w:vAlign w:val="center"/>
            <w:hideMark/>
          </w:tcPr>
          <w:p w:rsidR="00FE5642" w:rsidRPr="006004A2" w:rsidRDefault="00FE5642" w:rsidP="00FE5642">
            <w:pPr>
              <w:jc w:val="center"/>
              <w:rPr>
                <w:sz w:val="22"/>
                <w:szCs w:val="22"/>
              </w:rPr>
            </w:pPr>
          </w:p>
        </w:tc>
        <w:tc>
          <w:tcPr>
            <w:tcW w:w="453" w:type="pct"/>
            <w:shd w:val="clear" w:color="auto" w:fill="auto"/>
            <w:vAlign w:val="center"/>
            <w:hideMark/>
          </w:tcPr>
          <w:p w:rsidR="00FE5642" w:rsidRPr="006004A2" w:rsidRDefault="00FE5642" w:rsidP="00FE5642">
            <w:pPr>
              <w:jc w:val="center"/>
              <w:rPr>
                <w:sz w:val="22"/>
                <w:szCs w:val="22"/>
              </w:rPr>
            </w:pPr>
          </w:p>
        </w:tc>
      </w:tr>
      <w:tr w:rsidR="00C13CF8" w:rsidRPr="006004A2" w:rsidTr="0073544B">
        <w:trPr>
          <w:trHeight w:val="85"/>
        </w:trPr>
        <w:tc>
          <w:tcPr>
            <w:tcW w:w="210" w:type="pct"/>
            <w:shd w:val="clear" w:color="000000" w:fill="F8CBAD"/>
            <w:vAlign w:val="center"/>
            <w:hideMark/>
          </w:tcPr>
          <w:p w:rsidR="00C13CF8" w:rsidRPr="006004A2" w:rsidRDefault="00C13CF8" w:rsidP="00FE5642">
            <w:pPr>
              <w:jc w:val="center"/>
              <w:rPr>
                <w:b/>
                <w:bCs/>
                <w:sz w:val="22"/>
                <w:szCs w:val="22"/>
              </w:rPr>
            </w:pPr>
            <w:r w:rsidRPr="006004A2">
              <w:rPr>
                <w:b/>
                <w:bCs/>
                <w:sz w:val="22"/>
                <w:szCs w:val="22"/>
              </w:rPr>
              <w:t>3</w:t>
            </w:r>
          </w:p>
        </w:tc>
        <w:tc>
          <w:tcPr>
            <w:tcW w:w="1211" w:type="pct"/>
            <w:gridSpan w:val="2"/>
            <w:shd w:val="clear" w:color="000000" w:fill="F8CBAD"/>
            <w:vAlign w:val="center"/>
            <w:hideMark/>
          </w:tcPr>
          <w:p w:rsidR="00C13CF8" w:rsidRPr="006004A2" w:rsidRDefault="00C13CF8" w:rsidP="00C13CF8">
            <w:pPr>
              <w:rPr>
                <w:b/>
                <w:bCs/>
                <w:sz w:val="22"/>
                <w:szCs w:val="22"/>
              </w:rPr>
            </w:pPr>
            <w:r w:rsidRPr="006004A2">
              <w:rPr>
                <w:b/>
                <w:bCs/>
                <w:sz w:val="22"/>
                <w:szCs w:val="22"/>
              </w:rPr>
              <w:t>Объекты физической культуры и массового спорта</w:t>
            </w:r>
          </w:p>
        </w:tc>
        <w:tc>
          <w:tcPr>
            <w:tcW w:w="279" w:type="pct"/>
            <w:shd w:val="clear" w:color="000000" w:fill="F8CBAD"/>
            <w:vAlign w:val="center"/>
            <w:hideMark/>
          </w:tcPr>
          <w:p w:rsidR="00C13CF8" w:rsidRPr="006004A2" w:rsidRDefault="00C13CF8" w:rsidP="00FE5642">
            <w:pPr>
              <w:jc w:val="center"/>
              <w:rPr>
                <w:b/>
                <w:bCs/>
                <w:sz w:val="22"/>
                <w:szCs w:val="22"/>
              </w:rPr>
            </w:pPr>
          </w:p>
        </w:tc>
        <w:tc>
          <w:tcPr>
            <w:tcW w:w="281" w:type="pct"/>
            <w:shd w:val="clear" w:color="000000" w:fill="F8CBAD"/>
            <w:vAlign w:val="center"/>
            <w:hideMark/>
          </w:tcPr>
          <w:p w:rsidR="00C13CF8" w:rsidRPr="006004A2" w:rsidRDefault="00C13CF8" w:rsidP="00FE5642">
            <w:pPr>
              <w:jc w:val="center"/>
              <w:rPr>
                <w:b/>
                <w:bCs/>
                <w:sz w:val="22"/>
                <w:szCs w:val="22"/>
              </w:rPr>
            </w:pPr>
          </w:p>
        </w:tc>
        <w:tc>
          <w:tcPr>
            <w:tcW w:w="277" w:type="pct"/>
            <w:shd w:val="clear" w:color="000000" w:fill="F8CBAD"/>
            <w:vAlign w:val="center"/>
            <w:hideMark/>
          </w:tcPr>
          <w:p w:rsidR="00C13CF8" w:rsidRPr="006004A2" w:rsidRDefault="00C13CF8" w:rsidP="00FE5642">
            <w:pPr>
              <w:jc w:val="center"/>
              <w:rPr>
                <w:b/>
                <w:bCs/>
                <w:sz w:val="22"/>
                <w:szCs w:val="22"/>
              </w:rPr>
            </w:pPr>
          </w:p>
        </w:tc>
        <w:tc>
          <w:tcPr>
            <w:tcW w:w="268" w:type="pct"/>
            <w:shd w:val="clear" w:color="000000" w:fill="F8CBAD"/>
            <w:vAlign w:val="center"/>
            <w:hideMark/>
          </w:tcPr>
          <w:p w:rsidR="00C13CF8" w:rsidRPr="006004A2" w:rsidRDefault="00C13CF8" w:rsidP="00FE5642">
            <w:pPr>
              <w:jc w:val="center"/>
              <w:rPr>
                <w:b/>
                <w:bCs/>
                <w:sz w:val="22"/>
                <w:szCs w:val="22"/>
              </w:rPr>
            </w:pPr>
          </w:p>
        </w:tc>
        <w:tc>
          <w:tcPr>
            <w:tcW w:w="282" w:type="pct"/>
            <w:shd w:val="clear" w:color="000000" w:fill="F8CBAD"/>
            <w:vAlign w:val="center"/>
            <w:hideMark/>
          </w:tcPr>
          <w:p w:rsidR="00C13CF8" w:rsidRPr="006004A2" w:rsidRDefault="00C13CF8" w:rsidP="00FE5642">
            <w:pPr>
              <w:jc w:val="center"/>
              <w:rPr>
                <w:b/>
                <w:bCs/>
                <w:sz w:val="22"/>
                <w:szCs w:val="22"/>
              </w:rPr>
            </w:pPr>
          </w:p>
        </w:tc>
        <w:tc>
          <w:tcPr>
            <w:tcW w:w="304" w:type="pct"/>
            <w:shd w:val="clear" w:color="000000" w:fill="F8CBAD"/>
            <w:vAlign w:val="center"/>
            <w:hideMark/>
          </w:tcPr>
          <w:p w:rsidR="00C13CF8" w:rsidRPr="006004A2" w:rsidRDefault="00C13CF8" w:rsidP="00FE5642">
            <w:pPr>
              <w:jc w:val="center"/>
              <w:rPr>
                <w:b/>
                <w:bCs/>
                <w:sz w:val="22"/>
                <w:szCs w:val="22"/>
              </w:rPr>
            </w:pPr>
          </w:p>
        </w:tc>
        <w:tc>
          <w:tcPr>
            <w:tcW w:w="282" w:type="pct"/>
            <w:shd w:val="clear" w:color="000000" w:fill="F8CBAD"/>
            <w:vAlign w:val="center"/>
            <w:hideMark/>
          </w:tcPr>
          <w:p w:rsidR="00C13CF8" w:rsidRPr="006004A2" w:rsidRDefault="00C13CF8" w:rsidP="00FE5642">
            <w:pPr>
              <w:jc w:val="center"/>
              <w:rPr>
                <w:b/>
                <w:bCs/>
                <w:sz w:val="22"/>
                <w:szCs w:val="22"/>
              </w:rPr>
            </w:pPr>
          </w:p>
        </w:tc>
        <w:tc>
          <w:tcPr>
            <w:tcW w:w="284" w:type="pct"/>
            <w:shd w:val="clear" w:color="000000" w:fill="F8CBAD"/>
            <w:vAlign w:val="center"/>
            <w:hideMark/>
          </w:tcPr>
          <w:p w:rsidR="00C13CF8" w:rsidRPr="006004A2" w:rsidRDefault="00C13CF8" w:rsidP="00FE5642">
            <w:pPr>
              <w:jc w:val="center"/>
              <w:rPr>
                <w:b/>
                <w:bCs/>
                <w:sz w:val="22"/>
                <w:szCs w:val="22"/>
              </w:rPr>
            </w:pPr>
          </w:p>
        </w:tc>
        <w:tc>
          <w:tcPr>
            <w:tcW w:w="287" w:type="pct"/>
            <w:shd w:val="clear" w:color="000000" w:fill="F8CBAD"/>
            <w:vAlign w:val="center"/>
            <w:hideMark/>
          </w:tcPr>
          <w:p w:rsidR="00C13CF8" w:rsidRPr="006004A2" w:rsidRDefault="00C13CF8" w:rsidP="00FE5642">
            <w:pPr>
              <w:jc w:val="center"/>
              <w:rPr>
                <w:b/>
                <w:bCs/>
                <w:sz w:val="22"/>
                <w:szCs w:val="22"/>
              </w:rPr>
            </w:pPr>
          </w:p>
        </w:tc>
        <w:tc>
          <w:tcPr>
            <w:tcW w:w="581" w:type="pct"/>
            <w:shd w:val="clear" w:color="000000" w:fill="F8CBAD"/>
            <w:vAlign w:val="center"/>
            <w:hideMark/>
          </w:tcPr>
          <w:p w:rsidR="00C13CF8" w:rsidRPr="006004A2" w:rsidRDefault="00C13CF8" w:rsidP="00FE5642">
            <w:pPr>
              <w:jc w:val="center"/>
              <w:rPr>
                <w:b/>
                <w:bCs/>
                <w:sz w:val="22"/>
                <w:szCs w:val="22"/>
              </w:rPr>
            </w:pPr>
          </w:p>
        </w:tc>
        <w:tc>
          <w:tcPr>
            <w:tcW w:w="453" w:type="pct"/>
            <w:shd w:val="clear" w:color="000000" w:fill="F8CBAD"/>
            <w:vAlign w:val="center"/>
            <w:hideMark/>
          </w:tcPr>
          <w:p w:rsidR="00C13CF8" w:rsidRPr="006004A2" w:rsidRDefault="00C13CF8" w:rsidP="00FE5642">
            <w:pPr>
              <w:jc w:val="center"/>
              <w:rPr>
                <w:b/>
                <w:bCs/>
                <w:sz w:val="22"/>
                <w:szCs w:val="22"/>
              </w:rPr>
            </w:pPr>
          </w:p>
        </w:tc>
      </w:tr>
      <w:tr w:rsidR="00C13CF8" w:rsidRPr="006004A2" w:rsidTr="0073544B">
        <w:trPr>
          <w:trHeight w:val="85"/>
        </w:trPr>
        <w:tc>
          <w:tcPr>
            <w:tcW w:w="210" w:type="pct"/>
            <w:shd w:val="clear" w:color="000000" w:fill="E2EFDA"/>
            <w:vAlign w:val="center"/>
            <w:hideMark/>
          </w:tcPr>
          <w:p w:rsidR="00C13CF8" w:rsidRPr="006004A2" w:rsidRDefault="00C13CF8" w:rsidP="00FE5642">
            <w:pPr>
              <w:jc w:val="center"/>
              <w:rPr>
                <w:b/>
                <w:bCs/>
                <w:sz w:val="22"/>
                <w:szCs w:val="22"/>
              </w:rPr>
            </w:pPr>
            <w:r w:rsidRPr="006004A2">
              <w:rPr>
                <w:b/>
                <w:bCs/>
                <w:sz w:val="22"/>
                <w:szCs w:val="22"/>
              </w:rPr>
              <w:t>3.1</w:t>
            </w:r>
          </w:p>
        </w:tc>
        <w:tc>
          <w:tcPr>
            <w:tcW w:w="1211" w:type="pct"/>
            <w:gridSpan w:val="2"/>
            <w:shd w:val="clear" w:color="000000" w:fill="E2EFDA"/>
            <w:vAlign w:val="center"/>
            <w:hideMark/>
          </w:tcPr>
          <w:p w:rsidR="00C13CF8" w:rsidRPr="006004A2" w:rsidRDefault="00C13CF8" w:rsidP="00C13CF8">
            <w:pPr>
              <w:rPr>
                <w:b/>
                <w:bCs/>
                <w:sz w:val="22"/>
                <w:szCs w:val="22"/>
              </w:rPr>
            </w:pPr>
            <w:r w:rsidRPr="006004A2">
              <w:rPr>
                <w:b/>
                <w:bCs/>
                <w:sz w:val="22"/>
                <w:szCs w:val="22"/>
              </w:rPr>
              <w:t>Объекты физической культуры и массового спорта</w:t>
            </w:r>
          </w:p>
        </w:tc>
        <w:tc>
          <w:tcPr>
            <w:tcW w:w="279" w:type="pct"/>
            <w:shd w:val="clear" w:color="000000" w:fill="E2EFDA"/>
            <w:vAlign w:val="center"/>
            <w:hideMark/>
          </w:tcPr>
          <w:p w:rsidR="00C13CF8" w:rsidRPr="006004A2" w:rsidRDefault="00C13CF8" w:rsidP="00FE5642">
            <w:pPr>
              <w:jc w:val="center"/>
              <w:rPr>
                <w:b/>
                <w:bCs/>
                <w:sz w:val="22"/>
                <w:szCs w:val="22"/>
              </w:rPr>
            </w:pPr>
          </w:p>
        </w:tc>
        <w:tc>
          <w:tcPr>
            <w:tcW w:w="281" w:type="pct"/>
            <w:shd w:val="clear" w:color="000000" w:fill="E2EFDA"/>
            <w:vAlign w:val="center"/>
            <w:hideMark/>
          </w:tcPr>
          <w:p w:rsidR="00C13CF8" w:rsidRPr="006004A2" w:rsidRDefault="00C13CF8" w:rsidP="00FE5642">
            <w:pPr>
              <w:jc w:val="center"/>
              <w:rPr>
                <w:b/>
                <w:bCs/>
                <w:sz w:val="22"/>
                <w:szCs w:val="22"/>
              </w:rPr>
            </w:pPr>
          </w:p>
        </w:tc>
        <w:tc>
          <w:tcPr>
            <w:tcW w:w="277" w:type="pct"/>
            <w:shd w:val="clear" w:color="000000" w:fill="E2EFDA"/>
            <w:vAlign w:val="center"/>
            <w:hideMark/>
          </w:tcPr>
          <w:p w:rsidR="00C13CF8" w:rsidRPr="006004A2" w:rsidRDefault="00C13CF8" w:rsidP="00FE5642">
            <w:pPr>
              <w:jc w:val="center"/>
              <w:rPr>
                <w:b/>
                <w:bCs/>
                <w:sz w:val="22"/>
                <w:szCs w:val="22"/>
              </w:rPr>
            </w:pPr>
          </w:p>
        </w:tc>
        <w:tc>
          <w:tcPr>
            <w:tcW w:w="268"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304"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284" w:type="pct"/>
            <w:shd w:val="clear" w:color="000000" w:fill="E2EFDA"/>
            <w:vAlign w:val="center"/>
            <w:hideMark/>
          </w:tcPr>
          <w:p w:rsidR="00C13CF8" w:rsidRPr="006004A2" w:rsidRDefault="00C13CF8" w:rsidP="00FE5642">
            <w:pPr>
              <w:jc w:val="center"/>
              <w:rPr>
                <w:b/>
                <w:bCs/>
                <w:sz w:val="22"/>
                <w:szCs w:val="22"/>
              </w:rPr>
            </w:pPr>
          </w:p>
        </w:tc>
        <w:tc>
          <w:tcPr>
            <w:tcW w:w="287" w:type="pct"/>
            <w:shd w:val="clear" w:color="000000" w:fill="E2EFDA"/>
            <w:vAlign w:val="center"/>
            <w:hideMark/>
          </w:tcPr>
          <w:p w:rsidR="00C13CF8" w:rsidRPr="006004A2" w:rsidRDefault="00C13CF8" w:rsidP="00FE5642">
            <w:pPr>
              <w:jc w:val="center"/>
              <w:rPr>
                <w:b/>
                <w:bCs/>
                <w:sz w:val="22"/>
                <w:szCs w:val="22"/>
              </w:rPr>
            </w:pPr>
          </w:p>
        </w:tc>
        <w:tc>
          <w:tcPr>
            <w:tcW w:w="581" w:type="pct"/>
            <w:shd w:val="clear" w:color="000000" w:fill="E2EFDA"/>
            <w:vAlign w:val="center"/>
            <w:hideMark/>
          </w:tcPr>
          <w:p w:rsidR="00C13CF8" w:rsidRPr="006004A2" w:rsidRDefault="00C13CF8" w:rsidP="00FE5642">
            <w:pPr>
              <w:jc w:val="center"/>
              <w:rPr>
                <w:b/>
                <w:bCs/>
                <w:sz w:val="22"/>
                <w:szCs w:val="22"/>
              </w:rPr>
            </w:pPr>
          </w:p>
        </w:tc>
        <w:tc>
          <w:tcPr>
            <w:tcW w:w="453" w:type="pct"/>
            <w:shd w:val="clear" w:color="000000" w:fill="E2EFDA"/>
            <w:vAlign w:val="center"/>
            <w:hideMark/>
          </w:tcPr>
          <w:p w:rsidR="00C13CF8" w:rsidRPr="006004A2" w:rsidRDefault="00C13CF8" w:rsidP="00FE5642">
            <w:pPr>
              <w:jc w:val="center"/>
              <w:rPr>
                <w:b/>
                <w:bCs/>
                <w:sz w:val="22"/>
                <w:szCs w:val="22"/>
              </w:rPr>
            </w:pPr>
          </w:p>
        </w:tc>
      </w:tr>
      <w:tr w:rsidR="0073544B" w:rsidRPr="006004A2" w:rsidTr="0073544B">
        <w:trPr>
          <w:trHeight w:val="1425"/>
        </w:trPr>
        <w:tc>
          <w:tcPr>
            <w:tcW w:w="210" w:type="pct"/>
            <w:shd w:val="clear" w:color="auto" w:fill="auto"/>
            <w:vAlign w:val="center"/>
            <w:hideMark/>
          </w:tcPr>
          <w:p w:rsidR="0073544B" w:rsidRPr="006004A2" w:rsidRDefault="0073544B" w:rsidP="0073544B">
            <w:pPr>
              <w:jc w:val="center"/>
              <w:rPr>
                <w:sz w:val="22"/>
                <w:szCs w:val="22"/>
              </w:rPr>
            </w:pPr>
            <w:r w:rsidRPr="006004A2">
              <w:rPr>
                <w:sz w:val="22"/>
                <w:szCs w:val="22"/>
              </w:rPr>
              <w:t>1</w:t>
            </w:r>
          </w:p>
        </w:tc>
        <w:tc>
          <w:tcPr>
            <w:tcW w:w="725" w:type="pct"/>
            <w:shd w:val="clear" w:color="auto" w:fill="auto"/>
            <w:vAlign w:val="center"/>
            <w:hideMark/>
          </w:tcPr>
          <w:p w:rsidR="0073544B" w:rsidRPr="006004A2" w:rsidRDefault="0073544B" w:rsidP="0073544B">
            <w:pPr>
              <w:rPr>
                <w:sz w:val="22"/>
                <w:szCs w:val="22"/>
              </w:rPr>
            </w:pPr>
            <w:r w:rsidRPr="006004A2">
              <w:rPr>
                <w:sz w:val="22"/>
                <w:szCs w:val="22"/>
              </w:rPr>
              <w:t>Обеспеченность объектами</w:t>
            </w:r>
          </w:p>
        </w:tc>
        <w:tc>
          <w:tcPr>
            <w:tcW w:w="487" w:type="pct"/>
            <w:shd w:val="clear" w:color="auto" w:fill="auto"/>
            <w:vAlign w:val="center"/>
            <w:hideMark/>
          </w:tcPr>
          <w:p w:rsidR="0073544B" w:rsidRPr="006004A2" w:rsidRDefault="0073544B" w:rsidP="0073544B">
            <w:pPr>
              <w:jc w:val="center"/>
              <w:rPr>
                <w:sz w:val="22"/>
                <w:szCs w:val="22"/>
              </w:rPr>
            </w:pPr>
            <w:r w:rsidRPr="006004A2">
              <w:rPr>
                <w:sz w:val="22"/>
                <w:szCs w:val="22"/>
              </w:rPr>
              <w:t>единовременная пропускная способность, чел./на 1 тыс. чел.</w:t>
            </w:r>
          </w:p>
        </w:tc>
        <w:tc>
          <w:tcPr>
            <w:tcW w:w="279" w:type="pct"/>
            <w:shd w:val="clear" w:color="auto" w:fill="auto"/>
            <w:vAlign w:val="center"/>
            <w:hideMark/>
          </w:tcPr>
          <w:p w:rsidR="0073544B" w:rsidRPr="006004A2" w:rsidRDefault="0073544B" w:rsidP="0073544B">
            <w:pPr>
              <w:jc w:val="center"/>
              <w:rPr>
                <w:sz w:val="22"/>
                <w:szCs w:val="22"/>
              </w:rPr>
            </w:pPr>
            <w:r w:rsidRPr="006004A2">
              <w:rPr>
                <w:sz w:val="22"/>
                <w:szCs w:val="22"/>
              </w:rPr>
              <w:t>100</w:t>
            </w:r>
          </w:p>
        </w:tc>
        <w:tc>
          <w:tcPr>
            <w:tcW w:w="281" w:type="pct"/>
            <w:shd w:val="clear" w:color="auto" w:fill="auto"/>
            <w:vAlign w:val="center"/>
            <w:hideMark/>
          </w:tcPr>
          <w:p w:rsidR="0073544B" w:rsidRPr="006004A2" w:rsidRDefault="0073544B" w:rsidP="0073544B">
            <w:pPr>
              <w:jc w:val="center"/>
              <w:rPr>
                <w:sz w:val="22"/>
                <w:szCs w:val="22"/>
              </w:rPr>
            </w:pPr>
            <w:r w:rsidRPr="006004A2">
              <w:rPr>
                <w:sz w:val="22"/>
                <w:szCs w:val="22"/>
              </w:rPr>
              <w:t>102</w:t>
            </w:r>
          </w:p>
        </w:tc>
        <w:tc>
          <w:tcPr>
            <w:tcW w:w="277" w:type="pct"/>
            <w:shd w:val="clear" w:color="auto" w:fill="auto"/>
            <w:vAlign w:val="center"/>
            <w:hideMark/>
          </w:tcPr>
          <w:p w:rsidR="0073544B" w:rsidRPr="006004A2" w:rsidRDefault="0073544B" w:rsidP="0073544B">
            <w:pPr>
              <w:jc w:val="center"/>
              <w:rPr>
                <w:sz w:val="22"/>
                <w:szCs w:val="22"/>
              </w:rPr>
            </w:pPr>
            <w:r w:rsidRPr="006004A2">
              <w:rPr>
                <w:sz w:val="22"/>
                <w:szCs w:val="22"/>
              </w:rPr>
              <w:t>102</w:t>
            </w:r>
          </w:p>
        </w:tc>
        <w:tc>
          <w:tcPr>
            <w:tcW w:w="268" w:type="pct"/>
            <w:shd w:val="clear" w:color="auto" w:fill="auto"/>
            <w:vAlign w:val="center"/>
            <w:hideMark/>
          </w:tcPr>
          <w:p w:rsidR="0073544B" w:rsidRPr="006004A2" w:rsidRDefault="0073544B" w:rsidP="0073544B">
            <w:pPr>
              <w:jc w:val="center"/>
              <w:rPr>
                <w:sz w:val="22"/>
                <w:szCs w:val="22"/>
              </w:rPr>
            </w:pPr>
            <w:r w:rsidRPr="006004A2">
              <w:rPr>
                <w:sz w:val="22"/>
                <w:szCs w:val="22"/>
              </w:rPr>
              <w:t>101</w:t>
            </w:r>
          </w:p>
        </w:tc>
        <w:tc>
          <w:tcPr>
            <w:tcW w:w="282" w:type="pct"/>
            <w:shd w:val="clear" w:color="auto" w:fill="auto"/>
            <w:vAlign w:val="center"/>
            <w:hideMark/>
          </w:tcPr>
          <w:p w:rsidR="0073544B" w:rsidRPr="006004A2" w:rsidRDefault="0073544B" w:rsidP="0073544B">
            <w:pPr>
              <w:jc w:val="center"/>
              <w:rPr>
                <w:sz w:val="22"/>
                <w:szCs w:val="22"/>
              </w:rPr>
            </w:pPr>
            <w:r w:rsidRPr="006004A2">
              <w:rPr>
                <w:sz w:val="22"/>
                <w:szCs w:val="22"/>
              </w:rPr>
              <w:t>127</w:t>
            </w:r>
          </w:p>
        </w:tc>
        <w:tc>
          <w:tcPr>
            <w:tcW w:w="304" w:type="pct"/>
            <w:shd w:val="clear" w:color="auto" w:fill="auto"/>
            <w:vAlign w:val="center"/>
            <w:hideMark/>
          </w:tcPr>
          <w:p w:rsidR="0073544B" w:rsidRPr="006004A2" w:rsidRDefault="0073544B" w:rsidP="0073544B">
            <w:pPr>
              <w:jc w:val="center"/>
              <w:rPr>
                <w:sz w:val="22"/>
                <w:szCs w:val="22"/>
              </w:rPr>
            </w:pPr>
            <w:r w:rsidRPr="006004A2">
              <w:rPr>
                <w:sz w:val="22"/>
                <w:szCs w:val="22"/>
              </w:rPr>
              <w:t>127</w:t>
            </w:r>
          </w:p>
        </w:tc>
        <w:tc>
          <w:tcPr>
            <w:tcW w:w="282" w:type="pct"/>
            <w:shd w:val="clear" w:color="auto" w:fill="auto"/>
            <w:vAlign w:val="center"/>
            <w:hideMark/>
          </w:tcPr>
          <w:p w:rsidR="0073544B" w:rsidRPr="006004A2" w:rsidRDefault="0073544B" w:rsidP="0073544B">
            <w:pPr>
              <w:jc w:val="center"/>
              <w:rPr>
                <w:sz w:val="22"/>
                <w:szCs w:val="22"/>
              </w:rPr>
            </w:pPr>
            <w:r w:rsidRPr="006004A2">
              <w:rPr>
                <w:sz w:val="22"/>
                <w:szCs w:val="22"/>
              </w:rPr>
              <w:t>157</w:t>
            </w:r>
          </w:p>
        </w:tc>
        <w:tc>
          <w:tcPr>
            <w:tcW w:w="284" w:type="pct"/>
            <w:shd w:val="clear" w:color="auto" w:fill="auto"/>
            <w:vAlign w:val="center"/>
            <w:hideMark/>
          </w:tcPr>
          <w:p w:rsidR="0073544B" w:rsidRPr="006004A2" w:rsidRDefault="0073544B" w:rsidP="0073544B">
            <w:pPr>
              <w:jc w:val="center"/>
              <w:rPr>
                <w:sz w:val="22"/>
                <w:szCs w:val="22"/>
              </w:rPr>
            </w:pPr>
            <w:r w:rsidRPr="006004A2">
              <w:rPr>
                <w:sz w:val="22"/>
                <w:szCs w:val="22"/>
              </w:rPr>
              <w:t>155</w:t>
            </w:r>
          </w:p>
        </w:tc>
        <w:tc>
          <w:tcPr>
            <w:tcW w:w="287" w:type="pct"/>
            <w:shd w:val="clear" w:color="auto" w:fill="auto"/>
            <w:vAlign w:val="center"/>
            <w:hideMark/>
          </w:tcPr>
          <w:p w:rsidR="0073544B" w:rsidRPr="006004A2" w:rsidRDefault="0073544B" w:rsidP="0073544B">
            <w:pPr>
              <w:jc w:val="center"/>
              <w:rPr>
                <w:sz w:val="22"/>
                <w:szCs w:val="22"/>
              </w:rPr>
            </w:pPr>
            <w:r w:rsidRPr="006004A2">
              <w:rPr>
                <w:sz w:val="22"/>
                <w:szCs w:val="22"/>
              </w:rPr>
              <w:t>159</w:t>
            </w:r>
          </w:p>
        </w:tc>
        <w:tc>
          <w:tcPr>
            <w:tcW w:w="581" w:type="pct"/>
            <w:shd w:val="clear" w:color="auto" w:fill="auto"/>
            <w:vAlign w:val="center"/>
            <w:hideMark/>
          </w:tcPr>
          <w:p w:rsidR="0073544B" w:rsidRPr="006004A2" w:rsidRDefault="0073544B" w:rsidP="0073544B">
            <w:pPr>
              <w:jc w:val="center"/>
              <w:rPr>
                <w:sz w:val="22"/>
                <w:szCs w:val="22"/>
              </w:rPr>
            </w:pPr>
            <w:r w:rsidRPr="006004A2">
              <w:rPr>
                <w:sz w:val="22"/>
                <w:szCs w:val="22"/>
              </w:rPr>
              <w:t>122 человека на 1000 населения в возрасте 3-79 лет</w:t>
            </w:r>
          </w:p>
        </w:tc>
        <w:tc>
          <w:tcPr>
            <w:tcW w:w="453" w:type="pct"/>
            <w:shd w:val="clear" w:color="auto" w:fill="auto"/>
            <w:vAlign w:val="center"/>
            <w:hideMark/>
          </w:tcPr>
          <w:p w:rsidR="0073544B" w:rsidRPr="006004A2" w:rsidRDefault="0073544B" w:rsidP="0073544B">
            <w:pPr>
              <w:jc w:val="center"/>
              <w:rPr>
                <w:sz w:val="22"/>
                <w:szCs w:val="22"/>
              </w:rPr>
            </w:pPr>
            <w:r w:rsidRPr="006004A2">
              <w:rPr>
                <w:sz w:val="22"/>
                <w:szCs w:val="22"/>
              </w:rPr>
              <w:t>п. 3 МР № 244</w:t>
            </w:r>
          </w:p>
        </w:tc>
      </w:tr>
      <w:tr w:rsidR="0073544B" w:rsidRPr="006004A2" w:rsidTr="0073544B">
        <w:trPr>
          <w:trHeight w:val="85"/>
        </w:trPr>
        <w:tc>
          <w:tcPr>
            <w:tcW w:w="210" w:type="pct"/>
            <w:shd w:val="clear" w:color="auto" w:fill="auto"/>
            <w:vAlign w:val="center"/>
            <w:hideMark/>
          </w:tcPr>
          <w:p w:rsidR="0073544B" w:rsidRPr="006004A2" w:rsidRDefault="0073544B" w:rsidP="0073544B">
            <w:pPr>
              <w:jc w:val="center"/>
              <w:rPr>
                <w:sz w:val="22"/>
                <w:szCs w:val="22"/>
              </w:rPr>
            </w:pPr>
            <w:r w:rsidRPr="006004A2">
              <w:rPr>
                <w:sz w:val="22"/>
                <w:szCs w:val="22"/>
              </w:rPr>
              <w:t>2</w:t>
            </w:r>
          </w:p>
        </w:tc>
        <w:tc>
          <w:tcPr>
            <w:tcW w:w="725" w:type="pct"/>
            <w:shd w:val="clear" w:color="auto" w:fill="auto"/>
            <w:vAlign w:val="center"/>
            <w:hideMark/>
          </w:tcPr>
          <w:p w:rsidR="0073544B" w:rsidRPr="006004A2" w:rsidRDefault="0073544B" w:rsidP="0073544B">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73544B" w:rsidRPr="006004A2" w:rsidRDefault="0073544B" w:rsidP="0073544B">
            <w:pPr>
              <w:jc w:val="center"/>
              <w:rPr>
                <w:sz w:val="22"/>
                <w:szCs w:val="22"/>
              </w:rPr>
            </w:pPr>
            <w:r w:rsidRPr="006004A2">
              <w:rPr>
                <w:sz w:val="22"/>
                <w:szCs w:val="22"/>
              </w:rPr>
              <w:t>% от норматива</w:t>
            </w:r>
          </w:p>
        </w:tc>
        <w:tc>
          <w:tcPr>
            <w:tcW w:w="279" w:type="pct"/>
            <w:shd w:val="clear" w:color="auto" w:fill="auto"/>
            <w:vAlign w:val="center"/>
            <w:hideMark/>
          </w:tcPr>
          <w:p w:rsidR="0073544B" w:rsidRPr="006004A2" w:rsidRDefault="0073544B" w:rsidP="0073544B">
            <w:pPr>
              <w:jc w:val="center"/>
              <w:rPr>
                <w:sz w:val="22"/>
                <w:szCs w:val="22"/>
              </w:rPr>
            </w:pPr>
            <w:r w:rsidRPr="006004A2">
              <w:rPr>
                <w:sz w:val="22"/>
                <w:szCs w:val="22"/>
              </w:rPr>
              <w:t>89</w:t>
            </w:r>
          </w:p>
        </w:tc>
        <w:tc>
          <w:tcPr>
            <w:tcW w:w="281" w:type="pct"/>
            <w:shd w:val="clear" w:color="auto" w:fill="auto"/>
            <w:vAlign w:val="center"/>
            <w:hideMark/>
          </w:tcPr>
          <w:p w:rsidR="0073544B" w:rsidRPr="006004A2" w:rsidRDefault="0073544B" w:rsidP="0073544B">
            <w:pPr>
              <w:jc w:val="center"/>
              <w:rPr>
                <w:sz w:val="22"/>
                <w:szCs w:val="22"/>
              </w:rPr>
            </w:pPr>
            <w:r w:rsidRPr="006004A2">
              <w:rPr>
                <w:sz w:val="22"/>
                <w:szCs w:val="22"/>
              </w:rPr>
              <w:t>91</w:t>
            </w:r>
          </w:p>
        </w:tc>
        <w:tc>
          <w:tcPr>
            <w:tcW w:w="277" w:type="pct"/>
            <w:shd w:val="clear" w:color="auto" w:fill="auto"/>
            <w:vAlign w:val="center"/>
            <w:hideMark/>
          </w:tcPr>
          <w:p w:rsidR="0073544B" w:rsidRPr="006004A2" w:rsidRDefault="0073544B" w:rsidP="0073544B">
            <w:pPr>
              <w:jc w:val="center"/>
              <w:rPr>
                <w:sz w:val="22"/>
                <w:szCs w:val="22"/>
              </w:rPr>
            </w:pPr>
            <w:r w:rsidRPr="006004A2">
              <w:rPr>
                <w:sz w:val="22"/>
                <w:szCs w:val="22"/>
              </w:rPr>
              <w:t>91</w:t>
            </w:r>
          </w:p>
        </w:tc>
        <w:tc>
          <w:tcPr>
            <w:tcW w:w="268" w:type="pct"/>
            <w:shd w:val="clear" w:color="auto" w:fill="auto"/>
            <w:vAlign w:val="center"/>
            <w:hideMark/>
          </w:tcPr>
          <w:p w:rsidR="0073544B" w:rsidRPr="006004A2" w:rsidRDefault="0073544B" w:rsidP="0073544B">
            <w:pPr>
              <w:jc w:val="center"/>
              <w:rPr>
                <w:sz w:val="22"/>
                <w:szCs w:val="22"/>
              </w:rPr>
            </w:pPr>
            <w:r w:rsidRPr="006004A2">
              <w:rPr>
                <w:sz w:val="22"/>
                <w:szCs w:val="22"/>
              </w:rPr>
              <w:t>90</w:t>
            </w:r>
          </w:p>
        </w:tc>
        <w:tc>
          <w:tcPr>
            <w:tcW w:w="282" w:type="pct"/>
            <w:shd w:val="clear" w:color="auto" w:fill="auto"/>
            <w:vAlign w:val="center"/>
            <w:hideMark/>
          </w:tcPr>
          <w:p w:rsidR="0073544B" w:rsidRPr="006004A2" w:rsidRDefault="0073544B" w:rsidP="0073544B">
            <w:pPr>
              <w:jc w:val="center"/>
              <w:rPr>
                <w:sz w:val="22"/>
                <w:szCs w:val="22"/>
              </w:rPr>
            </w:pPr>
            <w:r w:rsidRPr="006004A2">
              <w:rPr>
                <w:sz w:val="22"/>
                <w:szCs w:val="22"/>
              </w:rPr>
              <w:t>113</w:t>
            </w:r>
          </w:p>
        </w:tc>
        <w:tc>
          <w:tcPr>
            <w:tcW w:w="304" w:type="pct"/>
            <w:shd w:val="clear" w:color="auto" w:fill="auto"/>
            <w:vAlign w:val="center"/>
            <w:hideMark/>
          </w:tcPr>
          <w:p w:rsidR="0073544B" w:rsidRPr="006004A2" w:rsidRDefault="0073544B" w:rsidP="0073544B">
            <w:pPr>
              <w:jc w:val="center"/>
              <w:rPr>
                <w:sz w:val="22"/>
                <w:szCs w:val="22"/>
              </w:rPr>
            </w:pPr>
            <w:r w:rsidRPr="006004A2">
              <w:rPr>
                <w:sz w:val="22"/>
                <w:szCs w:val="22"/>
              </w:rPr>
              <w:t>113</w:t>
            </w:r>
          </w:p>
        </w:tc>
        <w:tc>
          <w:tcPr>
            <w:tcW w:w="282" w:type="pct"/>
            <w:shd w:val="clear" w:color="auto" w:fill="auto"/>
            <w:vAlign w:val="center"/>
            <w:hideMark/>
          </w:tcPr>
          <w:p w:rsidR="0073544B" w:rsidRPr="006004A2" w:rsidRDefault="0073544B" w:rsidP="0073544B">
            <w:pPr>
              <w:jc w:val="center"/>
              <w:rPr>
                <w:sz w:val="22"/>
                <w:szCs w:val="22"/>
              </w:rPr>
            </w:pPr>
            <w:r w:rsidRPr="006004A2">
              <w:rPr>
                <w:sz w:val="22"/>
                <w:szCs w:val="22"/>
              </w:rPr>
              <w:t>139</w:t>
            </w:r>
          </w:p>
        </w:tc>
        <w:tc>
          <w:tcPr>
            <w:tcW w:w="284" w:type="pct"/>
            <w:shd w:val="clear" w:color="auto" w:fill="auto"/>
            <w:vAlign w:val="center"/>
            <w:hideMark/>
          </w:tcPr>
          <w:p w:rsidR="0073544B" w:rsidRPr="006004A2" w:rsidRDefault="0073544B" w:rsidP="0073544B">
            <w:pPr>
              <w:jc w:val="center"/>
              <w:rPr>
                <w:sz w:val="22"/>
                <w:szCs w:val="22"/>
              </w:rPr>
            </w:pPr>
            <w:r w:rsidRPr="006004A2">
              <w:rPr>
                <w:sz w:val="22"/>
                <w:szCs w:val="22"/>
              </w:rPr>
              <w:t>138</w:t>
            </w:r>
          </w:p>
        </w:tc>
        <w:tc>
          <w:tcPr>
            <w:tcW w:w="287" w:type="pct"/>
            <w:shd w:val="clear" w:color="auto" w:fill="auto"/>
            <w:vAlign w:val="center"/>
            <w:hideMark/>
          </w:tcPr>
          <w:p w:rsidR="0073544B" w:rsidRPr="006004A2" w:rsidRDefault="0073544B" w:rsidP="0073544B">
            <w:pPr>
              <w:jc w:val="center"/>
              <w:rPr>
                <w:sz w:val="22"/>
                <w:szCs w:val="22"/>
              </w:rPr>
            </w:pPr>
            <w:r w:rsidRPr="006004A2">
              <w:rPr>
                <w:sz w:val="22"/>
                <w:szCs w:val="22"/>
              </w:rPr>
              <w:t>142</w:t>
            </w:r>
          </w:p>
        </w:tc>
        <w:tc>
          <w:tcPr>
            <w:tcW w:w="581" w:type="pct"/>
            <w:shd w:val="clear" w:color="auto" w:fill="auto"/>
            <w:vAlign w:val="center"/>
            <w:hideMark/>
          </w:tcPr>
          <w:p w:rsidR="0073544B" w:rsidRPr="006004A2" w:rsidRDefault="0073544B" w:rsidP="0073544B">
            <w:pPr>
              <w:jc w:val="center"/>
              <w:rPr>
                <w:sz w:val="22"/>
                <w:szCs w:val="22"/>
              </w:rPr>
            </w:pPr>
          </w:p>
        </w:tc>
        <w:tc>
          <w:tcPr>
            <w:tcW w:w="453" w:type="pct"/>
            <w:shd w:val="clear" w:color="auto" w:fill="auto"/>
            <w:vAlign w:val="center"/>
            <w:hideMark/>
          </w:tcPr>
          <w:p w:rsidR="0073544B" w:rsidRPr="006004A2" w:rsidRDefault="0073544B" w:rsidP="0073544B">
            <w:pPr>
              <w:jc w:val="center"/>
              <w:rPr>
                <w:sz w:val="22"/>
                <w:szCs w:val="22"/>
              </w:rPr>
            </w:pPr>
          </w:p>
        </w:tc>
      </w:tr>
      <w:tr w:rsidR="00C13CF8" w:rsidRPr="006004A2" w:rsidTr="0073544B">
        <w:trPr>
          <w:trHeight w:val="525"/>
        </w:trPr>
        <w:tc>
          <w:tcPr>
            <w:tcW w:w="210" w:type="pct"/>
            <w:shd w:val="clear" w:color="000000" w:fill="E2EFDA"/>
            <w:vAlign w:val="center"/>
            <w:hideMark/>
          </w:tcPr>
          <w:p w:rsidR="00C13CF8" w:rsidRPr="006004A2" w:rsidRDefault="00C13CF8" w:rsidP="00FE5642">
            <w:pPr>
              <w:jc w:val="center"/>
              <w:rPr>
                <w:b/>
                <w:bCs/>
                <w:sz w:val="22"/>
                <w:szCs w:val="22"/>
              </w:rPr>
            </w:pPr>
            <w:r w:rsidRPr="006004A2">
              <w:rPr>
                <w:b/>
                <w:bCs/>
                <w:sz w:val="22"/>
                <w:szCs w:val="22"/>
              </w:rPr>
              <w:t>3.2.</w:t>
            </w:r>
          </w:p>
        </w:tc>
        <w:tc>
          <w:tcPr>
            <w:tcW w:w="1211" w:type="pct"/>
            <w:gridSpan w:val="2"/>
            <w:shd w:val="clear" w:color="000000" w:fill="E2EFDA"/>
            <w:vAlign w:val="center"/>
            <w:hideMark/>
          </w:tcPr>
          <w:p w:rsidR="00C13CF8" w:rsidRPr="006004A2" w:rsidRDefault="00C13CF8" w:rsidP="00C13CF8">
            <w:pPr>
              <w:rPr>
                <w:b/>
                <w:bCs/>
                <w:sz w:val="22"/>
                <w:szCs w:val="22"/>
              </w:rPr>
            </w:pPr>
            <w:r w:rsidRPr="006004A2">
              <w:rPr>
                <w:b/>
                <w:bCs/>
                <w:sz w:val="22"/>
                <w:szCs w:val="22"/>
              </w:rPr>
              <w:t>Плавательные бассейны</w:t>
            </w:r>
          </w:p>
        </w:tc>
        <w:tc>
          <w:tcPr>
            <w:tcW w:w="279" w:type="pct"/>
            <w:shd w:val="clear" w:color="000000" w:fill="E2EFDA"/>
            <w:vAlign w:val="center"/>
            <w:hideMark/>
          </w:tcPr>
          <w:p w:rsidR="00C13CF8" w:rsidRPr="006004A2" w:rsidRDefault="00C13CF8" w:rsidP="00FE5642">
            <w:pPr>
              <w:jc w:val="center"/>
              <w:rPr>
                <w:b/>
                <w:bCs/>
                <w:sz w:val="22"/>
                <w:szCs w:val="22"/>
              </w:rPr>
            </w:pPr>
          </w:p>
        </w:tc>
        <w:tc>
          <w:tcPr>
            <w:tcW w:w="281" w:type="pct"/>
            <w:shd w:val="clear" w:color="000000" w:fill="E2EFDA"/>
            <w:vAlign w:val="center"/>
            <w:hideMark/>
          </w:tcPr>
          <w:p w:rsidR="00C13CF8" w:rsidRPr="006004A2" w:rsidRDefault="00C13CF8" w:rsidP="00FE5642">
            <w:pPr>
              <w:jc w:val="center"/>
              <w:rPr>
                <w:b/>
                <w:bCs/>
                <w:sz w:val="22"/>
                <w:szCs w:val="22"/>
              </w:rPr>
            </w:pPr>
          </w:p>
        </w:tc>
        <w:tc>
          <w:tcPr>
            <w:tcW w:w="277" w:type="pct"/>
            <w:shd w:val="clear" w:color="000000" w:fill="E2EFDA"/>
            <w:vAlign w:val="center"/>
            <w:hideMark/>
          </w:tcPr>
          <w:p w:rsidR="00C13CF8" w:rsidRPr="006004A2" w:rsidRDefault="00C13CF8" w:rsidP="00FE5642">
            <w:pPr>
              <w:jc w:val="center"/>
              <w:rPr>
                <w:b/>
                <w:bCs/>
                <w:sz w:val="22"/>
                <w:szCs w:val="22"/>
              </w:rPr>
            </w:pPr>
          </w:p>
        </w:tc>
        <w:tc>
          <w:tcPr>
            <w:tcW w:w="268"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304"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284" w:type="pct"/>
            <w:shd w:val="clear" w:color="000000" w:fill="E2EFDA"/>
            <w:vAlign w:val="center"/>
            <w:hideMark/>
          </w:tcPr>
          <w:p w:rsidR="00C13CF8" w:rsidRPr="006004A2" w:rsidRDefault="00C13CF8" w:rsidP="00FE5642">
            <w:pPr>
              <w:jc w:val="center"/>
              <w:rPr>
                <w:b/>
                <w:bCs/>
                <w:sz w:val="22"/>
                <w:szCs w:val="22"/>
              </w:rPr>
            </w:pPr>
          </w:p>
        </w:tc>
        <w:tc>
          <w:tcPr>
            <w:tcW w:w="287" w:type="pct"/>
            <w:shd w:val="clear" w:color="000000" w:fill="E2EFDA"/>
            <w:vAlign w:val="center"/>
            <w:hideMark/>
          </w:tcPr>
          <w:p w:rsidR="00C13CF8" w:rsidRPr="006004A2" w:rsidRDefault="00C13CF8" w:rsidP="00FE5642">
            <w:pPr>
              <w:jc w:val="center"/>
              <w:rPr>
                <w:b/>
                <w:bCs/>
                <w:sz w:val="22"/>
                <w:szCs w:val="22"/>
              </w:rPr>
            </w:pPr>
          </w:p>
        </w:tc>
        <w:tc>
          <w:tcPr>
            <w:tcW w:w="581" w:type="pct"/>
            <w:shd w:val="clear" w:color="000000" w:fill="E2EFDA"/>
            <w:vAlign w:val="center"/>
            <w:hideMark/>
          </w:tcPr>
          <w:p w:rsidR="00C13CF8" w:rsidRPr="006004A2" w:rsidRDefault="00C13CF8" w:rsidP="00FE5642">
            <w:pPr>
              <w:jc w:val="center"/>
              <w:rPr>
                <w:b/>
                <w:bCs/>
                <w:sz w:val="22"/>
                <w:szCs w:val="22"/>
              </w:rPr>
            </w:pPr>
          </w:p>
        </w:tc>
        <w:tc>
          <w:tcPr>
            <w:tcW w:w="453" w:type="pct"/>
            <w:shd w:val="clear" w:color="000000" w:fill="E2EFDA"/>
            <w:vAlign w:val="center"/>
            <w:hideMark/>
          </w:tcPr>
          <w:p w:rsidR="00C13CF8" w:rsidRPr="006004A2" w:rsidRDefault="00C13CF8" w:rsidP="00FE5642">
            <w:pPr>
              <w:jc w:val="center"/>
              <w:rPr>
                <w:b/>
                <w:bCs/>
                <w:sz w:val="22"/>
                <w:szCs w:val="22"/>
              </w:rPr>
            </w:pPr>
          </w:p>
        </w:tc>
      </w:tr>
      <w:tr w:rsidR="00FE5642" w:rsidRPr="006004A2" w:rsidTr="0073544B">
        <w:trPr>
          <w:trHeight w:val="8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Обеспеченность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м² зеркала воды на 1 тыс. чел. в административном центре муниципального района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58</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57</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57</w:t>
            </w:r>
          </w:p>
        </w:tc>
        <w:tc>
          <w:tcPr>
            <w:tcW w:w="581" w:type="pct"/>
            <w:shd w:val="clear" w:color="auto" w:fill="auto"/>
            <w:vAlign w:val="center"/>
            <w:hideMark/>
          </w:tcPr>
          <w:p w:rsidR="00FE5642" w:rsidRPr="006004A2" w:rsidRDefault="00FE5642" w:rsidP="00FE5642">
            <w:pPr>
              <w:jc w:val="center"/>
              <w:rPr>
                <w:sz w:val="22"/>
                <w:szCs w:val="22"/>
              </w:rPr>
            </w:pPr>
            <w:r w:rsidRPr="006004A2">
              <w:rPr>
                <w:sz w:val="22"/>
                <w:szCs w:val="22"/>
              </w:rPr>
              <w:t>20-25 м² зеркала воды на 1 тыс. чел. в административном центре муниципального района</w:t>
            </w:r>
          </w:p>
        </w:tc>
        <w:tc>
          <w:tcPr>
            <w:tcW w:w="453" w:type="pct"/>
            <w:shd w:val="clear" w:color="auto" w:fill="auto"/>
            <w:vAlign w:val="center"/>
            <w:hideMark/>
          </w:tcPr>
          <w:p w:rsidR="00FE5642" w:rsidRPr="006004A2" w:rsidRDefault="00FE5642" w:rsidP="00FE5642">
            <w:pPr>
              <w:jc w:val="center"/>
              <w:rPr>
                <w:sz w:val="22"/>
                <w:szCs w:val="22"/>
              </w:rPr>
            </w:pPr>
            <w:r w:rsidRPr="006004A2">
              <w:rPr>
                <w:sz w:val="22"/>
                <w:szCs w:val="22"/>
              </w:rPr>
              <w:t xml:space="preserve">Табл. 28, табл. 9,  табл. 9.1 - суммарно, с учетом объектов в ведении ЯНАО, муниципальных </w:t>
            </w:r>
            <w:r w:rsidRPr="006004A2">
              <w:rPr>
                <w:sz w:val="22"/>
                <w:szCs w:val="22"/>
              </w:rPr>
              <w:lastRenderedPageBreak/>
              <w:t>районов и др.</w:t>
            </w:r>
          </w:p>
        </w:tc>
      </w:tr>
      <w:tr w:rsidR="00FE5642" w:rsidRPr="006004A2" w:rsidTr="0073544B">
        <w:trPr>
          <w:trHeight w:val="64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lastRenderedPageBreak/>
              <w:t>2</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 от норматива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291</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287</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283</w:t>
            </w:r>
          </w:p>
        </w:tc>
        <w:tc>
          <w:tcPr>
            <w:tcW w:w="581" w:type="pct"/>
            <w:shd w:val="clear" w:color="auto" w:fill="auto"/>
            <w:vAlign w:val="center"/>
            <w:hideMark/>
          </w:tcPr>
          <w:p w:rsidR="00FE5642" w:rsidRPr="006004A2" w:rsidRDefault="00FE5642" w:rsidP="00FE5642">
            <w:pPr>
              <w:jc w:val="center"/>
              <w:rPr>
                <w:sz w:val="22"/>
                <w:szCs w:val="22"/>
              </w:rPr>
            </w:pPr>
          </w:p>
        </w:tc>
        <w:tc>
          <w:tcPr>
            <w:tcW w:w="453" w:type="pct"/>
            <w:shd w:val="clear" w:color="auto" w:fill="auto"/>
            <w:vAlign w:val="center"/>
            <w:hideMark/>
          </w:tcPr>
          <w:p w:rsidR="00FE5642" w:rsidRPr="006004A2" w:rsidRDefault="00FE5642" w:rsidP="00FE5642">
            <w:pPr>
              <w:jc w:val="center"/>
              <w:rPr>
                <w:sz w:val="22"/>
                <w:szCs w:val="22"/>
              </w:rPr>
            </w:pPr>
          </w:p>
        </w:tc>
      </w:tr>
      <w:tr w:rsidR="00C13CF8" w:rsidRPr="006004A2" w:rsidTr="0073544B">
        <w:trPr>
          <w:trHeight w:val="525"/>
        </w:trPr>
        <w:tc>
          <w:tcPr>
            <w:tcW w:w="210" w:type="pct"/>
            <w:shd w:val="clear" w:color="000000" w:fill="F8CBAD"/>
            <w:vAlign w:val="center"/>
            <w:hideMark/>
          </w:tcPr>
          <w:p w:rsidR="00C13CF8" w:rsidRPr="006004A2" w:rsidRDefault="00C13CF8" w:rsidP="00FE5642">
            <w:pPr>
              <w:jc w:val="center"/>
              <w:rPr>
                <w:b/>
                <w:bCs/>
                <w:sz w:val="22"/>
                <w:szCs w:val="22"/>
              </w:rPr>
            </w:pPr>
            <w:r w:rsidRPr="006004A2">
              <w:rPr>
                <w:b/>
                <w:bCs/>
                <w:sz w:val="22"/>
                <w:szCs w:val="22"/>
              </w:rPr>
              <w:t>4</w:t>
            </w:r>
          </w:p>
        </w:tc>
        <w:tc>
          <w:tcPr>
            <w:tcW w:w="1211" w:type="pct"/>
            <w:gridSpan w:val="2"/>
            <w:shd w:val="clear" w:color="000000" w:fill="F8CBAD"/>
            <w:vAlign w:val="center"/>
            <w:hideMark/>
          </w:tcPr>
          <w:p w:rsidR="00C13CF8" w:rsidRPr="006004A2" w:rsidRDefault="00C13CF8" w:rsidP="00C13CF8">
            <w:pPr>
              <w:rPr>
                <w:b/>
                <w:bCs/>
                <w:sz w:val="22"/>
                <w:szCs w:val="22"/>
              </w:rPr>
            </w:pPr>
            <w:r w:rsidRPr="006004A2">
              <w:rPr>
                <w:b/>
                <w:bCs/>
                <w:sz w:val="22"/>
                <w:szCs w:val="22"/>
              </w:rPr>
              <w:t>Объекты культуры</w:t>
            </w:r>
          </w:p>
        </w:tc>
        <w:tc>
          <w:tcPr>
            <w:tcW w:w="279" w:type="pct"/>
            <w:shd w:val="clear" w:color="000000" w:fill="F8CBAD"/>
            <w:vAlign w:val="center"/>
            <w:hideMark/>
          </w:tcPr>
          <w:p w:rsidR="00C13CF8" w:rsidRPr="006004A2" w:rsidRDefault="00C13CF8" w:rsidP="00FE5642">
            <w:pPr>
              <w:jc w:val="center"/>
              <w:rPr>
                <w:b/>
                <w:bCs/>
                <w:sz w:val="22"/>
                <w:szCs w:val="22"/>
              </w:rPr>
            </w:pPr>
          </w:p>
        </w:tc>
        <w:tc>
          <w:tcPr>
            <w:tcW w:w="281" w:type="pct"/>
            <w:shd w:val="clear" w:color="000000" w:fill="F8CBAD"/>
            <w:vAlign w:val="center"/>
            <w:hideMark/>
          </w:tcPr>
          <w:p w:rsidR="00C13CF8" w:rsidRPr="006004A2" w:rsidRDefault="00C13CF8" w:rsidP="00FE5642">
            <w:pPr>
              <w:jc w:val="center"/>
              <w:rPr>
                <w:b/>
                <w:bCs/>
                <w:sz w:val="22"/>
                <w:szCs w:val="22"/>
              </w:rPr>
            </w:pPr>
          </w:p>
        </w:tc>
        <w:tc>
          <w:tcPr>
            <w:tcW w:w="277" w:type="pct"/>
            <w:shd w:val="clear" w:color="000000" w:fill="F8CBAD"/>
            <w:vAlign w:val="center"/>
            <w:hideMark/>
          </w:tcPr>
          <w:p w:rsidR="00C13CF8" w:rsidRPr="006004A2" w:rsidRDefault="00C13CF8" w:rsidP="00FE5642">
            <w:pPr>
              <w:jc w:val="center"/>
              <w:rPr>
                <w:b/>
                <w:bCs/>
                <w:sz w:val="22"/>
                <w:szCs w:val="22"/>
              </w:rPr>
            </w:pPr>
          </w:p>
        </w:tc>
        <w:tc>
          <w:tcPr>
            <w:tcW w:w="268" w:type="pct"/>
            <w:shd w:val="clear" w:color="000000" w:fill="F8CBAD"/>
            <w:vAlign w:val="center"/>
            <w:hideMark/>
          </w:tcPr>
          <w:p w:rsidR="00C13CF8" w:rsidRPr="006004A2" w:rsidRDefault="00C13CF8" w:rsidP="00FE5642">
            <w:pPr>
              <w:jc w:val="center"/>
              <w:rPr>
                <w:b/>
                <w:bCs/>
                <w:sz w:val="22"/>
                <w:szCs w:val="22"/>
              </w:rPr>
            </w:pPr>
          </w:p>
        </w:tc>
        <w:tc>
          <w:tcPr>
            <w:tcW w:w="282" w:type="pct"/>
            <w:shd w:val="clear" w:color="000000" w:fill="F8CBAD"/>
            <w:vAlign w:val="center"/>
            <w:hideMark/>
          </w:tcPr>
          <w:p w:rsidR="00C13CF8" w:rsidRPr="006004A2" w:rsidRDefault="00C13CF8" w:rsidP="00FE5642">
            <w:pPr>
              <w:jc w:val="center"/>
              <w:rPr>
                <w:b/>
                <w:bCs/>
                <w:sz w:val="22"/>
                <w:szCs w:val="22"/>
              </w:rPr>
            </w:pPr>
          </w:p>
        </w:tc>
        <w:tc>
          <w:tcPr>
            <w:tcW w:w="304" w:type="pct"/>
            <w:shd w:val="clear" w:color="000000" w:fill="F8CBAD"/>
            <w:vAlign w:val="center"/>
            <w:hideMark/>
          </w:tcPr>
          <w:p w:rsidR="00C13CF8" w:rsidRPr="006004A2" w:rsidRDefault="00C13CF8" w:rsidP="00FE5642">
            <w:pPr>
              <w:jc w:val="center"/>
              <w:rPr>
                <w:b/>
                <w:bCs/>
                <w:sz w:val="22"/>
                <w:szCs w:val="22"/>
              </w:rPr>
            </w:pPr>
          </w:p>
        </w:tc>
        <w:tc>
          <w:tcPr>
            <w:tcW w:w="282" w:type="pct"/>
            <w:shd w:val="clear" w:color="000000" w:fill="F8CBAD"/>
            <w:vAlign w:val="center"/>
            <w:hideMark/>
          </w:tcPr>
          <w:p w:rsidR="00C13CF8" w:rsidRPr="006004A2" w:rsidRDefault="00C13CF8" w:rsidP="00FE5642">
            <w:pPr>
              <w:jc w:val="center"/>
              <w:rPr>
                <w:b/>
                <w:bCs/>
                <w:sz w:val="22"/>
                <w:szCs w:val="22"/>
              </w:rPr>
            </w:pPr>
          </w:p>
        </w:tc>
        <w:tc>
          <w:tcPr>
            <w:tcW w:w="284" w:type="pct"/>
            <w:shd w:val="clear" w:color="000000" w:fill="F8CBAD"/>
            <w:vAlign w:val="center"/>
            <w:hideMark/>
          </w:tcPr>
          <w:p w:rsidR="00C13CF8" w:rsidRPr="006004A2" w:rsidRDefault="00C13CF8" w:rsidP="00FE5642">
            <w:pPr>
              <w:jc w:val="center"/>
              <w:rPr>
                <w:b/>
                <w:bCs/>
                <w:sz w:val="22"/>
                <w:szCs w:val="22"/>
              </w:rPr>
            </w:pPr>
          </w:p>
        </w:tc>
        <w:tc>
          <w:tcPr>
            <w:tcW w:w="287" w:type="pct"/>
            <w:shd w:val="clear" w:color="000000" w:fill="F8CBAD"/>
            <w:vAlign w:val="center"/>
            <w:hideMark/>
          </w:tcPr>
          <w:p w:rsidR="00C13CF8" w:rsidRPr="006004A2" w:rsidRDefault="00C13CF8" w:rsidP="00FE5642">
            <w:pPr>
              <w:jc w:val="center"/>
              <w:rPr>
                <w:b/>
                <w:bCs/>
                <w:sz w:val="22"/>
                <w:szCs w:val="22"/>
              </w:rPr>
            </w:pPr>
          </w:p>
        </w:tc>
        <w:tc>
          <w:tcPr>
            <w:tcW w:w="581" w:type="pct"/>
            <w:shd w:val="clear" w:color="000000" w:fill="F8CBAD"/>
            <w:vAlign w:val="center"/>
            <w:hideMark/>
          </w:tcPr>
          <w:p w:rsidR="00C13CF8" w:rsidRPr="006004A2" w:rsidRDefault="00C13CF8" w:rsidP="00FE5642">
            <w:pPr>
              <w:jc w:val="center"/>
              <w:rPr>
                <w:b/>
                <w:bCs/>
                <w:sz w:val="22"/>
                <w:szCs w:val="22"/>
              </w:rPr>
            </w:pPr>
          </w:p>
        </w:tc>
        <w:tc>
          <w:tcPr>
            <w:tcW w:w="453" w:type="pct"/>
            <w:shd w:val="clear" w:color="000000" w:fill="F8CBAD"/>
            <w:vAlign w:val="center"/>
            <w:hideMark/>
          </w:tcPr>
          <w:p w:rsidR="00C13CF8" w:rsidRPr="006004A2" w:rsidRDefault="00C13CF8" w:rsidP="00FE5642">
            <w:pPr>
              <w:jc w:val="center"/>
              <w:rPr>
                <w:b/>
                <w:bCs/>
                <w:sz w:val="22"/>
                <w:szCs w:val="22"/>
              </w:rPr>
            </w:pPr>
          </w:p>
        </w:tc>
      </w:tr>
      <w:tr w:rsidR="00C13CF8" w:rsidRPr="006004A2" w:rsidTr="0073544B">
        <w:trPr>
          <w:trHeight w:val="85"/>
        </w:trPr>
        <w:tc>
          <w:tcPr>
            <w:tcW w:w="210" w:type="pct"/>
            <w:shd w:val="clear" w:color="000000" w:fill="E2EFDA"/>
            <w:vAlign w:val="center"/>
            <w:hideMark/>
          </w:tcPr>
          <w:p w:rsidR="00C13CF8" w:rsidRPr="006004A2" w:rsidRDefault="00C13CF8" w:rsidP="00FE5642">
            <w:pPr>
              <w:jc w:val="center"/>
              <w:rPr>
                <w:b/>
                <w:bCs/>
                <w:sz w:val="22"/>
                <w:szCs w:val="22"/>
              </w:rPr>
            </w:pPr>
            <w:r w:rsidRPr="006004A2">
              <w:rPr>
                <w:b/>
                <w:bCs/>
                <w:sz w:val="22"/>
                <w:szCs w:val="22"/>
              </w:rPr>
              <w:t>4.1</w:t>
            </w:r>
          </w:p>
        </w:tc>
        <w:tc>
          <w:tcPr>
            <w:tcW w:w="1211" w:type="pct"/>
            <w:gridSpan w:val="2"/>
            <w:shd w:val="clear" w:color="000000" w:fill="E2EFDA"/>
            <w:vAlign w:val="center"/>
            <w:hideMark/>
          </w:tcPr>
          <w:p w:rsidR="00C13CF8" w:rsidRPr="006004A2" w:rsidRDefault="00C13CF8" w:rsidP="00C13CF8">
            <w:pPr>
              <w:rPr>
                <w:b/>
                <w:bCs/>
                <w:sz w:val="22"/>
                <w:szCs w:val="22"/>
              </w:rPr>
            </w:pPr>
            <w:r w:rsidRPr="006004A2">
              <w:rPr>
                <w:b/>
                <w:bCs/>
                <w:sz w:val="22"/>
                <w:szCs w:val="22"/>
              </w:rPr>
              <w:t>Учреждения культуры клубного типа</w:t>
            </w:r>
          </w:p>
        </w:tc>
        <w:tc>
          <w:tcPr>
            <w:tcW w:w="279" w:type="pct"/>
            <w:shd w:val="clear" w:color="000000" w:fill="E2EFDA"/>
            <w:vAlign w:val="center"/>
            <w:hideMark/>
          </w:tcPr>
          <w:p w:rsidR="00C13CF8" w:rsidRPr="006004A2" w:rsidRDefault="00C13CF8" w:rsidP="00FE5642">
            <w:pPr>
              <w:jc w:val="center"/>
              <w:rPr>
                <w:b/>
                <w:bCs/>
                <w:sz w:val="22"/>
                <w:szCs w:val="22"/>
              </w:rPr>
            </w:pPr>
          </w:p>
        </w:tc>
        <w:tc>
          <w:tcPr>
            <w:tcW w:w="281" w:type="pct"/>
            <w:shd w:val="clear" w:color="000000" w:fill="E2EFDA"/>
            <w:vAlign w:val="center"/>
            <w:hideMark/>
          </w:tcPr>
          <w:p w:rsidR="00C13CF8" w:rsidRPr="006004A2" w:rsidRDefault="00C13CF8" w:rsidP="00FE5642">
            <w:pPr>
              <w:jc w:val="center"/>
              <w:rPr>
                <w:b/>
                <w:bCs/>
                <w:sz w:val="22"/>
                <w:szCs w:val="22"/>
              </w:rPr>
            </w:pPr>
          </w:p>
        </w:tc>
        <w:tc>
          <w:tcPr>
            <w:tcW w:w="277" w:type="pct"/>
            <w:shd w:val="clear" w:color="000000" w:fill="E2EFDA"/>
            <w:vAlign w:val="center"/>
            <w:hideMark/>
          </w:tcPr>
          <w:p w:rsidR="00C13CF8" w:rsidRPr="006004A2" w:rsidRDefault="00C13CF8" w:rsidP="00FE5642">
            <w:pPr>
              <w:jc w:val="center"/>
              <w:rPr>
                <w:b/>
                <w:bCs/>
                <w:sz w:val="22"/>
                <w:szCs w:val="22"/>
              </w:rPr>
            </w:pPr>
          </w:p>
        </w:tc>
        <w:tc>
          <w:tcPr>
            <w:tcW w:w="268"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304" w:type="pct"/>
            <w:shd w:val="clear" w:color="000000" w:fill="E2EFDA"/>
            <w:vAlign w:val="center"/>
            <w:hideMark/>
          </w:tcPr>
          <w:p w:rsidR="00C13CF8" w:rsidRPr="006004A2" w:rsidRDefault="00C13CF8" w:rsidP="00FE5642">
            <w:pPr>
              <w:jc w:val="center"/>
              <w:rPr>
                <w:b/>
                <w:bCs/>
                <w:sz w:val="22"/>
                <w:szCs w:val="22"/>
              </w:rPr>
            </w:pPr>
          </w:p>
        </w:tc>
        <w:tc>
          <w:tcPr>
            <w:tcW w:w="282" w:type="pct"/>
            <w:shd w:val="clear" w:color="000000" w:fill="E2EFDA"/>
            <w:vAlign w:val="center"/>
            <w:hideMark/>
          </w:tcPr>
          <w:p w:rsidR="00C13CF8" w:rsidRPr="006004A2" w:rsidRDefault="00C13CF8" w:rsidP="00FE5642">
            <w:pPr>
              <w:jc w:val="center"/>
              <w:rPr>
                <w:b/>
                <w:bCs/>
                <w:sz w:val="22"/>
                <w:szCs w:val="22"/>
              </w:rPr>
            </w:pPr>
          </w:p>
        </w:tc>
        <w:tc>
          <w:tcPr>
            <w:tcW w:w="284" w:type="pct"/>
            <w:shd w:val="clear" w:color="000000" w:fill="E2EFDA"/>
            <w:vAlign w:val="center"/>
            <w:hideMark/>
          </w:tcPr>
          <w:p w:rsidR="00C13CF8" w:rsidRPr="006004A2" w:rsidRDefault="00C13CF8" w:rsidP="00FE5642">
            <w:pPr>
              <w:jc w:val="center"/>
              <w:rPr>
                <w:b/>
                <w:bCs/>
                <w:sz w:val="22"/>
                <w:szCs w:val="22"/>
              </w:rPr>
            </w:pPr>
          </w:p>
        </w:tc>
        <w:tc>
          <w:tcPr>
            <w:tcW w:w="287" w:type="pct"/>
            <w:shd w:val="clear" w:color="000000" w:fill="E2EFDA"/>
            <w:vAlign w:val="center"/>
            <w:hideMark/>
          </w:tcPr>
          <w:p w:rsidR="00C13CF8" w:rsidRPr="006004A2" w:rsidRDefault="00C13CF8" w:rsidP="00FE5642">
            <w:pPr>
              <w:jc w:val="center"/>
              <w:rPr>
                <w:b/>
                <w:bCs/>
                <w:sz w:val="22"/>
                <w:szCs w:val="22"/>
              </w:rPr>
            </w:pPr>
          </w:p>
        </w:tc>
        <w:tc>
          <w:tcPr>
            <w:tcW w:w="581" w:type="pct"/>
            <w:shd w:val="clear" w:color="000000" w:fill="E2EFDA"/>
            <w:vAlign w:val="center"/>
            <w:hideMark/>
          </w:tcPr>
          <w:p w:rsidR="00C13CF8" w:rsidRPr="006004A2" w:rsidRDefault="00C13CF8" w:rsidP="00FE5642">
            <w:pPr>
              <w:jc w:val="center"/>
              <w:rPr>
                <w:b/>
                <w:bCs/>
                <w:sz w:val="22"/>
                <w:szCs w:val="22"/>
              </w:rPr>
            </w:pPr>
          </w:p>
        </w:tc>
        <w:tc>
          <w:tcPr>
            <w:tcW w:w="453" w:type="pct"/>
            <w:shd w:val="clear" w:color="000000" w:fill="E2EFDA"/>
            <w:vAlign w:val="center"/>
            <w:hideMark/>
          </w:tcPr>
          <w:p w:rsidR="00C13CF8" w:rsidRPr="006004A2" w:rsidRDefault="00C13CF8" w:rsidP="00FE5642">
            <w:pPr>
              <w:jc w:val="center"/>
              <w:rPr>
                <w:b/>
                <w:bCs/>
                <w:sz w:val="22"/>
                <w:szCs w:val="22"/>
              </w:rPr>
            </w:pPr>
          </w:p>
        </w:tc>
      </w:tr>
      <w:tr w:rsidR="0073544B" w:rsidRPr="006004A2" w:rsidTr="0073544B">
        <w:trPr>
          <w:trHeight w:val="349"/>
        </w:trPr>
        <w:tc>
          <w:tcPr>
            <w:tcW w:w="210" w:type="pct"/>
            <w:shd w:val="clear" w:color="auto" w:fill="auto"/>
            <w:vAlign w:val="center"/>
            <w:hideMark/>
          </w:tcPr>
          <w:p w:rsidR="0073544B" w:rsidRPr="006004A2" w:rsidRDefault="0073544B" w:rsidP="0073544B">
            <w:pPr>
              <w:jc w:val="center"/>
              <w:rPr>
                <w:sz w:val="22"/>
                <w:szCs w:val="22"/>
              </w:rPr>
            </w:pPr>
            <w:r w:rsidRPr="006004A2">
              <w:rPr>
                <w:sz w:val="22"/>
                <w:szCs w:val="22"/>
              </w:rPr>
              <w:t>1</w:t>
            </w:r>
          </w:p>
        </w:tc>
        <w:tc>
          <w:tcPr>
            <w:tcW w:w="725" w:type="pct"/>
            <w:shd w:val="clear" w:color="auto" w:fill="auto"/>
            <w:vAlign w:val="center"/>
            <w:hideMark/>
          </w:tcPr>
          <w:p w:rsidR="0073544B" w:rsidRPr="006004A2" w:rsidRDefault="0073544B" w:rsidP="0073544B">
            <w:pPr>
              <w:rPr>
                <w:sz w:val="22"/>
                <w:szCs w:val="22"/>
              </w:rPr>
            </w:pPr>
            <w:r w:rsidRPr="006004A2">
              <w:rPr>
                <w:sz w:val="22"/>
                <w:szCs w:val="22"/>
              </w:rPr>
              <w:t>Обеспеченность объектами</w:t>
            </w:r>
          </w:p>
        </w:tc>
        <w:tc>
          <w:tcPr>
            <w:tcW w:w="487" w:type="pct"/>
            <w:shd w:val="clear" w:color="auto" w:fill="auto"/>
            <w:vAlign w:val="center"/>
            <w:hideMark/>
          </w:tcPr>
          <w:p w:rsidR="0073544B" w:rsidRPr="006004A2" w:rsidRDefault="0073544B" w:rsidP="0073544B">
            <w:pPr>
              <w:jc w:val="center"/>
              <w:rPr>
                <w:sz w:val="22"/>
                <w:szCs w:val="22"/>
              </w:rPr>
            </w:pPr>
            <w:r w:rsidRPr="006004A2">
              <w:rPr>
                <w:sz w:val="22"/>
                <w:szCs w:val="22"/>
              </w:rPr>
              <w:t>объект</w:t>
            </w:r>
          </w:p>
        </w:tc>
        <w:tc>
          <w:tcPr>
            <w:tcW w:w="279" w:type="pct"/>
            <w:shd w:val="clear" w:color="auto" w:fill="auto"/>
            <w:vAlign w:val="center"/>
            <w:hideMark/>
          </w:tcPr>
          <w:p w:rsidR="0073544B" w:rsidRPr="006004A2" w:rsidRDefault="0073544B" w:rsidP="0073544B">
            <w:pPr>
              <w:jc w:val="center"/>
              <w:rPr>
                <w:sz w:val="22"/>
                <w:szCs w:val="22"/>
              </w:rPr>
            </w:pPr>
            <w:r w:rsidRPr="006004A2">
              <w:t>6</w:t>
            </w:r>
          </w:p>
        </w:tc>
        <w:tc>
          <w:tcPr>
            <w:tcW w:w="281" w:type="pct"/>
            <w:shd w:val="clear" w:color="auto" w:fill="auto"/>
            <w:vAlign w:val="center"/>
            <w:hideMark/>
          </w:tcPr>
          <w:p w:rsidR="0073544B" w:rsidRPr="006004A2" w:rsidRDefault="0073544B" w:rsidP="0073544B">
            <w:pPr>
              <w:jc w:val="center"/>
              <w:rPr>
                <w:sz w:val="22"/>
                <w:szCs w:val="22"/>
              </w:rPr>
            </w:pPr>
            <w:r w:rsidRPr="006004A2">
              <w:t>6</w:t>
            </w:r>
          </w:p>
        </w:tc>
        <w:tc>
          <w:tcPr>
            <w:tcW w:w="277" w:type="pct"/>
            <w:shd w:val="clear" w:color="auto" w:fill="auto"/>
            <w:vAlign w:val="center"/>
            <w:hideMark/>
          </w:tcPr>
          <w:p w:rsidR="0073544B" w:rsidRPr="006004A2" w:rsidRDefault="0073544B" w:rsidP="0073544B">
            <w:pPr>
              <w:jc w:val="center"/>
              <w:rPr>
                <w:sz w:val="22"/>
                <w:szCs w:val="22"/>
              </w:rPr>
            </w:pPr>
            <w:r w:rsidRPr="006004A2">
              <w:t>6</w:t>
            </w:r>
          </w:p>
        </w:tc>
        <w:tc>
          <w:tcPr>
            <w:tcW w:w="268" w:type="pct"/>
            <w:shd w:val="clear" w:color="auto" w:fill="auto"/>
            <w:vAlign w:val="center"/>
            <w:hideMark/>
          </w:tcPr>
          <w:p w:rsidR="0073544B" w:rsidRPr="006004A2" w:rsidRDefault="0073544B" w:rsidP="0073544B">
            <w:pPr>
              <w:jc w:val="center"/>
              <w:rPr>
                <w:sz w:val="22"/>
                <w:szCs w:val="22"/>
              </w:rPr>
            </w:pPr>
            <w:r w:rsidRPr="006004A2">
              <w:t>7</w:t>
            </w:r>
          </w:p>
        </w:tc>
        <w:tc>
          <w:tcPr>
            <w:tcW w:w="282" w:type="pct"/>
            <w:shd w:val="clear" w:color="auto" w:fill="auto"/>
            <w:vAlign w:val="center"/>
            <w:hideMark/>
          </w:tcPr>
          <w:p w:rsidR="0073544B" w:rsidRPr="006004A2" w:rsidRDefault="0073544B" w:rsidP="0073544B">
            <w:pPr>
              <w:jc w:val="center"/>
              <w:rPr>
                <w:sz w:val="22"/>
                <w:szCs w:val="22"/>
              </w:rPr>
            </w:pPr>
            <w:r w:rsidRPr="006004A2">
              <w:t>9</w:t>
            </w:r>
          </w:p>
        </w:tc>
        <w:tc>
          <w:tcPr>
            <w:tcW w:w="304" w:type="pct"/>
            <w:shd w:val="clear" w:color="auto" w:fill="auto"/>
            <w:vAlign w:val="center"/>
            <w:hideMark/>
          </w:tcPr>
          <w:p w:rsidR="0073544B" w:rsidRPr="006004A2" w:rsidRDefault="0073544B" w:rsidP="0073544B">
            <w:pPr>
              <w:jc w:val="center"/>
              <w:rPr>
                <w:sz w:val="22"/>
                <w:szCs w:val="22"/>
              </w:rPr>
            </w:pPr>
            <w:r w:rsidRPr="006004A2">
              <w:t>10</w:t>
            </w:r>
          </w:p>
        </w:tc>
        <w:tc>
          <w:tcPr>
            <w:tcW w:w="282" w:type="pct"/>
            <w:shd w:val="clear" w:color="auto" w:fill="auto"/>
            <w:vAlign w:val="center"/>
            <w:hideMark/>
          </w:tcPr>
          <w:p w:rsidR="0073544B" w:rsidRPr="006004A2" w:rsidRDefault="0073544B" w:rsidP="0073544B">
            <w:pPr>
              <w:jc w:val="center"/>
              <w:rPr>
                <w:sz w:val="22"/>
                <w:szCs w:val="22"/>
              </w:rPr>
            </w:pPr>
            <w:r w:rsidRPr="006004A2">
              <w:t>10</w:t>
            </w:r>
          </w:p>
        </w:tc>
        <w:tc>
          <w:tcPr>
            <w:tcW w:w="284" w:type="pct"/>
            <w:shd w:val="clear" w:color="auto" w:fill="auto"/>
            <w:vAlign w:val="center"/>
            <w:hideMark/>
          </w:tcPr>
          <w:p w:rsidR="0073544B" w:rsidRPr="006004A2" w:rsidRDefault="0073544B" w:rsidP="0073544B">
            <w:pPr>
              <w:jc w:val="center"/>
              <w:rPr>
                <w:sz w:val="22"/>
                <w:szCs w:val="22"/>
              </w:rPr>
            </w:pPr>
            <w:r w:rsidRPr="006004A2">
              <w:t>10</w:t>
            </w:r>
          </w:p>
        </w:tc>
        <w:tc>
          <w:tcPr>
            <w:tcW w:w="287" w:type="pct"/>
            <w:shd w:val="clear" w:color="auto" w:fill="auto"/>
            <w:vAlign w:val="center"/>
            <w:hideMark/>
          </w:tcPr>
          <w:p w:rsidR="0073544B" w:rsidRPr="006004A2" w:rsidRDefault="0073544B" w:rsidP="0073544B">
            <w:pPr>
              <w:jc w:val="center"/>
              <w:rPr>
                <w:sz w:val="22"/>
                <w:szCs w:val="22"/>
              </w:rPr>
            </w:pPr>
            <w:r w:rsidRPr="006004A2">
              <w:t>10</w:t>
            </w:r>
          </w:p>
        </w:tc>
        <w:tc>
          <w:tcPr>
            <w:tcW w:w="581" w:type="pct"/>
            <w:shd w:val="clear" w:color="auto" w:fill="auto"/>
            <w:vAlign w:val="center"/>
            <w:hideMark/>
          </w:tcPr>
          <w:p w:rsidR="0073544B" w:rsidRPr="006004A2" w:rsidRDefault="0073544B" w:rsidP="0073544B">
            <w:pPr>
              <w:jc w:val="center"/>
              <w:rPr>
                <w:sz w:val="22"/>
                <w:szCs w:val="22"/>
              </w:rPr>
            </w:pPr>
            <w:r w:rsidRPr="006004A2">
              <w:rPr>
                <w:sz w:val="22"/>
                <w:szCs w:val="22"/>
              </w:rPr>
              <w:t>1 объект на муниципаль-ный район независимо от количества населения + 1 объект в административном центре сельского поселения и 1 объект на 1 тыс.чел. независимо от количества населенных пунктов в сельском поселении</w:t>
            </w:r>
          </w:p>
        </w:tc>
        <w:tc>
          <w:tcPr>
            <w:tcW w:w="453" w:type="pct"/>
            <w:shd w:val="clear" w:color="auto" w:fill="auto"/>
            <w:vAlign w:val="center"/>
            <w:hideMark/>
          </w:tcPr>
          <w:p w:rsidR="0073544B" w:rsidRPr="006004A2" w:rsidRDefault="0073544B" w:rsidP="0073544B">
            <w:pPr>
              <w:jc w:val="center"/>
              <w:rPr>
                <w:sz w:val="22"/>
                <w:szCs w:val="22"/>
              </w:rPr>
            </w:pPr>
            <w:r w:rsidRPr="006004A2">
              <w:rPr>
                <w:sz w:val="22"/>
                <w:szCs w:val="22"/>
              </w:rPr>
              <w:t>п.3 Раздела VII  МР № Р-965</w:t>
            </w:r>
          </w:p>
        </w:tc>
      </w:tr>
      <w:tr w:rsidR="00C13CF8" w:rsidRPr="006004A2" w:rsidTr="0073544B">
        <w:trPr>
          <w:trHeight w:val="463"/>
        </w:trPr>
        <w:tc>
          <w:tcPr>
            <w:tcW w:w="210" w:type="pct"/>
            <w:shd w:val="clear" w:color="000000" w:fill="E2EFDA"/>
            <w:vAlign w:val="center"/>
            <w:hideMark/>
          </w:tcPr>
          <w:p w:rsidR="00FE5642" w:rsidRPr="006004A2" w:rsidRDefault="00FE5642" w:rsidP="00FE5642">
            <w:pPr>
              <w:jc w:val="center"/>
              <w:rPr>
                <w:b/>
                <w:bCs/>
                <w:sz w:val="22"/>
                <w:szCs w:val="22"/>
              </w:rPr>
            </w:pPr>
            <w:r w:rsidRPr="006004A2">
              <w:rPr>
                <w:b/>
                <w:bCs/>
                <w:sz w:val="22"/>
                <w:szCs w:val="22"/>
              </w:rPr>
              <w:lastRenderedPageBreak/>
              <w:t>4.2</w:t>
            </w:r>
          </w:p>
        </w:tc>
        <w:tc>
          <w:tcPr>
            <w:tcW w:w="725" w:type="pct"/>
            <w:shd w:val="clear" w:color="000000" w:fill="E2EFDA"/>
            <w:vAlign w:val="center"/>
            <w:hideMark/>
          </w:tcPr>
          <w:p w:rsidR="00FE5642" w:rsidRPr="006004A2" w:rsidRDefault="00FE5642" w:rsidP="00FE5642">
            <w:pPr>
              <w:rPr>
                <w:b/>
                <w:bCs/>
                <w:sz w:val="22"/>
                <w:szCs w:val="22"/>
              </w:rPr>
            </w:pPr>
            <w:r w:rsidRPr="006004A2">
              <w:rPr>
                <w:b/>
                <w:bCs/>
                <w:sz w:val="22"/>
                <w:szCs w:val="22"/>
              </w:rPr>
              <w:t>Библиотеки</w:t>
            </w:r>
          </w:p>
        </w:tc>
        <w:tc>
          <w:tcPr>
            <w:tcW w:w="487" w:type="pct"/>
            <w:shd w:val="clear" w:color="000000" w:fill="E2EFDA"/>
            <w:vAlign w:val="center"/>
            <w:hideMark/>
          </w:tcPr>
          <w:p w:rsidR="00FE5642" w:rsidRPr="006004A2" w:rsidRDefault="00FE5642" w:rsidP="00FE5642">
            <w:pPr>
              <w:jc w:val="center"/>
              <w:rPr>
                <w:b/>
                <w:bCs/>
                <w:sz w:val="22"/>
                <w:szCs w:val="22"/>
              </w:rPr>
            </w:pPr>
          </w:p>
        </w:tc>
        <w:tc>
          <w:tcPr>
            <w:tcW w:w="279" w:type="pct"/>
            <w:shd w:val="clear" w:color="000000" w:fill="E2EFDA"/>
            <w:vAlign w:val="center"/>
            <w:hideMark/>
          </w:tcPr>
          <w:p w:rsidR="00FE5642" w:rsidRPr="006004A2" w:rsidRDefault="00FE5642" w:rsidP="00FE5642">
            <w:pPr>
              <w:jc w:val="center"/>
              <w:rPr>
                <w:b/>
                <w:bCs/>
                <w:sz w:val="22"/>
                <w:szCs w:val="22"/>
              </w:rPr>
            </w:pPr>
          </w:p>
        </w:tc>
        <w:tc>
          <w:tcPr>
            <w:tcW w:w="281" w:type="pct"/>
            <w:shd w:val="clear" w:color="000000" w:fill="E2EFDA"/>
            <w:vAlign w:val="center"/>
            <w:hideMark/>
          </w:tcPr>
          <w:p w:rsidR="00FE5642" w:rsidRPr="006004A2" w:rsidRDefault="00FE5642" w:rsidP="00FE5642">
            <w:pPr>
              <w:jc w:val="center"/>
              <w:rPr>
                <w:b/>
                <w:bCs/>
                <w:sz w:val="22"/>
                <w:szCs w:val="22"/>
              </w:rPr>
            </w:pPr>
          </w:p>
        </w:tc>
        <w:tc>
          <w:tcPr>
            <w:tcW w:w="277" w:type="pct"/>
            <w:shd w:val="clear" w:color="000000" w:fill="E2EFDA"/>
            <w:vAlign w:val="center"/>
            <w:hideMark/>
          </w:tcPr>
          <w:p w:rsidR="00FE5642" w:rsidRPr="006004A2" w:rsidRDefault="00FE5642" w:rsidP="00FE5642">
            <w:pPr>
              <w:jc w:val="center"/>
              <w:rPr>
                <w:b/>
                <w:bCs/>
                <w:sz w:val="22"/>
                <w:szCs w:val="22"/>
              </w:rPr>
            </w:pPr>
          </w:p>
        </w:tc>
        <w:tc>
          <w:tcPr>
            <w:tcW w:w="268" w:type="pct"/>
            <w:shd w:val="clear" w:color="000000" w:fill="E2EFDA"/>
            <w:vAlign w:val="center"/>
            <w:hideMark/>
          </w:tcPr>
          <w:p w:rsidR="00FE5642" w:rsidRPr="006004A2" w:rsidRDefault="00FE5642" w:rsidP="00FE5642">
            <w:pPr>
              <w:jc w:val="center"/>
              <w:rPr>
                <w:b/>
                <w:bCs/>
                <w:sz w:val="22"/>
                <w:szCs w:val="22"/>
              </w:rPr>
            </w:pPr>
          </w:p>
        </w:tc>
        <w:tc>
          <w:tcPr>
            <w:tcW w:w="282" w:type="pct"/>
            <w:shd w:val="clear" w:color="000000" w:fill="E2EFDA"/>
            <w:vAlign w:val="center"/>
            <w:hideMark/>
          </w:tcPr>
          <w:p w:rsidR="00FE5642" w:rsidRPr="006004A2" w:rsidRDefault="00FE5642" w:rsidP="00FE5642">
            <w:pPr>
              <w:jc w:val="center"/>
              <w:rPr>
                <w:b/>
                <w:bCs/>
                <w:sz w:val="22"/>
                <w:szCs w:val="22"/>
              </w:rPr>
            </w:pPr>
          </w:p>
        </w:tc>
        <w:tc>
          <w:tcPr>
            <w:tcW w:w="304" w:type="pct"/>
            <w:shd w:val="clear" w:color="000000" w:fill="E2EFDA"/>
            <w:vAlign w:val="center"/>
            <w:hideMark/>
          </w:tcPr>
          <w:p w:rsidR="00FE5642" w:rsidRPr="006004A2" w:rsidRDefault="00FE5642" w:rsidP="00FE5642">
            <w:pPr>
              <w:jc w:val="center"/>
              <w:rPr>
                <w:b/>
                <w:bCs/>
                <w:sz w:val="22"/>
                <w:szCs w:val="22"/>
              </w:rPr>
            </w:pPr>
          </w:p>
        </w:tc>
        <w:tc>
          <w:tcPr>
            <w:tcW w:w="282" w:type="pct"/>
            <w:shd w:val="clear" w:color="000000" w:fill="E2EFDA"/>
            <w:vAlign w:val="center"/>
            <w:hideMark/>
          </w:tcPr>
          <w:p w:rsidR="00FE5642" w:rsidRPr="006004A2" w:rsidRDefault="00FE5642" w:rsidP="00FE5642">
            <w:pPr>
              <w:jc w:val="center"/>
              <w:rPr>
                <w:b/>
                <w:bCs/>
                <w:sz w:val="22"/>
                <w:szCs w:val="22"/>
              </w:rPr>
            </w:pPr>
          </w:p>
        </w:tc>
        <w:tc>
          <w:tcPr>
            <w:tcW w:w="284" w:type="pct"/>
            <w:shd w:val="clear" w:color="000000" w:fill="E2EFDA"/>
            <w:vAlign w:val="center"/>
            <w:hideMark/>
          </w:tcPr>
          <w:p w:rsidR="00FE5642" w:rsidRPr="006004A2" w:rsidRDefault="00FE5642" w:rsidP="00FE5642">
            <w:pPr>
              <w:jc w:val="center"/>
              <w:rPr>
                <w:b/>
                <w:bCs/>
                <w:sz w:val="22"/>
                <w:szCs w:val="22"/>
              </w:rPr>
            </w:pPr>
          </w:p>
        </w:tc>
        <w:tc>
          <w:tcPr>
            <w:tcW w:w="287" w:type="pct"/>
            <w:shd w:val="clear" w:color="000000" w:fill="E2EFDA"/>
            <w:vAlign w:val="center"/>
            <w:hideMark/>
          </w:tcPr>
          <w:p w:rsidR="00FE5642" w:rsidRPr="006004A2" w:rsidRDefault="00FE5642" w:rsidP="00FE5642">
            <w:pPr>
              <w:jc w:val="center"/>
              <w:rPr>
                <w:b/>
                <w:bCs/>
                <w:sz w:val="22"/>
                <w:szCs w:val="22"/>
              </w:rPr>
            </w:pPr>
          </w:p>
        </w:tc>
        <w:tc>
          <w:tcPr>
            <w:tcW w:w="581" w:type="pct"/>
            <w:shd w:val="clear" w:color="000000" w:fill="E2EFDA"/>
            <w:vAlign w:val="center"/>
            <w:hideMark/>
          </w:tcPr>
          <w:p w:rsidR="00FE5642" w:rsidRPr="006004A2" w:rsidRDefault="00FE5642" w:rsidP="00FE5642">
            <w:pPr>
              <w:jc w:val="center"/>
              <w:rPr>
                <w:b/>
                <w:bCs/>
                <w:sz w:val="22"/>
                <w:szCs w:val="22"/>
              </w:rPr>
            </w:pPr>
          </w:p>
        </w:tc>
        <w:tc>
          <w:tcPr>
            <w:tcW w:w="453" w:type="pct"/>
            <w:shd w:val="clear" w:color="000000" w:fill="E2EFDA"/>
            <w:vAlign w:val="center"/>
            <w:hideMark/>
          </w:tcPr>
          <w:p w:rsidR="00FE5642" w:rsidRPr="006004A2" w:rsidRDefault="00FE5642" w:rsidP="00FE5642">
            <w:pPr>
              <w:jc w:val="center"/>
              <w:rPr>
                <w:b/>
                <w:bCs/>
                <w:sz w:val="22"/>
                <w:szCs w:val="22"/>
              </w:rPr>
            </w:pPr>
          </w:p>
        </w:tc>
      </w:tr>
      <w:tr w:rsidR="00C13CF8" w:rsidRPr="006004A2" w:rsidTr="0073544B">
        <w:trPr>
          <w:trHeight w:val="75"/>
        </w:trPr>
        <w:tc>
          <w:tcPr>
            <w:tcW w:w="210" w:type="pct"/>
            <w:shd w:val="clear" w:color="000000" w:fill="FCFDCF"/>
            <w:vAlign w:val="center"/>
            <w:hideMark/>
          </w:tcPr>
          <w:p w:rsidR="00FE5642" w:rsidRPr="006004A2" w:rsidRDefault="00FE5642" w:rsidP="009A6BB8">
            <w:pPr>
              <w:ind w:left="-142"/>
              <w:jc w:val="right"/>
              <w:rPr>
                <w:b/>
                <w:bCs/>
                <w:sz w:val="22"/>
                <w:szCs w:val="22"/>
              </w:rPr>
            </w:pPr>
            <w:r w:rsidRPr="006004A2">
              <w:rPr>
                <w:b/>
                <w:bCs/>
                <w:sz w:val="22"/>
                <w:szCs w:val="22"/>
              </w:rPr>
              <w:t>4.2.1</w:t>
            </w:r>
          </w:p>
        </w:tc>
        <w:tc>
          <w:tcPr>
            <w:tcW w:w="725" w:type="pct"/>
            <w:shd w:val="clear" w:color="000000" w:fill="FCFDCF"/>
            <w:vAlign w:val="center"/>
            <w:hideMark/>
          </w:tcPr>
          <w:p w:rsidR="00FE5642" w:rsidRPr="006004A2" w:rsidRDefault="00FE5642" w:rsidP="00FE5642">
            <w:pPr>
              <w:rPr>
                <w:b/>
                <w:bCs/>
                <w:sz w:val="22"/>
                <w:szCs w:val="22"/>
              </w:rPr>
            </w:pPr>
            <w:r w:rsidRPr="006004A2">
              <w:rPr>
                <w:b/>
                <w:bCs/>
                <w:sz w:val="22"/>
                <w:szCs w:val="22"/>
              </w:rPr>
              <w:t>Общедоступные</w:t>
            </w:r>
          </w:p>
        </w:tc>
        <w:tc>
          <w:tcPr>
            <w:tcW w:w="487" w:type="pct"/>
            <w:shd w:val="clear" w:color="000000" w:fill="FCFDCF"/>
            <w:vAlign w:val="center"/>
            <w:hideMark/>
          </w:tcPr>
          <w:p w:rsidR="00FE5642" w:rsidRPr="006004A2" w:rsidRDefault="00FE5642" w:rsidP="00FE5642">
            <w:pPr>
              <w:jc w:val="center"/>
              <w:rPr>
                <w:b/>
                <w:bCs/>
                <w:sz w:val="22"/>
                <w:szCs w:val="22"/>
              </w:rPr>
            </w:pPr>
          </w:p>
        </w:tc>
        <w:tc>
          <w:tcPr>
            <w:tcW w:w="279" w:type="pct"/>
            <w:shd w:val="clear" w:color="000000" w:fill="FCFDCF"/>
            <w:vAlign w:val="center"/>
            <w:hideMark/>
          </w:tcPr>
          <w:p w:rsidR="00FE5642" w:rsidRPr="006004A2" w:rsidRDefault="00FE5642" w:rsidP="00FE5642">
            <w:pPr>
              <w:jc w:val="center"/>
              <w:rPr>
                <w:b/>
                <w:bCs/>
                <w:sz w:val="22"/>
                <w:szCs w:val="22"/>
              </w:rPr>
            </w:pPr>
          </w:p>
        </w:tc>
        <w:tc>
          <w:tcPr>
            <w:tcW w:w="281" w:type="pct"/>
            <w:shd w:val="clear" w:color="000000" w:fill="FCFDCF"/>
            <w:vAlign w:val="center"/>
            <w:hideMark/>
          </w:tcPr>
          <w:p w:rsidR="00FE5642" w:rsidRPr="006004A2" w:rsidRDefault="00FE5642" w:rsidP="00FE5642">
            <w:pPr>
              <w:jc w:val="center"/>
              <w:rPr>
                <w:b/>
                <w:bCs/>
                <w:sz w:val="22"/>
                <w:szCs w:val="22"/>
              </w:rPr>
            </w:pPr>
          </w:p>
        </w:tc>
        <w:tc>
          <w:tcPr>
            <w:tcW w:w="277" w:type="pct"/>
            <w:shd w:val="clear" w:color="000000" w:fill="FCFDCF"/>
            <w:vAlign w:val="center"/>
            <w:hideMark/>
          </w:tcPr>
          <w:p w:rsidR="00FE5642" w:rsidRPr="006004A2" w:rsidRDefault="00FE5642" w:rsidP="00FE5642">
            <w:pPr>
              <w:jc w:val="center"/>
              <w:rPr>
                <w:b/>
                <w:bCs/>
                <w:sz w:val="22"/>
                <w:szCs w:val="22"/>
              </w:rPr>
            </w:pPr>
          </w:p>
        </w:tc>
        <w:tc>
          <w:tcPr>
            <w:tcW w:w="268" w:type="pct"/>
            <w:shd w:val="clear" w:color="000000" w:fill="FCFDCF"/>
            <w:vAlign w:val="center"/>
            <w:hideMark/>
          </w:tcPr>
          <w:p w:rsidR="00FE5642" w:rsidRPr="006004A2" w:rsidRDefault="00FE5642" w:rsidP="00FE5642">
            <w:pPr>
              <w:jc w:val="center"/>
              <w:rPr>
                <w:b/>
                <w:bCs/>
                <w:sz w:val="22"/>
                <w:szCs w:val="22"/>
              </w:rPr>
            </w:pPr>
          </w:p>
        </w:tc>
        <w:tc>
          <w:tcPr>
            <w:tcW w:w="282" w:type="pct"/>
            <w:shd w:val="clear" w:color="000000" w:fill="FCFDCF"/>
            <w:vAlign w:val="center"/>
            <w:hideMark/>
          </w:tcPr>
          <w:p w:rsidR="00FE5642" w:rsidRPr="006004A2" w:rsidRDefault="00FE5642" w:rsidP="00FE5642">
            <w:pPr>
              <w:jc w:val="center"/>
              <w:rPr>
                <w:b/>
                <w:bCs/>
                <w:sz w:val="22"/>
                <w:szCs w:val="22"/>
              </w:rPr>
            </w:pPr>
          </w:p>
        </w:tc>
        <w:tc>
          <w:tcPr>
            <w:tcW w:w="304" w:type="pct"/>
            <w:shd w:val="clear" w:color="000000" w:fill="FCFDCF"/>
            <w:vAlign w:val="center"/>
            <w:hideMark/>
          </w:tcPr>
          <w:p w:rsidR="00FE5642" w:rsidRPr="006004A2" w:rsidRDefault="00FE5642" w:rsidP="00FE5642">
            <w:pPr>
              <w:jc w:val="center"/>
              <w:rPr>
                <w:b/>
                <w:bCs/>
                <w:sz w:val="22"/>
                <w:szCs w:val="22"/>
              </w:rPr>
            </w:pPr>
          </w:p>
        </w:tc>
        <w:tc>
          <w:tcPr>
            <w:tcW w:w="282" w:type="pct"/>
            <w:shd w:val="clear" w:color="000000" w:fill="FCFDCF"/>
            <w:vAlign w:val="center"/>
            <w:hideMark/>
          </w:tcPr>
          <w:p w:rsidR="00FE5642" w:rsidRPr="006004A2" w:rsidRDefault="00FE5642" w:rsidP="00FE5642">
            <w:pPr>
              <w:jc w:val="center"/>
              <w:rPr>
                <w:b/>
                <w:bCs/>
                <w:sz w:val="22"/>
                <w:szCs w:val="22"/>
              </w:rPr>
            </w:pPr>
          </w:p>
        </w:tc>
        <w:tc>
          <w:tcPr>
            <w:tcW w:w="284" w:type="pct"/>
            <w:shd w:val="clear" w:color="000000" w:fill="FCFDCF"/>
            <w:vAlign w:val="center"/>
            <w:hideMark/>
          </w:tcPr>
          <w:p w:rsidR="00FE5642" w:rsidRPr="006004A2" w:rsidRDefault="00FE5642" w:rsidP="00FE5642">
            <w:pPr>
              <w:jc w:val="center"/>
              <w:rPr>
                <w:b/>
                <w:bCs/>
                <w:sz w:val="22"/>
                <w:szCs w:val="22"/>
              </w:rPr>
            </w:pPr>
          </w:p>
        </w:tc>
        <w:tc>
          <w:tcPr>
            <w:tcW w:w="287" w:type="pct"/>
            <w:shd w:val="clear" w:color="000000" w:fill="FCFDCF"/>
            <w:vAlign w:val="center"/>
            <w:hideMark/>
          </w:tcPr>
          <w:p w:rsidR="00FE5642" w:rsidRPr="006004A2" w:rsidRDefault="00FE5642" w:rsidP="00FE5642">
            <w:pPr>
              <w:jc w:val="center"/>
              <w:rPr>
                <w:b/>
                <w:bCs/>
                <w:sz w:val="22"/>
                <w:szCs w:val="22"/>
              </w:rPr>
            </w:pPr>
          </w:p>
        </w:tc>
        <w:tc>
          <w:tcPr>
            <w:tcW w:w="581" w:type="pct"/>
            <w:shd w:val="clear" w:color="000000" w:fill="FCFDCF"/>
            <w:vAlign w:val="center"/>
            <w:hideMark/>
          </w:tcPr>
          <w:p w:rsidR="00FE5642" w:rsidRPr="006004A2" w:rsidRDefault="00FE5642" w:rsidP="00FE5642">
            <w:pPr>
              <w:jc w:val="center"/>
              <w:rPr>
                <w:b/>
                <w:bCs/>
                <w:sz w:val="22"/>
                <w:szCs w:val="22"/>
              </w:rPr>
            </w:pPr>
          </w:p>
        </w:tc>
        <w:tc>
          <w:tcPr>
            <w:tcW w:w="453" w:type="pct"/>
            <w:shd w:val="clear" w:color="000000" w:fill="FCFDCF"/>
            <w:vAlign w:val="center"/>
            <w:hideMark/>
          </w:tcPr>
          <w:p w:rsidR="00FE5642" w:rsidRPr="006004A2" w:rsidRDefault="00FE5642" w:rsidP="00FE5642">
            <w:pPr>
              <w:jc w:val="center"/>
              <w:rPr>
                <w:b/>
                <w:bCs/>
                <w:sz w:val="22"/>
                <w:szCs w:val="22"/>
              </w:rPr>
            </w:pPr>
          </w:p>
        </w:tc>
      </w:tr>
      <w:tr w:rsidR="00FE5642" w:rsidRPr="006004A2" w:rsidTr="0073544B">
        <w:trPr>
          <w:trHeight w:val="8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Обеспеченность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объект</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581" w:type="pct"/>
            <w:shd w:val="clear" w:color="auto" w:fill="auto"/>
            <w:vAlign w:val="center"/>
            <w:hideMark/>
          </w:tcPr>
          <w:p w:rsidR="00FE5642" w:rsidRPr="006004A2" w:rsidRDefault="00FE5642" w:rsidP="00FE5642">
            <w:pPr>
              <w:jc w:val="center"/>
              <w:rPr>
                <w:sz w:val="22"/>
                <w:szCs w:val="22"/>
              </w:rPr>
            </w:pPr>
            <w:r w:rsidRPr="006004A2">
              <w:rPr>
                <w:sz w:val="22"/>
                <w:szCs w:val="22"/>
              </w:rPr>
              <w:t>1 объект на административный центр района+ 1 объект на административный центр поселения</w:t>
            </w:r>
          </w:p>
        </w:tc>
        <w:tc>
          <w:tcPr>
            <w:tcW w:w="453" w:type="pct"/>
            <w:shd w:val="clear" w:color="auto" w:fill="auto"/>
            <w:vAlign w:val="center"/>
            <w:hideMark/>
          </w:tcPr>
          <w:p w:rsidR="00FE5642" w:rsidRPr="006004A2" w:rsidRDefault="00FE5642" w:rsidP="00FE5642">
            <w:pPr>
              <w:jc w:val="center"/>
              <w:rPr>
                <w:sz w:val="22"/>
                <w:szCs w:val="22"/>
              </w:rPr>
            </w:pPr>
            <w:r w:rsidRPr="006004A2">
              <w:rPr>
                <w:sz w:val="22"/>
                <w:szCs w:val="22"/>
              </w:rPr>
              <w:t>Табл. 1 МР № Р-965</w:t>
            </w:r>
          </w:p>
        </w:tc>
      </w:tr>
      <w:tr w:rsidR="00FE5642" w:rsidRPr="006004A2" w:rsidTr="0073544B">
        <w:trPr>
          <w:trHeight w:val="123"/>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 от норматива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581" w:type="pct"/>
            <w:shd w:val="clear" w:color="auto" w:fill="auto"/>
            <w:vAlign w:val="center"/>
            <w:hideMark/>
          </w:tcPr>
          <w:p w:rsidR="00FE5642" w:rsidRPr="006004A2" w:rsidRDefault="00FE5642" w:rsidP="00FE5642">
            <w:pPr>
              <w:jc w:val="center"/>
              <w:rPr>
                <w:sz w:val="22"/>
                <w:szCs w:val="22"/>
              </w:rPr>
            </w:pPr>
          </w:p>
        </w:tc>
        <w:tc>
          <w:tcPr>
            <w:tcW w:w="453" w:type="pct"/>
            <w:shd w:val="clear" w:color="auto" w:fill="auto"/>
            <w:vAlign w:val="center"/>
            <w:hideMark/>
          </w:tcPr>
          <w:p w:rsidR="00FE5642" w:rsidRPr="006004A2" w:rsidRDefault="00FE5642" w:rsidP="00FE5642">
            <w:pPr>
              <w:jc w:val="center"/>
              <w:rPr>
                <w:sz w:val="22"/>
                <w:szCs w:val="22"/>
              </w:rPr>
            </w:pPr>
          </w:p>
        </w:tc>
      </w:tr>
      <w:tr w:rsidR="00C13CF8" w:rsidRPr="006004A2" w:rsidTr="0073544B">
        <w:trPr>
          <w:trHeight w:val="75"/>
        </w:trPr>
        <w:tc>
          <w:tcPr>
            <w:tcW w:w="210" w:type="pct"/>
            <w:shd w:val="clear" w:color="000000" w:fill="FCFDCF"/>
            <w:vAlign w:val="center"/>
            <w:hideMark/>
          </w:tcPr>
          <w:p w:rsidR="00FE5642" w:rsidRPr="006004A2" w:rsidRDefault="00FE5642" w:rsidP="009A6BB8">
            <w:pPr>
              <w:ind w:left="-142"/>
              <w:jc w:val="right"/>
              <w:rPr>
                <w:b/>
                <w:bCs/>
                <w:sz w:val="22"/>
                <w:szCs w:val="22"/>
              </w:rPr>
            </w:pPr>
            <w:r w:rsidRPr="006004A2">
              <w:rPr>
                <w:b/>
                <w:bCs/>
                <w:sz w:val="22"/>
                <w:szCs w:val="22"/>
              </w:rPr>
              <w:t>4.2.2</w:t>
            </w:r>
          </w:p>
        </w:tc>
        <w:tc>
          <w:tcPr>
            <w:tcW w:w="725" w:type="pct"/>
            <w:shd w:val="clear" w:color="000000" w:fill="FCFDCF"/>
            <w:vAlign w:val="center"/>
            <w:hideMark/>
          </w:tcPr>
          <w:p w:rsidR="00FE5642" w:rsidRPr="006004A2" w:rsidRDefault="00FE5642" w:rsidP="00FE5642">
            <w:pPr>
              <w:rPr>
                <w:b/>
                <w:bCs/>
                <w:sz w:val="22"/>
                <w:szCs w:val="22"/>
              </w:rPr>
            </w:pPr>
            <w:r w:rsidRPr="006004A2">
              <w:rPr>
                <w:b/>
                <w:bCs/>
                <w:sz w:val="22"/>
                <w:szCs w:val="22"/>
              </w:rPr>
              <w:t>Детские</w:t>
            </w:r>
          </w:p>
        </w:tc>
        <w:tc>
          <w:tcPr>
            <w:tcW w:w="487" w:type="pct"/>
            <w:shd w:val="clear" w:color="000000" w:fill="FCFDCF"/>
            <w:vAlign w:val="center"/>
            <w:hideMark/>
          </w:tcPr>
          <w:p w:rsidR="00FE5642" w:rsidRPr="006004A2" w:rsidRDefault="00FE5642" w:rsidP="00FE5642">
            <w:pPr>
              <w:jc w:val="center"/>
              <w:rPr>
                <w:b/>
                <w:bCs/>
                <w:sz w:val="22"/>
                <w:szCs w:val="22"/>
              </w:rPr>
            </w:pPr>
          </w:p>
        </w:tc>
        <w:tc>
          <w:tcPr>
            <w:tcW w:w="279" w:type="pct"/>
            <w:shd w:val="clear" w:color="000000" w:fill="FCFDCF"/>
            <w:vAlign w:val="center"/>
            <w:hideMark/>
          </w:tcPr>
          <w:p w:rsidR="00FE5642" w:rsidRPr="006004A2" w:rsidRDefault="00FE5642" w:rsidP="00FE5642">
            <w:pPr>
              <w:jc w:val="center"/>
              <w:rPr>
                <w:b/>
                <w:bCs/>
                <w:sz w:val="22"/>
                <w:szCs w:val="22"/>
              </w:rPr>
            </w:pPr>
          </w:p>
        </w:tc>
        <w:tc>
          <w:tcPr>
            <w:tcW w:w="281" w:type="pct"/>
            <w:shd w:val="clear" w:color="000000" w:fill="FCFDCF"/>
            <w:vAlign w:val="center"/>
            <w:hideMark/>
          </w:tcPr>
          <w:p w:rsidR="00FE5642" w:rsidRPr="006004A2" w:rsidRDefault="00FE5642" w:rsidP="00FE5642">
            <w:pPr>
              <w:jc w:val="center"/>
              <w:rPr>
                <w:b/>
                <w:bCs/>
                <w:sz w:val="22"/>
                <w:szCs w:val="22"/>
              </w:rPr>
            </w:pPr>
          </w:p>
        </w:tc>
        <w:tc>
          <w:tcPr>
            <w:tcW w:w="277" w:type="pct"/>
            <w:shd w:val="clear" w:color="000000" w:fill="FCFDCF"/>
            <w:vAlign w:val="center"/>
            <w:hideMark/>
          </w:tcPr>
          <w:p w:rsidR="00FE5642" w:rsidRPr="006004A2" w:rsidRDefault="00FE5642" w:rsidP="00FE5642">
            <w:pPr>
              <w:jc w:val="center"/>
              <w:rPr>
                <w:b/>
                <w:bCs/>
                <w:sz w:val="22"/>
                <w:szCs w:val="22"/>
              </w:rPr>
            </w:pPr>
          </w:p>
        </w:tc>
        <w:tc>
          <w:tcPr>
            <w:tcW w:w="268" w:type="pct"/>
            <w:shd w:val="clear" w:color="000000" w:fill="FCFDCF"/>
            <w:vAlign w:val="center"/>
            <w:hideMark/>
          </w:tcPr>
          <w:p w:rsidR="00FE5642" w:rsidRPr="006004A2" w:rsidRDefault="00FE5642" w:rsidP="00FE5642">
            <w:pPr>
              <w:jc w:val="center"/>
              <w:rPr>
                <w:b/>
                <w:bCs/>
                <w:sz w:val="22"/>
                <w:szCs w:val="22"/>
              </w:rPr>
            </w:pPr>
          </w:p>
        </w:tc>
        <w:tc>
          <w:tcPr>
            <w:tcW w:w="282" w:type="pct"/>
            <w:shd w:val="clear" w:color="000000" w:fill="FCFDCF"/>
            <w:vAlign w:val="center"/>
            <w:hideMark/>
          </w:tcPr>
          <w:p w:rsidR="00FE5642" w:rsidRPr="006004A2" w:rsidRDefault="00FE5642" w:rsidP="00FE5642">
            <w:pPr>
              <w:jc w:val="center"/>
              <w:rPr>
                <w:b/>
                <w:bCs/>
                <w:sz w:val="22"/>
                <w:szCs w:val="22"/>
              </w:rPr>
            </w:pPr>
          </w:p>
        </w:tc>
        <w:tc>
          <w:tcPr>
            <w:tcW w:w="304" w:type="pct"/>
            <w:shd w:val="clear" w:color="000000" w:fill="FCFDCF"/>
            <w:vAlign w:val="center"/>
            <w:hideMark/>
          </w:tcPr>
          <w:p w:rsidR="00FE5642" w:rsidRPr="006004A2" w:rsidRDefault="00FE5642" w:rsidP="00FE5642">
            <w:pPr>
              <w:jc w:val="center"/>
              <w:rPr>
                <w:b/>
                <w:bCs/>
                <w:sz w:val="22"/>
                <w:szCs w:val="22"/>
              </w:rPr>
            </w:pPr>
          </w:p>
        </w:tc>
        <w:tc>
          <w:tcPr>
            <w:tcW w:w="282" w:type="pct"/>
            <w:shd w:val="clear" w:color="000000" w:fill="FCFDCF"/>
            <w:vAlign w:val="center"/>
            <w:hideMark/>
          </w:tcPr>
          <w:p w:rsidR="00FE5642" w:rsidRPr="006004A2" w:rsidRDefault="00FE5642" w:rsidP="00FE5642">
            <w:pPr>
              <w:jc w:val="center"/>
              <w:rPr>
                <w:b/>
                <w:bCs/>
                <w:sz w:val="22"/>
                <w:szCs w:val="22"/>
              </w:rPr>
            </w:pPr>
          </w:p>
        </w:tc>
        <w:tc>
          <w:tcPr>
            <w:tcW w:w="284" w:type="pct"/>
            <w:shd w:val="clear" w:color="000000" w:fill="FCFDCF"/>
            <w:vAlign w:val="center"/>
            <w:hideMark/>
          </w:tcPr>
          <w:p w:rsidR="00FE5642" w:rsidRPr="006004A2" w:rsidRDefault="00FE5642" w:rsidP="00FE5642">
            <w:pPr>
              <w:jc w:val="center"/>
              <w:rPr>
                <w:b/>
                <w:bCs/>
                <w:sz w:val="22"/>
                <w:szCs w:val="22"/>
              </w:rPr>
            </w:pPr>
          </w:p>
        </w:tc>
        <w:tc>
          <w:tcPr>
            <w:tcW w:w="287" w:type="pct"/>
            <w:shd w:val="clear" w:color="000000" w:fill="FCFDCF"/>
            <w:vAlign w:val="center"/>
            <w:hideMark/>
          </w:tcPr>
          <w:p w:rsidR="00FE5642" w:rsidRPr="006004A2" w:rsidRDefault="00FE5642" w:rsidP="00FE5642">
            <w:pPr>
              <w:jc w:val="center"/>
              <w:rPr>
                <w:b/>
                <w:bCs/>
                <w:sz w:val="22"/>
                <w:szCs w:val="22"/>
              </w:rPr>
            </w:pPr>
          </w:p>
        </w:tc>
        <w:tc>
          <w:tcPr>
            <w:tcW w:w="581" w:type="pct"/>
            <w:shd w:val="clear" w:color="000000" w:fill="FCFDCF"/>
            <w:vAlign w:val="center"/>
            <w:hideMark/>
          </w:tcPr>
          <w:p w:rsidR="00FE5642" w:rsidRPr="006004A2" w:rsidRDefault="00FE5642" w:rsidP="00FE5642">
            <w:pPr>
              <w:jc w:val="center"/>
              <w:rPr>
                <w:b/>
                <w:bCs/>
                <w:sz w:val="22"/>
                <w:szCs w:val="22"/>
              </w:rPr>
            </w:pPr>
          </w:p>
        </w:tc>
        <w:tc>
          <w:tcPr>
            <w:tcW w:w="453" w:type="pct"/>
            <w:shd w:val="clear" w:color="000000" w:fill="FCFDCF"/>
            <w:vAlign w:val="center"/>
            <w:hideMark/>
          </w:tcPr>
          <w:p w:rsidR="00FE5642" w:rsidRPr="006004A2" w:rsidRDefault="00FE5642" w:rsidP="00FE5642">
            <w:pPr>
              <w:jc w:val="center"/>
              <w:rPr>
                <w:b/>
                <w:bCs/>
                <w:sz w:val="22"/>
                <w:szCs w:val="22"/>
              </w:rPr>
            </w:pPr>
          </w:p>
        </w:tc>
      </w:tr>
      <w:tr w:rsidR="00FE5642" w:rsidRPr="006004A2" w:rsidTr="0073544B">
        <w:trPr>
          <w:trHeight w:val="207"/>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Обеспеченность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объект</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5</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5</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5</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6</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7</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7</w:t>
            </w:r>
          </w:p>
        </w:tc>
        <w:tc>
          <w:tcPr>
            <w:tcW w:w="581" w:type="pct"/>
            <w:shd w:val="clear" w:color="auto" w:fill="auto"/>
            <w:vAlign w:val="center"/>
            <w:hideMark/>
          </w:tcPr>
          <w:p w:rsidR="00FE5642" w:rsidRPr="006004A2" w:rsidRDefault="00FE5642" w:rsidP="00FE5642">
            <w:pPr>
              <w:jc w:val="center"/>
              <w:rPr>
                <w:sz w:val="22"/>
                <w:szCs w:val="22"/>
              </w:rPr>
            </w:pPr>
            <w:r w:rsidRPr="006004A2">
              <w:rPr>
                <w:sz w:val="22"/>
                <w:szCs w:val="22"/>
              </w:rPr>
              <w:t>1 объект на административный центр района+ 1 объект на административный центр поселения</w:t>
            </w:r>
          </w:p>
        </w:tc>
        <w:tc>
          <w:tcPr>
            <w:tcW w:w="453" w:type="pct"/>
            <w:shd w:val="clear" w:color="auto" w:fill="auto"/>
            <w:vAlign w:val="center"/>
            <w:hideMark/>
          </w:tcPr>
          <w:p w:rsidR="00FE5642" w:rsidRPr="006004A2" w:rsidRDefault="00FE5642" w:rsidP="00FE5642">
            <w:pPr>
              <w:jc w:val="center"/>
              <w:rPr>
                <w:sz w:val="22"/>
                <w:szCs w:val="22"/>
              </w:rPr>
            </w:pPr>
            <w:r w:rsidRPr="006004A2">
              <w:rPr>
                <w:sz w:val="22"/>
                <w:szCs w:val="22"/>
              </w:rPr>
              <w:t>Табл. 1 МР № Р-965</w:t>
            </w:r>
          </w:p>
        </w:tc>
      </w:tr>
      <w:tr w:rsidR="00FE5642" w:rsidRPr="006004A2" w:rsidTr="0073544B">
        <w:trPr>
          <w:trHeight w:val="8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 от норматива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120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120</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120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120</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140</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140</w:t>
            </w:r>
          </w:p>
        </w:tc>
        <w:tc>
          <w:tcPr>
            <w:tcW w:w="581" w:type="pct"/>
            <w:shd w:val="clear" w:color="auto" w:fill="auto"/>
            <w:vAlign w:val="center"/>
            <w:hideMark/>
          </w:tcPr>
          <w:p w:rsidR="00FE5642" w:rsidRPr="006004A2" w:rsidRDefault="00FE5642" w:rsidP="00FE5642">
            <w:pPr>
              <w:jc w:val="center"/>
              <w:rPr>
                <w:sz w:val="22"/>
                <w:szCs w:val="22"/>
              </w:rPr>
            </w:pPr>
          </w:p>
        </w:tc>
        <w:tc>
          <w:tcPr>
            <w:tcW w:w="453" w:type="pct"/>
            <w:shd w:val="clear" w:color="auto" w:fill="auto"/>
            <w:vAlign w:val="center"/>
            <w:hideMark/>
          </w:tcPr>
          <w:p w:rsidR="00FE5642" w:rsidRPr="006004A2" w:rsidRDefault="00FE5642" w:rsidP="00FE5642">
            <w:pPr>
              <w:jc w:val="center"/>
              <w:rPr>
                <w:sz w:val="22"/>
                <w:szCs w:val="22"/>
              </w:rPr>
            </w:pPr>
          </w:p>
        </w:tc>
      </w:tr>
      <w:tr w:rsidR="00C13CF8" w:rsidRPr="006004A2" w:rsidTr="0073544B">
        <w:trPr>
          <w:trHeight w:val="420"/>
        </w:trPr>
        <w:tc>
          <w:tcPr>
            <w:tcW w:w="210" w:type="pct"/>
            <w:shd w:val="clear" w:color="000000" w:fill="E2EFDA"/>
            <w:vAlign w:val="center"/>
            <w:hideMark/>
          </w:tcPr>
          <w:p w:rsidR="00FE5642" w:rsidRPr="006004A2" w:rsidRDefault="00FE5642" w:rsidP="00FE5642">
            <w:pPr>
              <w:jc w:val="center"/>
              <w:rPr>
                <w:b/>
                <w:bCs/>
                <w:sz w:val="22"/>
                <w:szCs w:val="22"/>
              </w:rPr>
            </w:pPr>
            <w:r w:rsidRPr="006004A2">
              <w:rPr>
                <w:b/>
                <w:bCs/>
                <w:sz w:val="22"/>
                <w:szCs w:val="22"/>
              </w:rPr>
              <w:t>4.3</w:t>
            </w:r>
          </w:p>
        </w:tc>
        <w:tc>
          <w:tcPr>
            <w:tcW w:w="725" w:type="pct"/>
            <w:shd w:val="clear" w:color="000000" w:fill="E2EFDA"/>
            <w:vAlign w:val="center"/>
            <w:hideMark/>
          </w:tcPr>
          <w:p w:rsidR="00FE5642" w:rsidRPr="006004A2" w:rsidRDefault="00FE5642" w:rsidP="00FE5642">
            <w:pPr>
              <w:rPr>
                <w:b/>
                <w:bCs/>
                <w:sz w:val="22"/>
                <w:szCs w:val="22"/>
              </w:rPr>
            </w:pPr>
            <w:r w:rsidRPr="006004A2">
              <w:rPr>
                <w:b/>
                <w:bCs/>
                <w:sz w:val="22"/>
                <w:szCs w:val="22"/>
              </w:rPr>
              <w:t>Музеи</w:t>
            </w:r>
          </w:p>
        </w:tc>
        <w:tc>
          <w:tcPr>
            <w:tcW w:w="487" w:type="pct"/>
            <w:shd w:val="clear" w:color="000000" w:fill="E2EFDA"/>
            <w:vAlign w:val="center"/>
            <w:hideMark/>
          </w:tcPr>
          <w:p w:rsidR="00FE5642" w:rsidRPr="006004A2" w:rsidRDefault="00FE5642" w:rsidP="00FE5642">
            <w:pPr>
              <w:jc w:val="center"/>
              <w:rPr>
                <w:b/>
                <w:bCs/>
                <w:sz w:val="22"/>
                <w:szCs w:val="22"/>
              </w:rPr>
            </w:pPr>
          </w:p>
        </w:tc>
        <w:tc>
          <w:tcPr>
            <w:tcW w:w="279" w:type="pct"/>
            <w:shd w:val="clear" w:color="000000" w:fill="E2EFDA"/>
            <w:vAlign w:val="center"/>
            <w:hideMark/>
          </w:tcPr>
          <w:p w:rsidR="00FE5642" w:rsidRPr="006004A2" w:rsidRDefault="00FE5642" w:rsidP="00FE5642">
            <w:pPr>
              <w:jc w:val="center"/>
              <w:rPr>
                <w:b/>
                <w:bCs/>
                <w:sz w:val="22"/>
                <w:szCs w:val="22"/>
              </w:rPr>
            </w:pPr>
          </w:p>
        </w:tc>
        <w:tc>
          <w:tcPr>
            <w:tcW w:w="281" w:type="pct"/>
            <w:shd w:val="clear" w:color="000000" w:fill="E2EFDA"/>
            <w:vAlign w:val="center"/>
            <w:hideMark/>
          </w:tcPr>
          <w:p w:rsidR="00FE5642" w:rsidRPr="006004A2" w:rsidRDefault="00FE5642" w:rsidP="00FE5642">
            <w:pPr>
              <w:jc w:val="center"/>
              <w:rPr>
                <w:b/>
                <w:bCs/>
                <w:sz w:val="22"/>
                <w:szCs w:val="22"/>
              </w:rPr>
            </w:pPr>
          </w:p>
        </w:tc>
        <w:tc>
          <w:tcPr>
            <w:tcW w:w="277" w:type="pct"/>
            <w:shd w:val="clear" w:color="000000" w:fill="E2EFDA"/>
            <w:vAlign w:val="center"/>
            <w:hideMark/>
          </w:tcPr>
          <w:p w:rsidR="00FE5642" w:rsidRPr="006004A2" w:rsidRDefault="00FE5642" w:rsidP="00FE5642">
            <w:pPr>
              <w:jc w:val="center"/>
              <w:rPr>
                <w:b/>
                <w:bCs/>
                <w:sz w:val="22"/>
                <w:szCs w:val="22"/>
              </w:rPr>
            </w:pPr>
          </w:p>
        </w:tc>
        <w:tc>
          <w:tcPr>
            <w:tcW w:w="268" w:type="pct"/>
            <w:shd w:val="clear" w:color="000000" w:fill="E2EFDA"/>
            <w:vAlign w:val="center"/>
            <w:hideMark/>
          </w:tcPr>
          <w:p w:rsidR="00FE5642" w:rsidRPr="006004A2" w:rsidRDefault="00FE5642" w:rsidP="00FE5642">
            <w:pPr>
              <w:jc w:val="center"/>
              <w:rPr>
                <w:b/>
                <w:bCs/>
                <w:sz w:val="22"/>
                <w:szCs w:val="22"/>
              </w:rPr>
            </w:pPr>
          </w:p>
        </w:tc>
        <w:tc>
          <w:tcPr>
            <w:tcW w:w="282" w:type="pct"/>
            <w:shd w:val="clear" w:color="000000" w:fill="E2EFDA"/>
            <w:vAlign w:val="center"/>
            <w:hideMark/>
          </w:tcPr>
          <w:p w:rsidR="00FE5642" w:rsidRPr="006004A2" w:rsidRDefault="00FE5642" w:rsidP="00FE5642">
            <w:pPr>
              <w:jc w:val="center"/>
              <w:rPr>
                <w:b/>
                <w:bCs/>
                <w:sz w:val="22"/>
                <w:szCs w:val="22"/>
              </w:rPr>
            </w:pPr>
          </w:p>
        </w:tc>
        <w:tc>
          <w:tcPr>
            <w:tcW w:w="304" w:type="pct"/>
            <w:shd w:val="clear" w:color="000000" w:fill="E2EFDA"/>
            <w:vAlign w:val="center"/>
            <w:hideMark/>
          </w:tcPr>
          <w:p w:rsidR="00FE5642" w:rsidRPr="006004A2" w:rsidRDefault="00FE5642" w:rsidP="00FE5642">
            <w:pPr>
              <w:jc w:val="center"/>
              <w:rPr>
                <w:b/>
                <w:bCs/>
                <w:sz w:val="22"/>
                <w:szCs w:val="22"/>
              </w:rPr>
            </w:pPr>
          </w:p>
        </w:tc>
        <w:tc>
          <w:tcPr>
            <w:tcW w:w="282" w:type="pct"/>
            <w:shd w:val="clear" w:color="000000" w:fill="E2EFDA"/>
            <w:vAlign w:val="center"/>
            <w:hideMark/>
          </w:tcPr>
          <w:p w:rsidR="00FE5642" w:rsidRPr="006004A2" w:rsidRDefault="00FE5642" w:rsidP="00FE5642">
            <w:pPr>
              <w:jc w:val="center"/>
              <w:rPr>
                <w:b/>
                <w:bCs/>
                <w:sz w:val="22"/>
                <w:szCs w:val="22"/>
              </w:rPr>
            </w:pPr>
          </w:p>
        </w:tc>
        <w:tc>
          <w:tcPr>
            <w:tcW w:w="284" w:type="pct"/>
            <w:shd w:val="clear" w:color="000000" w:fill="E2EFDA"/>
            <w:vAlign w:val="center"/>
            <w:hideMark/>
          </w:tcPr>
          <w:p w:rsidR="00FE5642" w:rsidRPr="006004A2" w:rsidRDefault="00FE5642" w:rsidP="00FE5642">
            <w:pPr>
              <w:jc w:val="center"/>
              <w:rPr>
                <w:b/>
                <w:bCs/>
                <w:sz w:val="22"/>
                <w:szCs w:val="22"/>
              </w:rPr>
            </w:pPr>
          </w:p>
        </w:tc>
        <w:tc>
          <w:tcPr>
            <w:tcW w:w="287" w:type="pct"/>
            <w:shd w:val="clear" w:color="000000" w:fill="E2EFDA"/>
            <w:vAlign w:val="center"/>
            <w:hideMark/>
          </w:tcPr>
          <w:p w:rsidR="00FE5642" w:rsidRPr="006004A2" w:rsidRDefault="00FE5642" w:rsidP="00FE5642">
            <w:pPr>
              <w:jc w:val="center"/>
              <w:rPr>
                <w:b/>
                <w:bCs/>
                <w:sz w:val="22"/>
                <w:szCs w:val="22"/>
              </w:rPr>
            </w:pPr>
          </w:p>
        </w:tc>
        <w:tc>
          <w:tcPr>
            <w:tcW w:w="581" w:type="pct"/>
            <w:shd w:val="clear" w:color="000000" w:fill="E2EFDA"/>
            <w:vAlign w:val="center"/>
            <w:hideMark/>
          </w:tcPr>
          <w:p w:rsidR="00FE5642" w:rsidRPr="006004A2" w:rsidRDefault="00FE5642" w:rsidP="00FE5642">
            <w:pPr>
              <w:jc w:val="center"/>
              <w:rPr>
                <w:b/>
                <w:bCs/>
                <w:sz w:val="22"/>
                <w:szCs w:val="22"/>
              </w:rPr>
            </w:pPr>
          </w:p>
        </w:tc>
        <w:tc>
          <w:tcPr>
            <w:tcW w:w="453" w:type="pct"/>
            <w:shd w:val="clear" w:color="000000" w:fill="E2EFDA"/>
            <w:vAlign w:val="center"/>
            <w:hideMark/>
          </w:tcPr>
          <w:p w:rsidR="00FE5642" w:rsidRPr="006004A2" w:rsidRDefault="00FE5642" w:rsidP="00FE5642">
            <w:pPr>
              <w:jc w:val="center"/>
              <w:rPr>
                <w:b/>
                <w:bCs/>
                <w:sz w:val="22"/>
                <w:szCs w:val="22"/>
              </w:rPr>
            </w:pPr>
          </w:p>
        </w:tc>
      </w:tr>
      <w:tr w:rsidR="00FE5642" w:rsidRPr="006004A2" w:rsidTr="0073544B">
        <w:trPr>
          <w:trHeight w:val="70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lastRenderedPageBreak/>
              <w:t>1</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Обеспеченность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объект</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581" w:type="pct"/>
            <w:shd w:val="clear" w:color="auto" w:fill="auto"/>
            <w:vAlign w:val="center"/>
            <w:hideMark/>
          </w:tcPr>
          <w:p w:rsidR="00FE5642" w:rsidRPr="006004A2" w:rsidRDefault="00FE5642" w:rsidP="00FE5642">
            <w:pPr>
              <w:jc w:val="center"/>
              <w:rPr>
                <w:sz w:val="22"/>
                <w:szCs w:val="22"/>
              </w:rPr>
            </w:pPr>
            <w:r w:rsidRPr="006004A2">
              <w:rPr>
                <w:sz w:val="22"/>
                <w:szCs w:val="22"/>
              </w:rPr>
              <w:t>1 краеведческий музей</w:t>
            </w:r>
          </w:p>
        </w:tc>
        <w:tc>
          <w:tcPr>
            <w:tcW w:w="453" w:type="pct"/>
            <w:shd w:val="clear" w:color="auto" w:fill="auto"/>
            <w:vAlign w:val="center"/>
            <w:hideMark/>
          </w:tcPr>
          <w:p w:rsidR="00FE5642" w:rsidRPr="006004A2" w:rsidRDefault="00FE5642" w:rsidP="00FE5642">
            <w:pPr>
              <w:jc w:val="center"/>
              <w:rPr>
                <w:sz w:val="22"/>
                <w:szCs w:val="22"/>
              </w:rPr>
            </w:pPr>
            <w:r w:rsidRPr="006004A2">
              <w:rPr>
                <w:sz w:val="22"/>
                <w:szCs w:val="22"/>
              </w:rPr>
              <w:t>Табл. 1 МР № Р-965</w:t>
            </w:r>
          </w:p>
        </w:tc>
      </w:tr>
      <w:tr w:rsidR="00FE5642" w:rsidRPr="006004A2" w:rsidTr="0073544B">
        <w:trPr>
          <w:trHeight w:val="8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725" w:type="pct"/>
            <w:shd w:val="clear" w:color="auto" w:fill="auto"/>
            <w:vAlign w:val="center"/>
            <w:hideMark/>
          </w:tcPr>
          <w:p w:rsidR="00FD1632" w:rsidRPr="006004A2" w:rsidRDefault="00FE5642" w:rsidP="00FE5642">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 от норматива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0</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581" w:type="pct"/>
            <w:shd w:val="clear" w:color="auto" w:fill="auto"/>
            <w:vAlign w:val="center"/>
            <w:hideMark/>
          </w:tcPr>
          <w:p w:rsidR="00FE5642" w:rsidRPr="006004A2" w:rsidRDefault="00FE5642" w:rsidP="00FE5642">
            <w:pPr>
              <w:jc w:val="center"/>
              <w:rPr>
                <w:sz w:val="22"/>
                <w:szCs w:val="22"/>
              </w:rPr>
            </w:pPr>
          </w:p>
        </w:tc>
        <w:tc>
          <w:tcPr>
            <w:tcW w:w="453" w:type="pct"/>
            <w:shd w:val="clear" w:color="auto" w:fill="auto"/>
            <w:vAlign w:val="center"/>
            <w:hideMark/>
          </w:tcPr>
          <w:p w:rsidR="00FE5642" w:rsidRPr="006004A2" w:rsidRDefault="00FE5642" w:rsidP="00FE5642">
            <w:pPr>
              <w:jc w:val="center"/>
              <w:rPr>
                <w:sz w:val="22"/>
                <w:szCs w:val="22"/>
              </w:rPr>
            </w:pPr>
          </w:p>
        </w:tc>
      </w:tr>
      <w:tr w:rsidR="00C13CF8" w:rsidRPr="006004A2" w:rsidTr="0073544B">
        <w:trPr>
          <w:trHeight w:val="315"/>
        </w:trPr>
        <w:tc>
          <w:tcPr>
            <w:tcW w:w="210" w:type="pct"/>
            <w:shd w:val="clear" w:color="000000" w:fill="E2EFDA"/>
            <w:vAlign w:val="center"/>
            <w:hideMark/>
          </w:tcPr>
          <w:p w:rsidR="00FE5642" w:rsidRPr="006004A2" w:rsidRDefault="00FE5642" w:rsidP="00FE5642">
            <w:pPr>
              <w:jc w:val="center"/>
              <w:rPr>
                <w:b/>
                <w:bCs/>
                <w:sz w:val="22"/>
                <w:szCs w:val="22"/>
              </w:rPr>
            </w:pPr>
            <w:r w:rsidRPr="006004A2">
              <w:rPr>
                <w:b/>
                <w:bCs/>
                <w:sz w:val="22"/>
                <w:szCs w:val="22"/>
              </w:rPr>
              <w:t>4.</w:t>
            </w:r>
            <w:r w:rsidR="00AA2A42" w:rsidRPr="006004A2">
              <w:rPr>
                <w:b/>
                <w:bCs/>
                <w:sz w:val="22"/>
                <w:szCs w:val="22"/>
              </w:rPr>
              <w:t>4</w:t>
            </w:r>
          </w:p>
        </w:tc>
        <w:tc>
          <w:tcPr>
            <w:tcW w:w="725" w:type="pct"/>
            <w:shd w:val="clear" w:color="000000" w:fill="E2EFDA"/>
            <w:vAlign w:val="center"/>
            <w:hideMark/>
          </w:tcPr>
          <w:p w:rsidR="00FE5642" w:rsidRPr="006004A2" w:rsidRDefault="00FE5642" w:rsidP="00FE5642">
            <w:pPr>
              <w:rPr>
                <w:b/>
                <w:bCs/>
                <w:sz w:val="22"/>
                <w:szCs w:val="22"/>
              </w:rPr>
            </w:pPr>
            <w:r w:rsidRPr="006004A2">
              <w:rPr>
                <w:b/>
                <w:bCs/>
                <w:sz w:val="22"/>
                <w:szCs w:val="22"/>
              </w:rPr>
              <w:t>Кинозал</w:t>
            </w:r>
          </w:p>
        </w:tc>
        <w:tc>
          <w:tcPr>
            <w:tcW w:w="487" w:type="pct"/>
            <w:shd w:val="clear" w:color="000000" w:fill="E2EFDA"/>
            <w:vAlign w:val="center"/>
            <w:hideMark/>
          </w:tcPr>
          <w:p w:rsidR="00FE5642" w:rsidRPr="006004A2" w:rsidRDefault="00FE5642" w:rsidP="00FE5642">
            <w:pPr>
              <w:jc w:val="center"/>
              <w:rPr>
                <w:b/>
                <w:bCs/>
                <w:sz w:val="22"/>
                <w:szCs w:val="22"/>
              </w:rPr>
            </w:pPr>
          </w:p>
        </w:tc>
        <w:tc>
          <w:tcPr>
            <w:tcW w:w="279" w:type="pct"/>
            <w:shd w:val="clear" w:color="000000" w:fill="E2EFDA"/>
            <w:vAlign w:val="center"/>
            <w:hideMark/>
          </w:tcPr>
          <w:p w:rsidR="00FE5642" w:rsidRPr="006004A2" w:rsidRDefault="00FE5642" w:rsidP="00FE5642">
            <w:pPr>
              <w:jc w:val="center"/>
              <w:rPr>
                <w:b/>
                <w:bCs/>
                <w:sz w:val="22"/>
                <w:szCs w:val="22"/>
              </w:rPr>
            </w:pPr>
          </w:p>
        </w:tc>
        <w:tc>
          <w:tcPr>
            <w:tcW w:w="281" w:type="pct"/>
            <w:shd w:val="clear" w:color="000000" w:fill="E2EFDA"/>
            <w:vAlign w:val="center"/>
            <w:hideMark/>
          </w:tcPr>
          <w:p w:rsidR="00FE5642" w:rsidRPr="006004A2" w:rsidRDefault="00FE5642" w:rsidP="00FE5642">
            <w:pPr>
              <w:jc w:val="center"/>
              <w:rPr>
                <w:b/>
                <w:bCs/>
                <w:sz w:val="22"/>
                <w:szCs w:val="22"/>
              </w:rPr>
            </w:pPr>
          </w:p>
        </w:tc>
        <w:tc>
          <w:tcPr>
            <w:tcW w:w="277" w:type="pct"/>
            <w:shd w:val="clear" w:color="000000" w:fill="E2EFDA"/>
            <w:vAlign w:val="center"/>
            <w:hideMark/>
          </w:tcPr>
          <w:p w:rsidR="00FE5642" w:rsidRPr="006004A2" w:rsidRDefault="00FE5642" w:rsidP="00FE5642">
            <w:pPr>
              <w:jc w:val="center"/>
              <w:rPr>
                <w:b/>
                <w:bCs/>
                <w:sz w:val="22"/>
                <w:szCs w:val="22"/>
              </w:rPr>
            </w:pPr>
          </w:p>
        </w:tc>
        <w:tc>
          <w:tcPr>
            <w:tcW w:w="268" w:type="pct"/>
            <w:shd w:val="clear" w:color="000000" w:fill="E2EFDA"/>
            <w:vAlign w:val="center"/>
            <w:hideMark/>
          </w:tcPr>
          <w:p w:rsidR="00FE5642" w:rsidRPr="006004A2" w:rsidRDefault="00FE5642" w:rsidP="00FE5642">
            <w:pPr>
              <w:jc w:val="center"/>
              <w:rPr>
                <w:b/>
                <w:bCs/>
                <w:sz w:val="22"/>
                <w:szCs w:val="22"/>
              </w:rPr>
            </w:pPr>
          </w:p>
        </w:tc>
        <w:tc>
          <w:tcPr>
            <w:tcW w:w="282" w:type="pct"/>
            <w:shd w:val="clear" w:color="000000" w:fill="E2EFDA"/>
            <w:vAlign w:val="center"/>
            <w:hideMark/>
          </w:tcPr>
          <w:p w:rsidR="00FE5642" w:rsidRPr="006004A2" w:rsidRDefault="00FE5642" w:rsidP="00FE5642">
            <w:pPr>
              <w:jc w:val="center"/>
              <w:rPr>
                <w:b/>
                <w:bCs/>
                <w:sz w:val="22"/>
                <w:szCs w:val="22"/>
              </w:rPr>
            </w:pPr>
          </w:p>
        </w:tc>
        <w:tc>
          <w:tcPr>
            <w:tcW w:w="304" w:type="pct"/>
            <w:shd w:val="clear" w:color="000000" w:fill="E2EFDA"/>
            <w:vAlign w:val="center"/>
            <w:hideMark/>
          </w:tcPr>
          <w:p w:rsidR="00FE5642" w:rsidRPr="006004A2" w:rsidRDefault="00FE5642" w:rsidP="00FE5642">
            <w:pPr>
              <w:jc w:val="center"/>
              <w:rPr>
                <w:b/>
                <w:bCs/>
                <w:sz w:val="22"/>
                <w:szCs w:val="22"/>
              </w:rPr>
            </w:pPr>
          </w:p>
        </w:tc>
        <w:tc>
          <w:tcPr>
            <w:tcW w:w="282" w:type="pct"/>
            <w:shd w:val="clear" w:color="000000" w:fill="E2EFDA"/>
            <w:vAlign w:val="center"/>
            <w:hideMark/>
          </w:tcPr>
          <w:p w:rsidR="00FE5642" w:rsidRPr="006004A2" w:rsidRDefault="00FE5642" w:rsidP="00FE5642">
            <w:pPr>
              <w:jc w:val="center"/>
              <w:rPr>
                <w:b/>
                <w:bCs/>
                <w:sz w:val="22"/>
                <w:szCs w:val="22"/>
              </w:rPr>
            </w:pPr>
          </w:p>
        </w:tc>
        <w:tc>
          <w:tcPr>
            <w:tcW w:w="284" w:type="pct"/>
            <w:shd w:val="clear" w:color="000000" w:fill="E2EFDA"/>
            <w:vAlign w:val="center"/>
            <w:hideMark/>
          </w:tcPr>
          <w:p w:rsidR="00FE5642" w:rsidRPr="006004A2" w:rsidRDefault="00FE5642" w:rsidP="00FE5642">
            <w:pPr>
              <w:jc w:val="center"/>
              <w:rPr>
                <w:b/>
                <w:bCs/>
                <w:sz w:val="22"/>
                <w:szCs w:val="22"/>
              </w:rPr>
            </w:pPr>
          </w:p>
        </w:tc>
        <w:tc>
          <w:tcPr>
            <w:tcW w:w="287" w:type="pct"/>
            <w:shd w:val="clear" w:color="000000" w:fill="E2EFDA"/>
            <w:vAlign w:val="center"/>
            <w:hideMark/>
          </w:tcPr>
          <w:p w:rsidR="00FE5642" w:rsidRPr="006004A2" w:rsidRDefault="00FE5642" w:rsidP="00FE5642">
            <w:pPr>
              <w:jc w:val="center"/>
              <w:rPr>
                <w:b/>
                <w:bCs/>
                <w:sz w:val="22"/>
                <w:szCs w:val="22"/>
              </w:rPr>
            </w:pPr>
          </w:p>
        </w:tc>
        <w:tc>
          <w:tcPr>
            <w:tcW w:w="581" w:type="pct"/>
            <w:shd w:val="clear" w:color="000000" w:fill="E2EFDA"/>
            <w:vAlign w:val="center"/>
            <w:hideMark/>
          </w:tcPr>
          <w:p w:rsidR="00FE5642" w:rsidRPr="006004A2" w:rsidRDefault="00FE5642" w:rsidP="00FE5642">
            <w:pPr>
              <w:jc w:val="center"/>
              <w:rPr>
                <w:b/>
                <w:bCs/>
                <w:sz w:val="22"/>
                <w:szCs w:val="22"/>
              </w:rPr>
            </w:pPr>
          </w:p>
        </w:tc>
        <w:tc>
          <w:tcPr>
            <w:tcW w:w="453" w:type="pct"/>
            <w:shd w:val="clear" w:color="000000" w:fill="E2EFDA"/>
            <w:vAlign w:val="center"/>
            <w:hideMark/>
          </w:tcPr>
          <w:p w:rsidR="00FE5642" w:rsidRPr="006004A2" w:rsidRDefault="00FE5642" w:rsidP="00FE5642">
            <w:pPr>
              <w:jc w:val="center"/>
              <w:rPr>
                <w:b/>
                <w:bCs/>
                <w:sz w:val="22"/>
                <w:szCs w:val="22"/>
              </w:rPr>
            </w:pPr>
          </w:p>
        </w:tc>
      </w:tr>
      <w:tr w:rsidR="00FE5642" w:rsidRPr="006004A2" w:rsidTr="0073544B">
        <w:trPr>
          <w:trHeight w:val="54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Обеспеченность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объект</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1</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4</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5</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5</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5</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5</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5</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5</w:t>
            </w:r>
          </w:p>
        </w:tc>
        <w:tc>
          <w:tcPr>
            <w:tcW w:w="581" w:type="pct"/>
            <w:shd w:val="clear" w:color="auto" w:fill="auto"/>
            <w:vAlign w:val="center"/>
            <w:hideMark/>
          </w:tcPr>
          <w:p w:rsidR="00FE5642" w:rsidRPr="006004A2" w:rsidRDefault="00FE5642" w:rsidP="00FE5642">
            <w:pPr>
              <w:jc w:val="center"/>
              <w:rPr>
                <w:sz w:val="22"/>
                <w:szCs w:val="22"/>
              </w:rPr>
            </w:pPr>
            <w:r w:rsidRPr="006004A2">
              <w:rPr>
                <w:sz w:val="22"/>
                <w:szCs w:val="22"/>
              </w:rPr>
              <w:t>1 на 3 тыс. чел.</w:t>
            </w:r>
          </w:p>
        </w:tc>
        <w:tc>
          <w:tcPr>
            <w:tcW w:w="453" w:type="pct"/>
            <w:shd w:val="clear" w:color="auto" w:fill="auto"/>
            <w:vAlign w:val="center"/>
            <w:hideMark/>
          </w:tcPr>
          <w:p w:rsidR="00FE5642" w:rsidRPr="006004A2" w:rsidRDefault="00FE5642" w:rsidP="00FE5642">
            <w:pPr>
              <w:jc w:val="center"/>
              <w:rPr>
                <w:sz w:val="22"/>
                <w:szCs w:val="22"/>
              </w:rPr>
            </w:pPr>
            <w:r w:rsidRPr="006004A2">
              <w:rPr>
                <w:sz w:val="22"/>
                <w:szCs w:val="22"/>
              </w:rPr>
              <w:t>Табл. 9 МР № Р-965</w:t>
            </w:r>
          </w:p>
        </w:tc>
      </w:tr>
      <w:tr w:rsidR="00FE5642" w:rsidRPr="006004A2" w:rsidTr="0073544B">
        <w:trPr>
          <w:trHeight w:val="645"/>
        </w:trPr>
        <w:tc>
          <w:tcPr>
            <w:tcW w:w="210" w:type="pct"/>
            <w:shd w:val="clear" w:color="auto" w:fill="auto"/>
            <w:vAlign w:val="center"/>
            <w:hideMark/>
          </w:tcPr>
          <w:p w:rsidR="00FE5642" w:rsidRPr="006004A2" w:rsidRDefault="00FE5642" w:rsidP="00FE5642">
            <w:pPr>
              <w:jc w:val="center"/>
              <w:rPr>
                <w:sz w:val="22"/>
                <w:szCs w:val="22"/>
              </w:rPr>
            </w:pPr>
            <w:r w:rsidRPr="006004A2">
              <w:rPr>
                <w:sz w:val="22"/>
                <w:szCs w:val="22"/>
              </w:rPr>
              <w:t>2</w:t>
            </w:r>
          </w:p>
        </w:tc>
        <w:tc>
          <w:tcPr>
            <w:tcW w:w="725" w:type="pct"/>
            <w:shd w:val="clear" w:color="auto" w:fill="auto"/>
            <w:vAlign w:val="center"/>
            <w:hideMark/>
          </w:tcPr>
          <w:p w:rsidR="00FE5642" w:rsidRPr="006004A2" w:rsidRDefault="00FE5642" w:rsidP="00FE5642">
            <w:pPr>
              <w:rPr>
                <w:sz w:val="22"/>
                <w:szCs w:val="22"/>
              </w:rPr>
            </w:pPr>
            <w:r w:rsidRPr="006004A2">
              <w:rPr>
                <w:sz w:val="22"/>
                <w:szCs w:val="22"/>
              </w:rPr>
              <w:t>Уровень обеспеченности объектами</w:t>
            </w:r>
          </w:p>
        </w:tc>
        <w:tc>
          <w:tcPr>
            <w:tcW w:w="487" w:type="pct"/>
            <w:shd w:val="clear" w:color="auto" w:fill="auto"/>
            <w:vAlign w:val="center"/>
            <w:hideMark/>
          </w:tcPr>
          <w:p w:rsidR="00FE5642" w:rsidRPr="006004A2" w:rsidRDefault="00FE5642" w:rsidP="00FE5642">
            <w:pPr>
              <w:jc w:val="center"/>
              <w:rPr>
                <w:sz w:val="22"/>
                <w:szCs w:val="22"/>
              </w:rPr>
            </w:pPr>
            <w:r w:rsidRPr="006004A2">
              <w:rPr>
                <w:sz w:val="22"/>
                <w:szCs w:val="22"/>
              </w:rPr>
              <w:t>% от норматива</w:t>
            </w:r>
          </w:p>
        </w:tc>
        <w:tc>
          <w:tcPr>
            <w:tcW w:w="279" w:type="pct"/>
            <w:shd w:val="clear" w:color="auto" w:fill="auto"/>
            <w:vAlign w:val="center"/>
            <w:hideMark/>
          </w:tcPr>
          <w:p w:rsidR="00FE5642" w:rsidRPr="006004A2" w:rsidRDefault="00FE5642" w:rsidP="00FE5642">
            <w:pPr>
              <w:jc w:val="center"/>
              <w:rPr>
                <w:sz w:val="22"/>
                <w:szCs w:val="22"/>
              </w:rPr>
            </w:pPr>
            <w:r w:rsidRPr="006004A2">
              <w:rPr>
                <w:sz w:val="22"/>
                <w:szCs w:val="22"/>
              </w:rPr>
              <w:t>25</w:t>
            </w:r>
          </w:p>
        </w:tc>
        <w:tc>
          <w:tcPr>
            <w:tcW w:w="281" w:type="pct"/>
            <w:shd w:val="clear" w:color="auto" w:fill="auto"/>
            <w:vAlign w:val="center"/>
            <w:hideMark/>
          </w:tcPr>
          <w:p w:rsidR="00FE5642" w:rsidRPr="006004A2" w:rsidRDefault="00FE5642" w:rsidP="00FE5642">
            <w:pPr>
              <w:jc w:val="center"/>
              <w:rPr>
                <w:sz w:val="22"/>
                <w:szCs w:val="22"/>
              </w:rPr>
            </w:pPr>
            <w:r w:rsidRPr="006004A2">
              <w:rPr>
                <w:sz w:val="22"/>
                <w:szCs w:val="22"/>
              </w:rPr>
              <w:t>50</w:t>
            </w:r>
          </w:p>
        </w:tc>
        <w:tc>
          <w:tcPr>
            <w:tcW w:w="277"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68" w:type="pct"/>
            <w:shd w:val="clear" w:color="auto" w:fill="auto"/>
            <w:vAlign w:val="center"/>
            <w:hideMark/>
          </w:tcPr>
          <w:p w:rsidR="00FE5642" w:rsidRPr="006004A2" w:rsidRDefault="00FE5642" w:rsidP="00FE5642">
            <w:pPr>
              <w:jc w:val="center"/>
              <w:rPr>
                <w:sz w:val="22"/>
                <w:szCs w:val="22"/>
              </w:rPr>
            </w:pPr>
            <w:r w:rsidRPr="006004A2">
              <w:rPr>
                <w:sz w:val="22"/>
                <w:szCs w:val="22"/>
              </w:rPr>
              <w:t>125</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125</w:t>
            </w:r>
          </w:p>
        </w:tc>
        <w:tc>
          <w:tcPr>
            <w:tcW w:w="304" w:type="pct"/>
            <w:shd w:val="clear" w:color="auto" w:fill="auto"/>
            <w:vAlign w:val="center"/>
            <w:hideMark/>
          </w:tcPr>
          <w:p w:rsidR="00FE5642" w:rsidRPr="006004A2" w:rsidRDefault="00FE5642" w:rsidP="00FE5642">
            <w:pPr>
              <w:jc w:val="center"/>
              <w:rPr>
                <w:sz w:val="22"/>
                <w:szCs w:val="22"/>
              </w:rPr>
            </w:pPr>
            <w:r w:rsidRPr="006004A2">
              <w:rPr>
                <w:sz w:val="22"/>
                <w:szCs w:val="22"/>
              </w:rPr>
              <w:t>125</w:t>
            </w:r>
          </w:p>
        </w:tc>
        <w:tc>
          <w:tcPr>
            <w:tcW w:w="282"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4"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287" w:type="pct"/>
            <w:shd w:val="clear" w:color="auto" w:fill="auto"/>
            <w:vAlign w:val="center"/>
            <w:hideMark/>
          </w:tcPr>
          <w:p w:rsidR="00FE5642" w:rsidRPr="006004A2" w:rsidRDefault="00FE5642" w:rsidP="00FE5642">
            <w:pPr>
              <w:jc w:val="center"/>
              <w:rPr>
                <w:sz w:val="22"/>
                <w:szCs w:val="22"/>
              </w:rPr>
            </w:pPr>
            <w:r w:rsidRPr="006004A2">
              <w:rPr>
                <w:sz w:val="22"/>
                <w:szCs w:val="22"/>
              </w:rPr>
              <w:t>100</w:t>
            </w:r>
          </w:p>
        </w:tc>
        <w:tc>
          <w:tcPr>
            <w:tcW w:w="581" w:type="pct"/>
            <w:shd w:val="clear" w:color="auto" w:fill="auto"/>
            <w:vAlign w:val="center"/>
            <w:hideMark/>
          </w:tcPr>
          <w:p w:rsidR="00FE5642" w:rsidRPr="006004A2" w:rsidRDefault="00FE5642" w:rsidP="00FE5642">
            <w:pPr>
              <w:jc w:val="center"/>
              <w:rPr>
                <w:sz w:val="22"/>
                <w:szCs w:val="22"/>
              </w:rPr>
            </w:pPr>
          </w:p>
        </w:tc>
        <w:tc>
          <w:tcPr>
            <w:tcW w:w="453" w:type="pct"/>
            <w:shd w:val="clear" w:color="auto" w:fill="auto"/>
            <w:vAlign w:val="center"/>
            <w:hideMark/>
          </w:tcPr>
          <w:p w:rsidR="00FE5642" w:rsidRPr="006004A2" w:rsidRDefault="00FE5642" w:rsidP="00FE5642">
            <w:pPr>
              <w:jc w:val="center"/>
              <w:rPr>
                <w:sz w:val="22"/>
                <w:szCs w:val="22"/>
              </w:rPr>
            </w:pPr>
          </w:p>
        </w:tc>
      </w:tr>
    </w:tbl>
    <w:p w:rsidR="00586E1E" w:rsidRPr="006004A2" w:rsidRDefault="00586E1E">
      <w:r w:rsidRPr="006004A2">
        <w:br w:type="page"/>
      </w:r>
    </w:p>
    <w:p w:rsidR="00586E1E" w:rsidRPr="006004A2" w:rsidRDefault="00586E1E" w:rsidP="00586E1E">
      <w:pPr>
        <w:pStyle w:val="af5"/>
        <w:jc w:val="right"/>
        <w:rPr>
          <w:sz w:val="24"/>
          <w:szCs w:val="24"/>
          <w:lang w:val="ru-RU"/>
        </w:rPr>
      </w:pPr>
      <w:r w:rsidRPr="006004A2">
        <w:rPr>
          <w:sz w:val="24"/>
          <w:szCs w:val="24"/>
          <w:lang w:val="ru-RU"/>
        </w:rPr>
        <w:lastRenderedPageBreak/>
        <w:t xml:space="preserve">Таблица </w:t>
      </w:r>
      <w:r w:rsidR="00661EAB" w:rsidRPr="006004A2">
        <w:rPr>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Таблица \* </w:instrText>
      </w:r>
      <w:r w:rsidRPr="006004A2">
        <w:rPr>
          <w:sz w:val="24"/>
          <w:szCs w:val="24"/>
        </w:rPr>
        <w:instrText>ARABIC</w:instrText>
      </w:r>
      <w:r w:rsidRPr="006004A2">
        <w:rPr>
          <w:sz w:val="24"/>
          <w:szCs w:val="24"/>
          <w:lang w:val="ru-RU"/>
        </w:rPr>
        <w:instrText xml:space="preserve"> </w:instrText>
      </w:r>
      <w:r w:rsidR="00661EAB" w:rsidRPr="006004A2">
        <w:rPr>
          <w:sz w:val="24"/>
          <w:szCs w:val="24"/>
        </w:rPr>
        <w:fldChar w:fldCharType="separate"/>
      </w:r>
      <w:r w:rsidR="001B4BEB">
        <w:rPr>
          <w:noProof/>
          <w:sz w:val="24"/>
          <w:szCs w:val="24"/>
        </w:rPr>
        <w:t>26</w:t>
      </w:r>
      <w:r w:rsidR="00661EAB" w:rsidRPr="006004A2">
        <w:rPr>
          <w:sz w:val="24"/>
          <w:szCs w:val="24"/>
        </w:rPr>
        <w:fldChar w:fldCharType="end"/>
      </w:r>
    </w:p>
    <w:p w:rsidR="00586E1E" w:rsidRPr="006004A2" w:rsidRDefault="00586E1E" w:rsidP="00586E1E">
      <w:pPr>
        <w:ind w:firstLine="567"/>
        <w:jc w:val="center"/>
        <w:rPr>
          <w:b/>
        </w:rPr>
      </w:pPr>
      <w:r w:rsidRPr="006004A2">
        <w:rPr>
          <w:b/>
        </w:rPr>
        <w:t>Целевые индикаторы Программы муниципального округа Тазовский район с учетом реализации Закона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p>
    <w:tbl>
      <w:tblPr>
        <w:tblW w:w="5048" w:type="pct"/>
        <w:tblInd w:w="-34" w:type="dxa"/>
        <w:tblLayout w:type="fixed"/>
        <w:tblLook w:val="04A0" w:firstRow="1" w:lastRow="0" w:firstColumn="1" w:lastColumn="0" w:noHBand="0" w:noVBand="1"/>
      </w:tblPr>
      <w:tblGrid>
        <w:gridCol w:w="710"/>
        <w:gridCol w:w="2388"/>
        <w:gridCol w:w="1323"/>
        <w:gridCol w:w="848"/>
        <w:gridCol w:w="848"/>
        <w:gridCol w:w="848"/>
        <w:gridCol w:w="884"/>
        <w:gridCol w:w="848"/>
        <w:gridCol w:w="872"/>
        <w:gridCol w:w="848"/>
        <w:gridCol w:w="845"/>
        <w:gridCol w:w="848"/>
        <w:gridCol w:w="1421"/>
        <w:gridCol w:w="1397"/>
      </w:tblGrid>
      <w:tr w:rsidR="00C57F16" w:rsidRPr="006004A2" w:rsidTr="004856FE">
        <w:trPr>
          <w:trHeight w:val="690"/>
          <w:tblHeader/>
        </w:trPr>
        <w:tc>
          <w:tcPr>
            <w:tcW w:w="23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 п/п</w:t>
            </w:r>
          </w:p>
        </w:tc>
        <w:tc>
          <w:tcPr>
            <w:tcW w:w="8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Наименование объекта социальной инфраструктуры</w:t>
            </w:r>
          </w:p>
        </w:tc>
        <w:tc>
          <w:tcPr>
            <w:tcW w:w="44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Ед. изм.</w:t>
            </w:r>
          </w:p>
        </w:tc>
        <w:tc>
          <w:tcPr>
            <w:tcW w:w="284" w:type="pct"/>
            <w:vMerge w:val="restar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факт</w:t>
            </w:r>
          </w:p>
        </w:tc>
        <w:tc>
          <w:tcPr>
            <w:tcW w:w="2291" w:type="pct"/>
            <w:gridSpan w:val="8"/>
            <w:tcBorders>
              <w:top w:val="single" w:sz="4" w:space="0" w:color="auto"/>
              <w:left w:val="nil"/>
              <w:bottom w:val="single" w:sz="4" w:space="0" w:color="auto"/>
              <w:right w:val="nil"/>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Значение по годам реализации</w:t>
            </w:r>
          </w:p>
        </w:tc>
        <w:tc>
          <w:tcPr>
            <w:tcW w:w="4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Значения  нормативов градостроительного проектирования, принятые в расчет</w:t>
            </w:r>
          </w:p>
        </w:tc>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Основание</w:t>
            </w:r>
          </w:p>
        </w:tc>
      </w:tr>
      <w:tr w:rsidR="00C57F16" w:rsidRPr="006004A2" w:rsidTr="004856FE">
        <w:trPr>
          <w:trHeight w:val="85"/>
          <w:tblHeader/>
        </w:trPr>
        <w:tc>
          <w:tcPr>
            <w:tcW w:w="238"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c>
          <w:tcPr>
            <w:tcW w:w="800"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c>
          <w:tcPr>
            <w:tcW w:w="284"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p>
        </w:tc>
        <w:tc>
          <w:tcPr>
            <w:tcW w:w="1440" w:type="pct"/>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1 этап (2022 - 2026 гг.)</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2 этап (2027 - 2031 гг.)</w:t>
            </w:r>
          </w:p>
        </w:tc>
        <w:tc>
          <w:tcPr>
            <w:tcW w:w="28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3 этап (2032 - 2036 гг.)</w:t>
            </w:r>
          </w:p>
        </w:tc>
        <w:tc>
          <w:tcPr>
            <w:tcW w:w="28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F16" w:rsidRPr="006004A2" w:rsidRDefault="00C57F16" w:rsidP="00FD1632">
            <w:pPr>
              <w:jc w:val="center"/>
              <w:rPr>
                <w:b/>
                <w:bCs/>
                <w:sz w:val="22"/>
                <w:szCs w:val="22"/>
              </w:rPr>
            </w:pPr>
            <w:r w:rsidRPr="006004A2">
              <w:rPr>
                <w:b/>
                <w:bCs/>
                <w:sz w:val="22"/>
                <w:szCs w:val="22"/>
              </w:rPr>
              <w:t>4 этап (2037 - 2040 гг.)</w:t>
            </w:r>
          </w:p>
        </w:tc>
        <w:tc>
          <w:tcPr>
            <w:tcW w:w="476"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r>
      <w:tr w:rsidR="00C57F16" w:rsidRPr="006004A2" w:rsidTr="004856FE">
        <w:trPr>
          <w:trHeight w:val="85"/>
          <w:tblHeader/>
        </w:trPr>
        <w:tc>
          <w:tcPr>
            <w:tcW w:w="238"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c>
          <w:tcPr>
            <w:tcW w:w="800"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c>
          <w:tcPr>
            <w:tcW w:w="443"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ind w:left="-103"/>
              <w:jc w:val="center"/>
              <w:rPr>
                <w:b/>
                <w:bCs/>
                <w:sz w:val="22"/>
                <w:szCs w:val="22"/>
              </w:rPr>
            </w:pPr>
            <w:r w:rsidRPr="006004A2">
              <w:rPr>
                <w:b/>
                <w:bCs/>
                <w:sz w:val="22"/>
                <w:szCs w:val="22"/>
              </w:rPr>
              <w:t>2020 г.</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ind w:left="-103"/>
              <w:jc w:val="center"/>
              <w:rPr>
                <w:b/>
                <w:bCs/>
                <w:sz w:val="22"/>
                <w:szCs w:val="22"/>
              </w:rPr>
            </w:pPr>
            <w:r w:rsidRPr="006004A2">
              <w:rPr>
                <w:b/>
                <w:bCs/>
                <w:sz w:val="22"/>
                <w:szCs w:val="22"/>
              </w:rPr>
              <w:t>2022 г.</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ind w:left="-103"/>
              <w:jc w:val="center"/>
              <w:rPr>
                <w:b/>
                <w:bCs/>
                <w:sz w:val="22"/>
                <w:szCs w:val="22"/>
              </w:rPr>
            </w:pPr>
            <w:r w:rsidRPr="006004A2">
              <w:rPr>
                <w:b/>
                <w:bCs/>
                <w:sz w:val="22"/>
                <w:szCs w:val="22"/>
              </w:rPr>
              <w:t>2023 г.</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ind w:left="-103"/>
              <w:jc w:val="center"/>
              <w:rPr>
                <w:b/>
                <w:bCs/>
                <w:sz w:val="22"/>
                <w:szCs w:val="22"/>
              </w:rPr>
            </w:pPr>
            <w:r w:rsidRPr="006004A2">
              <w:rPr>
                <w:b/>
                <w:bCs/>
                <w:sz w:val="22"/>
                <w:szCs w:val="22"/>
              </w:rPr>
              <w:t>2024 г.</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ind w:left="-103"/>
              <w:jc w:val="center"/>
              <w:rPr>
                <w:b/>
                <w:bCs/>
                <w:sz w:val="22"/>
                <w:szCs w:val="22"/>
              </w:rPr>
            </w:pPr>
            <w:r w:rsidRPr="006004A2">
              <w:rPr>
                <w:b/>
                <w:bCs/>
                <w:sz w:val="22"/>
                <w:szCs w:val="22"/>
              </w:rPr>
              <w:t>2025 г.</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ind w:left="-103"/>
              <w:jc w:val="center"/>
              <w:rPr>
                <w:b/>
                <w:bCs/>
                <w:sz w:val="22"/>
                <w:szCs w:val="22"/>
              </w:rPr>
            </w:pPr>
            <w:r w:rsidRPr="006004A2">
              <w:rPr>
                <w:b/>
                <w:bCs/>
                <w:sz w:val="22"/>
                <w:szCs w:val="22"/>
              </w:rPr>
              <w:t>2026 г.</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ind w:left="-103"/>
              <w:jc w:val="center"/>
              <w:rPr>
                <w:b/>
                <w:bCs/>
                <w:sz w:val="22"/>
                <w:szCs w:val="22"/>
              </w:rPr>
            </w:pPr>
            <w:r w:rsidRPr="006004A2">
              <w:rPr>
                <w:b/>
                <w:bCs/>
                <w:sz w:val="22"/>
                <w:szCs w:val="22"/>
              </w:rPr>
              <w:t>2031 г.</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ind w:left="-103"/>
              <w:jc w:val="center"/>
              <w:rPr>
                <w:b/>
                <w:bCs/>
                <w:sz w:val="22"/>
                <w:szCs w:val="22"/>
              </w:rPr>
            </w:pPr>
            <w:r w:rsidRPr="006004A2">
              <w:rPr>
                <w:b/>
                <w:bCs/>
                <w:sz w:val="22"/>
                <w:szCs w:val="22"/>
              </w:rPr>
              <w:t>2036 г.</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C57F16" w:rsidP="00FD1632">
            <w:pPr>
              <w:ind w:left="-103"/>
              <w:jc w:val="center"/>
              <w:rPr>
                <w:b/>
                <w:bCs/>
                <w:sz w:val="22"/>
                <w:szCs w:val="22"/>
              </w:rPr>
            </w:pPr>
            <w:r w:rsidRPr="006004A2">
              <w:rPr>
                <w:b/>
                <w:bCs/>
                <w:sz w:val="22"/>
                <w:szCs w:val="22"/>
              </w:rPr>
              <w:t>2040 г.</w:t>
            </w:r>
          </w:p>
        </w:tc>
        <w:tc>
          <w:tcPr>
            <w:tcW w:w="476"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c>
          <w:tcPr>
            <w:tcW w:w="468" w:type="pct"/>
            <w:vMerge/>
            <w:tcBorders>
              <w:top w:val="single" w:sz="4" w:space="0" w:color="auto"/>
              <w:left w:val="single" w:sz="4" w:space="0" w:color="auto"/>
              <w:bottom w:val="single" w:sz="4" w:space="0" w:color="auto"/>
              <w:right w:val="single" w:sz="4" w:space="0" w:color="auto"/>
            </w:tcBorders>
            <w:vAlign w:val="center"/>
            <w:hideMark/>
          </w:tcPr>
          <w:p w:rsidR="00C57F16" w:rsidRPr="006004A2" w:rsidRDefault="00C57F16" w:rsidP="00FD1632">
            <w:pPr>
              <w:jc w:val="center"/>
              <w:rPr>
                <w:b/>
                <w:bCs/>
                <w:sz w:val="22"/>
                <w:szCs w:val="22"/>
              </w:rPr>
            </w:pPr>
          </w:p>
        </w:tc>
      </w:tr>
      <w:tr w:rsidR="008D785D" w:rsidRPr="006004A2" w:rsidTr="008D785D">
        <w:trPr>
          <w:trHeight w:val="315"/>
        </w:trPr>
        <w:tc>
          <w:tcPr>
            <w:tcW w:w="23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r w:rsidRPr="006004A2">
              <w:rPr>
                <w:b/>
                <w:bCs/>
                <w:sz w:val="22"/>
                <w:szCs w:val="22"/>
              </w:rPr>
              <w:t>1</w:t>
            </w:r>
          </w:p>
        </w:tc>
        <w:tc>
          <w:tcPr>
            <w:tcW w:w="1243" w:type="pct"/>
            <w:gridSpan w:val="2"/>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8D785D">
            <w:pPr>
              <w:rPr>
                <w:b/>
                <w:bCs/>
                <w:sz w:val="22"/>
                <w:szCs w:val="22"/>
              </w:rPr>
            </w:pPr>
            <w:r w:rsidRPr="006004A2">
              <w:rPr>
                <w:b/>
                <w:bCs/>
                <w:sz w:val="22"/>
                <w:szCs w:val="22"/>
              </w:rPr>
              <w:t>Объекты образования</w:t>
            </w: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9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92"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3"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r>
      <w:tr w:rsidR="008D785D" w:rsidRPr="006004A2" w:rsidTr="008D785D">
        <w:trPr>
          <w:trHeight w:val="85"/>
        </w:trPr>
        <w:tc>
          <w:tcPr>
            <w:tcW w:w="238"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r w:rsidRPr="006004A2">
              <w:rPr>
                <w:b/>
                <w:bCs/>
                <w:sz w:val="22"/>
                <w:szCs w:val="22"/>
              </w:rPr>
              <w:t>1.1</w:t>
            </w:r>
          </w:p>
        </w:tc>
        <w:tc>
          <w:tcPr>
            <w:tcW w:w="1243" w:type="pct"/>
            <w:gridSpan w:val="2"/>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8D785D">
            <w:pPr>
              <w:rPr>
                <w:b/>
                <w:bCs/>
                <w:sz w:val="22"/>
                <w:szCs w:val="22"/>
              </w:rPr>
            </w:pPr>
            <w:r w:rsidRPr="006004A2">
              <w:rPr>
                <w:b/>
                <w:bCs/>
                <w:sz w:val="22"/>
                <w:szCs w:val="22"/>
              </w:rPr>
              <w:t>Дошкольные образовательные организации</w:t>
            </w: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96"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92"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3"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r>
      <w:tr w:rsidR="00C57F16" w:rsidRPr="006004A2" w:rsidTr="004856FE">
        <w:trPr>
          <w:trHeight w:val="900"/>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8D785D">
            <w:pPr>
              <w:rPr>
                <w:sz w:val="22"/>
                <w:szCs w:val="22"/>
              </w:rPr>
            </w:pPr>
            <w:r w:rsidRPr="006004A2">
              <w:rPr>
                <w:sz w:val="22"/>
                <w:szCs w:val="22"/>
              </w:rPr>
              <w:t>Обеспеченность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8D785D">
            <w:pPr>
              <w:rPr>
                <w:sz w:val="22"/>
                <w:szCs w:val="22"/>
              </w:rPr>
            </w:pPr>
            <w:r w:rsidRPr="006004A2">
              <w:rPr>
                <w:sz w:val="22"/>
                <w:szCs w:val="22"/>
              </w:rPr>
              <w:t>мест на 100 детей в возрасте от 1 до 6 лет</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57</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70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68</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69</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79</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82</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80</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65 мест на 100 детей</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Прил. к МР № АК-15/02вн</w:t>
            </w:r>
          </w:p>
        </w:tc>
      </w:tr>
      <w:tr w:rsidR="00C57F16" w:rsidRPr="006004A2" w:rsidTr="004856FE">
        <w:trPr>
          <w:trHeight w:val="8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8D785D">
            <w:pPr>
              <w:rPr>
                <w:sz w:val="22"/>
                <w:szCs w:val="22"/>
              </w:rPr>
            </w:pPr>
            <w:r w:rsidRPr="006004A2">
              <w:rPr>
                <w:sz w:val="22"/>
                <w:szCs w:val="22"/>
              </w:rPr>
              <w:t>Уровень обеспеченности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8D785D">
            <w:pP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83</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87</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108</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126</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124</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r w:rsidR="008D785D" w:rsidRPr="006004A2" w:rsidTr="008D785D">
        <w:trPr>
          <w:trHeight w:val="85"/>
        </w:trPr>
        <w:tc>
          <w:tcPr>
            <w:tcW w:w="238"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r w:rsidRPr="006004A2">
              <w:rPr>
                <w:b/>
                <w:bCs/>
                <w:sz w:val="22"/>
                <w:szCs w:val="22"/>
              </w:rPr>
              <w:t>1.2</w:t>
            </w:r>
          </w:p>
        </w:tc>
        <w:tc>
          <w:tcPr>
            <w:tcW w:w="1243" w:type="pct"/>
            <w:gridSpan w:val="2"/>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8D785D">
            <w:pPr>
              <w:rPr>
                <w:b/>
                <w:bCs/>
                <w:sz w:val="22"/>
                <w:szCs w:val="22"/>
              </w:rPr>
            </w:pPr>
            <w:r w:rsidRPr="006004A2">
              <w:rPr>
                <w:b/>
                <w:bCs/>
                <w:sz w:val="22"/>
                <w:szCs w:val="22"/>
              </w:rPr>
              <w:t>Общеобразовательные организации</w:t>
            </w: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6"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2"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3"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r>
      <w:tr w:rsidR="00C57F16" w:rsidRPr="006004A2" w:rsidTr="004856FE">
        <w:trPr>
          <w:trHeight w:val="97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8D785D">
            <w:pPr>
              <w:rPr>
                <w:sz w:val="22"/>
                <w:szCs w:val="22"/>
              </w:rPr>
            </w:pPr>
            <w:r w:rsidRPr="006004A2">
              <w:rPr>
                <w:sz w:val="22"/>
                <w:szCs w:val="22"/>
              </w:rPr>
              <w:t>Обеспеченность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8D785D">
            <w:pPr>
              <w:jc w:val="center"/>
              <w:rPr>
                <w:sz w:val="22"/>
                <w:szCs w:val="22"/>
              </w:rPr>
            </w:pPr>
            <w:r w:rsidRPr="006004A2">
              <w:rPr>
                <w:sz w:val="22"/>
                <w:szCs w:val="22"/>
              </w:rPr>
              <w:t>мест на 1000 детей школьного возраста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677</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669</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884</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896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982</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988</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1 001</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990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980</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95% охват детей в возрасте от 7 до 18 лет</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Прил. к МР № АК-15/02вн</w:t>
            </w:r>
          </w:p>
        </w:tc>
      </w:tr>
      <w:tr w:rsidR="00C57F16" w:rsidRPr="006004A2" w:rsidTr="004856FE">
        <w:trPr>
          <w:trHeight w:val="91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D785D" w:rsidRPr="006004A2" w:rsidRDefault="00FD1632" w:rsidP="008D785D">
            <w:pPr>
              <w:rPr>
                <w:sz w:val="22"/>
                <w:szCs w:val="22"/>
              </w:rPr>
            </w:pPr>
            <w:r w:rsidRPr="006004A2">
              <w:rPr>
                <w:sz w:val="22"/>
                <w:szCs w:val="22"/>
              </w:rPr>
              <w:t>Уровень обеспеченности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8D785D">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71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70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93</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103</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105</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103</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r w:rsidR="008D785D" w:rsidRPr="006004A2" w:rsidTr="008D785D">
        <w:trPr>
          <w:trHeight w:val="85"/>
        </w:trPr>
        <w:tc>
          <w:tcPr>
            <w:tcW w:w="238"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r w:rsidRPr="006004A2">
              <w:rPr>
                <w:b/>
                <w:bCs/>
                <w:sz w:val="22"/>
                <w:szCs w:val="22"/>
              </w:rPr>
              <w:t>1.3.</w:t>
            </w:r>
          </w:p>
        </w:tc>
        <w:tc>
          <w:tcPr>
            <w:tcW w:w="1243" w:type="pct"/>
            <w:gridSpan w:val="2"/>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8D785D">
            <w:pPr>
              <w:rPr>
                <w:b/>
                <w:bCs/>
                <w:sz w:val="22"/>
                <w:szCs w:val="22"/>
              </w:rPr>
            </w:pPr>
            <w:r w:rsidRPr="006004A2">
              <w:rPr>
                <w:b/>
                <w:bCs/>
                <w:sz w:val="22"/>
                <w:szCs w:val="22"/>
              </w:rPr>
              <w:t>Организации дополнительного образования</w:t>
            </w: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6"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2"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3"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r>
      <w:tr w:rsidR="00C57F16" w:rsidRPr="006004A2" w:rsidTr="004856FE">
        <w:trPr>
          <w:trHeight w:val="2160"/>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lastRenderedPageBreak/>
              <w:t>1</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Обеспеченность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охвата детей от 5 до 18 лет</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72</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62</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63</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63</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64</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82</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95</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70-75% охват детей в возрасте от 5 до 18 лет (в т.ч. 45% на базе общеобразовательных организаций и 30% в ДОД)</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Прил. к МР № АК-15/02вн</w:t>
            </w:r>
          </w:p>
        </w:tc>
      </w:tr>
      <w:tr w:rsidR="00C57F16" w:rsidRPr="006004A2" w:rsidTr="004856FE">
        <w:trPr>
          <w:trHeight w:val="720"/>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Уровень обеспеченности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103</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88</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89</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92</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92</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117</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115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136</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r w:rsidR="008D785D" w:rsidRPr="006004A2" w:rsidTr="008D785D">
        <w:trPr>
          <w:trHeight w:val="85"/>
        </w:trPr>
        <w:tc>
          <w:tcPr>
            <w:tcW w:w="23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r w:rsidRPr="006004A2">
              <w:rPr>
                <w:b/>
                <w:bCs/>
                <w:sz w:val="22"/>
                <w:szCs w:val="22"/>
              </w:rPr>
              <w:t>2</w:t>
            </w:r>
          </w:p>
        </w:tc>
        <w:tc>
          <w:tcPr>
            <w:tcW w:w="1243" w:type="pct"/>
            <w:gridSpan w:val="2"/>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8D785D">
            <w:pPr>
              <w:rPr>
                <w:b/>
                <w:bCs/>
                <w:sz w:val="22"/>
                <w:szCs w:val="22"/>
              </w:rPr>
            </w:pPr>
            <w:r w:rsidRPr="006004A2">
              <w:rPr>
                <w:b/>
                <w:bCs/>
                <w:sz w:val="22"/>
                <w:szCs w:val="22"/>
              </w:rPr>
              <w:t>Объекты здравоохранения</w:t>
            </w:r>
          </w:p>
        </w:tc>
        <w:tc>
          <w:tcPr>
            <w:tcW w:w="284" w:type="pct"/>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96" w:type="pct"/>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92" w:type="pct"/>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3" w:type="pct"/>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476" w:type="pct"/>
            <w:tcBorders>
              <w:top w:val="single" w:sz="4" w:space="0" w:color="auto"/>
              <w:left w:val="nil"/>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r>
      <w:tr w:rsidR="008D785D" w:rsidRPr="006004A2" w:rsidTr="008D785D">
        <w:trPr>
          <w:trHeight w:val="85"/>
        </w:trPr>
        <w:tc>
          <w:tcPr>
            <w:tcW w:w="238"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r w:rsidRPr="006004A2">
              <w:rPr>
                <w:b/>
                <w:bCs/>
                <w:sz w:val="22"/>
                <w:szCs w:val="22"/>
              </w:rPr>
              <w:t>2.1</w:t>
            </w:r>
          </w:p>
        </w:tc>
        <w:tc>
          <w:tcPr>
            <w:tcW w:w="1243" w:type="pct"/>
            <w:gridSpan w:val="2"/>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8D785D">
            <w:pPr>
              <w:rPr>
                <w:b/>
                <w:bCs/>
                <w:sz w:val="22"/>
                <w:szCs w:val="22"/>
              </w:rPr>
            </w:pPr>
            <w:r w:rsidRPr="006004A2">
              <w:rPr>
                <w:b/>
                <w:bCs/>
                <w:sz w:val="22"/>
                <w:szCs w:val="22"/>
              </w:rPr>
              <w:t xml:space="preserve">Лечебно-профилактические медицинские организации, оказывающие медицинскую помощь в стационарных условиях </w:t>
            </w: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6"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2"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3"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76"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r>
      <w:tr w:rsidR="00C57F16" w:rsidRPr="006004A2" w:rsidTr="004856FE">
        <w:trPr>
          <w:trHeight w:val="780"/>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Обеспеченность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коек на 1000 жителей</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11</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14</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14</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14</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13,47 койки на 1 тыс. чел.</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Табл. 8 РНГП ЯНАО</w:t>
            </w:r>
          </w:p>
        </w:tc>
      </w:tr>
      <w:tr w:rsidR="00C57F16" w:rsidRPr="006004A2" w:rsidTr="004856FE">
        <w:trPr>
          <w:trHeight w:val="67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Уровень обеспеченности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58</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74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84</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107</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105</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103</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r w:rsidR="008D785D" w:rsidRPr="006004A2" w:rsidTr="008D785D">
        <w:trPr>
          <w:trHeight w:val="1214"/>
        </w:trPr>
        <w:tc>
          <w:tcPr>
            <w:tcW w:w="238"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r w:rsidRPr="006004A2">
              <w:rPr>
                <w:b/>
                <w:bCs/>
                <w:sz w:val="22"/>
                <w:szCs w:val="22"/>
              </w:rPr>
              <w:lastRenderedPageBreak/>
              <w:t>2.2</w:t>
            </w:r>
          </w:p>
        </w:tc>
        <w:tc>
          <w:tcPr>
            <w:tcW w:w="1243" w:type="pct"/>
            <w:gridSpan w:val="2"/>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8D785D">
            <w:pPr>
              <w:rPr>
                <w:b/>
                <w:bCs/>
                <w:sz w:val="22"/>
                <w:szCs w:val="22"/>
              </w:rPr>
            </w:pPr>
            <w:r w:rsidRPr="006004A2">
              <w:rPr>
                <w:b/>
                <w:bCs/>
                <w:sz w:val="22"/>
                <w:szCs w:val="22"/>
              </w:rPr>
              <w:t xml:space="preserve">Лечебно-профилактические медицинские организации, оказывающие медицинскую помощь в амбулаторных условиях </w:t>
            </w: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6"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2"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3"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76" w:type="pct"/>
            <w:tcBorders>
              <w:top w:val="single" w:sz="4" w:space="0" w:color="auto"/>
              <w:left w:val="nil"/>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r>
      <w:tr w:rsidR="00C57F16" w:rsidRPr="006004A2" w:rsidTr="004856FE">
        <w:trPr>
          <w:trHeight w:val="780"/>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Обеспеченность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посещений в смену на 1000 жителей</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19</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20</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19</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19</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18,15 посещений в смену на 1 тыс. чел.</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Табл. 8 РНГП ЯНАО</w:t>
            </w:r>
          </w:p>
        </w:tc>
      </w:tr>
      <w:tr w:rsidR="00C57F16" w:rsidRPr="006004A2" w:rsidTr="008D785D">
        <w:trPr>
          <w:trHeight w:val="8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C57F16" w:rsidRPr="006004A2" w:rsidRDefault="00FD1632" w:rsidP="00FD1632">
            <w:pPr>
              <w:rPr>
                <w:sz w:val="22"/>
                <w:szCs w:val="22"/>
              </w:rPr>
            </w:pPr>
            <w:r w:rsidRPr="006004A2">
              <w:rPr>
                <w:sz w:val="22"/>
                <w:szCs w:val="22"/>
              </w:rPr>
              <w:t>Уровень обеспеченности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83</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83</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106</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108</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109</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110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108</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107</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106</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r w:rsidR="008D785D" w:rsidRPr="006004A2" w:rsidTr="008D785D">
        <w:trPr>
          <w:trHeight w:val="85"/>
        </w:trPr>
        <w:tc>
          <w:tcPr>
            <w:tcW w:w="23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r w:rsidRPr="006004A2">
              <w:rPr>
                <w:b/>
                <w:bCs/>
                <w:sz w:val="22"/>
                <w:szCs w:val="22"/>
              </w:rPr>
              <w:t>3</w:t>
            </w:r>
          </w:p>
        </w:tc>
        <w:tc>
          <w:tcPr>
            <w:tcW w:w="1243" w:type="pct"/>
            <w:gridSpan w:val="2"/>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8D785D">
            <w:pPr>
              <w:rPr>
                <w:b/>
                <w:bCs/>
                <w:sz w:val="22"/>
                <w:szCs w:val="22"/>
              </w:rPr>
            </w:pPr>
            <w:r w:rsidRPr="006004A2">
              <w:rPr>
                <w:b/>
                <w:bCs/>
                <w:sz w:val="22"/>
                <w:szCs w:val="22"/>
              </w:rPr>
              <w:t>Объекты физической культуры и массового спорта</w:t>
            </w: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9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92"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3"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8D785D" w:rsidRPr="006004A2" w:rsidRDefault="008D785D" w:rsidP="00FD1632">
            <w:pPr>
              <w:jc w:val="center"/>
              <w:rPr>
                <w:b/>
                <w:bCs/>
                <w:sz w:val="22"/>
                <w:szCs w:val="22"/>
              </w:rPr>
            </w:pPr>
          </w:p>
        </w:tc>
      </w:tr>
      <w:tr w:rsidR="008D785D" w:rsidRPr="006004A2" w:rsidTr="008D785D">
        <w:trPr>
          <w:trHeight w:val="85"/>
        </w:trPr>
        <w:tc>
          <w:tcPr>
            <w:tcW w:w="238"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r w:rsidRPr="006004A2">
              <w:rPr>
                <w:b/>
                <w:bCs/>
                <w:sz w:val="22"/>
                <w:szCs w:val="22"/>
              </w:rPr>
              <w:t>3.1</w:t>
            </w:r>
          </w:p>
        </w:tc>
        <w:tc>
          <w:tcPr>
            <w:tcW w:w="1243" w:type="pct"/>
            <w:gridSpan w:val="2"/>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8D785D">
            <w:pPr>
              <w:rPr>
                <w:b/>
                <w:bCs/>
                <w:sz w:val="22"/>
                <w:szCs w:val="22"/>
              </w:rPr>
            </w:pPr>
            <w:r w:rsidRPr="006004A2">
              <w:rPr>
                <w:b/>
                <w:bCs/>
                <w:sz w:val="22"/>
                <w:szCs w:val="22"/>
              </w:rPr>
              <w:t>Объекты физической культуры и массового спорта</w:t>
            </w: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96"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92"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3"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r>
      <w:tr w:rsidR="0073544B" w:rsidRPr="006004A2" w:rsidTr="004856FE">
        <w:trPr>
          <w:trHeight w:val="142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rPr>
                <w:sz w:val="22"/>
                <w:szCs w:val="22"/>
              </w:rPr>
            </w:pPr>
            <w:r w:rsidRPr="006004A2">
              <w:rPr>
                <w:sz w:val="22"/>
                <w:szCs w:val="22"/>
              </w:rPr>
              <w:t>Обеспеченность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единовременная пропускная способ</w:t>
            </w:r>
            <w:r w:rsidR="00A378A0" w:rsidRPr="006004A2">
              <w:rPr>
                <w:sz w:val="22"/>
                <w:szCs w:val="22"/>
              </w:rPr>
              <w:t>-</w:t>
            </w:r>
            <w:r w:rsidRPr="006004A2">
              <w:rPr>
                <w:sz w:val="22"/>
                <w:szCs w:val="22"/>
              </w:rPr>
              <w:t>ность, чел./на 1 тыс. чел.</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103</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104</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106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135</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136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149</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148</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148</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122 человека на 1000 населения в возрасте 3-79 лет</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п. 3 МР № 244</w:t>
            </w:r>
          </w:p>
        </w:tc>
      </w:tr>
      <w:tr w:rsidR="0073544B" w:rsidRPr="006004A2" w:rsidTr="004856FE">
        <w:trPr>
          <w:trHeight w:val="780"/>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2</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rPr>
                <w:sz w:val="22"/>
                <w:szCs w:val="22"/>
              </w:rPr>
            </w:pPr>
            <w:r w:rsidRPr="006004A2">
              <w:rPr>
                <w:sz w:val="22"/>
                <w:szCs w:val="22"/>
              </w:rPr>
              <w:t>Уровень обеспеченности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89</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92</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93</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94</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120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121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133</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131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r w:rsidRPr="006004A2">
              <w:rPr>
                <w:sz w:val="22"/>
                <w:szCs w:val="22"/>
              </w:rPr>
              <w:t>132</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3544B" w:rsidRPr="006004A2" w:rsidRDefault="0073544B" w:rsidP="0073544B">
            <w:pPr>
              <w:jc w:val="center"/>
              <w:rPr>
                <w:sz w:val="22"/>
                <w:szCs w:val="22"/>
              </w:rPr>
            </w:pPr>
          </w:p>
        </w:tc>
      </w:tr>
      <w:tr w:rsidR="008D785D" w:rsidRPr="006004A2" w:rsidTr="008D785D">
        <w:trPr>
          <w:trHeight w:val="525"/>
        </w:trPr>
        <w:tc>
          <w:tcPr>
            <w:tcW w:w="238"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r w:rsidRPr="006004A2">
              <w:rPr>
                <w:b/>
                <w:bCs/>
                <w:sz w:val="22"/>
                <w:szCs w:val="22"/>
              </w:rPr>
              <w:t>3.2.</w:t>
            </w:r>
          </w:p>
        </w:tc>
        <w:tc>
          <w:tcPr>
            <w:tcW w:w="1243" w:type="pct"/>
            <w:gridSpan w:val="2"/>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8D785D">
            <w:pPr>
              <w:rPr>
                <w:b/>
                <w:bCs/>
                <w:sz w:val="22"/>
                <w:szCs w:val="22"/>
              </w:rPr>
            </w:pPr>
            <w:r w:rsidRPr="006004A2">
              <w:rPr>
                <w:b/>
                <w:bCs/>
                <w:sz w:val="22"/>
                <w:szCs w:val="22"/>
              </w:rPr>
              <w:t>Плавательные бассейны</w:t>
            </w: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96"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92"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3"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8D785D" w:rsidRPr="006004A2" w:rsidRDefault="008D785D"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r>
      <w:tr w:rsidR="00C57F16" w:rsidRPr="006004A2" w:rsidTr="004856FE">
        <w:trPr>
          <w:trHeight w:val="8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lastRenderedPageBreak/>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Обеспеченность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м² зеркала воды на 1 тыс. чел. в административном центре муниципального района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56</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55</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20-25 м² зеркала воды на 1 тыс. чел. в административном центре муниципального района</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Табл. 28, табл. 9,  табл. 9.1 - суммарно, с учетом объектов в ведении ЯНАО, муниципальных районов и др.</w:t>
            </w:r>
          </w:p>
        </w:tc>
      </w:tr>
      <w:tr w:rsidR="00C57F16" w:rsidRPr="006004A2" w:rsidTr="008D785D">
        <w:trPr>
          <w:trHeight w:val="8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Уровень обеспеченности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280</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276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273</w:t>
            </w: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r w:rsidR="004856FE" w:rsidRPr="006004A2" w:rsidTr="008D785D">
        <w:trPr>
          <w:trHeight w:val="234"/>
        </w:trPr>
        <w:tc>
          <w:tcPr>
            <w:tcW w:w="23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r w:rsidRPr="006004A2">
              <w:rPr>
                <w:b/>
                <w:bCs/>
                <w:sz w:val="22"/>
                <w:szCs w:val="22"/>
              </w:rPr>
              <w:t>4</w:t>
            </w:r>
          </w:p>
        </w:tc>
        <w:tc>
          <w:tcPr>
            <w:tcW w:w="800"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rPr>
                <w:b/>
                <w:bCs/>
                <w:sz w:val="22"/>
                <w:szCs w:val="22"/>
              </w:rPr>
            </w:pPr>
            <w:r w:rsidRPr="006004A2">
              <w:rPr>
                <w:b/>
                <w:bCs/>
                <w:sz w:val="22"/>
                <w:szCs w:val="22"/>
              </w:rPr>
              <w:t>Объекты культуры</w:t>
            </w:r>
          </w:p>
        </w:tc>
        <w:tc>
          <w:tcPr>
            <w:tcW w:w="443"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29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292"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283"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F8CBAD"/>
            <w:vAlign w:val="center"/>
            <w:hideMark/>
          </w:tcPr>
          <w:p w:rsidR="00FD1632" w:rsidRPr="006004A2" w:rsidRDefault="00FD1632" w:rsidP="00FD1632">
            <w:pPr>
              <w:jc w:val="center"/>
              <w:rPr>
                <w:b/>
                <w:bCs/>
                <w:sz w:val="22"/>
                <w:szCs w:val="22"/>
              </w:rPr>
            </w:pPr>
          </w:p>
        </w:tc>
      </w:tr>
      <w:tr w:rsidR="008D785D" w:rsidRPr="006004A2" w:rsidTr="008D785D">
        <w:trPr>
          <w:trHeight w:val="85"/>
        </w:trPr>
        <w:tc>
          <w:tcPr>
            <w:tcW w:w="23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r w:rsidRPr="006004A2">
              <w:rPr>
                <w:b/>
                <w:bCs/>
                <w:sz w:val="22"/>
                <w:szCs w:val="22"/>
              </w:rPr>
              <w:t>4.1</w:t>
            </w:r>
          </w:p>
        </w:tc>
        <w:tc>
          <w:tcPr>
            <w:tcW w:w="1243" w:type="pct"/>
            <w:gridSpan w:val="2"/>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8D785D">
            <w:pPr>
              <w:rPr>
                <w:b/>
                <w:bCs/>
                <w:sz w:val="22"/>
                <w:szCs w:val="22"/>
              </w:rPr>
            </w:pPr>
            <w:r w:rsidRPr="006004A2">
              <w:rPr>
                <w:b/>
                <w:bCs/>
                <w:sz w:val="22"/>
                <w:szCs w:val="22"/>
              </w:rPr>
              <w:t>Учреждения культуры клубного типа</w:t>
            </w: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92"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3"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8D785D" w:rsidRPr="006004A2" w:rsidRDefault="008D785D" w:rsidP="00FD1632">
            <w:pPr>
              <w:jc w:val="center"/>
              <w:rPr>
                <w:b/>
                <w:bCs/>
                <w:sz w:val="22"/>
                <w:szCs w:val="22"/>
              </w:rPr>
            </w:pPr>
          </w:p>
        </w:tc>
      </w:tr>
      <w:tr w:rsidR="00C57F16" w:rsidRPr="006004A2" w:rsidTr="004856FE">
        <w:trPr>
          <w:trHeight w:val="50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Обеспеченность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объект</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A378A0" w:rsidP="00FD1632">
            <w:pPr>
              <w:jc w:val="center"/>
              <w:rPr>
                <w:sz w:val="22"/>
                <w:szCs w:val="22"/>
              </w:rPr>
            </w:pPr>
            <w:r w:rsidRPr="006004A2">
              <w:rPr>
                <w:sz w:val="22"/>
                <w:szCs w:val="22"/>
              </w:rPr>
              <w:t>7</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A378A0" w:rsidP="00FD1632">
            <w:pPr>
              <w:jc w:val="center"/>
              <w:rPr>
                <w:sz w:val="22"/>
                <w:szCs w:val="22"/>
              </w:rPr>
            </w:pPr>
            <w:r w:rsidRPr="006004A2">
              <w:rPr>
                <w:sz w:val="22"/>
                <w:szCs w:val="22"/>
              </w:rPr>
              <w:t>9</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A378A0" w:rsidP="00FD1632">
            <w:pPr>
              <w:jc w:val="center"/>
              <w:rPr>
                <w:sz w:val="22"/>
                <w:szCs w:val="22"/>
              </w:rPr>
            </w:pPr>
            <w:r w:rsidRPr="006004A2">
              <w:rPr>
                <w:sz w:val="22"/>
                <w:szCs w:val="22"/>
              </w:rPr>
              <w:t>10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A378A0" w:rsidP="00FD1632">
            <w:pPr>
              <w:jc w:val="center"/>
              <w:rPr>
                <w:sz w:val="22"/>
                <w:szCs w:val="22"/>
              </w:rPr>
            </w:pPr>
            <w:r w:rsidRPr="006004A2">
              <w:rPr>
                <w:sz w:val="22"/>
                <w:szCs w:val="22"/>
              </w:rPr>
              <w:t>9</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A378A0" w:rsidP="00FD1632">
            <w:pPr>
              <w:jc w:val="center"/>
              <w:rPr>
                <w:sz w:val="22"/>
                <w:szCs w:val="22"/>
              </w:rPr>
            </w:pPr>
            <w:r w:rsidRPr="006004A2">
              <w:rPr>
                <w:sz w:val="22"/>
                <w:szCs w:val="22"/>
              </w:rPr>
              <w:t>9</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A378A0" w:rsidP="00FD1632">
            <w:pPr>
              <w:jc w:val="center"/>
              <w:rPr>
                <w:sz w:val="22"/>
                <w:szCs w:val="22"/>
              </w:rPr>
            </w:pPr>
            <w:r w:rsidRPr="006004A2">
              <w:rPr>
                <w:sz w:val="22"/>
                <w:szCs w:val="22"/>
              </w:rPr>
              <w:t>9</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xml:space="preserve">1 объект на муниципальный район независимо от количества населения + 1 объект в административном </w:t>
            </w:r>
            <w:r w:rsidRPr="006004A2">
              <w:rPr>
                <w:sz w:val="22"/>
                <w:szCs w:val="22"/>
              </w:rPr>
              <w:lastRenderedPageBreak/>
              <w:t>центре сельского поселения и 1 объект на 1 тыс.чел. независимо от количества населенных пунктов в сельском поселении</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lastRenderedPageBreak/>
              <w:t>п.3 Раздела VII  МР № Р-965</w:t>
            </w:r>
          </w:p>
        </w:tc>
      </w:tr>
      <w:tr w:rsidR="004856FE" w:rsidRPr="006004A2" w:rsidTr="004856FE">
        <w:trPr>
          <w:trHeight w:val="465"/>
        </w:trPr>
        <w:tc>
          <w:tcPr>
            <w:tcW w:w="23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r w:rsidRPr="006004A2">
              <w:rPr>
                <w:b/>
                <w:bCs/>
                <w:sz w:val="22"/>
                <w:szCs w:val="22"/>
              </w:rPr>
              <w:t>4.2</w:t>
            </w:r>
          </w:p>
        </w:tc>
        <w:tc>
          <w:tcPr>
            <w:tcW w:w="800"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rPr>
                <w:b/>
                <w:bCs/>
                <w:sz w:val="22"/>
                <w:szCs w:val="22"/>
              </w:rPr>
            </w:pPr>
            <w:r w:rsidRPr="006004A2">
              <w:rPr>
                <w:b/>
                <w:bCs/>
                <w:sz w:val="22"/>
                <w:szCs w:val="22"/>
              </w:rPr>
              <w:t>Библиотеки</w:t>
            </w:r>
          </w:p>
        </w:tc>
        <w:tc>
          <w:tcPr>
            <w:tcW w:w="443"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29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292"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283"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r>
      <w:tr w:rsidR="004856FE" w:rsidRPr="006004A2" w:rsidTr="008D785D">
        <w:trPr>
          <w:trHeight w:val="85"/>
        </w:trPr>
        <w:tc>
          <w:tcPr>
            <w:tcW w:w="238" w:type="pct"/>
            <w:tcBorders>
              <w:top w:val="single" w:sz="4" w:space="0" w:color="auto"/>
              <w:left w:val="single" w:sz="4" w:space="0" w:color="auto"/>
              <w:bottom w:val="single" w:sz="4" w:space="0" w:color="auto"/>
              <w:right w:val="nil"/>
            </w:tcBorders>
            <w:shd w:val="clear" w:color="000000" w:fill="FCFDCF"/>
            <w:vAlign w:val="center"/>
            <w:hideMark/>
          </w:tcPr>
          <w:p w:rsidR="00FD1632" w:rsidRPr="006004A2" w:rsidRDefault="00FD1632" w:rsidP="00FD1632">
            <w:pPr>
              <w:jc w:val="center"/>
              <w:rPr>
                <w:b/>
                <w:bCs/>
                <w:sz w:val="22"/>
                <w:szCs w:val="22"/>
              </w:rPr>
            </w:pPr>
            <w:r w:rsidRPr="006004A2">
              <w:rPr>
                <w:b/>
                <w:bCs/>
                <w:sz w:val="22"/>
                <w:szCs w:val="22"/>
              </w:rPr>
              <w:t>4.2.1</w:t>
            </w:r>
          </w:p>
        </w:tc>
        <w:tc>
          <w:tcPr>
            <w:tcW w:w="800" w:type="pct"/>
            <w:tcBorders>
              <w:top w:val="single" w:sz="4" w:space="0" w:color="auto"/>
              <w:left w:val="single" w:sz="4" w:space="0" w:color="auto"/>
              <w:bottom w:val="single" w:sz="4" w:space="0" w:color="auto"/>
              <w:right w:val="nil"/>
            </w:tcBorders>
            <w:shd w:val="clear" w:color="000000" w:fill="FCFDCF"/>
            <w:vAlign w:val="center"/>
            <w:hideMark/>
          </w:tcPr>
          <w:p w:rsidR="00FD1632" w:rsidRPr="006004A2" w:rsidRDefault="00FD1632" w:rsidP="00FD1632">
            <w:pPr>
              <w:rPr>
                <w:b/>
                <w:bCs/>
                <w:sz w:val="22"/>
                <w:szCs w:val="22"/>
              </w:rPr>
            </w:pPr>
            <w:r w:rsidRPr="006004A2">
              <w:rPr>
                <w:b/>
                <w:bCs/>
                <w:sz w:val="22"/>
                <w:szCs w:val="22"/>
              </w:rPr>
              <w:t>Общедоступные</w:t>
            </w:r>
          </w:p>
        </w:tc>
        <w:tc>
          <w:tcPr>
            <w:tcW w:w="443" w:type="pct"/>
            <w:tcBorders>
              <w:top w:val="single" w:sz="4" w:space="0" w:color="auto"/>
              <w:left w:val="single" w:sz="4" w:space="0" w:color="auto"/>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96"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92"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3"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r>
      <w:tr w:rsidR="00C57F16" w:rsidRPr="006004A2" w:rsidTr="008D785D">
        <w:trPr>
          <w:trHeight w:val="8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Обеспеченность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объект</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 объект на административный центр района+ 1 объект на административный центр поселения</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Табл. 1 МР № Р-965</w:t>
            </w:r>
          </w:p>
        </w:tc>
      </w:tr>
      <w:tr w:rsidR="00C57F16" w:rsidRPr="006004A2" w:rsidTr="008D785D">
        <w:trPr>
          <w:trHeight w:val="240"/>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4856FE" w:rsidRPr="006004A2" w:rsidRDefault="00FD1632" w:rsidP="00FD1632">
            <w:pPr>
              <w:rPr>
                <w:sz w:val="22"/>
                <w:szCs w:val="22"/>
              </w:rPr>
            </w:pPr>
            <w:r w:rsidRPr="006004A2">
              <w:rPr>
                <w:sz w:val="22"/>
                <w:szCs w:val="22"/>
              </w:rPr>
              <w:t>Уровень обеспеченности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r w:rsidR="004856FE" w:rsidRPr="006004A2" w:rsidTr="004856FE">
        <w:trPr>
          <w:trHeight w:val="450"/>
        </w:trPr>
        <w:tc>
          <w:tcPr>
            <w:tcW w:w="238" w:type="pct"/>
            <w:tcBorders>
              <w:top w:val="single" w:sz="4" w:space="0" w:color="auto"/>
              <w:left w:val="single" w:sz="4" w:space="0" w:color="auto"/>
              <w:bottom w:val="single" w:sz="4" w:space="0" w:color="auto"/>
              <w:right w:val="nil"/>
            </w:tcBorders>
            <w:shd w:val="clear" w:color="000000" w:fill="FCFDCF"/>
            <w:vAlign w:val="center"/>
            <w:hideMark/>
          </w:tcPr>
          <w:p w:rsidR="00FD1632" w:rsidRPr="006004A2" w:rsidRDefault="00FD1632" w:rsidP="00FD1632">
            <w:pPr>
              <w:jc w:val="center"/>
              <w:rPr>
                <w:b/>
                <w:bCs/>
                <w:sz w:val="22"/>
                <w:szCs w:val="22"/>
              </w:rPr>
            </w:pPr>
            <w:r w:rsidRPr="006004A2">
              <w:rPr>
                <w:b/>
                <w:bCs/>
                <w:sz w:val="22"/>
                <w:szCs w:val="22"/>
              </w:rPr>
              <w:t>4.2.2</w:t>
            </w:r>
          </w:p>
        </w:tc>
        <w:tc>
          <w:tcPr>
            <w:tcW w:w="800" w:type="pct"/>
            <w:tcBorders>
              <w:top w:val="single" w:sz="4" w:space="0" w:color="auto"/>
              <w:left w:val="single" w:sz="4" w:space="0" w:color="auto"/>
              <w:bottom w:val="single" w:sz="4" w:space="0" w:color="auto"/>
              <w:right w:val="nil"/>
            </w:tcBorders>
            <w:shd w:val="clear" w:color="000000" w:fill="FCFDCF"/>
            <w:vAlign w:val="center"/>
            <w:hideMark/>
          </w:tcPr>
          <w:p w:rsidR="00FD1632" w:rsidRPr="006004A2" w:rsidRDefault="00FD1632" w:rsidP="00FD1632">
            <w:pPr>
              <w:rPr>
                <w:b/>
                <w:bCs/>
                <w:sz w:val="22"/>
                <w:szCs w:val="22"/>
              </w:rPr>
            </w:pPr>
            <w:r w:rsidRPr="006004A2">
              <w:rPr>
                <w:b/>
                <w:bCs/>
                <w:sz w:val="22"/>
                <w:szCs w:val="22"/>
              </w:rPr>
              <w:t>Детские</w:t>
            </w:r>
          </w:p>
        </w:tc>
        <w:tc>
          <w:tcPr>
            <w:tcW w:w="443" w:type="pct"/>
            <w:tcBorders>
              <w:top w:val="single" w:sz="4" w:space="0" w:color="auto"/>
              <w:left w:val="single" w:sz="4" w:space="0" w:color="auto"/>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96"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92"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3"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476" w:type="pct"/>
            <w:tcBorders>
              <w:top w:val="single" w:sz="4" w:space="0" w:color="auto"/>
              <w:left w:val="nil"/>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FCFDCF"/>
            <w:vAlign w:val="center"/>
            <w:hideMark/>
          </w:tcPr>
          <w:p w:rsidR="00FD1632" w:rsidRPr="006004A2" w:rsidRDefault="00FD1632" w:rsidP="00FD1632">
            <w:pPr>
              <w:jc w:val="center"/>
              <w:rPr>
                <w:b/>
                <w:bCs/>
                <w:sz w:val="22"/>
                <w:szCs w:val="22"/>
              </w:rPr>
            </w:pPr>
          </w:p>
        </w:tc>
      </w:tr>
      <w:tr w:rsidR="00C57F16" w:rsidRPr="006004A2" w:rsidTr="004856FE">
        <w:trPr>
          <w:trHeight w:val="154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lastRenderedPageBreak/>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Обеспеченность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объект</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6</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 объект на административный центр района+ 1 объект на административный центр поселения</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Табл. 1 МР № Р-965</w:t>
            </w:r>
          </w:p>
        </w:tc>
      </w:tr>
      <w:tr w:rsidR="00C57F16" w:rsidRPr="006004A2" w:rsidTr="004856FE">
        <w:trPr>
          <w:trHeight w:val="8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Уровень обеспеченности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120</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120</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r w:rsidR="004856FE" w:rsidRPr="006004A2" w:rsidTr="004856FE">
        <w:trPr>
          <w:trHeight w:val="420"/>
        </w:trPr>
        <w:tc>
          <w:tcPr>
            <w:tcW w:w="238"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r w:rsidRPr="006004A2">
              <w:rPr>
                <w:b/>
                <w:bCs/>
                <w:sz w:val="22"/>
                <w:szCs w:val="22"/>
              </w:rPr>
              <w:t>4.3</w:t>
            </w:r>
          </w:p>
        </w:tc>
        <w:tc>
          <w:tcPr>
            <w:tcW w:w="800"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rPr>
                <w:b/>
                <w:bCs/>
                <w:sz w:val="22"/>
                <w:szCs w:val="22"/>
              </w:rPr>
            </w:pPr>
            <w:r w:rsidRPr="006004A2">
              <w:rPr>
                <w:b/>
                <w:bCs/>
                <w:sz w:val="22"/>
                <w:szCs w:val="22"/>
              </w:rPr>
              <w:t>Музеи</w:t>
            </w:r>
          </w:p>
        </w:tc>
        <w:tc>
          <w:tcPr>
            <w:tcW w:w="443"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96"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92"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3"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r>
      <w:tr w:rsidR="00C57F16" w:rsidRPr="006004A2" w:rsidTr="004856FE">
        <w:trPr>
          <w:trHeight w:val="70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Обеспеченность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объект</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 краеведческий музей</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Табл. 1 МР № Р-965</w:t>
            </w:r>
          </w:p>
        </w:tc>
      </w:tr>
      <w:tr w:rsidR="00C57F16" w:rsidRPr="006004A2" w:rsidTr="004856FE">
        <w:trPr>
          <w:trHeight w:val="780"/>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Уровень обеспеченности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r w:rsidR="004856FE" w:rsidRPr="006004A2" w:rsidTr="004856FE">
        <w:trPr>
          <w:trHeight w:val="315"/>
        </w:trPr>
        <w:tc>
          <w:tcPr>
            <w:tcW w:w="238"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r w:rsidRPr="006004A2">
              <w:rPr>
                <w:b/>
                <w:bCs/>
                <w:sz w:val="22"/>
                <w:szCs w:val="22"/>
              </w:rPr>
              <w:t>4.5</w:t>
            </w:r>
          </w:p>
        </w:tc>
        <w:tc>
          <w:tcPr>
            <w:tcW w:w="800"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rPr>
                <w:b/>
                <w:bCs/>
                <w:sz w:val="22"/>
                <w:szCs w:val="22"/>
              </w:rPr>
            </w:pPr>
            <w:r w:rsidRPr="006004A2">
              <w:rPr>
                <w:b/>
                <w:bCs/>
                <w:sz w:val="22"/>
                <w:szCs w:val="22"/>
              </w:rPr>
              <w:t>Кинозал</w:t>
            </w:r>
          </w:p>
        </w:tc>
        <w:tc>
          <w:tcPr>
            <w:tcW w:w="443"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96"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92"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3"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284" w:type="pct"/>
            <w:tcBorders>
              <w:top w:val="single" w:sz="4" w:space="0" w:color="auto"/>
              <w:left w:val="single" w:sz="4" w:space="0" w:color="auto"/>
              <w:bottom w:val="single" w:sz="4" w:space="0" w:color="auto"/>
              <w:right w:val="nil"/>
            </w:tcBorders>
            <w:shd w:val="clear" w:color="000000" w:fill="E2EFDA"/>
            <w:vAlign w:val="center"/>
            <w:hideMark/>
          </w:tcPr>
          <w:p w:rsidR="00FD1632" w:rsidRPr="006004A2" w:rsidRDefault="00FD1632" w:rsidP="00FD1632">
            <w:pPr>
              <w:jc w:val="center"/>
              <w:rPr>
                <w:b/>
                <w:bCs/>
                <w:sz w:val="22"/>
                <w:szCs w:val="22"/>
              </w:rPr>
            </w:pPr>
          </w:p>
        </w:tc>
        <w:tc>
          <w:tcPr>
            <w:tcW w:w="476"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000000" w:fill="E2EFDA"/>
            <w:vAlign w:val="center"/>
            <w:hideMark/>
          </w:tcPr>
          <w:p w:rsidR="00FD1632" w:rsidRPr="006004A2" w:rsidRDefault="00FD1632" w:rsidP="00FD1632">
            <w:pPr>
              <w:jc w:val="center"/>
              <w:rPr>
                <w:b/>
                <w:bCs/>
                <w:sz w:val="22"/>
                <w:szCs w:val="22"/>
              </w:rPr>
            </w:pPr>
          </w:p>
        </w:tc>
      </w:tr>
      <w:tr w:rsidR="00C57F16" w:rsidRPr="006004A2" w:rsidTr="004856FE">
        <w:trPr>
          <w:trHeight w:val="8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Обеспеченность объектами</w:t>
            </w:r>
          </w:p>
        </w:tc>
        <w:tc>
          <w:tcPr>
            <w:tcW w:w="443"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объект</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4</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 на 3 тыс. чел.</w:t>
            </w: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Табл. 9 МР № Р-965</w:t>
            </w:r>
          </w:p>
        </w:tc>
      </w:tr>
      <w:tr w:rsidR="00C57F16" w:rsidRPr="006004A2" w:rsidTr="004856FE">
        <w:trPr>
          <w:trHeight w:val="645"/>
        </w:trPr>
        <w:tc>
          <w:tcPr>
            <w:tcW w:w="23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w:t>
            </w:r>
          </w:p>
        </w:tc>
        <w:tc>
          <w:tcPr>
            <w:tcW w:w="800"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rPr>
                <w:sz w:val="22"/>
                <w:szCs w:val="22"/>
              </w:rPr>
            </w:pPr>
            <w:r w:rsidRPr="006004A2">
              <w:rPr>
                <w:sz w:val="22"/>
                <w:szCs w:val="22"/>
              </w:rPr>
              <w:t>Уровень обеспеченности объектами</w:t>
            </w:r>
          </w:p>
        </w:tc>
        <w:tc>
          <w:tcPr>
            <w:tcW w:w="44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 от норматива</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25</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50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92"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3"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284"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r w:rsidRPr="006004A2">
              <w:rPr>
                <w:sz w:val="22"/>
                <w:szCs w:val="22"/>
              </w:rPr>
              <w:t>100</w:t>
            </w:r>
          </w:p>
        </w:tc>
        <w:tc>
          <w:tcPr>
            <w:tcW w:w="476" w:type="pct"/>
            <w:tcBorders>
              <w:top w:val="single" w:sz="4" w:space="0" w:color="auto"/>
              <w:left w:val="nil"/>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FD1632" w:rsidRPr="006004A2" w:rsidRDefault="00FD1632" w:rsidP="00FD1632">
            <w:pPr>
              <w:jc w:val="center"/>
              <w:rPr>
                <w:sz w:val="22"/>
                <w:szCs w:val="22"/>
              </w:rPr>
            </w:pPr>
          </w:p>
        </w:tc>
      </w:tr>
    </w:tbl>
    <w:p w:rsidR="00FE5642" w:rsidRPr="006004A2" w:rsidRDefault="00FE5642" w:rsidP="00DE667A">
      <w:pPr>
        <w:rPr>
          <w:color w:val="FF0000"/>
        </w:rPr>
        <w:sectPr w:rsidR="00FE5642" w:rsidRPr="006004A2" w:rsidSect="005C31C6">
          <w:pgSz w:w="16838" w:h="11906" w:orient="landscape" w:code="9"/>
          <w:pgMar w:top="1701" w:right="1134" w:bottom="851" w:left="1134" w:header="0" w:footer="567" w:gutter="0"/>
          <w:cols w:space="708"/>
          <w:docGrid w:linePitch="360"/>
        </w:sectPr>
      </w:pPr>
    </w:p>
    <w:p w:rsidR="000A668B" w:rsidRPr="006004A2" w:rsidRDefault="00AD551C" w:rsidP="000A668B">
      <w:pPr>
        <w:pStyle w:val="1"/>
        <w:pageBreakBefore/>
        <w:numPr>
          <w:ilvl w:val="0"/>
          <w:numId w:val="0"/>
        </w:numPr>
        <w:tabs>
          <w:tab w:val="left" w:pos="426"/>
        </w:tabs>
        <w:spacing w:before="120" w:after="120"/>
        <w:jc w:val="both"/>
        <w:rPr>
          <w:sz w:val="24"/>
          <w:szCs w:val="24"/>
          <w:lang w:val="ru-RU"/>
        </w:rPr>
      </w:pPr>
      <w:bookmarkStart w:id="45" w:name="_Toc80968538"/>
      <w:r w:rsidRPr="006004A2">
        <w:rPr>
          <w:sz w:val="24"/>
          <w:szCs w:val="24"/>
          <w:lang w:val="ru-RU"/>
        </w:rPr>
        <w:lastRenderedPageBreak/>
        <w:t>5</w:t>
      </w:r>
      <w:r w:rsidR="00BD06D0" w:rsidRPr="006004A2">
        <w:rPr>
          <w:sz w:val="24"/>
          <w:szCs w:val="24"/>
          <w:lang w:val="ru-RU"/>
        </w:rPr>
        <w:t xml:space="preserve"> </w:t>
      </w:r>
      <w:r w:rsidR="00826C6C" w:rsidRPr="006004A2">
        <w:rPr>
          <w:sz w:val="24"/>
          <w:szCs w:val="24"/>
          <w:lang w:val="ru-RU"/>
        </w:rPr>
        <w:t>Предложения по совершенствованию нормативно-правового и информационного обеспечения развития социальной инфраструктуры</w:t>
      </w:r>
      <w:r w:rsidR="000A668B" w:rsidRPr="006004A2">
        <w:rPr>
          <w:sz w:val="24"/>
          <w:szCs w:val="24"/>
          <w:lang w:val="ru-RU"/>
        </w:rPr>
        <w:t xml:space="preserve"> населенных пунктов муниципального округа Тазовский район Ямало-Ненецкого автономного округа</w:t>
      </w:r>
      <w:r w:rsidR="00826C6C" w:rsidRPr="006004A2">
        <w:rPr>
          <w:sz w:val="24"/>
          <w:szCs w:val="24"/>
          <w:lang w:val="ru-RU"/>
        </w:rPr>
        <w:t xml:space="preserve">, </w:t>
      </w:r>
      <w:r w:rsidR="000A668B" w:rsidRPr="006004A2">
        <w:rPr>
          <w:sz w:val="24"/>
          <w:szCs w:val="24"/>
          <w:lang w:val="ru-RU"/>
        </w:rPr>
        <w:t>разрабатываемые в целях обеспечения возможности реализации предлагаемых в составе программы мероприятий (инвестиционных проектов)</w:t>
      </w:r>
      <w:bookmarkEnd w:id="45"/>
    </w:p>
    <w:p w:rsidR="00942885" w:rsidRPr="006004A2" w:rsidRDefault="00942885" w:rsidP="00942885">
      <w:pPr>
        <w:tabs>
          <w:tab w:val="left" w:pos="993"/>
        </w:tabs>
        <w:autoSpaceDE w:val="0"/>
        <w:autoSpaceDN w:val="0"/>
        <w:adjustRightInd w:val="0"/>
        <w:ind w:firstLine="720"/>
        <w:jc w:val="both"/>
        <w:rPr>
          <w:rFonts w:eastAsia="Calibri"/>
        </w:rPr>
      </w:pPr>
      <w:r w:rsidRPr="006004A2">
        <w:rPr>
          <w:rFonts w:eastAsia="Calibri"/>
        </w:rPr>
        <w:t>Мероприятия Программы при прочих равных условиях пользуются приоритетом при планировании расходов муниципального бюджета, привлечении федеральных и окружных ресурсов. Кроме того, включение в Программу определенного инвестиционного проекта служит дополнительным аргументом при привлечении средств частных инвесторов.</w:t>
      </w:r>
    </w:p>
    <w:p w:rsidR="00942885" w:rsidRPr="006004A2" w:rsidRDefault="00942885" w:rsidP="00942885">
      <w:pPr>
        <w:tabs>
          <w:tab w:val="left" w:pos="993"/>
        </w:tabs>
        <w:autoSpaceDE w:val="0"/>
        <w:autoSpaceDN w:val="0"/>
        <w:adjustRightInd w:val="0"/>
        <w:ind w:firstLine="720"/>
        <w:jc w:val="both"/>
        <w:rPr>
          <w:rFonts w:eastAsia="Calibri"/>
        </w:rPr>
      </w:pPr>
      <w:r w:rsidRPr="006004A2">
        <w:rPr>
          <w:rFonts w:eastAsia="Calibri"/>
        </w:rPr>
        <w:t xml:space="preserve">Инструментом реализации целей, задач и соответствующих им мероприятий Программы являются муниципальные программы, разрабатываемые отраслевыми (функциональными) органами администрации муниципального округа Тазовский район, осуществляющими отдельные функции в сфере социальной инфраструктуры местного значения. При принятии бюджета муниципального округа Тазовский район проводится проверка соответствия муниципальных программ мероприятиям Программы. </w:t>
      </w:r>
    </w:p>
    <w:p w:rsidR="00942885" w:rsidRPr="006004A2" w:rsidRDefault="00942885" w:rsidP="00942885">
      <w:pPr>
        <w:tabs>
          <w:tab w:val="left" w:pos="993"/>
        </w:tabs>
        <w:autoSpaceDE w:val="0"/>
        <w:autoSpaceDN w:val="0"/>
        <w:adjustRightInd w:val="0"/>
        <w:ind w:firstLine="720"/>
        <w:jc w:val="both"/>
        <w:rPr>
          <w:rFonts w:eastAsia="Calibri"/>
        </w:rPr>
      </w:pPr>
      <w:r w:rsidRPr="006004A2">
        <w:rPr>
          <w:rFonts w:eastAsia="Calibri"/>
        </w:rPr>
        <w:t>С целью реализации масштабных инвестиционных проектов и высокозатратных мероприятий предполагается активное сотрудничество органов местного самоуправления муниципального округа Тазовский район с федеральными органами государственной власти и Правительством Ямало-Ненецкого автономного округа в рамках следующих направлений:</w:t>
      </w:r>
    </w:p>
    <w:p w:rsidR="00942885" w:rsidRPr="006004A2" w:rsidRDefault="00942885" w:rsidP="006E4CA0">
      <w:pPr>
        <w:numPr>
          <w:ilvl w:val="0"/>
          <w:numId w:val="82"/>
        </w:numPr>
        <w:tabs>
          <w:tab w:val="left" w:pos="-5387"/>
          <w:tab w:val="left" w:pos="993"/>
        </w:tabs>
        <w:ind w:left="0" w:firstLine="709"/>
        <w:jc w:val="both"/>
      </w:pPr>
      <w:r w:rsidRPr="006004A2">
        <w:tab/>
        <w:t>включение Тазовского района в федеральные и окружные программы в сфере развития социальной инфраструктуры;</w:t>
      </w:r>
    </w:p>
    <w:p w:rsidR="00942885" w:rsidRPr="006004A2" w:rsidRDefault="00942885" w:rsidP="006E4CA0">
      <w:pPr>
        <w:numPr>
          <w:ilvl w:val="0"/>
          <w:numId w:val="82"/>
        </w:numPr>
        <w:tabs>
          <w:tab w:val="left" w:pos="-5387"/>
          <w:tab w:val="left" w:pos="993"/>
        </w:tabs>
        <w:ind w:left="0" w:firstLine="709"/>
        <w:jc w:val="both"/>
      </w:pPr>
      <w:r w:rsidRPr="006004A2">
        <w:t>осуществление финансирования реализации приоритетных инвестиционных проектов Ямало-Ненецкого автономного округа на территории Тазовского района;</w:t>
      </w:r>
    </w:p>
    <w:p w:rsidR="00942885" w:rsidRPr="006004A2" w:rsidRDefault="00942885" w:rsidP="006E4CA0">
      <w:pPr>
        <w:numPr>
          <w:ilvl w:val="0"/>
          <w:numId w:val="82"/>
        </w:numPr>
        <w:tabs>
          <w:tab w:val="left" w:pos="-5387"/>
          <w:tab w:val="left" w:pos="993"/>
        </w:tabs>
        <w:ind w:left="0" w:firstLine="709"/>
        <w:jc w:val="both"/>
      </w:pPr>
      <w:r w:rsidRPr="006004A2">
        <w:t>создание условий для привлечения внебюджетных источников.</w:t>
      </w:r>
    </w:p>
    <w:p w:rsidR="00942885" w:rsidRPr="006004A2" w:rsidRDefault="00942885" w:rsidP="00942885">
      <w:pPr>
        <w:tabs>
          <w:tab w:val="left" w:pos="993"/>
        </w:tabs>
        <w:autoSpaceDE w:val="0"/>
        <w:autoSpaceDN w:val="0"/>
        <w:adjustRightInd w:val="0"/>
        <w:ind w:firstLine="720"/>
        <w:jc w:val="both"/>
        <w:rPr>
          <w:rFonts w:eastAsia="Calibri"/>
        </w:rPr>
      </w:pPr>
      <w:r w:rsidRPr="006004A2">
        <w:rPr>
          <w:rFonts w:eastAsia="Calibri"/>
        </w:rPr>
        <w:t>Источниками финансирования инвестиционных проектов будут являться средства бюджета муниципального округа, федеральные и окружные трансферты, внебюджетные источники. Возможными механизмами привлечения внебюджетных средств для финансирования инвестиционных проектов и мероприятий Программы являются:</w:t>
      </w:r>
    </w:p>
    <w:p w:rsidR="00942885" w:rsidRPr="006004A2" w:rsidRDefault="00942885" w:rsidP="006E4CA0">
      <w:pPr>
        <w:numPr>
          <w:ilvl w:val="0"/>
          <w:numId w:val="82"/>
        </w:numPr>
        <w:tabs>
          <w:tab w:val="left" w:pos="-5387"/>
          <w:tab w:val="left" w:pos="993"/>
        </w:tabs>
        <w:ind w:left="0" w:firstLine="709"/>
        <w:jc w:val="both"/>
      </w:pPr>
      <w:r w:rsidRPr="006004A2">
        <w:t>концессионное соглашение в соответствии с Федеральным законом от 21.07.2005 № 115-ФЗ «О концессионных соглашениях»;</w:t>
      </w:r>
    </w:p>
    <w:p w:rsidR="00942885" w:rsidRPr="006004A2" w:rsidRDefault="00942885" w:rsidP="006E4CA0">
      <w:pPr>
        <w:numPr>
          <w:ilvl w:val="0"/>
          <w:numId w:val="82"/>
        </w:numPr>
        <w:tabs>
          <w:tab w:val="left" w:pos="-5387"/>
          <w:tab w:val="left" w:pos="993"/>
        </w:tabs>
        <w:ind w:left="0" w:firstLine="709"/>
        <w:jc w:val="both"/>
      </w:pPr>
      <w:r w:rsidRPr="006004A2">
        <w:t>лизинг в соответствии с Федеральным законом от 29.10.1998 № 164-ФЗ «О финансовой аренде (лизинге)»;</w:t>
      </w:r>
    </w:p>
    <w:p w:rsidR="00942885" w:rsidRPr="006004A2" w:rsidRDefault="00942885" w:rsidP="006E4CA0">
      <w:pPr>
        <w:numPr>
          <w:ilvl w:val="0"/>
          <w:numId w:val="82"/>
        </w:numPr>
        <w:tabs>
          <w:tab w:val="left" w:pos="-5387"/>
          <w:tab w:val="left" w:pos="993"/>
        </w:tabs>
        <w:ind w:left="0" w:firstLine="709"/>
        <w:jc w:val="both"/>
      </w:pPr>
      <w:r w:rsidRPr="006004A2">
        <w:t>закупка товаров, работ, услуг для обеспечения муниципальных нужд в соответствии с Федеральным законом от 05.04.2013 № 44-ФЗ «О контрактной системе в сфере закупок товаров, работ, услуг для обеспечения государственных и муниципальных нужд».</w:t>
      </w:r>
    </w:p>
    <w:p w:rsidR="00942885" w:rsidRPr="006004A2" w:rsidRDefault="00942885" w:rsidP="00942885">
      <w:pPr>
        <w:tabs>
          <w:tab w:val="left" w:pos="993"/>
        </w:tabs>
        <w:autoSpaceDE w:val="0"/>
        <w:autoSpaceDN w:val="0"/>
        <w:adjustRightInd w:val="0"/>
        <w:ind w:firstLine="720"/>
        <w:jc w:val="both"/>
        <w:rPr>
          <w:rFonts w:eastAsia="Calibri"/>
        </w:rPr>
      </w:pPr>
      <w:r w:rsidRPr="006004A2">
        <w:rPr>
          <w:rFonts w:eastAsia="Calibri"/>
        </w:rPr>
        <w:t>Информационное обеспечение процесса реализации Программы осуществляется путем информирования о деятельности органов местного самоуправления. Ведущая роль в информировании населения, общественности и бизнес-сообщества отводится средствам массовой информации и веб-сайту администрации района в сети Интернет. При этом при проведении преобразований, связанных с реализацией Программы, органам местного самоуправления необходимо обеспечить организацию эффективной «обратной связи» с общественностью, что, в свою очередь, приведет к формированию положительного общественного мнения среди жителей района, общественности и предпринимательских кругов по отношению к действиям органов местного самоуправления.</w:t>
      </w:r>
    </w:p>
    <w:p w:rsidR="00942885" w:rsidRPr="006004A2" w:rsidRDefault="00942885" w:rsidP="00942885">
      <w:pPr>
        <w:tabs>
          <w:tab w:val="left" w:pos="993"/>
        </w:tabs>
        <w:autoSpaceDE w:val="0"/>
        <w:autoSpaceDN w:val="0"/>
        <w:adjustRightInd w:val="0"/>
        <w:ind w:firstLine="720"/>
        <w:jc w:val="both"/>
        <w:rPr>
          <w:rFonts w:eastAsia="Calibri"/>
        </w:rPr>
      </w:pPr>
      <w:r w:rsidRPr="006004A2">
        <w:rPr>
          <w:rFonts w:eastAsia="Calibri"/>
        </w:rPr>
        <w:t xml:space="preserve">Информационное сопровождение деятельности в сфере проектирования, строительства, реконструкции объектов </w:t>
      </w:r>
      <w:r w:rsidR="005A6BA4" w:rsidRPr="006004A2">
        <w:rPr>
          <w:rFonts w:eastAsia="Calibri"/>
        </w:rPr>
        <w:t>социальной инфраструктуры</w:t>
      </w:r>
      <w:r w:rsidRPr="006004A2">
        <w:rPr>
          <w:rFonts w:eastAsia="Calibri"/>
        </w:rPr>
        <w:t xml:space="preserve">, организации </w:t>
      </w:r>
      <w:r w:rsidR="005A6BA4" w:rsidRPr="006004A2">
        <w:rPr>
          <w:rFonts w:eastAsia="Calibri"/>
        </w:rPr>
        <w:t xml:space="preserve">работы объектов социальной инфраструктуры </w:t>
      </w:r>
      <w:r w:rsidRPr="006004A2">
        <w:rPr>
          <w:rFonts w:eastAsia="Calibri"/>
        </w:rPr>
        <w:t>на территории муниципального округа Тазовский район может включать в себя (при необходимости):</w:t>
      </w:r>
    </w:p>
    <w:p w:rsidR="00942885" w:rsidRPr="006004A2" w:rsidRDefault="00942885" w:rsidP="006E4CA0">
      <w:pPr>
        <w:numPr>
          <w:ilvl w:val="0"/>
          <w:numId w:val="82"/>
        </w:numPr>
        <w:tabs>
          <w:tab w:val="left" w:pos="-5387"/>
          <w:tab w:val="left" w:pos="993"/>
        </w:tabs>
        <w:ind w:left="0" w:firstLine="709"/>
        <w:jc w:val="both"/>
      </w:pPr>
      <w:r w:rsidRPr="006004A2">
        <w:lastRenderedPageBreak/>
        <w:t>проведение маркетинговых и аналитических исследований;</w:t>
      </w:r>
    </w:p>
    <w:p w:rsidR="00942885" w:rsidRPr="006004A2" w:rsidRDefault="00942885" w:rsidP="006E4CA0">
      <w:pPr>
        <w:numPr>
          <w:ilvl w:val="0"/>
          <w:numId w:val="82"/>
        </w:numPr>
        <w:tabs>
          <w:tab w:val="left" w:pos="-5387"/>
          <w:tab w:val="left" w:pos="993"/>
        </w:tabs>
        <w:ind w:left="0" w:firstLine="709"/>
        <w:jc w:val="both"/>
      </w:pPr>
      <w:r w:rsidRPr="006004A2">
        <w:t>опросы общественного мнения;</w:t>
      </w:r>
    </w:p>
    <w:p w:rsidR="00942885" w:rsidRPr="006004A2" w:rsidRDefault="00942885" w:rsidP="006E4CA0">
      <w:pPr>
        <w:numPr>
          <w:ilvl w:val="0"/>
          <w:numId w:val="82"/>
        </w:numPr>
        <w:tabs>
          <w:tab w:val="left" w:pos="-5387"/>
          <w:tab w:val="left" w:pos="993"/>
        </w:tabs>
        <w:ind w:left="0" w:firstLine="709"/>
        <w:jc w:val="both"/>
      </w:pPr>
      <w:r w:rsidRPr="006004A2">
        <w:t>запрос заинтересованности от потенциальных инвесторов проектов;</w:t>
      </w:r>
    </w:p>
    <w:p w:rsidR="00942885" w:rsidRPr="006004A2" w:rsidRDefault="00942885" w:rsidP="006E4CA0">
      <w:pPr>
        <w:numPr>
          <w:ilvl w:val="0"/>
          <w:numId w:val="82"/>
        </w:numPr>
        <w:tabs>
          <w:tab w:val="left" w:pos="-5387"/>
          <w:tab w:val="left" w:pos="993"/>
        </w:tabs>
        <w:ind w:left="0" w:firstLine="709"/>
        <w:jc w:val="both"/>
      </w:pPr>
      <w:r w:rsidRPr="006004A2">
        <w:t>освещение проведения конкурса при реализации конкурсных процедур в сфере закупок товаров, работ, услуг для обеспечения муниципальных нужд, реализации проекта государственно-частного партнерства;</w:t>
      </w:r>
    </w:p>
    <w:p w:rsidR="00942885" w:rsidRPr="006004A2" w:rsidRDefault="00942885" w:rsidP="006E4CA0">
      <w:pPr>
        <w:numPr>
          <w:ilvl w:val="0"/>
          <w:numId w:val="82"/>
        </w:numPr>
        <w:tabs>
          <w:tab w:val="left" w:pos="-5387"/>
          <w:tab w:val="left" w:pos="993"/>
        </w:tabs>
        <w:ind w:left="0" w:firstLine="709"/>
        <w:jc w:val="both"/>
      </w:pPr>
      <w:r w:rsidRPr="006004A2">
        <w:t>налаживание взаимодействия между органом местного самоуправления и частными партнерами;</w:t>
      </w:r>
    </w:p>
    <w:p w:rsidR="00942885" w:rsidRPr="006004A2" w:rsidRDefault="00942885" w:rsidP="006E4CA0">
      <w:pPr>
        <w:numPr>
          <w:ilvl w:val="0"/>
          <w:numId w:val="82"/>
        </w:numPr>
        <w:tabs>
          <w:tab w:val="left" w:pos="-5387"/>
          <w:tab w:val="left" w:pos="993"/>
        </w:tabs>
        <w:ind w:left="0" w:firstLine="709"/>
        <w:jc w:val="both"/>
      </w:pPr>
      <w:r w:rsidRPr="006004A2">
        <w:t>проведение обязательных публичных мероприятий для обсуждения деталей инвестиционных проектов с общественностью;</w:t>
      </w:r>
    </w:p>
    <w:p w:rsidR="00942885" w:rsidRPr="006004A2" w:rsidRDefault="00942885" w:rsidP="006E4CA0">
      <w:pPr>
        <w:numPr>
          <w:ilvl w:val="0"/>
          <w:numId w:val="82"/>
        </w:numPr>
        <w:tabs>
          <w:tab w:val="left" w:pos="-5387"/>
          <w:tab w:val="left" w:pos="993"/>
        </w:tabs>
        <w:ind w:left="0" w:firstLine="709"/>
        <w:jc w:val="both"/>
      </w:pPr>
      <w:r w:rsidRPr="006004A2">
        <w:t>антикризисные коммуникации;</w:t>
      </w:r>
    </w:p>
    <w:p w:rsidR="00942885" w:rsidRPr="006004A2" w:rsidRDefault="00942885" w:rsidP="006E4CA0">
      <w:pPr>
        <w:numPr>
          <w:ilvl w:val="0"/>
          <w:numId w:val="82"/>
        </w:numPr>
        <w:tabs>
          <w:tab w:val="left" w:pos="-5387"/>
          <w:tab w:val="left" w:pos="993"/>
        </w:tabs>
        <w:ind w:left="0" w:firstLine="709"/>
        <w:jc w:val="both"/>
      </w:pPr>
      <w:r w:rsidRPr="006004A2">
        <w:t>освещение реализации Программы.</w:t>
      </w:r>
    </w:p>
    <w:p w:rsidR="00942885" w:rsidRPr="006004A2" w:rsidRDefault="00942885" w:rsidP="00942885">
      <w:pPr>
        <w:tabs>
          <w:tab w:val="left" w:pos="993"/>
        </w:tabs>
        <w:autoSpaceDE w:val="0"/>
        <w:autoSpaceDN w:val="0"/>
        <w:adjustRightInd w:val="0"/>
        <w:ind w:firstLine="720"/>
        <w:jc w:val="both"/>
        <w:rPr>
          <w:rFonts w:eastAsia="Calibri"/>
        </w:rPr>
      </w:pPr>
      <w:r w:rsidRPr="006004A2">
        <w:rPr>
          <w:rFonts w:eastAsia="Calibri"/>
        </w:rPr>
        <w:t>При информационном сопровождении деятельности органов местного самоуправления, осуществляемом в рамках реализации Программы, подчеркиваются преимущества реализуемых проектов для территории, публичность и открытость проведения конкурсных процедур, учет общественного мнения, освещаются достигнутые результаты реализации проектов и мероприятий, их социальная и экономическая эффективность.</w:t>
      </w:r>
    </w:p>
    <w:p w:rsidR="00A47DE0" w:rsidRPr="006004A2" w:rsidRDefault="00A47DE0" w:rsidP="00A47DE0">
      <w:pPr>
        <w:ind w:firstLine="709"/>
        <w:jc w:val="both"/>
      </w:pPr>
      <w:r w:rsidRPr="006004A2">
        <w:t>В соответствии с п. 5 ст. 26 Градостроительного Кодекса РФ от 29.12.2004 № 190-ФЗ реализация генерального плана поселения, городского округа осуществляется путем выполнения мероприятий, которые предусмотрены программой комплексного развития социальной инфраструктуры.</w:t>
      </w:r>
    </w:p>
    <w:p w:rsidR="003E4946" w:rsidRPr="006004A2" w:rsidRDefault="003E4946" w:rsidP="003E4946">
      <w:pPr>
        <w:ind w:firstLine="709"/>
        <w:jc w:val="both"/>
        <w:rPr>
          <w:rFonts w:eastAsia="Calibri"/>
        </w:rPr>
      </w:pPr>
      <w:r w:rsidRPr="006004A2">
        <w:t>В соответствии с п. 7 ст. 26 Градостроительного Кодекса РФ от 29.12.2004 № 190-ФЗ «В случае, если программы, реализуемые за счет средств федерального бюджета, бюджетов субъектов Российской Федерации, местных бюджетов, решения органов государственной власти, органов местного самоуправления, иных главных распорядителей средств соответствующих бюджетов, предусматривающие создание объектов федерального значения, объектов регионального значения, объектов местного значения, инвестиционные программы субъектов естественных монополий, организаций коммунального комплекса принимаются после утверждения документов территориального планирования и предусматривают создание объектов федерального значения, объектов регионального значения, объектов местного значения, подлежащих отображению в документах территориального планирования, но не предусмотренных указанными документами территориального планирования, в указанные документы территориального планирования.»</w:t>
      </w:r>
    </w:p>
    <w:p w:rsidR="00A47DE0" w:rsidRPr="006004A2" w:rsidRDefault="00215946" w:rsidP="00942885">
      <w:pPr>
        <w:tabs>
          <w:tab w:val="left" w:pos="993"/>
        </w:tabs>
        <w:autoSpaceDE w:val="0"/>
        <w:autoSpaceDN w:val="0"/>
        <w:adjustRightInd w:val="0"/>
        <w:ind w:firstLine="720"/>
        <w:jc w:val="both"/>
        <w:rPr>
          <w:rFonts w:eastAsia="Calibri"/>
          <w:color w:val="FF0000"/>
        </w:rPr>
      </w:pPr>
      <w:r w:rsidRPr="006004A2">
        <w:rPr>
          <w:rFonts w:eastAsia="Calibri"/>
          <w:color w:val="FF0000"/>
        </w:rPr>
        <w:t xml:space="preserve"> </w:t>
      </w:r>
    </w:p>
    <w:p w:rsidR="00942885" w:rsidRPr="006004A2" w:rsidRDefault="00942885" w:rsidP="00792814">
      <w:pPr>
        <w:ind w:firstLine="709"/>
        <w:jc w:val="both"/>
        <w:rPr>
          <w:color w:val="FF0000"/>
        </w:rPr>
      </w:pPr>
    </w:p>
    <w:p w:rsidR="00624782" w:rsidRPr="006004A2" w:rsidRDefault="00624782" w:rsidP="00792814">
      <w:pPr>
        <w:suppressAutoHyphens/>
        <w:ind w:firstLine="709"/>
        <w:jc w:val="both"/>
        <w:textAlignment w:val="baseline"/>
        <w:rPr>
          <w:bCs/>
          <w:color w:val="FF0000"/>
          <w:kern w:val="2"/>
          <w:lang w:eastAsia="ar-SA"/>
        </w:rPr>
      </w:pPr>
    </w:p>
    <w:p w:rsidR="00B5008F" w:rsidRPr="006004A2" w:rsidRDefault="00B5008F" w:rsidP="00792814">
      <w:pPr>
        <w:ind w:firstLine="709"/>
        <w:jc w:val="both"/>
        <w:rPr>
          <w:color w:val="FF0000"/>
        </w:rPr>
      </w:pPr>
    </w:p>
    <w:p w:rsidR="00EE3B6B" w:rsidRPr="006004A2" w:rsidRDefault="00EE3B6B" w:rsidP="00792814">
      <w:pPr>
        <w:ind w:firstLine="709"/>
        <w:jc w:val="both"/>
        <w:rPr>
          <w:color w:val="FF0000"/>
        </w:rPr>
      </w:pPr>
    </w:p>
    <w:p w:rsidR="00EE3B6B" w:rsidRPr="006004A2" w:rsidRDefault="00EE3B6B" w:rsidP="00792814">
      <w:pPr>
        <w:suppressAutoHyphens/>
        <w:ind w:firstLine="709"/>
        <w:jc w:val="both"/>
        <w:textAlignment w:val="baseline"/>
        <w:rPr>
          <w:bCs/>
          <w:color w:val="FF0000"/>
          <w:kern w:val="2"/>
          <w:lang w:eastAsia="ar-SA"/>
        </w:rPr>
      </w:pPr>
    </w:p>
    <w:p w:rsidR="00A71515" w:rsidRPr="006004A2" w:rsidRDefault="00A71515" w:rsidP="006C78E8">
      <w:pPr>
        <w:pStyle w:val="1"/>
        <w:pageBreakBefore/>
        <w:numPr>
          <w:ilvl w:val="0"/>
          <w:numId w:val="0"/>
        </w:numPr>
        <w:tabs>
          <w:tab w:val="left" w:pos="426"/>
        </w:tabs>
        <w:spacing w:before="120" w:after="120"/>
        <w:jc w:val="both"/>
        <w:rPr>
          <w:sz w:val="24"/>
          <w:szCs w:val="24"/>
          <w:lang w:val="ru-RU"/>
        </w:rPr>
      </w:pPr>
      <w:bookmarkStart w:id="46" w:name="_Toc80968539"/>
      <w:r w:rsidRPr="006004A2">
        <w:rPr>
          <w:sz w:val="24"/>
          <w:szCs w:val="24"/>
          <w:lang w:val="ru-RU"/>
        </w:rPr>
        <w:lastRenderedPageBreak/>
        <w:t>Приложения</w:t>
      </w:r>
      <w:bookmarkEnd w:id="46"/>
    </w:p>
    <w:p w:rsidR="00A71515" w:rsidRPr="006004A2" w:rsidRDefault="00A71515" w:rsidP="00792814">
      <w:pPr>
        <w:ind w:firstLine="709"/>
        <w:jc w:val="both"/>
      </w:pPr>
    </w:p>
    <w:p w:rsidR="005C31C6" w:rsidRPr="006004A2" w:rsidRDefault="005C31C6" w:rsidP="005C31C6">
      <w:pPr>
        <w:jc w:val="both"/>
      </w:pPr>
      <w:r w:rsidRPr="006004A2">
        <w:t>Приложение 1. Графические материалы к Программе комплексного развития социальной инфраструктуры муниципального округа Тазовский район.</w:t>
      </w:r>
    </w:p>
    <w:p w:rsidR="005C31C6" w:rsidRPr="006004A2" w:rsidRDefault="005C31C6" w:rsidP="005C31C6">
      <w:pPr>
        <w:jc w:val="both"/>
      </w:pPr>
    </w:p>
    <w:p w:rsidR="00F32C8A" w:rsidRPr="006004A2" w:rsidRDefault="00A71515" w:rsidP="00792814">
      <w:pPr>
        <w:jc w:val="both"/>
      </w:pPr>
      <w:r w:rsidRPr="006004A2">
        <w:t xml:space="preserve">Приложение </w:t>
      </w:r>
      <w:r w:rsidR="005C31C6" w:rsidRPr="006004A2">
        <w:t>2</w:t>
      </w:r>
      <w:r w:rsidRPr="006004A2">
        <w:t xml:space="preserve">. Перечень </w:t>
      </w:r>
      <w:r w:rsidR="00081A4E" w:rsidRPr="006004A2">
        <w:t xml:space="preserve">и оценка объемов и источников финансирования </w:t>
      </w:r>
      <w:r w:rsidRPr="006004A2">
        <w:t xml:space="preserve">мероприятий </w:t>
      </w:r>
      <w:r w:rsidR="00F32C8A" w:rsidRPr="006004A2">
        <w:t xml:space="preserve">(инвестиционных проектов) по проектированию, строительству и реконструкции объектов социальной инфраструктуры </w:t>
      </w:r>
      <w:r w:rsidR="006C78E8" w:rsidRPr="006004A2">
        <w:t>муниципального округа Тазовский район</w:t>
      </w:r>
      <w:r w:rsidR="00F32C8A" w:rsidRPr="006004A2">
        <w:t>.</w:t>
      </w:r>
    </w:p>
    <w:p w:rsidR="00F32C8A" w:rsidRPr="006004A2" w:rsidRDefault="00F32C8A" w:rsidP="00792814">
      <w:pPr>
        <w:jc w:val="both"/>
      </w:pPr>
    </w:p>
    <w:p w:rsidR="001B7794" w:rsidRPr="006004A2" w:rsidRDefault="00F32C8A" w:rsidP="00792814">
      <w:pPr>
        <w:jc w:val="both"/>
      </w:pPr>
      <w:r w:rsidRPr="006004A2">
        <w:t xml:space="preserve">Приложение </w:t>
      </w:r>
      <w:r w:rsidR="005C31C6" w:rsidRPr="006004A2">
        <w:t>3</w:t>
      </w:r>
      <w:r w:rsidRPr="006004A2">
        <w:t xml:space="preserve">. </w:t>
      </w:r>
      <w:r w:rsidR="001B7794" w:rsidRPr="006004A2">
        <w:t xml:space="preserve">Оценка эффективности мероприятий (инвестиционных проектов) по проектированию, строительству, реконструкции объектов социальной инфраструктуры </w:t>
      </w:r>
      <w:r w:rsidR="006C78E8" w:rsidRPr="006004A2">
        <w:t>муниципального округа Тазовский район</w:t>
      </w:r>
      <w:r w:rsidR="001B7794" w:rsidRPr="006004A2">
        <w:t xml:space="preserve"> на соответствие нормативам градостроительного проектирования.</w:t>
      </w:r>
    </w:p>
    <w:p w:rsidR="00215946" w:rsidRPr="006004A2" w:rsidRDefault="00215946" w:rsidP="00792814">
      <w:pPr>
        <w:jc w:val="both"/>
      </w:pPr>
    </w:p>
    <w:p w:rsidR="00215946" w:rsidRPr="006004A2" w:rsidRDefault="00215946" w:rsidP="00215946">
      <w:pPr>
        <w:jc w:val="both"/>
      </w:pPr>
      <w:r w:rsidRPr="006004A2">
        <w:t>Приложение 4. Перечень и оценка объемов и источников финансирования мероприятий (инвестиционных проектов) по проектированию, строительству и реконструкции объектов социальной инфраструктуры муниципального округа Тазовский район с учетом реализации Закона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p>
    <w:p w:rsidR="00215946" w:rsidRPr="006004A2" w:rsidRDefault="00215946" w:rsidP="00215946">
      <w:pPr>
        <w:jc w:val="both"/>
      </w:pPr>
    </w:p>
    <w:p w:rsidR="00215946" w:rsidRPr="006004A2" w:rsidRDefault="00215946" w:rsidP="00215946">
      <w:pPr>
        <w:jc w:val="both"/>
      </w:pPr>
      <w:r w:rsidRPr="006004A2">
        <w:t>Приложение 5. Оценка эффективности мероприятий (инвестиционных проектов) по проектированию, строительству, реконструкции объектов социальной инфраструктуры муниципального округа Тазовский район на соответствие нормативам градостроительного проектирования с учетом реализации Закона Ямало-Ненецкого автономного округа от 27.11.2020 № 139-ЗАО «Об изменении административно-территориального устройства Ямало-Ненецкого автономного округа путем преобразования населенных пунктов в форме присоединения».</w:t>
      </w:r>
    </w:p>
    <w:p w:rsidR="00215946" w:rsidRPr="006004A2" w:rsidRDefault="00215946" w:rsidP="00792814">
      <w:pPr>
        <w:jc w:val="both"/>
      </w:pPr>
    </w:p>
    <w:p w:rsidR="001B7794" w:rsidRPr="006004A2" w:rsidRDefault="001B7794" w:rsidP="00792814">
      <w:pPr>
        <w:jc w:val="both"/>
      </w:pPr>
    </w:p>
    <w:p w:rsidR="005C31C6" w:rsidRPr="006004A2" w:rsidRDefault="005C31C6">
      <w:r w:rsidRPr="006004A2">
        <w:br w:type="page"/>
      </w:r>
    </w:p>
    <w:p w:rsidR="005C31C6" w:rsidRPr="006004A2" w:rsidRDefault="005C31C6" w:rsidP="005C31C6">
      <w:pPr>
        <w:jc w:val="right"/>
        <w:rPr>
          <w:b/>
          <w:bCs/>
        </w:rPr>
      </w:pPr>
      <w:r w:rsidRPr="006004A2">
        <w:rPr>
          <w:b/>
          <w:bCs/>
        </w:rPr>
        <w:lastRenderedPageBreak/>
        <w:t xml:space="preserve">Приложение </w:t>
      </w:r>
      <w:r w:rsidR="00A760E5" w:rsidRPr="006004A2">
        <w:rPr>
          <w:b/>
          <w:bCs/>
        </w:rPr>
        <w:t>1</w:t>
      </w:r>
    </w:p>
    <w:p w:rsidR="005C31C6" w:rsidRPr="006004A2" w:rsidRDefault="005C31C6" w:rsidP="005C31C6"/>
    <w:p w:rsidR="005C31C6" w:rsidRPr="006004A2" w:rsidRDefault="005C31C6" w:rsidP="005C31C6">
      <w:pPr>
        <w:jc w:val="center"/>
      </w:pPr>
      <w:r w:rsidRPr="006004A2">
        <w:rPr>
          <w:noProof/>
        </w:rPr>
        <w:drawing>
          <wp:inline distT="0" distB="0" distL="0" distR="0">
            <wp:extent cx="5939790" cy="840359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39790" cy="8403590"/>
                    </a:xfrm>
                    <a:prstGeom prst="rect">
                      <a:avLst/>
                    </a:prstGeom>
                    <a:noFill/>
                    <a:ln>
                      <a:noFill/>
                    </a:ln>
                  </pic:spPr>
                </pic:pic>
              </a:graphicData>
            </a:graphic>
          </wp:inline>
        </w:drawing>
      </w:r>
    </w:p>
    <w:p w:rsidR="005C31C6" w:rsidRPr="006004A2" w:rsidRDefault="005C31C6" w:rsidP="005C31C6">
      <w:pPr>
        <w:pStyle w:val="af5"/>
        <w:jc w:val="both"/>
        <w:rPr>
          <w:sz w:val="24"/>
          <w:szCs w:val="24"/>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2</w:t>
      </w:r>
      <w:r w:rsidR="00661EAB" w:rsidRPr="006004A2">
        <w:rPr>
          <w:b w:val="0"/>
          <w:sz w:val="24"/>
          <w:szCs w:val="24"/>
        </w:rPr>
        <w:fldChar w:fldCharType="end"/>
      </w:r>
      <w:r w:rsidRPr="006004A2">
        <w:rPr>
          <w:sz w:val="24"/>
          <w:szCs w:val="24"/>
          <w:lang w:val="ru-RU"/>
        </w:rPr>
        <w:t>. Схема расположения существующих объектов социальной инфраструктуры в п. Тазовский</w:t>
      </w:r>
    </w:p>
    <w:p w:rsidR="005C31C6" w:rsidRPr="006004A2" w:rsidRDefault="005C31C6" w:rsidP="005C31C6"/>
    <w:p w:rsidR="005C31C6" w:rsidRPr="006004A2" w:rsidRDefault="005C31C6" w:rsidP="005C31C6">
      <w:pPr>
        <w:jc w:val="center"/>
      </w:pPr>
      <w:r w:rsidRPr="006004A2">
        <w:rPr>
          <w:noProof/>
        </w:rPr>
        <w:drawing>
          <wp:inline distT="0" distB="0" distL="0" distR="0">
            <wp:extent cx="5939790" cy="8400415"/>
            <wp:effectExtent l="0" t="0" r="3810" b="63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939790" cy="8400415"/>
                    </a:xfrm>
                    <a:prstGeom prst="rect">
                      <a:avLst/>
                    </a:prstGeom>
                    <a:noFill/>
                    <a:ln>
                      <a:noFill/>
                    </a:ln>
                  </pic:spPr>
                </pic:pic>
              </a:graphicData>
            </a:graphic>
          </wp:inline>
        </w:drawing>
      </w:r>
    </w:p>
    <w:p w:rsidR="005C31C6" w:rsidRPr="006004A2" w:rsidRDefault="005C31C6" w:rsidP="005C31C6"/>
    <w:p w:rsidR="005C31C6" w:rsidRPr="006004A2" w:rsidRDefault="005C31C6" w:rsidP="005C31C6">
      <w:pPr>
        <w:pStyle w:val="af5"/>
        <w:jc w:val="both"/>
        <w:rPr>
          <w:sz w:val="24"/>
          <w:szCs w:val="24"/>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3</w:t>
      </w:r>
      <w:r w:rsidR="00661EAB" w:rsidRPr="006004A2">
        <w:rPr>
          <w:b w:val="0"/>
          <w:sz w:val="24"/>
          <w:szCs w:val="24"/>
        </w:rPr>
        <w:fldChar w:fldCharType="end"/>
      </w:r>
      <w:r w:rsidRPr="006004A2">
        <w:rPr>
          <w:sz w:val="24"/>
          <w:szCs w:val="24"/>
          <w:lang w:val="ru-RU"/>
        </w:rPr>
        <w:t>. Схема перспективного расположения существующих и планируемых к строительству объектов социальной инфраструктуры в п. Тазовский</w:t>
      </w:r>
    </w:p>
    <w:p w:rsidR="005C31C6" w:rsidRPr="006004A2" w:rsidRDefault="005C31C6" w:rsidP="005C31C6">
      <w:pPr>
        <w:sectPr w:rsidR="005C31C6" w:rsidRPr="006004A2" w:rsidSect="00792814">
          <w:pgSz w:w="11906" w:h="16838" w:code="9"/>
          <w:pgMar w:top="1134" w:right="851" w:bottom="1134" w:left="1701" w:header="0" w:footer="567" w:gutter="0"/>
          <w:cols w:space="708"/>
          <w:titlePg/>
          <w:docGrid w:linePitch="360"/>
        </w:sectPr>
      </w:pPr>
    </w:p>
    <w:p w:rsidR="005C31C6" w:rsidRPr="006004A2" w:rsidRDefault="005C31C6" w:rsidP="005C31C6">
      <w:pPr>
        <w:jc w:val="center"/>
      </w:pPr>
      <w:r w:rsidRPr="006004A2">
        <w:rPr>
          <w:noProof/>
        </w:rPr>
        <w:lastRenderedPageBreak/>
        <w:drawing>
          <wp:inline distT="0" distB="0" distL="0" distR="0">
            <wp:extent cx="7799960" cy="551434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7835597" cy="5539534"/>
                    </a:xfrm>
                    <a:prstGeom prst="rect">
                      <a:avLst/>
                    </a:prstGeom>
                    <a:noFill/>
                    <a:ln>
                      <a:noFill/>
                    </a:ln>
                  </pic:spPr>
                </pic:pic>
              </a:graphicData>
            </a:graphic>
          </wp:inline>
        </w:drawing>
      </w:r>
    </w:p>
    <w:p w:rsidR="005C31C6" w:rsidRPr="006004A2" w:rsidRDefault="005C31C6" w:rsidP="005C31C6">
      <w:pPr>
        <w:pStyle w:val="af5"/>
        <w:jc w:val="both"/>
        <w:rPr>
          <w:sz w:val="24"/>
          <w:szCs w:val="24"/>
          <w:lang w:val="ru-RU"/>
        </w:rPr>
      </w:pPr>
      <w:r w:rsidRPr="006004A2">
        <w:rPr>
          <w:sz w:val="24"/>
          <w:szCs w:val="24"/>
          <w:lang w:val="ru-RU"/>
        </w:rPr>
        <w:t xml:space="preserve"> 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4</w:t>
      </w:r>
      <w:r w:rsidR="00661EAB" w:rsidRPr="006004A2">
        <w:rPr>
          <w:b w:val="0"/>
          <w:sz w:val="24"/>
          <w:szCs w:val="24"/>
        </w:rPr>
        <w:fldChar w:fldCharType="end"/>
      </w:r>
      <w:r w:rsidRPr="006004A2">
        <w:rPr>
          <w:sz w:val="24"/>
          <w:szCs w:val="24"/>
          <w:lang w:val="ru-RU"/>
        </w:rPr>
        <w:t>. Схема расположения существующих объектов социальной инфраструктуры в с. Антипаюта</w:t>
      </w:r>
    </w:p>
    <w:p w:rsidR="005C31C6" w:rsidRPr="006004A2" w:rsidRDefault="00CE5493" w:rsidP="005C31C6">
      <w:pPr>
        <w:jc w:val="center"/>
      </w:pPr>
      <w:r w:rsidRPr="006004A2">
        <w:rPr>
          <w:noProof/>
        </w:rPr>
        <w:lastRenderedPageBreak/>
        <w:drawing>
          <wp:inline distT="0" distB="0" distL="0" distR="0">
            <wp:extent cx="7602583" cy="5374784"/>
            <wp:effectExtent l="0" t="0" r="0" b="0"/>
            <wp:docPr id="12" name="Рисунок 12" descr="C:\Users\aiv\Documents\УДАЛЕНКА\ПКР\ПКР СИ Тазовский\Рисунки\03-11-2021_12-05-31\с. Антипают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iv\Documents\УДАЛЕНКА\ПКР\ПКР СИ Тазовский\Рисунки\03-11-2021_12-05-31\с. Антипаюта.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7608922" cy="5379266"/>
                    </a:xfrm>
                    <a:prstGeom prst="rect">
                      <a:avLst/>
                    </a:prstGeom>
                    <a:noFill/>
                    <a:ln>
                      <a:noFill/>
                    </a:ln>
                  </pic:spPr>
                </pic:pic>
              </a:graphicData>
            </a:graphic>
          </wp:inline>
        </w:drawing>
      </w:r>
    </w:p>
    <w:p w:rsidR="005C31C6" w:rsidRPr="006004A2" w:rsidRDefault="005C31C6" w:rsidP="005C31C6">
      <w:pPr>
        <w:pStyle w:val="af5"/>
        <w:jc w:val="both"/>
        <w:rPr>
          <w:sz w:val="24"/>
          <w:szCs w:val="24"/>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5</w:t>
      </w:r>
      <w:r w:rsidR="00661EAB" w:rsidRPr="006004A2">
        <w:rPr>
          <w:b w:val="0"/>
          <w:sz w:val="24"/>
          <w:szCs w:val="24"/>
        </w:rPr>
        <w:fldChar w:fldCharType="end"/>
      </w:r>
      <w:r w:rsidRPr="006004A2">
        <w:rPr>
          <w:sz w:val="24"/>
          <w:szCs w:val="24"/>
          <w:lang w:val="ru-RU"/>
        </w:rPr>
        <w:t>. Схема перспективного расположения существующих и планируемых к строительству объектов социальной инфраструктуры в с. Антипаюта</w:t>
      </w:r>
    </w:p>
    <w:p w:rsidR="005C31C6" w:rsidRPr="006004A2" w:rsidRDefault="005C31C6" w:rsidP="005C31C6">
      <w:pPr>
        <w:sectPr w:rsidR="005C31C6" w:rsidRPr="006004A2" w:rsidSect="00041724">
          <w:pgSz w:w="16838" w:h="11906" w:orient="landscape" w:code="9"/>
          <w:pgMar w:top="1701" w:right="1134" w:bottom="851" w:left="1134" w:header="0" w:footer="567" w:gutter="0"/>
          <w:cols w:space="708"/>
          <w:titlePg/>
          <w:docGrid w:linePitch="360"/>
        </w:sectPr>
      </w:pPr>
    </w:p>
    <w:p w:rsidR="005C31C6" w:rsidRPr="006004A2" w:rsidRDefault="005C31C6" w:rsidP="005C31C6"/>
    <w:p w:rsidR="005C31C6" w:rsidRPr="006004A2" w:rsidRDefault="005C31C6" w:rsidP="005C31C6">
      <w:r w:rsidRPr="006004A2">
        <w:rPr>
          <w:noProof/>
        </w:rPr>
        <w:drawing>
          <wp:inline distT="0" distB="0" distL="0" distR="0">
            <wp:extent cx="5887702" cy="832807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09606" cy="8359057"/>
                    </a:xfrm>
                    <a:prstGeom prst="rect">
                      <a:avLst/>
                    </a:prstGeom>
                    <a:noFill/>
                    <a:ln>
                      <a:noFill/>
                    </a:ln>
                  </pic:spPr>
                </pic:pic>
              </a:graphicData>
            </a:graphic>
          </wp:inline>
        </w:drawing>
      </w:r>
    </w:p>
    <w:p w:rsidR="005C31C6" w:rsidRPr="006004A2" w:rsidRDefault="005C31C6" w:rsidP="005C31C6">
      <w:pPr>
        <w:pStyle w:val="af5"/>
        <w:jc w:val="both"/>
        <w:rPr>
          <w:sz w:val="24"/>
          <w:szCs w:val="24"/>
          <w:lang w:val="ru-RU"/>
        </w:rPr>
      </w:pPr>
    </w:p>
    <w:p w:rsidR="005C31C6" w:rsidRPr="006004A2" w:rsidRDefault="005C31C6" w:rsidP="005C31C6">
      <w:pPr>
        <w:pStyle w:val="af5"/>
        <w:jc w:val="both"/>
        <w:rPr>
          <w:sz w:val="24"/>
          <w:szCs w:val="24"/>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6</w:t>
      </w:r>
      <w:r w:rsidR="00661EAB" w:rsidRPr="006004A2">
        <w:rPr>
          <w:b w:val="0"/>
          <w:sz w:val="24"/>
          <w:szCs w:val="24"/>
        </w:rPr>
        <w:fldChar w:fldCharType="end"/>
      </w:r>
      <w:r w:rsidRPr="006004A2">
        <w:rPr>
          <w:sz w:val="24"/>
          <w:szCs w:val="24"/>
          <w:lang w:val="ru-RU"/>
        </w:rPr>
        <w:t>. Схема расположения существующих объектов социальной инфраструктуры в с. Газ-Сале</w:t>
      </w:r>
    </w:p>
    <w:p w:rsidR="005C31C6" w:rsidRPr="006004A2" w:rsidRDefault="005C31C6" w:rsidP="005C31C6"/>
    <w:p w:rsidR="005C31C6" w:rsidRPr="006004A2" w:rsidRDefault="00CE5493" w:rsidP="005C31C6">
      <w:pPr>
        <w:jc w:val="center"/>
      </w:pPr>
      <w:r w:rsidRPr="006004A2">
        <w:rPr>
          <w:noProof/>
        </w:rPr>
        <w:lastRenderedPageBreak/>
        <w:drawing>
          <wp:inline distT="0" distB="0" distL="0" distR="0">
            <wp:extent cx="5939790" cy="8401778"/>
            <wp:effectExtent l="0" t="0" r="0" b="0"/>
            <wp:docPr id="13" name="Рисунок 13" descr="C:\Users\aiv\Documents\УДАЛЕНКА\ПКР\ПКР СИ Тазовский\Рисунки\03-11-2021_12-05-31\с. Газ-Сал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iv\Documents\УДАЛЕНКА\ПКР\ПКР СИ Тазовский\Рисунки\03-11-2021_12-05-31\с. Газ-Сале.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939790" cy="8401778"/>
                    </a:xfrm>
                    <a:prstGeom prst="rect">
                      <a:avLst/>
                    </a:prstGeom>
                    <a:noFill/>
                    <a:ln>
                      <a:noFill/>
                    </a:ln>
                  </pic:spPr>
                </pic:pic>
              </a:graphicData>
            </a:graphic>
          </wp:inline>
        </w:drawing>
      </w:r>
    </w:p>
    <w:p w:rsidR="005C31C6" w:rsidRPr="006004A2" w:rsidRDefault="005C31C6" w:rsidP="005C31C6">
      <w:pPr>
        <w:pStyle w:val="af5"/>
        <w:jc w:val="both"/>
        <w:rPr>
          <w:sz w:val="24"/>
          <w:szCs w:val="24"/>
          <w:lang w:val="ru-RU"/>
        </w:rPr>
      </w:pPr>
    </w:p>
    <w:p w:rsidR="005C31C6" w:rsidRPr="006004A2" w:rsidRDefault="005C31C6" w:rsidP="005C31C6">
      <w:pPr>
        <w:pStyle w:val="af5"/>
        <w:jc w:val="both"/>
        <w:rPr>
          <w:sz w:val="24"/>
          <w:szCs w:val="24"/>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7</w:t>
      </w:r>
      <w:r w:rsidR="00661EAB" w:rsidRPr="006004A2">
        <w:rPr>
          <w:b w:val="0"/>
          <w:sz w:val="24"/>
          <w:szCs w:val="24"/>
        </w:rPr>
        <w:fldChar w:fldCharType="end"/>
      </w:r>
      <w:r w:rsidRPr="006004A2">
        <w:rPr>
          <w:sz w:val="24"/>
          <w:szCs w:val="24"/>
          <w:lang w:val="ru-RU"/>
        </w:rPr>
        <w:t>. Схема перспективного расположения существующих и планируемых к строительству объектов социальной инфраструктуры в с.Газ-Сале</w:t>
      </w:r>
    </w:p>
    <w:p w:rsidR="005C31C6" w:rsidRPr="006004A2" w:rsidRDefault="005C31C6" w:rsidP="005C31C6">
      <w:pPr>
        <w:sectPr w:rsidR="005C31C6" w:rsidRPr="006004A2" w:rsidSect="009A0555">
          <w:pgSz w:w="11906" w:h="16838" w:code="9"/>
          <w:pgMar w:top="1134" w:right="851" w:bottom="1134" w:left="1701" w:header="0" w:footer="567" w:gutter="0"/>
          <w:cols w:space="708"/>
          <w:docGrid w:linePitch="360"/>
        </w:sectPr>
      </w:pPr>
    </w:p>
    <w:p w:rsidR="005C31C6" w:rsidRPr="006004A2" w:rsidRDefault="005C31C6" w:rsidP="005C31C6">
      <w:pPr>
        <w:jc w:val="center"/>
      </w:pPr>
      <w:r w:rsidRPr="006004A2">
        <w:rPr>
          <w:noProof/>
        </w:rPr>
        <w:lastRenderedPageBreak/>
        <w:drawing>
          <wp:inline distT="0" distB="0" distL="0" distR="0">
            <wp:extent cx="7899662" cy="5584825"/>
            <wp:effectExtent l="0" t="0" r="635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921441" cy="5600222"/>
                    </a:xfrm>
                    <a:prstGeom prst="rect">
                      <a:avLst/>
                    </a:prstGeom>
                    <a:noFill/>
                    <a:ln>
                      <a:noFill/>
                    </a:ln>
                  </pic:spPr>
                </pic:pic>
              </a:graphicData>
            </a:graphic>
          </wp:inline>
        </w:drawing>
      </w:r>
    </w:p>
    <w:p w:rsidR="005C31C6" w:rsidRPr="006004A2" w:rsidRDefault="005C31C6" w:rsidP="005C31C6">
      <w:pPr>
        <w:pStyle w:val="af5"/>
        <w:jc w:val="both"/>
        <w:rPr>
          <w:sz w:val="24"/>
          <w:szCs w:val="24"/>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8</w:t>
      </w:r>
      <w:r w:rsidR="00661EAB" w:rsidRPr="006004A2">
        <w:rPr>
          <w:b w:val="0"/>
          <w:sz w:val="24"/>
          <w:szCs w:val="24"/>
        </w:rPr>
        <w:fldChar w:fldCharType="end"/>
      </w:r>
      <w:r w:rsidRPr="006004A2">
        <w:rPr>
          <w:sz w:val="24"/>
          <w:szCs w:val="24"/>
          <w:lang w:val="ru-RU"/>
        </w:rPr>
        <w:t>. Схема расположения существующих объектов социальной инфраструктуры в с. Гыда</w:t>
      </w:r>
    </w:p>
    <w:p w:rsidR="005C31C6" w:rsidRPr="006004A2" w:rsidRDefault="00CE5493" w:rsidP="005C31C6">
      <w:pPr>
        <w:jc w:val="center"/>
      </w:pPr>
      <w:r w:rsidRPr="006004A2">
        <w:rPr>
          <w:noProof/>
        </w:rPr>
        <w:lastRenderedPageBreak/>
        <w:drawing>
          <wp:inline distT="0" distB="0" distL="0" distR="0">
            <wp:extent cx="7661916" cy="5416731"/>
            <wp:effectExtent l="0" t="0" r="0" b="0"/>
            <wp:docPr id="14" name="Рисунок 14" descr="C:\Users\aiv\Documents\УДАЛЕНКА\ПКР\ПКР СИ Тазовский\Рисунки\03-11-2021_12-05-31\с. Гыд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iv\Documents\УДАЛЕНКА\ПКР\ПКР СИ Тазовский\Рисунки\03-11-2021_12-05-31\с. Гыда.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7665666" cy="5419382"/>
                    </a:xfrm>
                    <a:prstGeom prst="rect">
                      <a:avLst/>
                    </a:prstGeom>
                    <a:noFill/>
                    <a:ln>
                      <a:noFill/>
                    </a:ln>
                  </pic:spPr>
                </pic:pic>
              </a:graphicData>
            </a:graphic>
          </wp:inline>
        </w:drawing>
      </w:r>
    </w:p>
    <w:p w:rsidR="005C31C6" w:rsidRPr="006004A2" w:rsidRDefault="005C31C6" w:rsidP="005C31C6">
      <w:pPr>
        <w:pStyle w:val="af5"/>
        <w:jc w:val="both"/>
        <w:rPr>
          <w:sz w:val="24"/>
          <w:szCs w:val="24"/>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9</w:t>
      </w:r>
      <w:r w:rsidR="00661EAB" w:rsidRPr="006004A2">
        <w:rPr>
          <w:b w:val="0"/>
          <w:sz w:val="24"/>
          <w:szCs w:val="24"/>
        </w:rPr>
        <w:fldChar w:fldCharType="end"/>
      </w:r>
      <w:r w:rsidRPr="006004A2">
        <w:rPr>
          <w:sz w:val="24"/>
          <w:szCs w:val="24"/>
          <w:lang w:val="ru-RU"/>
        </w:rPr>
        <w:t>. Схема перспективного расположения существующих и планируемых к строительству объектов социальной инфраструктуры в с. Гыда</w:t>
      </w:r>
    </w:p>
    <w:p w:rsidR="005C31C6" w:rsidRPr="006004A2" w:rsidRDefault="005C31C6" w:rsidP="005C31C6">
      <w:pPr>
        <w:jc w:val="center"/>
      </w:pPr>
      <w:r w:rsidRPr="006004A2">
        <w:rPr>
          <w:noProof/>
        </w:rPr>
        <w:lastRenderedPageBreak/>
        <w:drawing>
          <wp:inline distT="0" distB="0" distL="0" distR="0">
            <wp:extent cx="7854101" cy="555266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7878109" cy="5569634"/>
                    </a:xfrm>
                    <a:prstGeom prst="rect">
                      <a:avLst/>
                    </a:prstGeom>
                    <a:noFill/>
                    <a:ln>
                      <a:noFill/>
                    </a:ln>
                  </pic:spPr>
                </pic:pic>
              </a:graphicData>
            </a:graphic>
          </wp:inline>
        </w:drawing>
      </w:r>
    </w:p>
    <w:p w:rsidR="005C31C6" w:rsidRPr="006004A2" w:rsidRDefault="005C31C6" w:rsidP="005C31C6">
      <w:pPr>
        <w:pStyle w:val="af5"/>
        <w:jc w:val="both"/>
        <w:rPr>
          <w:color w:val="FF0000"/>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10</w:t>
      </w:r>
      <w:r w:rsidR="00661EAB" w:rsidRPr="006004A2">
        <w:rPr>
          <w:b w:val="0"/>
          <w:sz w:val="24"/>
          <w:szCs w:val="24"/>
        </w:rPr>
        <w:fldChar w:fldCharType="end"/>
      </w:r>
      <w:r w:rsidRPr="006004A2">
        <w:rPr>
          <w:sz w:val="24"/>
          <w:szCs w:val="24"/>
          <w:lang w:val="ru-RU"/>
        </w:rPr>
        <w:t>. Схема расположения существующих объектов социальной инфраструктуры в с. Находка</w:t>
      </w:r>
    </w:p>
    <w:p w:rsidR="005C31C6" w:rsidRPr="006004A2" w:rsidRDefault="00CE5493" w:rsidP="005C31C6">
      <w:pPr>
        <w:jc w:val="center"/>
      </w:pPr>
      <w:r w:rsidRPr="006004A2">
        <w:rPr>
          <w:noProof/>
        </w:rPr>
        <w:lastRenderedPageBreak/>
        <w:drawing>
          <wp:inline distT="0" distB="0" distL="0" distR="0">
            <wp:extent cx="7581849" cy="5360126"/>
            <wp:effectExtent l="0" t="0" r="0" b="0"/>
            <wp:docPr id="15" name="Рисунок 15" descr="C:\Users\aiv\Documents\УДАЛЕНКА\ПКР\ПКР СИ Тазовский\Рисунки\03-11-2021_12-05-31\с. Наход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iv\Documents\УДАЛЕНКА\ПКР\ПКР СИ Тазовский\Рисунки\03-11-2021_12-05-31\с. Находка.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587753" cy="5364300"/>
                    </a:xfrm>
                    <a:prstGeom prst="rect">
                      <a:avLst/>
                    </a:prstGeom>
                    <a:noFill/>
                    <a:ln>
                      <a:noFill/>
                    </a:ln>
                  </pic:spPr>
                </pic:pic>
              </a:graphicData>
            </a:graphic>
          </wp:inline>
        </w:drawing>
      </w:r>
    </w:p>
    <w:p w:rsidR="00CF31CD" w:rsidRPr="00AA2A42" w:rsidRDefault="005C31C6" w:rsidP="005C31C6">
      <w:pPr>
        <w:pStyle w:val="af5"/>
        <w:jc w:val="both"/>
        <w:rPr>
          <w:b w:val="0"/>
          <w:color w:val="FF0000"/>
          <w:lang w:val="ru-RU"/>
        </w:rPr>
      </w:pPr>
      <w:r w:rsidRPr="006004A2">
        <w:rPr>
          <w:sz w:val="24"/>
          <w:szCs w:val="24"/>
          <w:lang w:val="ru-RU"/>
        </w:rPr>
        <w:t xml:space="preserve">Рисунок </w:t>
      </w:r>
      <w:r w:rsidR="00661EAB" w:rsidRPr="006004A2">
        <w:rPr>
          <w:b w:val="0"/>
          <w:sz w:val="24"/>
          <w:szCs w:val="24"/>
        </w:rPr>
        <w:fldChar w:fldCharType="begin"/>
      </w:r>
      <w:r w:rsidRPr="006004A2">
        <w:rPr>
          <w:sz w:val="24"/>
          <w:szCs w:val="24"/>
          <w:lang w:val="ru-RU"/>
        </w:rPr>
        <w:instrText xml:space="preserve"> </w:instrText>
      </w:r>
      <w:r w:rsidRPr="006004A2">
        <w:rPr>
          <w:sz w:val="24"/>
          <w:szCs w:val="24"/>
        </w:rPr>
        <w:instrText>SEQ</w:instrText>
      </w:r>
      <w:r w:rsidRPr="006004A2">
        <w:rPr>
          <w:sz w:val="24"/>
          <w:szCs w:val="24"/>
          <w:lang w:val="ru-RU"/>
        </w:rPr>
        <w:instrText xml:space="preserve"> Рисунок \* </w:instrText>
      </w:r>
      <w:r w:rsidRPr="006004A2">
        <w:rPr>
          <w:sz w:val="24"/>
          <w:szCs w:val="24"/>
        </w:rPr>
        <w:instrText>ARABIC</w:instrText>
      </w:r>
      <w:r w:rsidRPr="006004A2">
        <w:rPr>
          <w:sz w:val="24"/>
          <w:szCs w:val="24"/>
          <w:lang w:val="ru-RU"/>
        </w:rPr>
        <w:instrText xml:space="preserve"> </w:instrText>
      </w:r>
      <w:r w:rsidR="00661EAB" w:rsidRPr="006004A2">
        <w:rPr>
          <w:b w:val="0"/>
          <w:sz w:val="24"/>
          <w:szCs w:val="24"/>
        </w:rPr>
        <w:fldChar w:fldCharType="separate"/>
      </w:r>
      <w:r w:rsidR="001B4BEB">
        <w:rPr>
          <w:noProof/>
          <w:sz w:val="24"/>
          <w:szCs w:val="24"/>
        </w:rPr>
        <w:t>11</w:t>
      </w:r>
      <w:r w:rsidR="00661EAB" w:rsidRPr="006004A2">
        <w:rPr>
          <w:b w:val="0"/>
          <w:sz w:val="24"/>
          <w:szCs w:val="24"/>
        </w:rPr>
        <w:fldChar w:fldCharType="end"/>
      </w:r>
      <w:r w:rsidRPr="006004A2">
        <w:rPr>
          <w:sz w:val="24"/>
          <w:szCs w:val="24"/>
          <w:lang w:val="ru-RU"/>
        </w:rPr>
        <w:t>. Схема перспективного расположения существующих и планируемых к строительству объектов социальной инфраструктуры в с. Находка</w:t>
      </w:r>
    </w:p>
    <w:sectPr w:rsidR="00CF31CD" w:rsidRPr="00AA2A42" w:rsidSect="005C31C6">
      <w:pgSz w:w="16838" w:h="11906" w:orient="landscape" w:code="9"/>
      <w:pgMar w:top="1701" w:right="1134" w:bottom="851" w:left="1134" w:header="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F4698" w:rsidRDefault="002F4698" w:rsidP="00C81DDD">
      <w:r>
        <w:separator/>
      </w:r>
    </w:p>
  </w:endnote>
  <w:endnote w:type="continuationSeparator" w:id="0">
    <w:p w:rsidR="002F4698" w:rsidRDefault="002F4698" w:rsidP="00C81D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StarSymbol">
    <w:altName w:val="MS Gothic"/>
    <w:charset w:val="80"/>
    <w:family w:val="auto"/>
    <w:pitch w:val="default"/>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Vrinda">
    <w:panose1 w:val="00000400000000000000"/>
    <w:charset w:val="01"/>
    <w:family w:val="roman"/>
    <w:notTrueType/>
    <w:pitch w:val="variable"/>
  </w:font>
  <w:font w:name="Calibri">
    <w:panose1 w:val="020F0502020204030204"/>
    <w:charset w:val="CC"/>
    <w:family w:val="swiss"/>
    <w:pitch w:val="variable"/>
    <w:sig w:usb0="E4002EFF" w:usb1="C000247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 w:name="SimHei">
    <w:altName w:val="黑体"/>
    <w:panose1 w:val="02010600030101010101"/>
    <w:charset w:val="86"/>
    <w:family w:val="modern"/>
    <w:notTrueType/>
    <w:pitch w:val="fixed"/>
    <w:sig w:usb0="00000001" w:usb1="080E0000" w:usb2="00000010" w:usb3="00000000" w:csb0="00040000" w:csb1="00000000"/>
  </w:font>
  <w:font w:name="MS Mincho">
    <w:altName w:val="MS Gothic"/>
    <w:panose1 w:val="02020609040205080304"/>
    <w:charset w:val="80"/>
    <w:family w:val="roman"/>
    <w:notTrueType/>
    <w:pitch w:val="fixed"/>
    <w:sig w:usb0="00000000" w:usb1="08070000" w:usb2="00000010" w:usb3="00000000" w:csb0="00020000" w:csb1="00000000"/>
  </w:font>
  <w:font w:name="TTE1A887F8t00">
    <w:altName w:val="Calibri"/>
    <w:panose1 w:val="00000000000000000000"/>
    <w:charset w:val="CC"/>
    <w:family w:val="swiss"/>
    <w:notTrueType/>
    <w:pitch w:val="default"/>
    <w:sig w:usb0="00000201" w:usb1="00000000" w:usb2="00000000" w:usb3="00000000" w:csb0="00000004" w:csb1="00000000"/>
  </w:font>
  <w:font w:name="Sylfaen">
    <w:panose1 w:val="010A0502050306030303"/>
    <w:charset w:val="CC"/>
    <w:family w:val="roman"/>
    <w:pitch w:val="variable"/>
    <w:sig w:usb0="040006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Arial Bold">
    <w:altName w:val="Times New Roman"/>
    <w:charset w:val="CC"/>
    <w:family w:val="swiss"/>
    <w:pitch w:val="variable"/>
    <w:sig w:usb0="20007A87" w:usb1="80000000" w:usb2="00000008" w:usb3="00000000" w:csb0="000001FF" w:csb1="00000000"/>
  </w:font>
  <w:font w:name="Microsoft Sans Serif">
    <w:panose1 w:val="020B0604020202020204"/>
    <w:charset w:val="CC"/>
    <w:family w:val="swiss"/>
    <w:pitch w:val="variable"/>
    <w:sig w:usb0="E5002EFF" w:usb1="C000605B" w:usb2="00000029" w:usb3="00000000" w:csb0="000101FF" w:csb1="00000000"/>
  </w:font>
  <w:font w:name="Consolas">
    <w:panose1 w:val="020B0609020204030204"/>
    <w:charset w:val="CC"/>
    <w:family w:val="modern"/>
    <w:pitch w:val="fixed"/>
    <w:sig w:usb0="E00006FF" w:usb1="0000F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Arial Black">
    <w:panose1 w:val="020B0A04020102020204"/>
    <w:charset w:val="CC"/>
    <w:family w:val="swiss"/>
    <w:pitch w:val="variable"/>
    <w:sig w:usb0="A00002AF" w:usb1="400078FB"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panose1 w:val="00000000000000000000"/>
    <w:charset w:val="00"/>
    <w:family w:val="auto"/>
    <w:notTrueType/>
    <w:pitch w:val="variable"/>
    <w:sig w:usb0="00000003" w:usb1="00000000" w:usb2="00000000" w:usb3="00000000" w:csb0="00000001" w:csb1="00000000"/>
  </w:font>
  <w:font w:name="Constantia">
    <w:panose1 w:val="02030602050306030303"/>
    <w:charset w:val="CC"/>
    <w:family w:val="roman"/>
    <w:pitch w:val="variable"/>
    <w:sig w:usb0="A00002EF" w:usb1="4000204B" w:usb2="00000000" w:usb3="00000000" w:csb0="0000019F" w:csb1="00000000"/>
  </w:font>
  <w:font w:name="Franklin Gothic Demi">
    <w:charset w:val="CC"/>
    <w:family w:val="swiss"/>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Franklin Gothic Medium Cond">
    <w:charset w:val="CC"/>
    <w:family w:val="swiss"/>
    <w:pitch w:val="variable"/>
    <w:sig w:usb0="00000287" w:usb1="00000000" w:usb2="00000000" w:usb3="00000000" w:csb0="0000009F" w:csb1="00000000"/>
  </w:font>
  <w:font w:name="Franklin Gothic Medium">
    <w:panose1 w:val="020B06030201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Franklin Gothic Demi Cond">
    <w:charset w:val="CC"/>
    <w:family w:val="swiss"/>
    <w:pitch w:val="variable"/>
    <w:sig w:usb0="00000287" w:usb1="00000000"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Century Schoolbook">
    <w:charset w:val="CC"/>
    <w:family w:val="roman"/>
    <w:pitch w:val="variable"/>
    <w:sig w:usb0="00000287" w:usb1="00000000" w:usb2="00000000" w:usb3="00000000" w:csb0="0000009F" w:csb1="00000000"/>
  </w:font>
  <w:font w:name="Segoe UI">
    <w:panose1 w:val="020B0502040204020203"/>
    <w:charset w:val="CC"/>
    <w:family w:val="swiss"/>
    <w:pitch w:val="variable"/>
    <w:sig w:usb0="E4002EFF" w:usb1="C000E47F" w:usb2="00000009" w:usb3="00000000" w:csb0="000001FF" w:csb1="00000000"/>
  </w:font>
  <w:font w:name="PT Sans">
    <w:altName w:val="Arial"/>
    <w:charset w:val="CC"/>
    <w:family w:val="swiss"/>
    <w:pitch w:val="variable"/>
    <w:sig w:usb0="A00002EF" w:usb1="5000204B" w:usb2="00000000" w:usb3="00000000" w:csb0="00000097" w:csb1="00000000"/>
  </w:font>
  <w:font w:name="PT Astra Serif">
    <w:altName w:val="Times New Roman"/>
    <w:panose1 w:val="020A0603040505020204"/>
    <w:charset w:val="CC"/>
    <w:family w:val="roman"/>
    <w:pitch w:val="variable"/>
    <w:sig w:usb0="A00002EF" w:usb1="5000204B" w:usb2="00000020" w:usb3="00000000" w:csb0="000000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931E5" w:rsidRDefault="00661EAB" w:rsidP="001C252F">
    <w:pPr>
      <w:pStyle w:val="af"/>
      <w:framePr w:wrap="around" w:vAnchor="text" w:hAnchor="margin" w:xAlign="right" w:y="1"/>
      <w:rPr>
        <w:rStyle w:val="af4"/>
      </w:rPr>
    </w:pPr>
    <w:r>
      <w:rPr>
        <w:rStyle w:val="af4"/>
      </w:rPr>
      <w:fldChar w:fldCharType="begin"/>
    </w:r>
    <w:r w:rsidR="006931E5">
      <w:rPr>
        <w:rStyle w:val="af4"/>
      </w:rPr>
      <w:instrText xml:space="preserve">PAGE  </w:instrText>
    </w:r>
    <w:r>
      <w:rPr>
        <w:rStyle w:val="af4"/>
      </w:rPr>
      <w:fldChar w:fldCharType="separate"/>
    </w:r>
    <w:r w:rsidR="006931E5">
      <w:rPr>
        <w:rStyle w:val="af4"/>
        <w:noProof/>
      </w:rPr>
      <w:t>16</w:t>
    </w:r>
    <w:r>
      <w:rPr>
        <w:rStyle w:val="af4"/>
      </w:rPr>
      <w:fldChar w:fldCharType="end"/>
    </w:r>
  </w:p>
  <w:p w:rsidR="006931E5" w:rsidRDefault="006931E5">
    <w:pPr>
      <w:pStyle w:val="af"/>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527255"/>
      <w:docPartObj>
        <w:docPartGallery w:val="Page Numbers (Bottom of Page)"/>
        <w:docPartUnique/>
      </w:docPartObj>
    </w:sdtPr>
    <w:sdtEndPr/>
    <w:sdtContent>
      <w:p w:rsidR="006931E5" w:rsidRDefault="004E3BFA">
        <w:pPr>
          <w:pStyle w:val="af"/>
          <w:jc w:val="right"/>
        </w:pPr>
        <w:r>
          <w:fldChar w:fldCharType="begin"/>
        </w:r>
        <w:r>
          <w:instrText>PAGE   \* MERGEFORMAT</w:instrText>
        </w:r>
        <w:r>
          <w:fldChar w:fldCharType="separate"/>
        </w:r>
        <w:r w:rsidR="001B4BEB">
          <w:rPr>
            <w:noProof/>
          </w:rPr>
          <w:t>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F4698" w:rsidRDefault="002F4698" w:rsidP="00C81DDD">
      <w:r>
        <w:separator/>
      </w:r>
    </w:p>
  </w:footnote>
  <w:footnote w:type="continuationSeparator" w:id="0">
    <w:p w:rsidR="002F4698" w:rsidRDefault="002F4698" w:rsidP="00C81DDD">
      <w:r>
        <w:continuationSeparator/>
      </w:r>
    </w:p>
  </w:footnote>
  <w:footnote w:id="1">
    <w:p w:rsidR="006931E5" w:rsidRDefault="006931E5" w:rsidP="00C8617B">
      <w:pPr>
        <w:pStyle w:val="afa"/>
      </w:pPr>
      <w:r>
        <w:rPr>
          <w:rStyle w:val="ac"/>
        </w:rPr>
        <w:footnoteRef/>
      </w:r>
      <w:r>
        <w:t xml:space="preserve"> Источники: </w:t>
      </w:r>
    </w:p>
    <w:p w:rsidR="006931E5" w:rsidRDefault="006931E5" w:rsidP="00C8617B">
      <w:pPr>
        <w:pStyle w:val="afa"/>
        <w:rPr>
          <w:rStyle w:val="a9"/>
        </w:rPr>
      </w:pPr>
      <w:r>
        <w:t xml:space="preserve">1. </w:t>
      </w:r>
      <w:r w:rsidRPr="00D25E65">
        <w:t xml:space="preserve">База данных показателей муниципальных образований </w:t>
      </w:r>
      <w:hyperlink r:id="rId1" w:history="1">
        <w:r w:rsidRPr="00524BB6">
          <w:rPr>
            <w:rStyle w:val="a9"/>
          </w:rPr>
          <w:t>http://www.gks.ru</w:t>
        </w:r>
      </w:hyperlink>
    </w:p>
    <w:p w:rsidR="006931E5" w:rsidRDefault="006931E5" w:rsidP="00C8617B">
      <w:pPr>
        <w:pStyle w:val="afa"/>
      </w:pPr>
      <w:r w:rsidRPr="006E419B">
        <w:t>2.</w:t>
      </w:r>
      <w:r>
        <w:t xml:space="preserve"> </w:t>
      </w:r>
      <w:r w:rsidRPr="006E419B">
        <w:t xml:space="preserve">Основные показатели </w:t>
      </w:r>
      <w:r>
        <w:t>п</w:t>
      </w:r>
      <w:r w:rsidRPr="006E419B">
        <w:t xml:space="preserve">рогноза социально-экономического развития </w:t>
      </w:r>
      <w:r>
        <w:t xml:space="preserve">муниципального округа Тазовский район Ямало-Ненецкого автономного округа </w:t>
      </w:r>
      <w:r w:rsidRPr="006E419B">
        <w:t>на 2021-2024 годы</w:t>
      </w:r>
      <w:r>
        <w:t>.</w:t>
      </w:r>
    </w:p>
  </w:footnote>
  <w:footnote w:id="2">
    <w:p w:rsidR="006931E5" w:rsidRPr="00E74B37" w:rsidRDefault="006931E5" w:rsidP="00745DEC">
      <w:pPr>
        <w:jc w:val="both"/>
        <w:rPr>
          <w:sz w:val="20"/>
          <w:szCs w:val="20"/>
        </w:rPr>
      </w:pPr>
      <w:r w:rsidRPr="00E74B37">
        <w:rPr>
          <w:rStyle w:val="ac"/>
          <w:sz w:val="20"/>
          <w:szCs w:val="20"/>
        </w:rPr>
        <w:footnoteRef/>
      </w:r>
      <w:r w:rsidRPr="00E74B37">
        <w:rPr>
          <w:sz w:val="20"/>
          <w:szCs w:val="20"/>
        </w:rPr>
        <w:t xml:space="preserve"> Источники: </w:t>
      </w:r>
    </w:p>
    <w:p w:rsidR="006931E5" w:rsidRPr="00E74B37" w:rsidRDefault="006931E5" w:rsidP="00745DEC">
      <w:pPr>
        <w:jc w:val="both"/>
        <w:rPr>
          <w:sz w:val="20"/>
          <w:szCs w:val="20"/>
        </w:rPr>
      </w:pPr>
      <w:r w:rsidRPr="00E74B37">
        <w:rPr>
          <w:sz w:val="20"/>
          <w:szCs w:val="20"/>
        </w:rPr>
        <w:t>1. Паспорт Тазовского района за 201</w:t>
      </w:r>
      <w:r>
        <w:rPr>
          <w:sz w:val="20"/>
          <w:szCs w:val="20"/>
        </w:rPr>
        <w:t>8</w:t>
      </w:r>
      <w:r w:rsidRPr="00E74B37">
        <w:rPr>
          <w:sz w:val="20"/>
          <w:szCs w:val="20"/>
        </w:rPr>
        <w:t>-2019 гг.</w:t>
      </w:r>
    </w:p>
    <w:p w:rsidR="006931E5" w:rsidRPr="00E74B37" w:rsidRDefault="006931E5" w:rsidP="006A025D">
      <w:pPr>
        <w:jc w:val="both"/>
        <w:rPr>
          <w:sz w:val="20"/>
          <w:szCs w:val="20"/>
        </w:rPr>
      </w:pPr>
      <w:r w:rsidRPr="00E74B37">
        <w:rPr>
          <w:sz w:val="20"/>
          <w:szCs w:val="20"/>
        </w:rPr>
        <w:t>2. Отчет о результатах деятельности системы образования Тазовского района за 2020 год.</w:t>
      </w:r>
    </w:p>
    <w:p w:rsidR="006931E5" w:rsidRPr="00E74B37" w:rsidRDefault="006931E5" w:rsidP="006A025D">
      <w:pPr>
        <w:jc w:val="both"/>
        <w:rPr>
          <w:sz w:val="20"/>
          <w:szCs w:val="20"/>
        </w:rPr>
      </w:pPr>
      <w:r w:rsidRPr="00E74B37">
        <w:rPr>
          <w:sz w:val="20"/>
          <w:szCs w:val="20"/>
        </w:rPr>
        <w:t>3. Доклад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2020 год и их планируемых значениях на период 2021-2023 годов.</w:t>
      </w:r>
    </w:p>
    <w:p w:rsidR="006931E5" w:rsidRPr="00E74B37" w:rsidRDefault="006931E5" w:rsidP="00745DEC">
      <w:pPr>
        <w:jc w:val="both"/>
        <w:rPr>
          <w:color w:val="FF0000"/>
          <w:sz w:val="20"/>
          <w:szCs w:val="20"/>
        </w:rPr>
      </w:pPr>
      <w:r w:rsidRPr="00E74B37">
        <w:rPr>
          <w:sz w:val="20"/>
          <w:szCs w:val="20"/>
        </w:rPr>
        <w:t xml:space="preserve">4. Доклад о социально-экономической ситуации в муниципальном округе Тазовский район Ямало-Ненецкого автономного округа за </w:t>
      </w:r>
      <w:r>
        <w:rPr>
          <w:sz w:val="20"/>
          <w:szCs w:val="20"/>
        </w:rPr>
        <w:t>2018-</w:t>
      </w:r>
      <w:r w:rsidRPr="00E74B37">
        <w:rPr>
          <w:sz w:val="20"/>
          <w:szCs w:val="20"/>
        </w:rPr>
        <w:t>2020 год.</w:t>
      </w:r>
    </w:p>
  </w:footnote>
  <w:footnote w:id="3">
    <w:p w:rsidR="006931E5" w:rsidRPr="00E74B37" w:rsidRDefault="006931E5" w:rsidP="00E74B37">
      <w:pPr>
        <w:jc w:val="both"/>
        <w:rPr>
          <w:rFonts w:ascii="PT Astra Serif" w:hAnsi="PT Astra Serif"/>
          <w:sz w:val="20"/>
          <w:szCs w:val="20"/>
        </w:rPr>
      </w:pPr>
      <w:r w:rsidRPr="00E74B37">
        <w:rPr>
          <w:rStyle w:val="ac"/>
          <w:sz w:val="20"/>
          <w:szCs w:val="20"/>
        </w:rPr>
        <w:footnoteRef/>
      </w:r>
      <w:r w:rsidRPr="00E74B37">
        <w:rPr>
          <w:sz w:val="20"/>
          <w:szCs w:val="20"/>
        </w:rPr>
        <w:t xml:space="preserve"> </w:t>
      </w:r>
      <w:r w:rsidRPr="00E74B37">
        <w:rPr>
          <w:rFonts w:ascii="PT Astra Serif" w:hAnsi="PT Astra Serif"/>
          <w:sz w:val="20"/>
          <w:szCs w:val="20"/>
        </w:rPr>
        <w:t xml:space="preserve">Показатель 2020 г. ухудшился в связи с ограничительными мероприятиями по разведению потоков обучающихся в соответствии с рекомендациями Роспотребнадзора по организации работы образовательных организаций в условиях распространения </w:t>
      </w:r>
      <w:r w:rsidRPr="00E74B37">
        <w:rPr>
          <w:rFonts w:ascii="PT Astra Serif" w:hAnsi="PT Astra Serif"/>
          <w:sz w:val="20"/>
          <w:szCs w:val="20"/>
          <w:lang w:val="en-US"/>
        </w:rPr>
        <w:t>COVID</w:t>
      </w:r>
      <w:r w:rsidRPr="00E74B37">
        <w:rPr>
          <w:rFonts w:ascii="PT Astra Serif" w:hAnsi="PT Astra Serif"/>
          <w:sz w:val="20"/>
          <w:szCs w:val="20"/>
        </w:rPr>
        <w:t>-19 от 08.05.2020 года № 02/8900-2020-24, что повлекло увеличение количества обучающихся во вторую смену.</w:t>
      </w:r>
    </w:p>
  </w:footnote>
  <w:footnote w:id="4">
    <w:p w:rsidR="006931E5" w:rsidRPr="00C3699D" w:rsidRDefault="006931E5" w:rsidP="004B656D">
      <w:pPr>
        <w:pStyle w:val="afa"/>
        <w:jc w:val="both"/>
      </w:pPr>
      <w:r w:rsidRPr="00C3699D">
        <w:rPr>
          <w:rStyle w:val="ac"/>
        </w:rPr>
        <w:footnoteRef/>
      </w:r>
      <w:r w:rsidRPr="00C3699D">
        <w:t xml:space="preserve"> Постановление Правительства Ямало-Ненецкого автономного округа от 31.01.2018 № 69-п «Региональные нормативы градостроительного проектирования Ямало-Ненецкого автономного округа».</w:t>
      </w:r>
    </w:p>
  </w:footnote>
  <w:footnote w:id="5">
    <w:p w:rsidR="006931E5" w:rsidRPr="00C3699D" w:rsidRDefault="006931E5" w:rsidP="004B656D">
      <w:pPr>
        <w:jc w:val="both"/>
      </w:pPr>
      <w:r w:rsidRPr="00C3699D">
        <w:rPr>
          <w:rStyle w:val="ac"/>
          <w:sz w:val="20"/>
          <w:szCs w:val="20"/>
        </w:rPr>
        <w:footnoteRef/>
      </w:r>
      <w:r w:rsidRPr="00C3699D">
        <w:rPr>
          <w:sz w:val="20"/>
          <w:szCs w:val="20"/>
        </w:rPr>
        <w:t xml:space="preserve"> Методические рекомендации по развитию сети образовательных организаций и обеспеченности населения услугами таких организаций, включающие требования по размещению организаций сферы образования, в том числе в сельской местности, исходя из норма действующего законодательства РФ, с учетом возрастного состава и плотности населения, транспортной инфраструктуры и других факторов, виляющих на доступность и обеспеченность населения услугами сферы образования, утвержденные Минобрнауки России 04.05.2016 № АК-15/02вн (с письмом Минобрнауки России от 04.05.2016 № АК-950/02).</w:t>
      </w:r>
    </w:p>
  </w:footnote>
  <w:footnote w:id="6">
    <w:p w:rsidR="006931E5" w:rsidRPr="009F5355" w:rsidRDefault="006931E5" w:rsidP="0038511C">
      <w:pPr>
        <w:jc w:val="both"/>
        <w:rPr>
          <w:sz w:val="20"/>
          <w:szCs w:val="20"/>
        </w:rPr>
      </w:pPr>
      <w:r w:rsidRPr="009F5355">
        <w:rPr>
          <w:rStyle w:val="ac"/>
          <w:sz w:val="22"/>
          <w:szCs w:val="22"/>
        </w:rPr>
        <w:footnoteRef/>
      </w:r>
      <w:r w:rsidRPr="009F5355">
        <w:rPr>
          <w:sz w:val="22"/>
          <w:szCs w:val="22"/>
        </w:rPr>
        <w:t xml:space="preserve"> </w:t>
      </w:r>
      <w:r w:rsidRPr="009F5355">
        <w:rPr>
          <w:sz w:val="20"/>
          <w:szCs w:val="20"/>
        </w:rPr>
        <w:t xml:space="preserve">Источники: </w:t>
      </w:r>
    </w:p>
    <w:p w:rsidR="006931E5" w:rsidRPr="00B22433" w:rsidRDefault="006931E5" w:rsidP="009F5355">
      <w:pPr>
        <w:jc w:val="both"/>
        <w:rPr>
          <w:sz w:val="20"/>
          <w:szCs w:val="20"/>
        </w:rPr>
      </w:pPr>
      <w:r w:rsidRPr="00B22433">
        <w:rPr>
          <w:sz w:val="20"/>
          <w:szCs w:val="20"/>
        </w:rPr>
        <w:t>1. Паспорт Тазовского района за 2018-2019 гг.</w:t>
      </w:r>
    </w:p>
    <w:p w:rsidR="006931E5" w:rsidRPr="009F5355" w:rsidRDefault="006931E5" w:rsidP="0038511C">
      <w:pPr>
        <w:jc w:val="both"/>
        <w:rPr>
          <w:sz w:val="20"/>
          <w:szCs w:val="20"/>
        </w:rPr>
      </w:pPr>
      <w:r>
        <w:rPr>
          <w:sz w:val="20"/>
          <w:szCs w:val="20"/>
        </w:rPr>
        <w:t xml:space="preserve">2. </w:t>
      </w:r>
      <w:r w:rsidRPr="009F5355">
        <w:rPr>
          <w:sz w:val="20"/>
          <w:szCs w:val="20"/>
        </w:rPr>
        <w:t>Постановление Правительства Ямало-Ненецкого автономного округа от 31.01.2018 № 69-п «Региональные нормативы градостроительного проектирования Ямало-Ненецкого автономного округа».</w:t>
      </w:r>
    </w:p>
    <w:p w:rsidR="006931E5" w:rsidRPr="00DD04C2" w:rsidRDefault="006931E5" w:rsidP="0038511C">
      <w:pPr>
        <w:jc w:val="both"/>
        <w:rPr>
          <w:color w:val="FF0000"/>
          <w:sz w:val="22"/>
          <w:szCs w:val="22"/>
        </w:rPr>
      </w:pPr>
    </w:p>
  </w:footnote>
  <w:footnote w:id="7">
    <w:p w:rsidR="006931E5" w:rsidRPr="00294048" w:rsidRDefault="006931E5" w:rsidP="00BE53D1">
      <w:pPr>
        <w:jc w:val="both"/>
        <w:rPr>
          <w:sz w:val="20"/>
          <w:szCs w:val="20"/>
        </w:rPr>
      </w:pPr>
      <w:r w:rsidRPr="00294048">
        <w:rPr>
          <w:rStyle w:val="ac"/>
          <w:sz w:val="22"/>
          <w:szCs w:val="22"/>
        </w:rPr>
        <w:footnoteRef/>
      </w:r>
      <w:r w:rsidRPr="00294048">
        <w:rPr>
          <w:sz w:val="22"/>
          <w:szCs w:val="22"/>
        </w:rPr>
        <w:t xml:space="preserve"> </w:t>
      </w:r>
      <w:r w:rsidRPr="00294048">
        <w:rPr>
          <w:sz w:val="20"/>
          <w:szCs w:val="20"/>
        </w:rPr>
        <w:t xml:space="preserve">Источники: </w:t>
      </w:r>
    </w:p>
    <w:p w:rsidR="006931E5" w:rsidRPr="00E74B37" w:rsidRDefault="006931E5" w:rsidP="00E64A9D">
      <w:pPr>
        <w:jc w:val="both"/>
        <w:rPr>
          <w:sz w:val="20"/>
          <w:szCs w:val="20"/>
        </w:rPr>
      </w:pPr>
      <w:r w:rsidRPr="00E74B37">
        <w:rPr>
          <w:sz w:val="20"/>
          <w:szCs w:val="20"/>
        </w:rPr>
        <w:t>1. Паспорт Тазовского района за 2017-2019 гг.</w:t>
      </w:r>
    </w:p>
    <w:p w:rsidR="006931E5" w:rsidRPr="00C84F26" w:rsidRDefault="006931E5" w:rsidP="00E64A9D">
      <w:pPr>
        <w:jc w:val="both"/>
        <w:rPr>
          <w:sz w:val="20"/>
          <w:szCs w:val="20"/>
        </w:rPr>
      </w:pPr>
      <w:r>
        <w:rPr>
          <w:sz w:val="20"/>
          <w:szCs w:val="20"/>
        </w:rPr>
        <w:t>2</w:t>
      </w:r>
      <w:r w:rsidRPr="00E74B37">
        <w:rPr>
          <w:sz w:val="20"/>
          <w:szCs w:val="20"/>
        </w:rPr>
        <w:t xml:space="preserve">. Доклад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w:t>
      </w:r>
      <w:r w:rsidRPr="00C84F26">
        <w:rPr>
          <w:sz w:val="20"/>
          <w:szCs w:val="20"/>
        </w:rPr>
        <w:t>автономного округа за 2020 год и их планируемых значениях на период 2021-2023 годов.</w:t>
      </w:r>
    </w:p>
    <w:p w:rsidR="006931E5" w:rsidRPr="00C84F26" w:rsidRDefault="006931E5" w:rsidP="00294048">
      <w:pPr>
        <w:jc w:val="both"/>
        <w:rPr>
          <w:color w:val="FF0000"/>
          <w:sz w:val="20"/>
          <w:szCs w:val="20"/>
        </w:rPr>
      </w:pPr>
      <w:r w:rsidRPr="00C84F26">
        <w:rPr>
          <w:sz w:val="20"/>
          <w:szCs w:val="20"/>
        </w:rPr>
        <w:t>3. Доклад о социально-экономической ситуации в муниципальном округе Тазовский район Ямало-Ненецкого автономного округа за 2020 год.</w:t>
      </w:r>
    </w:p>
  </w:footnote>
  <w:footnote w:id="8">
    <w:p w:rsidR="006931E5" w:rsidRPr="00404488" w:rsidRDefault="006931E5" w:rsidP="00597E49">
      <w:pPr>
        <w:pStyle w:val="afa"/>
      </w:pPr>
      <w:r w:rsidRPr="00C84F26">
        <w:rPr>
          <w:rStyle w:val="ac"/>
        </w:rPr>
        <w:footnoteRef/>
      </w:r>
      <w:r w:rsidRPr="00C84F26">
        <w:t xml:space="preserve"> Бассейны расположены в дошкольных образовательных учреждениях (в ведомстве департамента образования): МКДОУ д/с "Олененок" п. Тазовский, МКДОУ д/с "Радуга" п. Тазовский. Данные объекты предназначены только для воспитанников дошкольных учреждений.</w:t>
      </w:r>
      <w:r w:rsidRPr="00404488">
        <w:t xml:space="preserve"> </w:t>
      </w:r>
    </w:p>
  </w:footnote>
  <w:footnote w:id="9">
    <w:p w:rsidR="006931E5" w:rsidRPr="003F7983" w:rsidRDefault="006931E5" w:rsidP="00435311">
      <w:pPr>
        <w:jc w:val="both"/>
        <w:rPr>
          <w:sz w:val="20"/>
          <w:szCs w:val="20"/>
        </w:rPr>
      </w:pPr>
      <w:r w:rsidRPr="003F7983">
        <w:rPr>
          <w:rStyle w:val="ac"/>
          <w:sz w:val="20"/>
          <w:szCs w:val="20"/>
        </w:rPr>
        <w:footnoteRef/>
      </w:r>
      <w:r w:rsidRPr="003F7983">
        <w:rPr>
          <w:sz w:val="20"/>
          <w:szCs w:val="20"/>
        </w:rPr>
        <w:t xml:space="preserve"> Источники: </w:t>
      </w:r>
    </w:p>
    <w:p w:rsidR="006931E5" w:rsidRPr="003F7983" w:rsidRDefault="006931E5" w:rsidP="003F7983">
      <w:pPr>
        <w:jc w:val="both"/>
        <w:rPr>
          <w:sz w:val="20"/>
          <w:szCs w:val="20"/>
        </w:rPr>
      </w:pPr>
      <w:r w:rsidRPr="003F7983">
        <w:rPr>
          <w:sz w:val="20"/>
          <w:szCs w:val="20"/>
        </w:rPr>
        <w:t>1. Паспорт Тазовского района за 2017-2019 гг.</w:t>
      </w:r>
    </w:p>
    <w:p w:rsidR="006931E5" w:rsidRPr="003F7983" w:rsidRDefault="006931E5" w:rsidP="003F7983">
      <w:pPr>
        <w:jc w:val="both"/>
        <w:rPr>
          <w:sz w:val="20"/>
          <w:szCs w:val="20"/>
        </w:rPr>
      </w:pPr>
      <w:r w:rsidRPr="003F7983">
        <w:rPr>
          <w:sz w:val="20"/>
          <w:szCs w:val="20"/>
        </w:rPr>
        <w:t>2. Доклад Главы Тазовского района о достигнутых значениях показателей для оценки эффективности деятельности органов местного самоуправления муниципального округа Тазовский район Ямало-Ненецкого автономного округа за 2020 год и их планируемых значениях на период 2021-2023 годов.</w:t>
      </w:r>
    </w:p>
    <w:p w:rsidR="006931E5" w:rsidRPr="003F7983" w:rsidRDefault="006931E5" w:rsidP="00435311">
      <w:pPr>
        <w:jc w:val="both"/>
        <w:rPr>
          <w:sz w:val="20"/>
          <w:szCs w:val="20"/>
        </w:rPr>
      </w:pPr>
      <w:r w:rsidRPr="003F7983">
        <w:rPr>
          <w:sz w:val="20"/>
          <w:szCs w:val="20"/>
        </w:rPr>
        <w:t>3. Доклад о социально-экономической ситуации в муниципальном округе Тазовский район Ямало-Ненецкого автономного округа за 2018-2020 гг.</w:t>
      </w:r>
    </w:p>
  </w:footnote>
  <w:footnote w:id="10">
    <w:p w:rsidR="006931E5" w:rsidRPr="005E4E6B" w:rsidRDefault="006931E5">
      <w:pPr>
        <w:pStyle w:val="afa"/>
        <w:rPr>
          <w:sz w:val="16"/>
          <w:szCs w:val="16"/>
        </w:rPr>
      </w:pPr>
      <w:r>
        <w:rPr>
          <w:rStyle w:val="ac"/>
        </w:rPr>
        <w:footnoteRef/>
      </w:r>
      <w:r>
        <w:t xml:space="preserve"> С</w:t>
      </w:r>
      <w:r w:rsidRPr="005E4E6B">
        <w:t xml:space="preserve">нижение </w:t>
      </w:r>
      <w:r>
        <w:t xml:space="preserve">произошло </w:t>
      </w:r>
      <w:r w:rsidRPr="005E4E6B">
        <w:t>за счет списания литературы по ветхости</w:t>
      </w:r>
      <w:r>
        <w:t>.</w:t>
      </w:r>
    </w:p>
  </w:footnote>
  <w:footnote w:id="11">
    <w:p w:rsidR="006931E5" w:rsidRPr="000E3549" w:rsidRDefault="006931E5" w:rsidP="000E3549">
      <w:pPr>
        <w:rPr>
          <w:sz w:val="20"/>
          <w:szCs w:val="20"/>
        </w:rPr>
      </w:pPr>
      <w:r w:rsidRPr="000E3549">
        <w:rPr>
          <w:rStyle w:val="ac"/>
          <w:sz w:val="20"/>
          <w:szCs w:val="20"/>
        </w:rPr>
        <w:footnoteRef/>
      </w:r>
      <w:r w:rsidRPr="000E3549">
        <w:rPr>
          <w:sz w:val="20"/>
          <w:szCs w:val="20"/>
        </w:rPr>
        <w:t xml:space="preserve"> Приложение № 1 к региональным нормативам градостроительного проектирования Ямало-Ненецкого автономного округа (в ред. постановлений Правительства ЯНАО от 04.12.2018 N 1227-П, от 14.01.2019 N 9-П, от 10.09.2019 N 998-П, от 14.05.2021 N 376-П)</w:t>
      </w:r>
    </w:p>
  </w:footnote>
  <w:footnote w:id="12">
    <w:p w:rsidR="006931E5" w:rsidRDefault="006931E5">
      <w:pPr>
        <w:pStyle w:val="afa"/>
      </w:pPr>
      <w:r>
        <w:rPr>
          <w:rStyle w:val="ac"/>
        </w:rPr>
        <w:footnoteRef/>
      </w:r>
      <w:r>
        <w:t xml:space="preserve"> С</w:t>
      </w:r>
      <w:r w:rsidRPr="00E45339">
        <w:rPr>
          <w:rFonts w:eastAsia="Calibri"/>
        </w:rPr>
        <w:t xml:space="preserve"> учетом </w:t>
      </w:r>
      <w:r>
        <w:rPr>
          <w:rFonts w:eastAsia="Calibri"/>
        </w:rPr>
        <w:t xml:space="preserve">оценки </w:t>
      </w:r>
      <w:r w:rsidRPr="00E45339">
        <w:rPr>
          <w:rFonts w:eastAsia="Calibri"/>
        </w:rPr>
        <w:t>нормативной потребности</w:t>
      </w:r>
      <w:r>
        <w:t xml:space="preserve"> проектная мощность объекта изменена по сравнению с решением Генерального плана. </w:t>
      </w:r>
    </w:p>
  </w:footnote>
  <w:footnote w:id="13">
    <w:p w:rsidR="006931E5" w:rsidRDefault="006931E5">
      <w:pPr>
        <w:pStyle w:val="afa"/>
      </w:pPr>
      <w:r>
        <w:rPr>
          <w:rStyle w:val="ac"/>
        </w:rPr>
        <w:footnoteRef/>
      </w:r>
      <w:r>
        <w:t xml:space="preserve"> </w:t>
      </w:r>
      <w:r w:rsidRPr="00E45339">
        <w:rPr>
          <w:rFonts w:eastAsia="Calibri"/>
        </w:rPr>
        <w:t xml:space="preserve">с учетом </w:t>
      </w:r>
      <w:r>
        <w:rPr>
          <w:rFonts w:eastAsia="Calibri"/>
        </w:rPr>
        <w:t xml:space="preserve">оценки </w:t>
      </w:r>
      <w:r w:rsidRPr="00E45339">
        <w:rPr>
          <w:rFonts w:eastAsia="Calibri"/>
        </w:rPr>
        <w:t>нормативной потребности</w:t>
      </w:r>
      <w:r>
        <w:t xml:space="preserve"> проектная мощность объекта изменена по сравнению с решением Генерального плана</w:t>
      </w:r>
    </w:p>
  </w:footnote>
  <w:footnote w:id="14">
    <w:p w:rsidR="006931E5" w:rsidRDefault="006931E5">
      <w:pPr>
        <w:pStyle w:val="afa"/>
      </w:pPr>
      <w:r>
        <w:rPr>
          <w:rStyle w:val="ac"/>
        </w:rPr>
        <w:footnoteRef/>
      </w:r>
      <w:r>
        <w:t xml:space="preserve"> С</w:t>
      </w:r>
      <w:r w:rsidRPr="00E45339">
        <w:rPr>
          <w:rFonts w:eastAsia="Calibri"/>
        </w:rPr>
        <w:t xml:space="preserve"> учетом </w:t>
      </w:r>
      <w:r>
        <w:rPr>
          <w:rFonts w:eastAsia="Calibri"/>
        </w:rPr>
        <w:t xml:space="preserve">оценки </w:t>
      </w:r>
      <w:r w:rsidRPr="00E45339">
        <w:rPr>
          <w:rFonts w:eastAsia="Calibri"/>
        </w:rPr>
        <w:t>нормативной потребности</w:t>
      </w:r>
      <w:r>
        <w:t xml:space="preserve"> проектная мощность объекта изменена по сравнению с решением Генерального плана.</w:t>
      </w:r>
    </w:p>
  </w:footnote>
  <w:footnote w:id="15">
    <w:p w:rsidR="006931E5" w:rsidRDefault="006931E5">
      <w:pPr>
        <w:pStyle w:val="afa"/>
      </w:pPr>
      <w:r>
        <w:rPr>
          <w:rStyle w:val="ac"/>
        </w:rPr>
        <w:footnoteRef/>
      </w:r>
      <w:r>
        <w:t xml:space="preserve"> С</w:t>
      </w:r>
      <w:r w:rsidRPr="00E45339">
        <w:rPr>
          <w:rFonts w:eastAsia="Calibri"/>
        </w:rPr>
        <w:t xml:space="preserve"> учетом </w:t>
      </w:r>
      <w:r>
        <w:rPr>
          <w:rFonts w:eastAsia="Calibri"/>
        </w:rPr>
        <w:t xml:space="preserve">оценки </w:t>
      </w:r>
      <w:r w:rsidRPr="00E45339">
        <w:rPr>
          <w:rFonts w:eastAsia="Calibri"/>
        </w:rPr>
        <w:t>нормативной потребности</w:t>
      </w:r>
      <w:r>
        <w:t xml:space="preserve"> проектная мощность объекта изменена по сравнению с решением Генерального плана.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662397"/>
      <w:docPartObj>
        <w:docPartGallery w:val="Page Numbers (Top of Page)"/>
        <w:docPartUnique/>
      </w:docPartObj>
    </w:sdtPr>
    <w:sdtEndPr/>
    <w:sdtContent>
      <w:p w:rsidR="00D309F3" w:rsidRDefault="00D309F3" w:rsidP="00D309F3">
        <w:pPr>
          <w:pStyle w:val="ad"/>
          <w:jc w:val="center"/>
        </w:pPr>
        <w:r>
          <w:fldChar w:fldCharType="begin"/>
        </w:r>
        <w:r>
          <w:instrText>PAGE   \* MERGEFORMAT</w:instrText>
        </w:r>
        <w:r>
          <w:fldChar w:fldCharType="separate"/>
        </w:r>
        <w:r w:rsidR="001B4BEB">
          <w:rPr>
            <w:noProof/>
          </w:rPr>
          <w:t>3</w:t>
        </w:r>
        <w:r>
          <w:fldChar w:fldCharType="end"/>
        </w:r>
      </w:p>
    </w:sdtContent>
  </w:sdt>
  <w:p w:rsidR="006931E5" w:rsidRDefault="006931E5" w:rsidP="00D309F3">
    <w:pPr>
      <w:pStyle w:val="ad"/>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801767212"/>
      <w:docPartObj>
        <w:docPartGallery w:val="Page Numbers (Top of Page)"/>
        <w:docPartUnique/>
      </w:docPartObj>
    </w:sdtPr>
    <w:sdtEndPr/>
    <w:sdtContent>
      <w:p w:rsidR="00D309F3" w:rsidRDefault="002F4698">
        <w:pPr>
          <w:pStyle w:val="ad"/>
          <w:jc w:val="center"/>
        </w:pPr>
      </w:p>
    </w:sdtContent>
  </w:sdt>
  <w:p w:rsidR="006931E5" w:rsidRDefault="006931E5" w:rsidP="00D309F3">
    <w:pPr>
      <w:pStyle w:val="ad"/>
      <w:jc w:val="cen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3F947A82"/>
    <w:lvl w:ilvl="0">
      <w:start w:val="1"/>
      <w:numFmt w:val="decimal"/>
      <w:pStyle w:val="a"/>
      <w:lvlText w:val="%1."/>
      <w:lvlJc w:val="left"/>
      <w:pPr>
        <w:tabs>
          <w:tab w:val="num" w:pos="360"/>
        </w:tabs>
        <w:ind w:left="360" w:hanging="360"/>
      </w:pPr>
    </w:lvl>
  </w:abstractNum>
  <w:abstractNum w:abstractNumId="1" w15:restartNumberingAfterBreak="0">
    <w:nsid w:val="0000000E"/>
    <w:multiLevelType w:val="multilevel"/>
    <w:tmpl w:val="0000000E"/>
    <w:name w:val="WW8Num1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2" w15:restartNumberingAfterBreak="0">
    <w:nsid w:val="0000000F"/>
    <w:multiLevelType w:val="multilevel"/>
    <w:tmpl w:val="0000000F"/>
    <w:name w:val="WW8Num15"/>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3" w15:restartNumberingAfterBreak="0">
    <w:nsid w:val="00000010"/>
    <w:multiLevelType w:val="multilevel"/>
    <w:tmpl w:val="00000010"/>
    <w:name w:val="WW8Num16"/>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720"/>
        </w:tabs>
        <w:ind w:left="720" w:hanging="360"/>
      </w:pPr>
      <w:rPr>
        <w:rFonts w:ascii="Symbol" w:hAnsi="Symbol" w:cs="StarSymbol"/>
        <w:sz w:val="18"/>
        <w:szCs w:val="18"/>
      </w:rPr>
    </w:lvl>
    <w:lvl w:ilvl="2">
      <w:start w:val="1"/>
      <w:numFmt w:val="bullet"/>
      <w:lvlText w:val=""/>
      <w:lvlJc w:val="left"/>
      <w:pPr>
        <w:tabs>
          <w:tab w:val="num" w:pos="1080"/>
        </w:tabs>
        <w:ind w:left="1080" w:hanging="360"/>
      </w:pPr>
      <w:rPr>
        <w:rFonts w:ascii="Symbol" w:hAnsi="Symbol" w:cs="StarSymbol"/>
        <w:sz w:val="18"/>
        <w:szCs w:val="18"/>
      </w:rPr>
    </w:lvl>
    <w:lvl w:ilvl="3">
      <w:start w:val="1"/>
      <w:numFmt w:val="bullet"/>
      <w:lvlText w:val=""/>
      <w:lvlJc w:val="left"/>
      <w:pPr>
        <w:tabs>
          <w:tab w:val="num" w:pos="1440"/>
        </w:tabs>
        <w:ind w:left="1440" w:hanging="360"/>
      </w:pPr>
      <w:rPr>
        <w:rFonts w:ascii="Symbol" w:hAnsi="Symbol" w:cs="StarSymbol"/>
        <w:sz w:val="18"/>
        <w:szCs w:val="18"/>
      </w:rPr>
    </w:lvl>
    <w:lvl w:ilvl="4">
      <w:start w:val="1"/>
      <w:numFmt w:val="bullet"/>
      <w:lvlText w:val=""/>
      <w:lvlJc w:val="left"/>
      <w:pPr>
        <w:tabs>
          <w:tab w:val="num" w:pos="1800"/>
        </w:tabs>
        <w:ind w:left="1800" w:hanging="360"/>
      </w:pPr>
      <w:rPr>
        <w:rFonts w:ascii="Symbol" w:hAnsi="Symbol" w:cs="StarSymbol"/>
        <w:sz w:val="18"/>
        <w:szCs w:val="18"/>
      </w:rPr>
    </w:lvl>
    <w:lvl w:ilvl="5">
      <w:start w:val="1"/>
      <w:numFmt w:val="bullet"/>
      <w:lvlText w:val=""/>
      <w:lvlJc w:val="left"/>
      <w:pPr>
        <w:tabs>
          <w:tab w:val="num" w:pos="2160"/>
        </w:tabs>
        <w:ind w:left="2160" w:hanging="360"/>
      </w:pPr>
      <w:rPr>
        <w:rFonts w:ascii="Symbol" w:hAnsi="Symbol" w:cs="StarSymbol"/>
        <w:sz w:val="18"/>
        <w:szCs w:val="18"/>
      </w:rPr>
    </w:lvl>
    <w:lvl w:ilvl="6">
      <w:start w:val="1"/>
      <w:numFmt w:val="bullet"/>
      <w:lvlText w:val=""/>
      <w:lvlJc w:val="left"/>
      <w:pPr>
        <w:tabs>
          <w:tab w:val="num" w:pos="2520"/>
        </w:tabs>
        <w:ind w:left="2520" w:hanging="360"/>
      </w:pPr>
      <w:rPr>
        <w:rFonts w:ascii="Symbol" w:hAnsi="Symbol" w:cs="StarSymbol"/>
        <w:sz w:val="18"/>
        <w:szCs w:val="18"/>
      </w:rPr>
    </w:lvl>
    <w:lvl w:ilvl="7">
      <w:start w:val="1"/>
      <w:numFmt w:val="bullet"/>
      <w:lvlText w:val=""/>
      <w:lvlJc w:val="left"/>
      <w:pPr>
        <w:tabs>
          <w:tab w:val="num" w:pos="2880"/>
        </w:tabs>
        <w:ind w:left="2880" w:hanging="360"/>
      </w:pPr>
      <w:rPr>
        <w:rFonts w:ascii="Symbol" w:hAnsi="Symbol" w:cs="StarSymbol"/>
        <w:sz w:val="18"/>
        <w:szCs w:val="18"/>
      </w:rPr>
    </w:lvl>
    <w:lvl w:ilvl="8">
      <w:start w:val="1"/>
      <w:numFmt w:val="bullet"/>
      <w:lvlText w:val=""/>
      <w:lvlJc w:val="left"/>
      <w:pPr>
        <w:tabs>
          <w:tab w:val="num" w:pos="3240"/>
        </w:tabs>
        <w:ind w:left="3240" w:hanging="360"/>
      </w:pPr>
      <w:rPr>
        <w:rFonts w:ascii="Symbol" w:hAnsi="Symbol" w:cs="StarSymbol"/>
        <w:sz w:val="18"/>
        <w:szCs w:val="18"/>
      </w:rPr>
    </w:lvl>
  </w:abstractNum>
  <w:abstractNum w:abstractNumId="4" w15:restartNumberingAfterBreak="0">
    <w:nsid w:val="005D0E03"/>
    <w:multiLevelType w:val="hybridMultilevel"/>
    <w:tmpl w:val="517EDEBC"/>
    <w:lvl w:ilvl="0" w:tplc="96A0E7FE">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0C35494"/>
    <w:multiLevelType w:val="hybridMultilevel"/>
    <w:tmpl w:val="0680BA00"/>
    <w:styleLink w:val="21"/>
    <w:lvl w:ilvl="0" w:tplc="7554B8DE">
      <w:start w:val="1"/>
      <w:numFmt w:val="bullet"/>
      <w:lvlText w:val=""/>
      <w:lvlJc w:val="left"/>
      <w:pPr>
        <w:ind w:left="1352"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5814BCF"/>
    <w:multiLevelType w:val="multilevel"/>
    <w:tmpl w:val="0419001D"/>
    <w:styleLink w:val="1ai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5E53F61"/>
    <w:multiLevelType w:val="hybridMultilevel"/>
    <w:tmpl w:val="35102F08"/>
    <w:lvl w:ilvl="0" w:tplc="FFFFFFFF">
      <w:start w:val="1"/>
      <w:numFmt w:val="decimal"/>
      <w:lvlText w:val="1.3.%1"/>
      <w:lvlJc w:val="left"/>
      <w:pPr>
        <w:ind w:left="19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10AA00FD"/>
    <w:multiLevelType w:val="hybridMultilevel"/>
    <w:tmpl w:val="11761AA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0FB1E7F"/>
    <w:multiLevelType w:val="hybridMultilevel"/>
    <w:tmpl w:val="5E64A1BA"/>
    <w:styleLink w:val="1ai122"/>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1D24A33"/>
    <w:multiLevelType w:val="hybridMultilevel"/>
    <w:tmpl w:val="A448CC66"/>
    <w:styleLink w:val="11111121"/>
    <w:lvl w:ilvl="0" w:tplc="8C90ED4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11E821D6"/>
    <w:multiLevelType w:val="hybridMultilevel"/>
    <w:tmpl w:val="412ED1E6"/>
    <w:lvl w:ilvl="0" w:tplc="A8A8E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15:restartNumberingAfterBreak="0">
    <w:nsid w:val="127A137F"/>
    <w:multiLevelType w:val="hybridMultilevel"/>
    <w:tmpl w:val="2C621062"/>
    <w:styleLink w:val="11111122"/>
    <w:lvl w:ilvl="0" w:tplc="2C52A5A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28D57E1"/>
    <w:multiLevelType w:val="hybridMultilevel"/>
    <w:tmpl w:val="50589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6FE361B"/>
    <w:multiLevelType w:val="hybridMultilevel"/>
    <w:tmpl w:val="EF6CAAE4"/>
    <w:lvl w:ilvl="0" w:tplc="04190001">
      <w:start w:val="1"/>
      <w:numFmt w:val="bullet"/>
      <w:lvlText w:val=""/>
      <w:lvlJc w:val="left"/>
      <w:pPr>
        <w:ind w:left="1472" w:hanging="360"/>
      </w:pPr>
      <w:rPr>
        <w:rFonts w:ascii="Symbol" w:hAnsi="Symbol" w:hint="default"/>
      </w:rPr>
    </w:lvl>
    <w:lvl w:ilvl="1" w:tplc="04190003" w:tentative="1">
      <w:start w:val="1"/>
      <w:numFmt w:val="bullet"/>
      <w:lvlText w:val="o"/>
      <w:lvlJc w:val="left"/>
      <w:pPr>
        <w:ind w:left="2192" w:hanging="360"/>
      </w:pPr>
      <w:rPr>
        <w:rFonts w:ascii="Courier New" w:hAnsi="Courier New" w:cs="Courier New" w:hint="default"/>
      </w:rPr>
    </w:lvl>
    <w:lvl w:ilvl="2" w:tplc="04190005" w:tentative="1">
      <w:start w:val="1"/>
      <w:numFmt w:val="bullet"/>
      <w:lvlText w:val=""/>
      <w:lvlJc w:val="left"/>
      <w:pPr>
        <w:ind w:left="2912" w:hanging="360"/>
      </w:pPr>
      <w:rPr>
        <w:rFonts w:ascii="Wingdings" w:hAnsi="Wingdings" w:hint="default"/>
      </w:rPr>
    </w:lvl>
    <w:lvl w:ilvl="3" w:tplc="04190001" w:tentative="1">
      <w:start w:val="1"/>
      <w:numFmt w:val="bullet"/>
      <w:lvlText w:val=""/>
      <w:lvlJc w:val="left"/>
      <w:pPr>
        <w:ind w:left="3632" w:hanging="360"/>
      </w:pPr>
      <w:rPr>
        <w:rFonts w:ascii="Symbol" w:hAnsi="Symbol" w:hint="default"/>
      </w:rPr>
    </w:lvl>
    <w:lvl w:ilvl="4" w:tplc="04190003" w:tentative="1">
      <w:start w:val="1"/>
      <w:numFmt w:val="bullet"/>
      <w:lvlText w:val="o"/>
      <w:lvlJc w:val="left"/>
      <w:pPr>
        <w:ind w:left="4352" w:hanging="360"/>
      </w:pPr>
      <w:rPr>
        <w:rFonts w:ascii="Courier New" w:hAnsi="Courier New" w:cs="Courier New" w:hint="default"/>
      </w:rPr>
    </w:lvl>
    <w:lvl w:ilvl="5" w:tplc="04190005" w:tentative="1">
      <w:start w:val="1"/>
      <w:numFmt w:val="bullet"/>
      <w:lvlText w:val=""/>
      <w:lvlJc w:val="left"/>
      <w:pPr>
        <w:ind w:left="5072" w:hanging="360"/>
      </w:pPr>
      <w:rPr>
        <w:rFonts w:ascii="Wingdings" w:hAnsi="Wingdings" w:hint="default"/>
      </w:rPr>
    </w:lvl>
    <w:lvl w:ilvl="6" w:tplc="04190001" w:tentative="1">
      <w:start w:val="1"/>
      <w:numFmt w:val="bullet"/>
      <w:lvlText w:val=""/>
      <w:lvlJc w:val="left"/>
      <w:pPr>
        <w:ind w:left="5792" w:hanging="360"/>
      </w:pPr>
      <w:rPr>
        <w:rFonts w:ascii="Symbol" w:hAnsi="Symbol" w:hint="default"/>
      </w:rPr>
    </w:lvl>
    <w:lvl w:ilvl="7" w:tplc="04190003" w:tentative="1">
      <w:start w:val="1"/>
      <w:numFmt w:val="bullet"/>
      <w:lvlText w:val="o"/>
      <w:lvlJc w:val="left"/>
      <w:pPr>
        <w:ind w:left="6512" w:hanging="360"/>
      </w:pPr>
      <w:rPr>
        <w:rFonts w:ascii="Courier New" w:hAnsi="Courier New" w:cs="Courier New" w:hint="default"/>
      </w:rPr>
    </w:lvl>
    <w:lvl w:ilvl="8" w:tplc="04190005" w:tentative="1">
      <w:start w:val="1"/>
      <w:numFmt w:val="bullet"/>
      <w:lvlText w:val=""/>
      <w:lvlJc w:val="left"/>
      <w:pPr>
        <w:ind w:left="7232" w:hanging="360"/>
      </w:pPr>
      <w:rPr>
        <w:rFonts w:ascii="Wingdings" w:hAnsi="Wingdings" w:hint="default"/>
      </w:rPr>
    </w:lvl>
  </w:abstractNum>
  <w:abstractNum w:abstractNumId="15" w15:restartNumberingAfterBreak="0">
    <w:nsid w:val="18F51C9B"/>
    <w:multiLevelType w:val="hybridMultilevel"/>
    <w:tmpl w:val="4E7AF3A0"/>
    <w:lvl w:ilvl="0" w:tplc="2C52A5A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9E171DA"/>
    <w:multiLevelType w:val="hybridMultilevel"/>
    <w:tmpl w:val="0FEE6310"/>
    <w:styleLink w:val="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7" w15:restartNumberingAfterBreak="0">
    <w:nsid w:val="1BD91316"/>
    <w:multiLevelType w:val="hybridMultilevel"/>
    <w:tmpl w:val="E4B8E626"/>
    <w:styleLink w:val="11111111"/>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C0B7994"/>
    <w:multiLevelType w:val="multilevel"/>
    <w:tmpl w:val="04190023"/>
    <w:styleLink w:val="2"/>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9" w15:restartNumberingAfterBreak="0">
    <w:nsid w:val="1C593186"/>
    <w:multiLevelType w:val="hybridMultilevel"/>
    <w:tmpl w:val="21BA4A4E"/>
    <w:styleLink w:val="12"/>
    <w:lvl w:ilvl="0" w:tplc="546AEE46">
      <w:start w:val="1"/>
      <w:numFmt w:val="bullet"/>
      <w:lvlText w:val=""/>
      <w:lvlJc w:val="left"/>
      <w:pPr>
        <w:ind w:left="1429" w:hanging="360"/>
      </w:pPr>
      <w:rPr>
        <w:rFonts w:ascii="Symbol" w:hAnsi="Symbol" w:cs="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1C6B708E"/>
    <w:multiLevelType w:val="hybridMultilevel"/>
    <w:tmpl w:val="8FCAA82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1D3F2C1C"/>
    <w:multiLevelType w:val="hybridMultilevel"/>
    <w:tmpl w:val="59847884"/>
    <w:lvl w:ilvl="0" w:tplc="7A3A6E94">
      <w:start w:val="1"/>
      <w:numFmt w:val="bullet"/>
      <w:pStyle w:val="a0"/>
      <w:lvlText w:val=""/>
      <w:lvlJc w:val="left"/>
      <w:pPr>
        <w:tabs>
          <w:tab w:val="num" w:pos="644"/>
        </w:tabs>
        <w:ind w:left="567" w:hanging="283"/>
      </w:pPr>
      <w:rPr>
        <w:rFonts w:ascii="Wingdings" w:hAnsi="Wingdings" w:hint="default"/>
      </w:rPr>
    </w:lvl>
    <w:lvl w:ilvl="1" w:tplc="04190003">
      <w:start w:val="1"/>
      <w:numFmt w:val="bullet"/>
      <w:lvlText w:val="o"/>
      <w:lvlJc w:val="left"/>
      <w:pPr>
        <w:tabs>
          <w:tab w:val="num" w:pos="2214"/>
        </w:tabs>
        <w:ind w:left="2214" w:hanging="360"/>
      </w:pPr>
      <w:rPr>
        <w:rFonts w:ascii="Courier New" w:hAnsi="Courier New" w:hint="default"/>
      </w:rPr>
    </w:lvl>
    <w:lvl w:ilvl="2" w:tplc="04190005" w:tentative="1">
      <w:start w:val="1"/>
      <w:numFmt w:val="bullet"/>
      <w:lvlText w:val=""/>
      <w:lvlJc w:val="left"/>
      <w:pPr>
        <w:tabs>
          <w:tab w:val="num" w:pos="2934"/>
        </w:tabs>
        <w:ind w:left="2934" w:hanging="360"/>
      </w:pPr>
      <w:rPr>
        <w:rFonts w:ascii="Wingdings" w:hAnsi="Wingdings" w:hint="default"/>
      </w:rPr>
    </w:lvl>
    <w:lvl w:ilvl="3" w:tplc="04190001" w:tentative="1">
      <w:start w:val="1"/>
      <w:numFmt w:val="bullet"/>
      <w:lvlText w:val=""/>
      <w:lvlJc w:val="left"/>
      <w:pPr>
        <w:tabs>
          <w:tab w:val="num" w:pos="3654"/>
        </w:tabs>
        <w:ind w:left="3654" w:hanging="360"/>
      </w:pPr>
      <w:rPr>
        <w:rFonts w:ascii="Symbol" w:hAnsi="Symbol" w:hint="default"/>
      </w:rPr>
    </w:lvl>
    <w:lvl w:ilvl="4" w:tplc="04190003" w:tentative="1">
      <w:start w:val="1"/>
      <w:numFmt w:val="bullet"/>
      <w:lvlText w:val="o"/>
      <w:lvlJc w:val="left"/>
      <w:pPr>
        <w:tabs>
          <w:tab w:val="num" w:pos="4374"/>
        </w:tabs>
        <w:ind w:left="4374" w:hanging="360"/>
      </w:pPr>
      <w:rPr>
        <w:rFonts w:ascii="Courier New" w:hAnsi="Courier New" w:hint="default"/>
      </w:rPr>
    </w:lvl>
    <w:lvl w:ilvl="5" w:tplc="04190005" w:tentative="1">
      <w:start w:val="1"/>
      <w:numFmt w:val="bullet"/>
      <w:lvlText w:val=""/>
      <w:lvlJc w:val="left"/>
      <w:pPr>
        <w:tabs>
          <w:tab w:val="num" w:pos="5094"/>
        </w:tabs>
        <w:ind w:left="5094" w:hanging="360"/>
      </w:pPr>
      <w:rPr>
        <w:rFonts w:ascii="Wingdings" w:hAnsi="Wingdings" w:hint="default"/>
      </w:rPr>
    </w:lvl>
    <w:lvl w:ilvl="6" w:tplc="04190001" w:tentative="1">
      <w:start w:val="1"/>
      <w:numFmt w:val="bullet"/>
      <w:lvlText w:val=""/>
      <w:lvlJc w:val="left"/>
      <w:pPr>
        <w:tabs>
          <w:tab w:val="num" w:pos="5814"/>
        </w:tabs>
        <w:ind w:left="5814" w:hanging="360"/>
      </w:pPr>
      <w:rPr>
        <w:rFonts w:ascii="Symbol" w:hAnsi="Symbol" w:hint="default"/>
      </w:rPr>
    </w:lvl>
    <w:lvl w:ilvl="7" w:tplc="04190003" w:tentative="1">
      <w:start w:val="1"/>
      <w:numFmt w:val="bullet"/>
      <w:lvlText w:val="o"/>
      <w:lvlJc w:val="left"/>
      <w:pPr>
        <w:tabs>
          <w:tab w:val="num" w:pos="6534"/>
        </w:tabs>
        <w:ind w:left="6534" w:hanging="360"/>
      </w:pPr>
      <w:rPr>
        <w:rFonts w:ascii="Courier New" w:hAnsi="Courier New" w:hint="default"/>
      </w:rPr>
    </w:lvl>
    <w:lvl w:ilvl="8" w:tplc="04190005" w:tentative="1">
      <w:start w:val="1"/>
      <w:numFmt w:val="bullet"/>
      <w:lvlText w:val=""/>
      <w:lvlJc w:val="left"/>
      <w:pPr>
        <w:tabs>
          <w:tab w:val="num" w:pos="7254"/>
        </w:tabs>
        <w:ind w:left="7254" w:hanging="360"/>
      </w:pPr>
      <w:rPr>
        <w:rFonts w:ascii="Wingdings" w:hAnsi="Wingdings" w:hint="default"/>
      </w:rPr>
    </w:lvl>
  </w:abstractNum>
  <w:abstractNum w:abstractNumId="22" w15:restartNumberingAfterBreak="0">
    <w:nsid w:val="210C7D04"/>
    <w:multiLevelType w:val="hybridMultilevel"/>
    <w:tmpl w:val="A664CF44"/>
    <w:lvl w:ilvl="0" w:tplc="DF5C91B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3727850"/>
    <w:multiLevelType w:val="hybridMultilevel"/>
    <w:tmpl w:val="AC5AA648"/>
    <w:styleLink w:val="1ai21"/>
    <w:lvl w:ilvl="0" w:tplc="7554B8D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242255D1"/>
    <w:multiLevelType w:val="hybridMultilevel"/>
    <w:tmpl w:val="CE18E7D6"/>
    <w:styleLink w:val="111111"/>
    <w:lvl w:ilvl="0" w:tplc="405E9FCE">
      <w:start w:val="1"/>
      <w:numFmt w:val="decimal"/>
      <w:lvlText w:val="%1."/>
      <w:lvlJc w:val="left"/>
      <w:pPr>
        <w:tabs>
          <w:tab w:val="num" w:pos="720"/>
        </w:tabs>
        <w:ind w:left="720" w:hanging="360"/>
      </w:pPr>
      <w:rPr>
        <w:rFonts w:hint="default"/>
      </w:rPr>
    </w:lvl>
    <w:lvl w:ilvl="1" w:tplc="2D2E9C64">
      <w:numFmt w:val="none"/>
      <w:lvlText w:val=""/>
      <w:lvlJc w:val="left"/>
      <w:pPr>
        <w:tabs>
          <w:tab w:val="num" w:pos="360"/>
        </w:tabs>
      </w:pPr>
    </w:lvl>
    <w:lvl w:ilvl="2" w:tplc="2A6267BA">
      <w:numFmt w:val="none"/>
      <w:lvlText w:val=""/>
      <w:lvlJc w:val="left"/>
      <w:pPr>
        <w:tabs>
          <w:tab w:val="num" w:pos="360"/>
        </w:tabs>
      </w:pPr>
    </w:lvl>
    <w:lvl w:ilvl="3" w:tplc="A0FA0E7A">
      <w:numFmt w:val="none"/>
      <w:lvlText w:val=""/>
      <w:lvlJc w:val="left"/>
      <w:pPr>
        <w:tabs>
          <w:tab w:val="num" w:pos="360"/>
        </w:tabs>
      </w:pPr>
    </w:lvl>
    <w:lvl w:ilvl="4" w:tplc="A9525D06">
      <w:numFmt w:val="none"/>
      <w:lvlText w:val=""/>
      <w:lvlJc w:val="left"/>
      <w:pPr>
        <w:tabs>
          <w:tab w:val="num" w:pos="360"/>
        </w:tabs>
      </w:pPr>
    </w:lvl>
    <w:lvl w:ilvl="5" w:tplc="1EA87E3A">
      <w:numFmt w:val="none"/>
      <w:lvlText w:val=""/>
      <w:lvlJc w:val="left"/>
      <w:pPr>
        <w:tabs>
          <w:tab w:val="num" w:pos="360"/>
        </w:tabs>
      </w:pPr>
    </w:lvl>
    <w:lvl w:ilvl="6" w:tplc="13805AB2">
      <w:numFmt w:val="none"/>
      <w:lvlText w:val=""/>
      <w:lvlJc w:val="left"/>
      <w:pPr>
        <w:tabs>
          <w:tab w:val="num" w:pos="360"/>
        </w:tabs>
      </w:pPr>
    </w:lvl>
    <w:lvl w:ilvl="7" w:tplc="BFD86C3C">
      <w:numFmt w:val="none"/>
      <w:lvlText w:val=""/>
      <w:lvlJc w:val="left"/>
      <w:pPr>
        <w:tabs>
          <w:tab w:val="num" w:pos="360"/>
        </w:tabs>
      </w:pPr>
    </w:lvl>
    <w:lvl w:ilvl="8" w:tplc="BAB652A2">
      <w:numFmt w:val="none"/>
      <w:lvlText w:val=""/>
      <w:lvlJc w:val="left"/>
      <w:pPr>
        <w:tabs>
          <w:tab w:val="num" w:pos="360"/>
        </w:tabs>
      </w:pPr>
    </w:lvl>
  </w:abstractNum>
  <w:abstractNum w:abstractNumId="25" w15:restartNumberingAfterBreak="0">
    <w:nsid w:val="24E94A58"/>
    <w:multiLevelType w:val="hybridMultilevel"/>
    <w:tmpl w:val="CE727D76"/>
    <w:styleLink w:val="1ai211"/>
    <w:lvl w:ilvl="0" w:tplc="9F68DE14">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15:restartNumberingAfterBreak="0">
    <w:nsid w:val="26750FCA"/>
    <w:multiLevelType w:val="hybridMultilevel"/>
    <w:tmpl w:val="BE7637F0"/>
    <w:lvl w:ilvl="0" w:tplc="0419000F">
      <w:start w:val="1"/>
      <w:numFmt w:val="bullet"/>
      <w:lvlText w:val=""/>
      <w:lvlJc w:val="left"/>
      <w:pPr>
        <w:ind w:left="1620" w:hanging="360"/>
      </w:pPr>
      <w:rPr>
        <w:rFonts w:ascii="Symbol" w:hAnsi="Symbol" w:hint="default"/>
      </w:rPr>
    </w:lvl>
    <w:lvl w:ilvl="1" w:tplc="96A0E7FE">
      <w:start w:val="1"/>
      <w:numFmt w:val="bullet"/>
      <w:lvlText w:val="-"/>
      <w:lvlJc w:val="left"/>
      <w:pPr>
        <w:ind w:left="2340" w:hanging="360"/>
      </w:pPr>
      <w:rPr>
        <w:rFonts w:ascii="Courier New" w:hAnsi="Courier New" w:hint="default"/>
      </w:rPr>
    </w:lvl>
    <w:lvl w:ilvl="2" w:tplc="0419001B">
      <w:start w:val="1"/>
      <w:numFmt w:val="bullet"/>
      <w:lvlText w:val=""/>
      <w:lvlJc w:val="left"/>
      <w:pPr>
        <w:ind w:left="3060" w:hanging="360"/>
      </w:pPr>
      <w:rPr>
        <w:rFonts w:ascii="Wingdings" w:hAnsi="Wingdings" w:hint="default"/>
      </w:rPr>
    </w:lvl>
    <w:lvl w:ilvl="3" w:tplc="0419000F" w:tentative="1">
      <w:start w:val="1"/>
      <w:numFmt w:val="bullet"/>
      <w:lvlText w:val=""/>
      <w:lvlJc w:val="left"/>
      <w:pPr>
        <w:ind w:left="3780" w:hanging="360"/>
      </w:pPr>
      <w:rPr>
        <w:rFonts w:ascii="Symbol" w:hAnsi="Symbol" w:hint="default"/>
      </w:rPr>
    </w:lvl>
    <w:lvl w:ilvl="4" w:tplc="04190019" w:tentative="1">
      <w:start w:val="1"/>
      <w:numFmt w:val="bullet"/>
      <w:lvlText w:val="o"/>
      <w:lvlJc w:val="left"/>
      <w:pPr>
        <w:ind w:left="4500" w:hanging="360"/>
      </w:pPr>
      <w:rPr>
        <w:rFonts w:ascii="Courier New" w:hAnsi="Courier New" w:cs="Courier New" w:hint="default"/>
      </w:rPr>
    </w:lvl>
    <w:lvl w:ilvl="5" w:tplc="0419001B" w:tentative="1">
      <w:start w:val="1"/>
      <w:numFmt w:val="bullet"/>
      <w:lvlText w:val=""/>
      <w:lvlJc w:val="left"/>
      <w:pPr>
        <w:ind w:left="5220" w:hanging="360"/>
      </w:pPr>
      <w:rPr>
        <w:rFonts w:ascii="Wingdings" w:hAnsi="Wingdings" w:hint="default"/>
      </w:rPr>
    </w:lvl>
    <w:lvl w:ilvl="6" w:tplc="0419000F" w:tentative="1">
      <w:start w:val="1"/>
      <w:numFmt w:val="bullet"/>
      <w:lvlText w:val=""/>
      <w:lvlJc w:val="left"/>
      <w:pPr>
        <w:ind w:left="5940" w:hanging="360"/>
      </w:pPr>
      <w:rPr>
        <w:rFonts w:ascii="Symbol" w:hAnsi="Symbol" w:hint="default"/>
      </w:rPr>
    </w:lvl>
    <w:lvl w:ilvl="7" w:tplc="04190019" w:tentative="1">
      <w:start w:val="1"/>
      <w:numFmt w:val="bullet"/>
      <w:lvlText w:val="o"/>
      <w:lvlJc w:val="left"/>
      <w:pPr>
        <w:ind w:left="6660" w:hanging="360"/>
      </w:pPr>
      <w:rPr>
        <w:rFonts w:ascii="Courier New" w:hAnsi="Courier New" w:cs="Courier New" w:hint="default"/>
      </w:rPr>
    </w:lvl>
    <w:lvl w:ilvl="8" w:tplc="0419001B" w:tentative="1">
      <w:start w:val="1"/>
      <w:numFmt w:val="bullet"/>
      <w:lvlText w:val=""/>
      <w:lvlJc w:val="left"/>
      <w:pPr>
        <w:ind w:left="7380" w:hanging="360"/>
      </w:pPr>
      <w:rPr>
        <w:rFonts w:ascii="Wingdings" w:hAnsi="Wingdings" w:hint="default"/>
      </w:rPr>
    </w:lvl>
  </w:abstractNum>
  <w:abstractNum w:abstractNumId="27" w15:restartNumberingAfterBreak="0">
    <w:nsid w:val="26B518F7"/>
    <w:multiLevelType w:val="singleLevel"/>
    <w:tmpl w:val="6F30EF10"/>
    <w:lvl w:ilvl="0">
      <w:start w:val="1"/>
      <w:numFmt w:val="decimal"/>
      <w:pStyle w:val="a1"/>
      <w:lvlText w:val="Рисунок %1 - "/>
      <w:lvlJc w:val="left"/>
      <w:pPr>
        <w:tabs>
          <w:tab w:val="num" w:pos="2830"/>
        </w:tabs>
        <w:ind w:left="1390" w:firstLine="170"/>
      </w:pPr>
      <w:rPr>
        <w:rFonts w:ascii="Times New Roman" w:hAnsi="Times New Roman" w:cs="Times New Roman" w:hint="default"/>
        <w:b/>
        <w:sz w:val="24"/>
        <w:szCs w:val="24"/>
      </w:rPr>
    </w:lvl>
  </w:abstractNum>
  <w:abstractNum w:abstractNumId="28" w15:restartNumberingAfterBreak="0">
    <w:nsid w:val="26EB3A52"/>
    <w:multiLevelType w:val="hybridMultilevel"/>
    <w:tmpl w:val="16AAF808"/>
    <w:styleLink w:val="1ai31"/>
    <w:lvl w:ilvl="0" w:tplc="04190001">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75D5C45"/>
    <w:multiLevelType w:val="multilevel"/>
    <w:tmpl w:val="CD6C30CC"/>
    <w:lvl w:ilvl="0">
      <w:start w:val="1"/>
      <w:numFmt w:val="decimal"/>
      <w:pStyle w:val="1"/>
      <w:lvlText w:val="%1."/>
      <w:lvlJc w:val="left"/>
      <w:pPr>
        <w:ind w:left="720" w:hanging="360"/>
      </w:pPr>
      <w:rPr>
        <w:rFonts w:cs="Times New Roman" w:hint="default"/>
      </w:rPr>
    </w:lvl>
    <w:lvl w:ilvl="1">
      <w:start w:val="1"/>
      <w:numFmt w:val="decimal"/>
      <w:pStyle w:val="20"/>
      <w:isLgl/>
      <w:lvlText w:val="%1.%2."/>
      <w:lvlJc w:val="left"/>
      <w:pPr>
        <w:ind w:left="1080" w:hanging="720"/>
      </w:pPr>
      <w:rPr>
        <w:rFonts w:cs="Times New Roman" w:hint="default"/>
      </w:rPr>
    </w:lvl>
    <w:lvl w:ilvl="2">
      <w:start w:val="1"/>
      <w:numFmt w:val="decimal"/>
      <w:pStyle w:val="30"/>
      <w:isLgl/>
      <w:lvlText w:val="%1.%2.%3."/>
      <w:lvlJc w:val="left"/>
      <w:pPr>
        <w:ind w:left="1080" w:hanging="720"/>
      </w:pPr>
      <w:rPr>
        <w:rFonts w:cs="Times New Roman" w:hint="default"/>
      </w:rPr>
    </w:lvl>
    <w:lvl w:ilvl="3">
      <w:start w:val="1"/>
      <w:numFmt w:val="decimal"/>
      <w:pStyle w:val="4"/>
      <w:isLgl/>
      <w:lvlText w:val="%1.%2.%3.%4."/>
      <w:lvlJc w:val="left"/>
      <w:pPr>
        <w:ind w:left="1440" w:hanging="1080"/>
      </w:pPr>
      <w:rPr>
        <w:rFonts w:cs="Times New Roman" w:hint="default"/>
      </w:rPr>
    </w:lvl>
    <w:lvl w:ilvl="4">
      <w:start w:val="1"/>
      <w:numFmt w:val="decimal"/>
      <w:pStyle w:val="5"/>
      <w:isLgl/>
      <w:lvlText w:val="%1.%2.%3.%4.%5."/>
      <w:lvlJc w:val="left"/>
      <w:pPr>
        <w:ind w:left="1440" w:hanging="1080"/>
      </w:pPr>
      <w:rPr>
        <w:rFonts w:cs="Times New Roman" w:hint="default"/>
      </w:rPr>
    </w:lvl>
    <w:lvl w:ilvl="5">
      <w:start w:val="1"/>
      <w:numFmt w:val="decimal"/>
      <w:pStyle w:val="6"/>
      <w:isLgl/>
      <w:lvlText w:val="%1.%2.%3.%4.%5.%6."/>
      <w:lvlJc w:val="left"/>
      <w:pPr>
        <w:ind w:left="1800" w:hanging="1440"/>
      </w:pPr>
      <w:rPr>
        <w:rFonts w:cs="Times New Roman" w:hint="default"/>
      </w:rPr>
    </w:lvl>
    <w:lvl w:ilvl="6">
      <w:start w:val="1"/>
      <w:numFmt w:val="decimal"/>
      <w:pStyle w:val="7"/>
      <w:isLgl/>
      <w:lvlText w:val="%1.%2.%3.%4.%5.%6.%7."/>
      <w:lvlJc w:val="left"/>
      <w:pPr>
        <w:ind w:left="2160" w:hanging="1800"/>
      </w:pPr>
      <w:rPr>
        <w:rFonts w:cs="Times New Roman" w:hint="default"/>
      </w:rPr>
    </w:lvl>
    <w:lvl w:ilvl="7">
      <w:start w:val="1"/>
      <w:numFmt w:val="decimal"/>
      <w:pStyle w:val="8"/>
      <w:isLgl/>
      <w:lvlText w:val="%1.%2.%3.%4.%5.%6.%7.%8."/>
      <w:lvlJc w:val="left"/>
      <w:pPr>
        <w:ind w:left="2160" w:hanging="1800"/>
      </w:pPr>
      <w:rPr>
        <w:rFonts w:cs="Times New Roman" w:hint="default"/>
      </w:rPr>
    </w:lvl>
    <w:lvl w:ilvl="8">
      <w:start w:val="1"/>
      <w:numFmt w:val="decimal"/>
      <w:pStyle w:val="9"/>
      <w:isLgl/>
      <w:lvlText w:val="%1.%2.%3.%4.%5.%6.%7.%8.%9."/>
      <w:lvlJc w:val="left"/>
      <w:pPr>
        <w:ind w:left="2520" w:hanging="2160"/>
      </w:pPr>
      <w:rPr>
        <w:rFonts w:cs="Times New Roman" w:hint="default"/>
      </w:rPr>
    </w:lvl>
  </w:abstractNum>
  <w:abstractNum w:abstractNumId="30" w15:restartNumberingAfterBreak="0">
    <w:nsid w:val="283E1478"/>
    <w:multiLevelType w:val="hybridMultilevel"/>
    <w:tmpl w:val="AAECC636"/>
    <w:lvl w:ilvl="0" w:tplc="76CCF8CE">
      <w:start w:val="1"/>
      <w:numFmt w:val="decimal"/>
      <w:lvlText w:val="1.%1"/>
      <w:lvlJc w:val="left"/>
      <w:pPr>
        <w:ind w:left="720" w:hanging="360"/>
      </w:pPr>
      <w:rPr>
        <w:rFonts w:hint="default"/>
      </w:rPr>
    </w:lvl>
    <w:lvl w:ilvl="1" w:tplc="9F68C106">
      <w:start w:val="1"/>
      <w:numFmt w:val="decimal"/>
      <w:lvlText w:val="%2."/>
      <w:lvlJc w:val="left"/>
      <w:pPr>
        <w:ind w:left="1440" w:hanging="360"/>
      </w:pPr>
      <w:rPr>
        <w:rFonts w:hint="default"/>
      </w:r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2AC053FB"/>
    <w:multiLevelType w:val="hybridMultilevel"/>
    <w:tmpl w:val="17568446"/>
    <w:lvl w:ilvl="0" w:tplc="57885C7C">
      <w:start w:val="1"/>
      <w:numFmt w:val="decimal"/>
      <w:lvlText w:val="1.1.%1"/>
      <w:lvlJc w:val="left"/>
      <w:pPr>
        <w:ind w:left="135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3810927"/>
    <w:multiLevelType w:val="hybridMultilevel"/>
    <w:tmpl w:val="9F66AC5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361A4E71"/>
    <w:multiLevelType w:val="hybridMultilevel"/>
    <w:tmpl w:val="1B38824A"/>
    <w:lvl w:ilvl="0" w:tplc="04190001">
      <w:start w:val="1"/>
      <w:numFmt w:val="bullet"/>
      <w:pStyle w:val="120"/>
      <w:lvlText w:val="-"/>
      <w:lvlJc w:val="left"/>
      <w:pPr>
        <w:tabs>
          <w:tab w:val="num" w:pos="1260"/>
        </w:tabs>
        <w:ind w:left="1260" w:hanging="360"/>
      </w:pPr>
      <w:rPr>
        <w:rFonts w:ascii="Times New Roman" w:eastAsia="Times New Roman" w:hAnsi="Times New Roman" w:cs="Times New Roman" w:hint="default"/>
      </w:rPr>
    </w:lvl>
    <w:lvl w:ilvl="1" w:tplc="26A888EA"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8955AF9"/>
    <w:multiLevelType w:val="hybridMultilevel"/>
    <w:tmpl w:val="BCB047E0"/>
    <w:lvl w:ilvl="0" w:tplc="04190001">
      <w:start w:val="1"/>
      <w:numFmt w:val="decimal"/>
      <w:pStyle w:val="10"/>
      <w:lvlText w:val="Рисунок %1"/>
      <w:lvlJc w:val="right"/>
      <w:pPr>
        <w:tabs>
          <w:tab w:val="num" w:pos="3544"/>
        </w:tabs>
        <w:ind w:left="3374" w:hanging="851"/>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5" w15:restartNumberingAfterBreak="0">
    <w:nsid w:val="3D1C2EA7"/>
    <w:multiLevelType w:val="hybridMultilevel"/>
    <w:tmpl w:val="E3549766"/>
    <w:styleLink w:val="11"/>
    <w:lvl w:ilvl="0" w:tplc="2C52A5A6">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36" w15:restartNumberingAfterBreak="0">
    <w:nsid w:val="402E641A"/>
    <w:multiLevelType w:val="hybridMultilevel"/>
    <w:tmpl w:val="F2CAD05E"/>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41466D92"/>
    <w:multiLevelType w:val="hybridMultilevel"/>
    <w:tmpl w:val="AF42FDCE"/>
    <w:styleLink w:val="1ai214"/>
    <w:lvl w:ilvl="0" w:tplc="7554B8DE">
      <w:start w:val="1"/>
      <w:numFmt w:val="bullet"/>
      <w:lvlText w:val=""/>
      <w:lvlJc w:val="left"/>
      <w:pPr>
        <w:ind w:left="1068" w:hanging="360"/>
      </w:pPr>
      <w:rPr>
        <w:rFonts w:ascii="Symbol" w:hAnsi="Symbol" w:hint="default"/>
      </w:rPr>
    </w:lvl>
    <w:lvl w:ilvl="1" w:tplc="04190003" w:tentative="1">
      <w:start w:val="1"/>
      <w:numFmt w:val="bullet"/>
      <w:lvlText w:val="o"/>
      <w:lvlJc w:val="left"/>
      <w:pPr>
        <w:ind w:left="1788" w:hanging="360"/>
      </w:pPr>
      <w:rPr>
        <w:rFonts w:ascii="Courier New" w:hAnsi="Courier New" w:cs="Courier New" w:hint="default"/>
      </w:rPr>
    </w:lvl>
    <w:lvl w:ilvl="2" w:tplc="04190005" w:tentative="1">
      <w:start w:val="1"/>
      <w:numFmt w:val="bullet"/>
      <w:lvlText w:val=""/>
      <w:lvlJc w:val="left"/>
      <w:pPr>
        <w:ind w:left="2508" w:hanging="360"/>
      </w:pPr>
      <w:rPr>
        <w:rFonts w:ascii="Wingdings" w:hAnsi="Wingdings" w:hint="default"/>
      </w:rPr>
    </w:lvl>
    <w:lvl w:ilvl="3" w:tplc="04190001" w:tentative="1">
      <w:start w:val="1"/>
      <w:numFmt w:val="bullet"/>
      <w:lvlText w:val=""/>
      <w:lvlJc w:val="left"/>
      <w:pPr>
        <w:ind w:left="3228" w:hanging="360"/>
      </w:pPr>
      <w:rPr>
        <w:rFonts w:ascii="Symbol" w:hAnsi="Symbol" w:hint="default"/>
      </w:rPr>
    </w:lvl>
    <w:lvl w:ilvl="4" w:tplc="04190003" w:tentative="1">
      <w:start w:val="1"/>
      <w:numFmt w:val="bullet"/>
      <w:lvlText w:val="o"/>
      <w:lvlJc w:val="left"/>
      <w:pPr>
        <w:ind w:left="3948" w:hanging="360"/>
      </w:pPr>
      <w:rPr>
        <w:rFonts w:ascii="Courier New" w:hAnsi="Courier New" w:cs="Courier New" w:hint="default"/>
      </w:rPr>
    </w:lvl>
    <w:lvl w:ilvl="5" w:tplc="04190005" w:tentative="1">
      <w:start w:val="1"/>
      <w:numFmt w:val="bullet"/>
      <w:lvlText w:val=""/>
      <w:lvlJc w:val="left"/>
      <w:pPr>
        <w:ind w:left="4668" w:hanging="360"/>
      </w:pPr>
      <w:rPr>
        <w:rFonts w:ascii="Wingdings" w:hAnsi="Wingdings" w:hint="default"/>
      </w:rPr>
    </w:lvl>
    <w:lvl w:ilvl="6" w:tplc="04190001" w:tentative="1">
      <w:start w:val="1"/>
      <w:numFmt w:val="bullet"/>
      <w:lvlText w:val=""/>
      <w:lvlJc w:val="left"/>
      <w:pPr>
        <w:ind w:left="5388" w:hanging="360"/>
      </w:pPr>
      <w:rPr>
        <w:rFonts w:ascii="Symbol" w:hAnsi="Symbol" w:hint="default"/>
      </w:rPr>
    </w:lvl>
    <w:lvl w:ilvl="7" w:tplc="04190003" w:tentative="1">
      <w:start w:val="1"/>
      <w:numFmt w:val="bullet"/>
      <w:lvlText w:val="o"/>
      <w:lvlJc w:val="left"/>
      <w:pPr>
        <w:ind w:left="6108" w:hanging="360"/>
      </w:pPr>
      <w:rPr>
        <w:rFonts w:ascii="Courier New" w:hAnsi="Courier New" w:cs="Courier New" w:hint="default"/>
      </w:rPr>
    </w:lvl>
    <w:lvl w:ilvl="8" w:tplc="04190005" w:tentative="1">
      <w:start w:val="1"/>
      <w:numFmt w:val="bullet"/>
      <w:lvlText w:val=""/>
      <w:lvlJc w:val="left"/>
      <w:pPr>
        <w:ind w:left="6828" w:hanging="360"/>
      </w:pPr>
      <w:rPr>
        <w:rFonts w:ascii="Wingdings" w:hAnsi="Wingdings" w:hint="default"/>
      </w:rPr>
    </w:lvl>
  </w:abstractNum>
  <w:abstractNum w:abstractNumId="38" w15:restartNumberingAfterBreak="0">
    <w:nsid w:val="41E9532F"/>
    <w:multiLevelType w:val="hybridMultilevel"/>
    <w:tmpl w:val="111A67F2"/>
    <w:styleLink w:val="1ai1"/>
    <w:lvl w:ilvl="0" w:tplc="612AE8E6">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39" w15:restartNumberingAfterBreak="0">
    <w:nsid w:val="43BE2296"/>
    <w:multiLevelType w:val="hybridMultilevel"/>
    <w:tmpl w:val="377A9692"/>
    <w:lvl w:ilvl="0" w:tplc="35767D58">
      <w:start w:val="1"/>
      <w:numFmt w:val="bullet"/>
      <w:lvlText w:val=""/>
      <w:lvlJc w:val="left"/>
      <w:pPr>
        <w:ind w:left="347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0" w15:restartNumberingAfterBreak="0">
    <w:nsid w:val="44C03F77"/>
    <w:multiLevelType w:val="hybridMultilevel"/>
    <w:tmpl w:val="E9EC8816"/>
    <w:lvl w:ilvl="0" w:tplc="67EC5A02">
      <w:start w:val="1"/>
      <w:numFmt w:val="decimal"/>
      <w:lvlText w:val="2.%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47210EF2"/>
    <w:multiLevelType w:val="hybridMultilevel"/>
    <w:tmpl w:val="FFFADEDE"/>
    <w:lvl w:ilvl="0" w:tplc="0419000F">
      <w:start w:val="1"/>
      <w:numFmt w:val="bullet"/>
      <w:lvlText w:val=""/>
      <w:lvlJc w:val="left"/>
      <w:pPr>
        <w:ind w:left="1620" w:hanging="360"/>
      </w:pPr>
      <w:rPr>
        <w:rFonts w:ascii="Symbol" w:hAnsi="Symbol" w:hint="default"/>
      </w:rPr>
    </w:lvl>
    <w:lvl w:ilvl="1" w:tplc="96A0E7FE">
      <w:start w:val="1"/>
      <w:numFmt w:val="bullet"/>
      <w:lvlText w:val="-"/>
      <w:lvlJc w:val="left"/>
      <w:pPr>
        <w:ind w:left="2340" w:hanging="360"/>
      </w:pPr>
      <w:rPr>
        <w:rFonts w:ascii="Courier New" w:hAnsi="Courier New" w:hint="default"/>
      </w:rPr>
    </w:lvl>
    <w:lvl w:ilvl="2" w:tplc="0419001B">
      <w:start w:val="1"/>
      <w:numFmt w:val="bullet"/>
      <w:lvlText w:val=""/>
      <w:lvlJc w:val="left"/>
      <w:pPr>
        <w:ind w:left="3060" w:hanging="360"/>
      </w:pPr>
      <w:rPr>
        <w:rFonts w:ascii="Wingdings" w:hAnsi="Wingdings" w:hint="default"/>
      </w:rPr>
    </w:lvl>
    <w:lvl w:ilvl="3" w:tplc="0419000F" w:tentative="1">
      <w:start w:val="1"/>
      <w:numFmt w:val="bullet"/>
      <w:lvlText w:val=""/>
      <w:lvlJc w:val="left"/>
      <w:pPr>
        <w:ind w:left="3780" w:hanging="360"/>
      </w:pPr>
      <w:rPr>
        <w:rFonts w:ascii="Symbol" w:hAnsi="Symbol" w:hint="default"/>
      </w:rPr>
    </w:lvl>
    <w:lvl w:ilvl="4" w:tplc="04190019" w:tentative="1">
      <w:start w:val="1"/>
      <w:numFmt w:val="bullet"/>
      <w:lvlText w:val="o"/>
      <w:lvlJc w:val="left"/>
      <w:pPr>
        <w:ind w:left="4500" w:hanging="360"/>
      </w:pPr>
      <w:rPr>
        <w:rFonts w:ascii="Courier New" w:hAnsi="Courier New" w:cs="Courier New" w:hint="default"/>
      </w:rPr>
    </w:lvl>
    <w:lvl w:ilvl="5" w:tplc="0419001B" w:tentative="1">
      <w:start w:val="1"/>
      <w:numFmt w:val="bullet"/>
      <w:lvlText w:val=""/>
      <w:lvlJc w:val="left"/>
      <w:pPr>
        <w:ind w:left="5220" w:hanging="360"/>
      </w:pPr>
      <w:rPr>
        <w:rFonts w:ascii="Wingdings" w:hAnsi="Wingdings" w:hint="default"/>
      </w:rPr>
    </w:lvl>
    <w:lvl w:ilvl="6" w:tplc="0419000F" w:tentative="1">
      <w:start w:val="1"/>
      <w:numFmt w:val="bullet"/>
      <w:lvlText w:val=""/>
      <w:lvlJc w:val="left"/>
      <w:pPr>
        <w:ind w:left="5940" w:hanging="360"/>
      </w:pPr>
      <w:rPr>
        <w:rFonts w:ascii="Symbol" w:hAnsi="Symbol" w:hint="default"/>
      </w:rPr>
    </w:lvl>
    <w:lvl w:ilvl="7" w:tplc="04190019" w:tentative="1">
      <w:start w:val="1"/>
      <w:numFmt w:val="bullet"/>
      <w:lvlText w:val="o"/>
      <w:lvlJc w:val="left"/>
      <w:pPr>
        <w:ind w:left="6660" w:hanging="360"/>
      </w:pPr>
      <w:rPr>
        <w:rFonts w:ascii="Courier New" w:hAnsi="Courier New" w:cs="Courier New" w:hint="default"/>
      </w:rPr>
    </w:lvl>
    <w:lvl w:ilvl="8" w:tplc="0419001B" w:tentative="1">
      <w:start w:val="1"/>
      <w:numFmt w:val="bullet"/>
      <w:lvlText w:val=""/>
      <w:lvlJc w:val="left"/>
      <w:pPr>
        <w:ind w:left="7380" w:hanging="360"/>
      </w:pPr>
      <w:rPr>
        <w:rFonts w:ascii="Wingdings" w:hAnsi="Wingdings" w:hint="default"/>
      </w:rPr>
    </w:lvl>
  </w:abstractNum>
  <w:abstractNum w:abstractNumId="42" w15:restartNumberingAfterBreak="0">
    <w:nsid w:val="48436FF6"/>
    <w:multiLevelType w:val="hybridMultilevel"/>
    <w:tmpl w:val="E514D33C"/>
    <w:lvl w:ilvl="0" w:tplc="8F70425E">
      <w:start w:val="1"/>
      <w:numFmt w:val="decimal"/>
      <w:lvlText w:val="%1."/>
      <w:lvlJc w:val="left"/>
      <w:pPr>
        <w:ind w:left="16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15:restartNumberingAfterBreak="0">
    <w:nsid w:val="4909102E"/>
    <w:multiLevelType w:val="hybridMultilevel"/>
    <w:tmpl w:val="00E6D94E"/>
    <w:lvl w:ilvl="0" w:tplc="04190001">
      <w:start w:val="1"/>
      <w:numFmt w:val="bullet"/>
      <w:lvlText w:val=""/>
      <w:lvlJc w:val="left"/>
      <w:pPr>
        <w:ind w:left="1480" w:hanging="360"/>
      </w:pPr>
      <w:rPr>
        <w:rFonts w:ascii="Symbol" w:hAnsi="Symbol" w:hint="default"/>
      </w:rPr>
    </w:lvl>
    <w:lvl w:ilvl="1" w:tplc="04190003" w:tentative="1">
      <w:start w:val="1"/>
      <w:numFmt w:val="bullet"/>
      <w:lvlText w:val="o"/>
      <w:lvlJc w:val="left"/>
      <w:pPr>
        <w:ind w:left="2200" w:hanging="360"/>
      </w:pPr>
      <w:rPr>
        <w:rFonts w:ascii="Courier New" w:hAnsi="Courier New" w:cs="Courier New" w:hint="default"/>
      </w:rPr>
    </w:lvl>
    <w:lvl w:ilvl="2" w:tplc="04190005" w:tentative="1">
      <w:start w:val="1"/>
      <w:numFmt w:val="bullet"/>
      <w:lvlText w:val=""/>
      <w:lvlJc w:val="left"/>
      <w:pPr>
        <w:ind w:left="2920" w:hanging="360"/>
      </w:pPr>
      <w:rPr>
        <w:rFonts w:ascii="Wingdings" w:hAnsi="Wingdings" w:hint="default"/>
      </w:rPr>
    </w:lvl>
    <w:lvl w:ilvl="3" w:tplc="04190001" w:tentative="1">
      <w:start w:val="1"/>
      <w:numFmt w:val="bullet"/>
      <w:lvlText w:val=""/>
      <w:lvlJc w:val="left"/>
      <w:pPr>
        <w:ind w:left="3640" w:hanging="360"/>
      </w:pPr>
      <w:rPr>
        <w:rFonts w:ascii="Symbol" w:hAnsi="Symbol" w:hint="default"/>
      </w:rPr>
    </w:lvl>
    <w:lvl w:ilvl="4" w:tplc="04190003" w:tentative="1">
      <w:start w:val="1"/>
      <w:numFmt w:val="bullet"/>
      <w:lvlText w:val="o"/>
      <w:lvlJc w:val="left"/>
      <w:pPr>
        <w:ind w:left="4360" w:hanging="360"/>
      </w:pPr>
      <w:rPr>
        <w:rFonts w:ascii="Courier New" w:hAnsi="Courier New" w:cs="Courier New" w:hint="default"/>
      </w:rPr>
    </w:lvl>
    <w:lvl w:ilvl="5" w:tplc="04190005" w:tentative="1">
      <w:start w:val="1"/>
      <w:numFmt w:val="bullet"/>
      <w:lvlText w:val=""/>
      <w:lvlJc w:val="left"/>
      <w:pPr>
        <w:ind w:left="5080" w:hanging="360"/>
      </w:pPr>
      <w:rPr>
        <w:rFonts w:ascii="Wingdings" w:hAnsi="Wingdings" w:hint="default"/>
      </w:rPr>
    </w:lvl>
    <w:lvl w:ilvl="6" w:tplc="04190001" w:tentative="1">
      <w:start w:val="1"/>
      <w:numFmt w:val="bullet"/>
      <w:lvlText w:val=""/>
      <w:lvlJc w:val="left"/>
      <w:pPr>
        <w:ind w:left="5800" w:hanging="360"/>
      </w:pPr>
      <w:rPr>
        <w:rFonts w:ascii="Symbol" w:hAnsi="Symbol" w:hint="default"/>
      </w:rPr>
    </w:lvl>
    <w:lvl w:ilvl="7" w:tplc="04190003" w:tentative="1">
      <w:start w:val="1"/>
      <w:numFmt w:val="bullet"/>
      <w:lvlText w:val="o"/>
      <w:lvlJc w:val="left"/>
      <w:pPr>
        <w:ind w:left="6520" w:hanging="360"/>
      </w:pPr>
      <w:rPr>
        <w:rFonts w:ascii="Courier New" w:hAnsi="Courier New" w:cs="Courier New" w:hint="default"/>
      </w:rPr>
    </w:lvl>
    <w:lvl w:ilvl="8" w:tplc="04190005" w:tentative="1">
      <w:start w:val="1"/>
      <w:numFmt w:val="bullet"/>
      <w:lvlText w:val=""/>
      <w:lvlJc w:val="left"/>
      <w:pPr>
        <w:ind w:left="7240" w:hanging="360"/>
      </w:pPr>
      <w:rPr>
        <w:rFonts w:ascii="Wingdings" w:hAnsi="Wingdings" w:hint="default"/>
      </w:rPr>
    </w:lvl>
  </w:abstractNum>
  <w:abstractNum w:abstractNumId="44" w15:restartNumberingAfterBreak="0">
    <w:nsid w:val="49643F15"/>
    <w:multiLevelType w:val="hybridMultilevel"/>
    <w:tmpl w:val="51220E92"/>
    <w:styleLink w:val="1ai"/>
    <w:lvl w:ilvl="0" w:tplc="A98E231A">
      <w:start w:val="1"/>
      <w:numFmt w:val="decimal"/>
      <w:lvlText w:val="%1."/>
      <w:lvlJc w:val="left"/>
      <w:pPr>
        <w:tabs>
          <w:tab w:val="num" w:pos="2448"/>
        </w:tabs>
        <w:ind w:left="2448" w:hanging="1368"/>
      </w:pPr>
      <w:rPr>
        <w:rFonts w:hint="default"/>
      </w:rPr>
    </w:lvl>
    <w:lvl w:ilvl="1" w:tplc="E1F62B5A" w:tentative="1">
      <w:start w:val="1"/>
      <w:numFmt w:val="lowerLetter"/>
      <w:lvlText w:val="%2."/>
      <w:lvlJc w:val="left"/>
      <w:pPr>
        <w:tabs>
          <w:tab w:val="num" w:pos="2160"/>
        </w:tabs>
        <w:ind w:left="2160" w:hanging="360"/>
      </w:pPr>
    </w:lvl>
    <w:lvl w:ilvl="2" w:tplc="7C58A420">
      <w:start w:val="1"/>
      <w:numFmt w:val="lowerRoman"/>
      <w:lvlText w:val="%3."/>
      <w:lvlJc w:val="right"/>
      <w:pPr>
        <w:tabs>
          <w:tab w:val="num" w:pos="2880"/>
        </w:tabs>
        <w:ind w:left="2880" w:hanging="180"/>
      </w:pPr>
    </w:lvl>
    <w:lvl w:ilvl="3" w:tplc="CCAC8F7A" w:tentative="1">
      <w:start w:val="1"/>
      <w:numFmt w:val="decimal"/>
      <w:lvlText w:val="%4."/>
      <w:lvlJc w:val="left"/>
      <w:pPr>
        <w:tabs>
          <w:tab w:val="num" w:pos="3600"/>
        </w:tabs>
        <w:ind w:left="3600" w:hanging="360"/>
      </w:pPr>
    </w:lvl>
    <w:lvl w:ilvl="4" w:tplc="ABF8F046" w:tentative="1">
      <w:start w:val="1"/>
      <w:numFmt w:val="lowerLetter"/>
      <w:lvlText w:val="%5."/>
      <w:lvlJc w:val="left"/>
      <w:pPr>
        <w:tabs>
          <w:tab w:val="num" w:pos="4320"/>
        </w:tabs>
        <w:ind w:left="4320" w:hanging="360"/>
      </w:pPr>
    </w:lvl>
    <w:lvl w:ilvl="5" w:tplc="2D300F26" w:tentative="1">
      <w:start w:val="1"/>
      <w:numFmt w:val="lowerRoman"/>
      <w:lvlText w:val="%6."/>
      <w:lvlJc w:val="right"/>
      <w:pPr>
        <w:tabs>
          <w:tab w:val="num" w:pos="5040"/>
        </w:tabs>
        <w:ind w:left="5040" w:hanging="180"/>
      </w:pPr>
    </w:lvl>
    <w:lvl w:ilvl="6" w:tplc="7A6E38E8" w:tentative="1">
      <w:start w:val="1"/>
      <w:numFmt w:val="decimal"/>
      <w:lvlText w:val="%7."/>
      <w:lvlJc w:val="left"/>
      <w:pPr>
        <w:tabs>
          <w:tab w:val="num" w:pos="5760"/>
        </w:tabs>
        <w:ind w:left="5760" w:hanging="360"/>
      </w:pPr>
    </w:lvl>
    <w:lvl w:ilvl="7" w:tplc="71AE91E0" w:tentative="1">
      <w:start w:val="1"/>
      <w:numFmt w:val="lowerLetter"/>
      <w:lvlText w:val="%8."/>
      <w:lvlJc w:val="left"/>
      <w:pPr>
        <w:tabs>
          <w:tab w:val="num" w:pos="6480"/>
        </w:tabs>
        <w:ind w:left="6480" w:hanging="360"/>
      </w:pPr>
    </w:lvl>
    <w:lvl w:ilvl="8" w:tplc="C5D875AA" w:tentative="1">
      <w:start w:val="1"/>
      <w:numFmt w:val="lowerRoman"/>
      <w:lvlText w:val="%9."/>
      <w:lvlJc w:val="right"/>
      <w:pPr>
        <w:tabs>
          <w:tab w:val="num" w:pos="7200"/>
        </w:tabs>
        <w:ind w:left="7200" w:hanging="180"/>
      </w:pPr>
    </w:lvl>
  </w:abstractNum>
  <w:abstractNum w:abstractNumId="45" w15:restartNumberingAfterBreak="0">
    <w:nsid w:val="4A2F353E"/>
    <w:multiLevelType w:val="hybridMultilevel"/>
    <w:tmpl w:val="38742FE8"/>
    <w:lvl w:ilvl="0" w:tplc="FFFFFFFF">
      <w:start w:val="1"/>
      <w:numFmt w:val="decimal"/>
      <w:pStyle w:val="S"/>
      <w:lvlText w:val="Рисунок %1"/>
      <w:lvlJc w:val="left"/>
      <w:pPr>
        <w:tabs>
          <w:tab w:val="num" w:pos="360"/>
        </w:tabs>
        <w:ind w:left="360"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46" w15:restartNumberingAfterBreak="0">
    <w:nsid w:val="4B570457"/>
    <w:multiLevelType w:val="hybridMultilevel"/>
    <w:tmpl w:val="411643EE"/>
    <w:lvl w:ilvl="0" w:tplc="7554B8DE">
      <w:start w:val="1"/>
      <w:numFmt w:val="bullet"/>
      <w:lvlText w:val=""/>
      <w:lvlJc w:val="left"/>
      <w:pPr>
        <w:ind w:left="177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4BDF68B4"/>
    <w:multiLevelType w:val="multilevel"/>
    <w:tmpl w:val="041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8" w15:restartNumberingAfterBreak="0">
    <w:nsid w:val="4DA322F1"/>
    <w:multiLevelType w:val="hybridMultilevel"/>
    <w:tmpl w:val="78609590"/>
    <w:lvl w:ilvl="0" w:tplc="B22AA88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4E3E5D5C"/>
    <w:multiLevelType w:val="hybridMultilevel"/>
    <w:tmpl w:val="F82C4A36"/>
    <w:lvl w:ilvl="0" w:tplc="D74E5F0C">
      <w:start w:val="65535"/>
      <w:numFmt w:val="bullet"/>
      <w:pStyle w:val="CM80"/>
      <w:lvlText w:val="•"/>
      <w:lvlJc w:val="left"/>
      <w:pPr>
        <w:tabs>
          <w:tab w:val="num" w:pos="-357"/>
        </w:tabs>
        <w:ind w:left="352" w:hanging="352"/>
      </w:pPr>
      <w:rPr>
        <w:rFonts w:ascii="Arial" w:hAnsi="Aria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4E5F4553"/>
    <w:multiLevelType w:val="hybridMultilevel"/>
    <w:tmpl w:val="35102F08"/>
    <w:lvl w:ilvl="0" w:tplc="41C69F5E">
      <w:start w:val="1"/>
      <w:numFmt w:val="decimal"/>
      <w:lvlText w:val="1.3.%1"/>
      <w:lvlJc w:val="left"/>
      <w:pPr>
        <w:ind w:left="19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500F1725"/>
    <w:multiLevelType w:val="hybridMultilevel"/>
    <w:tmpl w:val="24AAFE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503534E9"/>
    <w:multiLevelType w:val="hybridMultilevel"/>
    <w:tmpl w:val="23668860"/>
    <w:styleLink w:val="33"/>
    <w:lvl w:ilvl="0" w:tplc="7554B8DE">
      <w:start w:val="1"/>
      <w:numFmt w:val="bullet"/>
      <w:lvlText w:val=""/>
      <w:lvlJc w:val="left"/>
      <w:pPr>
        <w:ind w:left="92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15:restartNumberingAfterBreak="0">
    <w:nsid w:val="52CB7227"/>
    <w:multiLevelType w:val="multilevel"/>
    <w:tmpl w:val="D5F0EC96"/>
    <w:lvl w:ilvl="0">
      <w:start w:val="1"/>
      <w:numFmt w:val="decimal"/>
      <w:pStyle w:val="a2"/>
      <w:lvlText w:val="%1."/>
      <w:lvlJc w:val="left"/>
      <w:pPr>
        <w:tabs>
          <w:tab w:val="num" w:pos="1191"/>
        </w:tabs>
        <w:ind w:left="0" w:firstLine="709"/>
      </w:pPr>
      <w:rPr>
        <w:rFonts w:ascii="Times New Roman" w:hAnsi="Times New Roman" w:hint="default"/>
        <w:b w:val="0"/>
        <w:i w:val="0"/>
        <w:color w:val="auto"/>
        <w:sz w:val="28"/>
        <w:szCs w:val="3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4" w15:restartNumberingAfterBreak="0">
    <w:nsid w:val="52CC2149"/>
    <w:multiLevelType w:val="hybridMultilevel"/>
    <w:tmpl w:val="412ED1E6"/>
    <w:lvl w:ilvl="0" w:tplc="A8A8E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5" w15:restartNumberingAfterBreak="0">
    <w:nsid w:val="558A679F"/>
    <w:multiLevelType w:val="hybridMultilevel"/>
    <w:tmpl w:val="5F800470"/>
    <w:lvl w:ilvl="0" w:tplc="156043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6" w15:restartNumberingAfterBreak="0">
    <w:nsid w:val="55CB0CF5"/>
    <w:multiLevelType w:val="hybridMultilevel"/>
    <w:tmpl w:val="66F66C48"/>
    <w:lvl w:ilvl="0" w:tplc="96A0E7FE">
      <w:start w:val="1"/>
      <w:numFmt w:val="bullet"/>
      <w:lvlText w:val="-"/>
      <w:lvlJc w:val="left"/>
      <w:pPr>
        <w:ind w:left="1572" w:hanging="360"/>
      </w:pPr>
      <w:rPr>
        <w:rFonts w:ascii="Courier New" w:hAnsi="Courier New" w:hint="default"/>
      </w:rPr>
    </w:lvl>
    <w:lvl w:ilvl="1" w:tplc="04190003" w:tentative="1">
      <w:start w:val="1"/>
      <w:numFmt w:val="bullet"/>
      <w:lvlText w:val="o"/>
      <w:lvlJc w:val="left"/>
      <w:pPr>
        <w:ind w:left="2292" w:hanging="360"/>
      </w:pPr>
      <w:rPr>
        <w:rFonts w:ascii="Courier New" w:hAnsi="Courier New" w:cs="Courier New" w:hint="default"/>
      </w:rPr>
    </w:lvl>
    <w:lvl w:ilvl="2" w:tplc="04190005" w:tentative="1">
      <w:start w:val="1"/>
      <w:numFmt w:val="bullet"/>
      <w:lvlText w:val=""/>
      <w:lvlJc w:val="left"/>
      <w:pPr>
        <w:ind w:left="3012" w:hanging="360"/>
      </w:pPr>
      <w:rPr>
        <w:rFonts w:ascii="Wingdings" w:hAnsi="Wingdings" w:hint="default"/>
      </w:rPr>
    </w:lvl>
    <w:lvl w:ilvl="3" w:tplc="04190001" w:tentative="1">
      <w:start w:val="1"/>
      <w:numFmt w:val="bullet"/>
      <w:lvlText w:val=""/>
      <w:lvlJc w:val="left"/>
      <w:pPr>
        <w:ind w:left="3732" w:hanging="360"/>
      </w:pPr>
      <w:rPr>
        <w:rFonts w:ascii="Symbol" w:hAnsi="Symbol" w:hint="default"/>
      </w:rPr>
    </w:lvl>
    <w:lvl w:ilvl="4" w:tplc="04190003" w:tentative="1">
      <w:start w:val="1"/>
      <w:numFmt w:val="bullet"/>
      <w:lvlText w:val="o"/>
      <w:lvlJc w:val="left"/>
      <w:pPr>
        <w:ind w:left="4452" w:hanging="360"/>
      </w:pPr>
      <w:rPr>
        <w:rFonts w:ascii="Courier New" w:hAnsi="Courier New" w:cs="Courier New" w:hint="default"/>
      </w:rPr>
    </w:lvl>
    <w:lvl w:ilvl="5" w:tplc="04190005" w:tentative="1">
      <w:start w:val="1"/>
      <w:numFmt w:val="bullet"/>
      <w:lvlText w:val=""/>
      <w:lvlJc w:val="left"/>
      <w:pPr>
        <w:ind w:left="5172" w:hanging="360"/>
      </w:pPr>
      <w:rPr>
        <w:rFonts w:ascii="Wingdings" w:hAnsi="Wingdings" w:hint="default"/>
      </w:rPr>
    </w:lvl>
    <w:lvl w:ilvl="6" w:tplc="04190001" w:tentative="1">
      <w:start w:val="1"/>
      <w:numFmt w:val="bullet"/>
      <w:lvlText w:val=""/>
      <w:lvlJc w:val="left"/>
      <w:pPr>
        <w:ind w:left="5892" w:hanging="360"/>
      </w:pPr>
      <w:rPr>
        <w:rFonts w:ascii="Symbol" w:hAnsi="Symbol" w:hint="default"/>
      </w:rPr>
    </w:lvl>
    <w:lvl w:ilvl="7" w:tplc="04190003" w:tentative="1">
      <w:start w:val="1"/>
      <w:numFmt w:val="bullet"/>
      <w:lvlText w:val="o"/>
      <w:lvlJc w:val="left"/>
      <w:pPr>
        <w:ind w:left="6612" w:hanging="360"/>
      </w:pPr>
      <w:rPr>
        <w:rFonts w:ascii="Courier New" w:hAnsi="Courier New" w:cs="Courier New" w:hint="default"/>
      </w:rPr>
    </w:lvl>
    <w:lvl w:ilvl="8" w:tplc="04190005" w:tentative="1">
      <w:start w:val="1"/>
      <w:numFmt w:val="bullet"/>
      <w:lvlText w:val=""/>
      <w:lvlJc w:val="left"/>
      <w:pPr>
        <w:ind w:left="7332" w:hanging="360"/>
      </w:pPr>
      <w:rPr>
        <w:rFonts w:ascii="Wingdings" w:hAnsi="Wingdings" w:hint="default"/>
      </w:rPr>
    </w:lvl>
  </w:abstractNum>
  <w:abstractNum w:abstractNumId="57" w15:restartNumberingAfterBreak="0">
    <w:nsid w:val="569B4E34"/>
    <w:multiLevelType w:val="hybridMultilevel"/>
    <w:tmpl w:val="DFC89BC8"/>
    <w:styleLink w:val="11111133"/>
    <w:lvl w:ilvl="0" w:tplc="7554B8DE">
      <w:start w:val="1"/>
      <w:numFmt w:val="bullet"/>
      <w:lvlText w:val=""/>
      <w:lvlJc w:val="left"/>
      <w:pPr>
        <w:ind w:left="1070" w:hanging="360"/>
      </w:pPr>
      <w:rPr>
        <w:rFonts w:ascii="Symbol" w:hAnsi="Symbol" w:hint="default"/>
      </w:rPr>
    </w:lvl>
    <w:lvl w:ilvl="1" w:tplc="04190003" w:tentative="1">
      <w:start w:val="1"/>
      <w:numFmt w:val="bullet"/>
      <w:lvlText w:val="o"/>
      <w:lvlJc w:val="left"/>
      <w:pPr>
        <w:ind w:left="3060" w:hanging="360"/>
      </w:pPr>
      <w:rPr>
        <w:rFonts w:ascii="Courier New" w:hAnsi="Courier New" w:cs="Courier New" w:hint="default"/>
      </w:rPr>
    </w:lvl>
    <w:lvl w:ilvl="2" w:tplc="04190005" w:tentative="1">
      <w:start w:val="1"/>
      <w:numFmt w:val="bullet"/>
      <w:lvlText w:val=""/>
      <w:lvlJc w:val="left"/>
      <w:pPr>
        <w:ind w:left="3780" w:hanging="360"/>
      </w:pPr>
      <w:rPr>
        <w:rFonts w:ascii="Wingdings" w:hAnsi="Wingdings" w:hint="default"/>
      </w:rPr>
    </w:lvl>
    <w:lvl w:ilvl="3" w:tplc="04190001" w:tentative="1">
      <w:start w:val="1"/>
      <w:numFmt w:val="bullet"/>
      <w:lvlText w:val=""/>
      <w:lvlJc w:val="left"/>
      <w:pPr>
        <w:ind w:left="4500" w:hanging="360"/>
      </w:pPr>
      <w:rPr>
        <w:rFonts w:ascii="Symbol" w:hAnsi="Symbol" w:hint="default"/>
      </w:rPr>
    </w:lvl>
    <w:lvl w:ilvl="4" w:tplc="04190003" w:tentative="1">
      <w:start w:val="1"/>
      <w:numFmt w:val="bullet"/>
      <w:lvlText w:val="o"/>
      <w:lvlJc w:val="left"/>
      <w:pPr>
        <w:ind w:left="5220" w:hanging="360"/>
      </w:pPr>
      <w:rPr>
        <w:rFonts w:ascii="Courier New" w:hAnsi="Courier New" w:cs="Courier New" w:hint="default"/>
      </w:rPr>
    </w:lvl>
    <w:lvl w:ilvl="5" w:tplc="04190005" w:tentative="1">
      <w:start w:val="1"/>
      <w:numFmt w:val="bullet"/>
      <w:lvlText w:val=""/>
      <w:lvlJc w:val="left"/>
      <w:pPr>
        <w:ind w:left="5940" w:hanging="360"/>
      </w:pPr>
      <w:rPr>
        <w:rFonts w:ascii="Wingdings" w:hAnsi="Wingdings" w:hint="default"/>
      </w:rPr>
    </w:lvl>
    <w:lvl w:ilvl="6" w:tplc="04190001" w:tentative="1">
      <w:start w:val="1"/>
      <w:numFmt w:val="bullet"/>
      <w:lvlText w:val=""/>
      <w:lvlJc w:val="left"/>
      <w:pPr>
        <w:ind w:left="6660" w:hanging="360"/>
      </w:pPr>
      <w:rPr>
        <w:rFonts w:ascii="Symbol" w:hAnsi="Symbol" w:hint="default"/>
      </w:rPr>
    </w:lvl>
    <w:lvl w:ilvl="7" w:tplc="04190003" w:tentative="1">
      <w:start w:val="1"/>
      <w:numFmt w:val="bullet"/>
      <w:lvlText w:val="o"/>
      <w:lvlJc w:val="left"/>
      <w:pPr>
        <w:ind w:left="7380" w:hanging="360"/>
      </w:pPr>
      <w:rPr>
        <w:rFonts w:ascii="Courier New" w:hAnsi="Courier New" w:cs="Courier New" w:hint="default"/>
      </w:rPr>
    </w:lvl>
    <w:lvl w:ilvl="8" w:tplc="04190005" w:tentative="1">
      <w:start w:val="1"/>
      <w:numFmt w:val="bullet"/>
      <w:lvlText w:val=""/>
      <w:lvlJc w:val="left"/>
      <w:pPr>
        <w:ind w:left="8100" w:hanging="360"/>
      </w:pPr>
      <w:rPr>
        <w:rFonts w:ascii="Wingdings" w:hAnsi="Wingdings" w:hint="default"/>
      </w:rPr>
    </w:lvl>
  </w:abstractNum>
  <w:abstractNum w:abstractNumId="58" w15:restartNumberingAfterBreak="0">
    <w:nsid w:val="569C6D74"/>
    <w:multiLevelType w:val="hybridMultilevel"/>
    <w:tmpl w:val="771865F8"/>
    <w:lvl w:ilvl="0" w:tplc="96A0E7FE">
      <w:start w:val="1"/>
      <w:numFmt w:val="bullet"/>
      <w:lvlText w:val="-"/>
      <w:lvlJc w:val="left"/>
      <w:pPr>
        <w:ind w:left="1497" w:hanging="360"/>
      </w:pPr>
      <w:rPr>
        <w:rFonts w:ascii="Courier New" w:hAnsi="Courier New" w:hint="default"/>
      </w:rPr>
    </w:lvl>
    <w:lvl w:ilvl="1" w:tplc="04190003" w:tentative="1">
      <w:start w:val="1"/>
      <w:numFmt w:val="bullet"/>
      <w:lvlText w:val="o"/>
      <w:lvlJc w:val="left"/>
      <w:pPr>
        <w:ind w:left="2217" w:hanging="360"/>
      </w:pPr>
      <w:rPr>
        <w:rFonts w:ascii="Courier New" w:hAnsi="Courier New" w:cs="Courier New" w:hint="default"/>
      </w:rPr>
    </w:lvl>
    <w:lvl w:ilvl="2" w:tplc="04190005" w:tentative="1">
      <w:start w:val="1"/>
      <w:numFmt w:val="bullet"/>
      <w:lvlText w:val=""/>
      <w:lvlJc w:val="left"/>
      <w:pPr>
        <w:ind w:left="2937" w:hanging="360"/>
      </w:pPr>
      <w:rPr>
        <w:rFonts w:ascii="Wingdings" w:hAnsi="Wingdings" w:hint="default"/>
      </w:rPr>
    </w:lvl>
    <w:lvl w:ilvl="3" w:tplc="04190001" w:tentative="1">
      <w:start w:val="1"/>
      <w:numFmt w:val="bullet"/>
      <w:lvlText w:val=""/>
      <w:lvlJc w:val="left"/>
      <w:pPr>
        <w:ind w:left="3657" w:hanging="360"/>
      </w:pPr>
      <w:rPr>
        <w:rFonts w:ascii="Symbol" w:hAnsi="Symbol" w:hint="default"/>
      </w:rPr>
    </w:lvl>
    <w:lvl w:ilvl="4" w:tplc="04190003" w:tentative="1">
      <w:start w:val="1"/>
      <w:numFmt w:val="bullet"/>
      <w:lvlText w:val="o"/>
      <w:lvlJc w:val="left"/>
      <w:pPr>
        <w:ind w:left="4377" w:hanging="360"/>
      </w:pPr>
      <w:rPr>
        <w:rFonts w:ascii="Courier New" w:hAnsi="Courier New" w:cs="Courier New" w:hint="default"/>
      </w:rPr>
    </w:lvl>
    <w:lvl w:ilvl="5" w:tplc="04190005" w:tentative="1">
      <w:start w:val="1"/>
      <w:numFmt w:val="bullet"/>
      <w:lvlText w:val=""/>
      <w:lvlJc w:val="left"/>
      <w:pPr>
        <w:ind w:left="5097" w:hanging="360"/>
      </w:pPr>
      <w:rPr>
        <w:rFonts w:ascii="Wingdings" w:hAnsi="Wingdings" w:hint="default"/>
      </w:rPr>
    </w:lvl>
    <w:lvl w:ilvl="6" w:tplc="04190001" w:tentative="1">
      <w:start w:val="1"/>
      <w:numFmt w:val="bullet"/>
      <w:lvlText w:val=""/>
      <w:lvlJc w:val="left"/>
      <w:pPr>
        <w:ind w:left="5817" w:hanging="360"/>
      </w:pPr>
      <w:rPr>
        <w:rFonts w:ascii="Symbol" w:hAnsi="Symbol" w:hint="default"/>
      </w:rPr>
    </w:lvl>
    <w:lvl w:ilvl="7" w:tplc="04190003" w:tentative="1">
      <w:start w:val="1"/>
      <w:numFmt w:val="bullet"/>
      <w:lvlText w:val="o"/>
      <w:lvlJc w:val="left"/>
      <w:pPr>
        <w:ind w:left="6537" w:hanging="360"/>
      </w:pPr>
      <w:rPr>
        <w:rFonts w:ascii="Courier New" w:hAnsi="Courier New" w:cs="Courier New" w:hint="default"/>
      </w:rPr>
    </w:lvl>
    <w:lvl w:ilvl="8" w:tplc="04190005" w:tentative="1">
      <w:start w:val="1"/>
      <w:numFmt w:val="bullet"/>
      <w:lvlText w:val=""/>
      <w:lvlJc w:val="left"/>
      <w:pPr>
        <w:ind w:left="7257" w:hanging="360"/>
      </w:pPr>
      <w:rPr>
        <w:rFonts w:ascii="Wingdings" w:hAnsi="Wingdings" w:hint="default"/>
      </w:rPr>
    </w:lvl>
  </w:abstractNum>
  <w:abstractNum w:abstractNumId="59" w15:restartNumberingAfterBreak="0">
    <w:nsid w:val="58B26F38"/>
    <w:multiLevelType w:val="hybridMultilevel"/>
    <w:tmpl w:val="AD2E2A90"/>
    <w:lvl w:ilvl="0" w:tplc="04190001">
      <w:start w:val="1"/>
      <w:numFmt w:val="bullet"/>
      <w:pStyle w:val="S3"/>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0" w15:restartNumberingAfterBreak="0">
    <w:nsid w:val="59E60585"/>
    <w:multiLevelType w:val="hybridMultilevel"/>
    <w:tmpl w:val="E78C7934"/>
    <w:lvl w:ilvl="0" w:tplc="5AFCDBC2">
      <w:start w:val="1"/>
      <w:numFmt w:val="bullet"/>
      <w:lvlText w:val=""/>
      <w:lvlJc w:val="left"/>
      <w:pPr>
        <w:tabs>
          <w:tab w:val="num" w:pos="3346"/>
        </w:tabs>
        <w:ind w:left="3346" w:hanging="360"/>
      </w:pPr>
      <w:rPr>
        <w:rFonts w:ascii="Symbol" w:hAnsi="Symbol" w:hint="default"/>
        <w:color w:val="auto"/>
      </w:rPr>
    </w:lvl>
    <w:lvl w:ilvl="1" w:tplc="2D48B000">
      <w:start w:val="1"/>
      <w:numFmt w:val="bullet"/>
      <w:pStyle w:val="13"/>
      <w:lvlText w:val=""/>
      <w:lvlJc w:val="left"/>
      <w:pPr>
        <w:tabs>
          <w:tab w:val="num" w:pos="2149"/>
        </w:tabs>
        <w:ind w:left="2149" w:hanging="360"/>
      </w:pPr>
      <w:rPr>
        <w:rFonts w:ascii="Symbol" w:hAnsi="Symbol" w:hint="default"/>
        <w:color w:val="auto"/>
      </w:rPr>
    </w:lvl>
    <w:lvl w:ilvl="2" w:tplc="5F1C532C">
      <w:start w:val="1"/>
      <w:numFmt w:val="bullet"/>
      <w:lvlText w:val=""/>
      <w:lvlJc w:val="left"/>
      <w:pPr>
        <w:tabs>
          <w:tab w:val="num" w:pos="2869"/>
        </w:tabs>
        <w:ind w:left="2869" w:hanging="360"/>
      </w:pPr>
      <w:rPr>
        <w:rFonts w:ascii="Wingdings" w:hAnsi="Wingdings" w:hint="default"/>
      </w:rPr>
    </w:lvl>
    <w:lvl w:ilvl="3" w:tplc="469C65FC" w:tentative="1">
      <w:start w:val="1"/>
      <w:numFmt w:val="bullet"/>
      <w:lvlText w:val=""/>
      <w:lvlJc w:val="left"/>
      <w:pPr>
        <w:tabs>
          <w:tab w:val="num" w:pos="3589"/>
        </w:tabs>
        <w:ind w:left="3589" w:hanging="360"/>
      </w:pPr>
      <w:rPr>
        <w:rFonts w:ascii="Symbol" w:hAnsi="Symbol" w:hint="default"/>
      </w:rPr>
    </w:lvl>
    <w:lvl w:ilvl="4" w:tplc="E73EB3BC" w:tentative="1">
      <w:start w:val="1"/>
      <w:numFmt w:val="bullet"/>
      <w:lvlText w:val="o"/>
      <w:lvlJc w:val="left"/>
      <w:pPr>
        <w:tabs>
          <w:tab w:val="num" w:pos="4309"/>
        </w:tabs>
        <w:ind w:left="4309" w:hanging="360"/>
      </w:pPr>
      <w:rPr>
        <w:rFonts w:ascii="Courier New" w:hAnsi="Courier New" w:cs="Courier New" w:hint="default"/>
      </w:rPr>
    </w:lvl>
    <w:lvl w:ilvl="5" w:tplc="B9A44184" w:tentative="1">
      <w:start w:val="1"/>
      <w:numFmt w:val="bullet"/>
      <w:lvlText w:val=""/>
      <w:lvlJc w:val="left"/>
      <w:pPr>
        <w:tabs>
          <w:tab w:val="num" w:pos="5029"/>
        </w:tabs>
        <w:ind w:left="5029" w:hanging="360"/>
      </w:pPr>
      <w:rPr>
        <w:rFonts w:ascii="Wingdings" w:hAnsi="Wingdings" w:hint="default"/>
      </w:rPr>
    </w:lvl>
    <w:lvl w:ilvl="6" w:tplc="E0F82204" w:tentative="1">
      <w:start w:val="1"/>
      <w:numFmt w:val="bullet"/>
      <w:lvlText w:val=""/>
      <w:lvlJc w:val="left"/>
      <w:pPr>
        <w:tabs>
          <w:tab w:val="num" w:pos="5749"/>
        </w:tabs>
        <w:ind w:left="5749" w:hanging="360"/>
      </w:pPr>
      <w:rPr>
        <w:rFonts w:ascii="Symbol" w:hAnsi="Symbol" w:hint="default"/>
      </w:rPr>
    </w:lvl>
    <w:lvl w:ilvl="7" w:tplc="6192A3F2" w:tentative="1">
      <w:start w:val="1"/>
      <w:numFmt w:val="bullet"/>
      <w:lvlText w:val="o"/>
      <w:lvlJc w:val="left"/>
      <w:pPr>
        <w:tabs>
          <w:tab w:val="num" w:pos="6469"/>
        </w:tabs>
        <w:ind w:left="6469" w:hanging="360"/>
      </w:pPr>
      <w:rPr>
        <w:rFonts w:ascii="Courier New" w:hAnsi="Courier New" w:cs="Courier New" w:hint="default"/>
      </w:rPr>
    </w:lvl>
    <w:lvl w:ilvl="8" w:tplc="1ECE32A0" w:tentative="1">
      <w:start w:val="1"/>
      <w:numFmt w:val="bullet"/>
      <w:lvlText w:val=""/>
      <w:lvlJc w:val="left"/>
      <w:pPr>
        <w:tabs>
          <w:tab w:val="num" w:pos="7189"/>
        </w:tabs>
        <w:ind w:left="7189" w:hanging="360"/>
      </w:pPr>
      <w:rPr>
        <w:rFonts w:ascii="Wingdings" w:hAnsi="Wingdings" w:hint="default"/>
      </w:rPr>
    </w:lvl>
  </w:abstractNum>
  <w:abstractNum w:abstractNumId="61" w15:restartNumberingAfterBreak="0">
    <w:nsid w:val="5BD66F98"/>
    <w:multiLevelType w:val="hybridMultilevel"/>
    <w:tmpl w:val="C576C88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60852098"/>
    <w:multiLevelType w:val="hybridMultilevel"/>
    <w:tmpl w:val="22B4B0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61B777AC"/>
    <w:multiLevelType w:val="hybridMultilevel"/>
    <w:tmpl w:val="C1D815B6"/>
    <w:styleLink w:val="1ai3"/>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62220039"/>
    <w:multiLevelType w:val="hybridMultilevel"/>
    <w:tmpl w:val="199CD90C"/>
    <w:styleLink w:val="111111213"/>
    <w:lvl w:ilvl="0" w:tplc="E1B446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5" w15:restartNumberingAfterBreak="0">
    <w:nsid w:val="636D237D"/>
    <w:multiLevelType w:val="multilevel"/>
    <w:tmpl w:val="8F88F470"/>
    <w:styleLink w:val="1111111"/>
    <w:lvl w:ilvl="0">
      <w:start w:val="1"/>
      <w:numFmt w:val="bullet"/>
      <w:suff w:val="space"/>
      <w:lvlText w:val="–"/>
      <w:lvlJc w:val="left"/>
      <w:pPr>
        <w:ind w:left="-283" w:firstLine="567"/>
      </w:pPr>
      <w:rPr>
        <w:rFonts w:ascii="Times New Roman" w:hAnsi="Times New Roman" w:hint="default"/>
      </w:rPr>
    </w:lvl>
    <w:lvl w:ilvl="1">
      <w:start w:val="1"/>
      <w:numFmt w:val="bullet"/>
      <w:suff w:val="space"/>
      <w:lvlText w:val="–"/>
      <w:lvlJc w:val="left"/>
      <w:pPr>
        <w:ind w:firstLine="567"/>
      </w:pPr>
      <w:rPr>
        <w:rFonts w:ascii="Times New Roman" w:hAnsi="Times New Roman" w:hint="default"/>
      </w:rPr>
    </w:lvl>
    <w:lvl w:ilvl="2">
      <w:start w:val="1"/>
      <w:numFmt w:val="bullet"/>
      <w:suff w:val="space"/>
      <w:lvlText w:val=""/>
      <w:lvlJc w:val="left"/>
      <w:pPr>
        <w:ind w:firstLine="567"/>
      </w:pPr>
      <w:rPr>
        <w:rFonts w:ascii="Symbol" w:hAnsi="Symbol" w:hint="default"/>
      </w:rPr>
    </w:lvl>
    <w:lvl w:ilvl="3">
      <w:start w:val="1"/>
      <w:numFmt w:val="bullet"/>
      <w:suff w:val="space"/>
      <w:lvlText w:val="–"/>
      <w:lvlJc w:val="left"/>
      <w:pPr>
        <w:ind w:firstLine="567"/>
      </w:pPr>
      <w:rPr>
        <w:rFonts w:ascii="Times New Roman" w:hAnsi="Times New Roman" w:hint="default"/>
      </w:rPr>
    </w:lvl>
    <w:lvl w:ilvl="4">
      <w:start w:val="1"/>
      <w:numFmt w:val="bullet"/>
      <w:suff w:val="space"/>
      <w:lvlText w:val="–"/>
      <w:lvlJc w:val="left"/>
      <w:pPr>
        <w:ind w:firstLine="567"/>
      </w:pPr>
      <w:rPr>
        <w:rFonts w:ascii="Times New Roman" w:hAnsi="Times New Roman" w:hint="default"/>
      </w:rPr>
    </w:lvl>
    <w:lvl w:ilvl="5">
      <w:start w:val="1"/>
      <w:numFmt w:val="bullet"/>
      <w:suff w:val="space"/>
      <w:lvlText w:val="–"/>
      <w:lvlJc w:val="left"/>
      <w:pPr>
        <w:ind w:firstLine="567"/>
      </w:pPr>
      <w:rPr>
        <w:rFonts w:ascii="Times New Roman" w:hAnsi="Times New Roman" w:hint="default"/>
      </w:rPr>
    </w:lvl>
    <w:lvl w:ilvl="6">
      <w:start w:val="1"/>
      <w:numFmt w:val="bullet"/>
      <w:suff w:val="space"/>
      <w:lvlText w:val=""/>
      <w:lvlJc w:val="left"/>
      <w:pPr>
        <w:ind w:firstLine="567"/>
      </w:pPr>
      <w:rPr>
        <w:rFonts w:ascii="Symbol" w:hAnsi="Symbol" w:hint="default"/>
      </w:rPr>
    </w:lvl>
    <w:lvl w:ilvl="7">
      <w:start w:val="1"/>
      <w:numFmt w:val="bullet"/>
      <w:suff w:val="space"/>
      <w:lvlText w:val="–"/>
      <w:lvlJc w:val="left"/>
      <w:pPr>
        <w:ind w:left="-283" w:firstLine="567"/>
      </w:pPr>
      <w:rPr>
        <w:rFonts w:ascii="Times New Roman" w:hAnsi="Times New Roman" w:hint="default"/>
      </w:rPr>
    </w:lvl>
    <w:lvl w:ilvl="8">
      <w:start w:val="1"/>
      <w:numFmt w:val="bullet"/>
      <w:suff w:val="space"/>
      <w:lvlText w:val=""/>
      <w:lvlJc w:val="left"/>
      <w:pPr>
        <w:ind w:firstLine="567"/>
      </w:pPr>
      <w:rPr>
        <w:rFonts w:ascii="Symbol" w:hAnsi="Symbol" w:hint="default"/>
      </w:rPr>
    </w:lvl>
  </w:abstractNum>
  <w:abstractNum w:abstractNumId="66" w15:restartNumberingAfterBreak="0">
    <w:nsid w:val="66C2001F"/>
    <w:multiLevelType w:val="multilevel"/>
    <w:tmpl w:val="229882DC"/>
    <w:styleLink w:val="1111114"/>
    <w:lvl w:ilvl="0">
      <w:start w:val="1"/>
      <w:numFmt w:val="decimal"/>
      <w:lvlText w:val="%1."/>
      <w:lvlJc w:val="left"/>
      <w:pPr>
        <w:ind w:left="720" w:hanging="360"/>
      </w:pPr>
      <w:rPr>
        <w:rFonts w:hint="default"/>
        <w:i w:val="0"/>
        <w:sz w:val="28"/>
      </w:rPr>
    </w:lvl>
    <w:lvl w:ilvl="1">
      <w:start w:val="3"/>
      <w:numFmt w:val="decimal"/>
      <w:isLgl/>
      <w:lvlText w:val="%1.%2."/>
      <w:lvlJc w:val="left"/>
      <w:pPr>
        <w:ind w:left="915" w:hanging="555"/>
      </w:pPr>
      <w:rPr>
        <w:rFonts w:hint="default"/>
      </w:rPr>
    </w:lvl>
    <w:lvl w:ilvl="2">
      <w:start w:val="5"/>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7" w15:restartNumberingAfterBreak="0">
    <w:nsid w:val="679919C5"/>
    <w:multiLevelType w:val="hybridMultilevel"/>
    <w:tmpl w:val="3CA4D7A0"/>
    <w:lvl w:ilvl="0" w:tplc="5BFEB87A">
      <w:start w:val="1"/>
      <w:numFmt w:val="decimal"/>
      <w:lvlText w:val="1.2.%1"/>
      <w:lvlJc w:val="left"/>
      <w:pPr>
        <w:ind w:left="177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68" w15:restartNumberingAfterBreak="0">
    <w:nsid w:val="67B00D86"/>
    <w:multiLevelType w:val="hybridMultilevel"/>
    <w:tmpl w:val="412ED1E6"/>
    <w:lvl w:ilvl="0" w:tplc="A8A8E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9" w15:restartNumberingAfterBreak="0">
    <w:nsid w:val="6A31238C"/>
    <w:multiLevelType w:val="hybridMultilevel"/>
    <w:tmpl w:val="C10C7094"/>
    <w:lvl w:ilvl="0" w:tplc="FF284DE6">
      <w:start w:val="1"/>
      <w:numFmt w:val="bullet"/>
      <w:pStyle w:val="a3"/>
      <w:lvlText w:val=""/>
      <w:lvlJc w:val="left"/>
      <w:pPr>
        <w:tabs>
          <w:tab w:val="num" w:pos="1022"/>
        </w:tabs>
        <w:ind w:left="1022" w:hanging="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1260"/>
        </w:tabs>
        <w:ind w:left="12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6B0C038A"/>
    <w:multiLevelType w:val="hybridMultilevel"/>
    <w:tmpl w:val="CC764360"/>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6B667945"/>
    <w:multiLevelType w:val="hybridMultilevel"/>
    <w:tmpl w:val="1DE641A4"/>
    <w:lvl w:ilvl="0" w:tplc="D82C9CA2">
      <w:start w:val="1"/>
      <w:numFmt w:val="bullet"/>
      <w:pStyle w:val="-S"/>
      <w:lvlText w:val="-"/>
      <w:lvlJc w:val="left"/>
      <w:pPr>
        <w:ind w:left="1571" w:hanging="360"/>
      </w:pPr>
      <w:rPr>
        <w:rFonts w:ascii="Vrinda" w:hAnsi="Vrinda" w:hint="default"/>
      </w:rPr>
    </w:lvl>
    <w:lvl w:ilvl="1" w:tplc="8E7A480C" w:tentative="1">
      <w:start w:val="1"/>
      <w:numFmt w:val="bullet"/>
      <w:lvlText w:val="o"/>
      <w:lvlJc w:val="left"/>
      <w:pPr>
        <w:ind w:left="2291" w:hanging="360"/>
      </w:pPr>
      <w:rPr>
        <w:rFonts w:ascii="Courier New" w:hAnsi="Courier New" w:cs="Courier New" w:hint="default"/>
      </w:rPr>
    </w:lvl>
    <w:lvl w:ilvl="2" w:tplc="6EEA8F42" w:tentative="1">
      <w:start w:val="1"/>
      <w:numFmt w:val="bullet"/>
      <w:lvlText w:val=""/>
      <w:lvlJc w:val="left"/>
      <w:pPr>
        <w:ind w:left="3011" w:hanging="360"/>
      </w:pPr>
      <w:rPr>
        <w:rFonts w:ascii="Wingdings" w:hAnsi="Wingdings" w:hint="default"/>
      </w:rPr>
    </w:lvl>
    <w:lvl w:ilvl="3" w:tplc="60FE73CE" w:tentative="1">
      <w:start w:val="1"/>
      <w:numFmt w:val="bullet"/>
      <w:lvlText w:val=""/>
      <w:lvlJc w:val="left"/>
      <w:pPr>
        <w:ind w:left="3731" w:hanging="360"/>
      </w:pPr>
      <w:rPr>
        <w:rFonts w:ascii="Symbol" w:hAnsi="Symbol" w:hint="default"/>
      </w:rPr>
    </w:lvl>
    <w:lvl w:ilvl="4" w:tplc="3866291C" w:tentative="1">
      <w:start w:val="1"/>
      <w:numFmt w:val="bullet"/>
      <w:lvlText w:val="o"/>
      <w:lvlJc w:val="left"/>
      <w:pPr>
        <w:ind w:left="4451" w:hanging="360"/>
      </w:pPr>
      <w:rPr>
        <w:rFonts w:ascii="Courier New" w:hAnsi="Courier New" w:cs="Courier New" w:hint="default"/>
      </w:rPr>
    </w:lvl>
    <w:lvl w:ilvl="5" w:tplc="7C6EE35A" w:tentative="1">
      <w:start w:val="1"/>
      <w:numFmt w:val="bullet"/>
      <w:lvlText w:val=""/>
      <w:lvlJc w:val="left"/>
      <w:pPr>
        <w:ind w:left="5171" w:hanging="360"/>
      </w:pPr>
      <w:rPr>
        <w:rFonts w:ascii="Wingdings" w:hAnsi="Wingdings" w:hint="default"/>
      </w:rPr>
    </w:lvl>
    <w:lvl w:ilvl="6" w:tplc="9670E5C0" w:tentative="1">
      <w:start w:val="1"/>
      <w:numFmt w:val="bullet"/>
      <w:lvlText w:val=""/>
      <w:lvlJc w:val="left"/>
      <w:pPr>
        <w:ind w:left="5891" w:hanging="360"/>
      </w:pPr>
      <w:rPr>
        <w:rFonts w:ascii="Symbol" w:hAnsi="Symbol" w:hint="default"/>
      </w:rPr>
    </w:lvl>
    <w:lvl w:ilvl="7" w:tplc="7E40E2B8" w:tentative="1">
      <w:start w:val="1"/>
      <w:numFmt w:val="bullet"/>
      <w:lvlText w:val="o"/>
      <w:lvlJc w:val="left"/>
      <w:pPr>
        <w:ind w:left="6611" w:hanging="360"/>
      </w:pPr>
      <w:rPr>
        <w:rFonts w:ascii="Courier New" w:hAnsi="Courier New" w:cs="Courier New" w:hint="default"/>
      </w:rPr>
    </w:lvl>
    <w:lvl w:ilvl="8" w:tplc="4746A28C" w:tentative="1">
      <w:start w:val="1"/>
      <w:numFmt w:val="bullet"/>
      <w:lvlText w:val=""/>
      <w:lvlJc w:val="left"/>
      <w:pPr>
        <w:ind w:left="7331" w:hanging="360"/>
      </w:pPr>
      <w:rPr>
        <w:rFonts w:ascii="Wingdings" w:hAnsi="Wingdings" w:hint="default"/>
      </w:rPr>
    </w:lvl>
  </w:abstractNum>
  <w:abstractNum w:abstractNumId="72" w15:restartNumberingAfterBreak="0">
    <w:nsid w:val="6CA53E20"/>
    <w:multiLevelType w:val="hybridMultilevel"/>
    <w:tmpl w:val="24788AA4"/>
    <w:lvl w:ilvl="0" w:tplc="7554B8D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3" w15:restartNumberingAfterBreak="0">
    <w:nsid w:val="6D1D48B4"/>
    <w:multiLevelType w:val="hybridMultilevel"/>
    <w:tmpl w:val="ADBEF9C2"/>
    <w:styleLink w:val="1ai2112"/>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4" w15:restartNumberingAfterBreak="0">
    <w:nsid w:val="6DCD17E2"/>
    <w:multiLevelType w:val="hybridMultilevel"/>
    <w:tmpl w:val="E92AB4BE"/>
    <w:styleLink w:val="1ai11"/>
    <w:lvl w:ilvl="0" w:tplc="7554B8DE">
      <w:start w:val="1"/>
      <w:numFmt w:val="bullet"/>
      <w:lvlText w:val=""/>
      <w:lvlJc w:val="left"/>
      <w:pPr>
        <w:ind w:left="24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6DFD586D"/>
    <w:multiLevelType w:val="hybridMultilevel"/>
    <w:tmpl w:val="0A001A82"/>
    <w:lvl w:ilvl="0" w:tplc="E82A18BE">
      <w:start w:val="1"/>
      <w:numFmt w:val="decimal"/>
      <w:pStyle w:val="14"/>
      <w:lvlText w:val="Рисунок %1"/>
      <w:lvlJc w:val="left"/>
      <w:pPr>
        <w:tabs>
          <w:tab w:val="num" w:pos="2835"/>
        </w:tabs>
        <w:ind w:left="1429" w:firstLine="669"/>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6" w15:restartNumberingAfterBreak="0">
    <w:nsid w:val="6EA56C87"/>
    <w:multiLevelType w:val="hybridMultilevel"/>
    <w:tmpl w:val="781E9458"/>
    <w:lvl w:ilvl="0" w:tplc="96A0E7F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7" w15:restartNumberingAfterBreak="0">
    <w:nsid w:val="6F4D237E"/>
    <w:multiLevelType w:val="hybridMultilevel"/>
    <w:tmpl w:val="A3324350"/>
    <w:lvl w:ilvl="0" w:tplc="0419000F">
      <w:start w:val="1"/>
      <w:numFmt w:val="bullet"/>
      <w:lvlText w:val=""/>
      <w:lvlJc w:val="left"/>
      <w:pPr>
        <w:ind w:left="1620" w:hanging="360"/>
      </w:pPr>
      <w:rPr>
        <w:rFonts w:ascii="Symbol" w:hAnsi="Symbol" w:hint="default"/>
      </w:rPr>
    </w:lvl>
    <w:lvl w:ilvl="1" w:tplc="04190019">
      <w:start w:val="1"/>
      <w:numFmt w:val="bullet"/>
      <w:lvlText w:val="o"/>
      <w:lvlJc w:val="left"/>
      <w:pPr>
        <w:ind w:left="2340" w:hanging="360"/>
      </w:pPr>
      <w:rPr>
        <w:rFonts w:ascii="Courier New" w:hAnsi="Courier New" w:cs="Courier New" w:hint="default"/>
      </w:rPr>
    </w:lvl>
    <w:lvl w:ilvl="2" w:tplc="0419001B">
      <w:start w:val="1"/>
      <w:numFmt w:val="bullet"/>
      <w:lvlText w:val=""/>
      <w:lvlJc w:val="left"/>
      <w:pPr>
        <w:ind w:left="3060" w:hanging="360"/>
      </w:pPr>
      <w:rPr>
        <w:rFonts w:ascii="Wingdings" w:hAnsi="Wingdings" w:hint="default"/>
      </w:rPr>
    </w:lvl>
    <w:lvl w:ilvl="3" w:tplc="0419000F" w:tentative="1">
      <w:start w:val="1"/>
      <w:numFmt w:val="bullet"/>
      <w:lvlText w:val=""/>
      <w:lvlJc w:val="left"/>
      <w:pPr>
        <w:ind w:left="3780" w:hanging="360"/>
      </w:pPr>
      <w:rPr>
        <w:rFonts w:ascii="Symbol" w:hAnsi="Symbol" w:hint="default"/>
      </w:rPr>
    </w:lvl>
    <w:lvl w:ilvl="4" w:tplc="04190019" w:tentative="1">
      <w:start w:val="1"/>
      <w:numFmt w:val="bullet"/>
      <w:lvlText w:val="o"/>
      <w:lvlJc w:val="left"/>
      <w:pPr>
        <w:ind w:left="4500" w:hanging="360"/>
      </w:pPr>
      <w:rPr>
        <w:rFonts w:ascii="Courier New" w:hAnsi="Courier New" w:cs="Courier New" w:hint="default"/>
      </w:rPr>
    </w:lvl>
    <w:lvl w:ilvl="5" w:tplc="0419001B" w:tentative="1">
      <w:start w:val="1"/>
      <w:numFmt w:val="bullet"/>
      <w:lvlText w:val=""/>
      <w:lvlJc w:val="left"/>
      <w:pPr>
        <w:ind w:left="5220" w:hanging="360"/>
      </w:pPr>
      <w:rPr>
        <w:rFonts w:ascii="Wingdings" w:hAnsi="Wingdings" w:hint="default"/>
      </w:rPr>
    </w:lvl>
    <w:lvl w:ilvl="6" w:tplc="0419000F" w:tentative="1">
      <w:start w:val="1"/>
      <w:numFmt w:val="bullet"/>
      <w:lvlText w:val=""/>
      <w:lvlJc w:val="left"/>
      <w:pPr>
        <w:ind w:left="5940" w:hanging="360"/>
      </w:pPr>
      <w:rPr>
        <w:rFonts w:ascii="Symbol" w:hAnsi="Symbol" w:hint="default"/>
      </w:rPr>
    </w:lvl>
    <w:lvl w:ilvl="7" w:tplc="04190019" w:tentative="1">
      <w:start w:val="1"/>
      <w:numFmt w:val="bullet"/>
      <w:lvlText w:val="o"/>
      <w:lvlJc w:val="left"/>
      <w:pPr>
        <w:ind w:left="6660" w:hanging="360"/>
      </w:pPr>
      <w:rPr>
        <w:rFonts w:ascii="Courier New" w:hAnsi="Courier New" w:cs="Courier New" w:hint="default"/>
      </w:rPr>
    </w:lvl>
    <w:lvl w:ilvl="8" w:tplc="0419001B" w:tentative="1">
      <w:start w:val="1"/>
      <w:numFmt w:val="bullet"/>
      <w:lvlText w:val=""/>
      <w:lvlJc w:val="left"/>
      <w:pPr>
        <w:ind w:left="7380" w:hanging="360"/>
      </w:pPr>
      <w:rPr>
        <w:rFonts w:ascii="Wingdings" w:hAnsi="Wingdings" w:hint="default"/>
      </w:rPr>
    </w:lvl>
  </w:abstractNum>
  <w:abstractNum w:abstractNumId="78" w15:restartNumberingAfterBreak="0">
    <w:nsid w:val="73F6724B"/>
    <w:multiLevelType w:val="hybridMultilevel"/>
    <w:tmpl w:val="FA02A046"/>
    <w:styleLink w:val="111111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740C3267"/>
    <w:multiLevelType w:val="hybridMultilevel"/>
    <w:tmpl w:val="AF38856C"/>
    <w:lvl w:ilvl="0" w:tplc="3118F3E4">
      <w:start w:val="1"/>
      <w:numFmt w:val="bullet"/>
      <w:pStyle w:val="22"/>
      <w:lvlText w:val="−"/>
      <w:lvlJc w:val="left"/>
      <w:pPr>
        <w:ind w:left="928" w:hanging="360"/>
      </w:pPr>
      <w:rPr>
        <w:rFonts w:ascii="Times New Roman" w:hAnsi="Times New Roman" w:cs="Times New Roman" w:hint="default"/>
      </w:rPr>
    </w:lvl>
    <w:lvl w:ilvl="1" w:tplc="1226817E" w:tentative="1">
      <w:start w:val="1"/>
      <w:numFmt w:val="bullet"/>
      <w:lvlText w:val="o"/>
      <w:lvlJc w:val="left"/>
      <w:pPr>
        <w:ind w:left="2149" w:hanging="360"/>
      </w:pPr>
      <w:rPr>
        <w:rFonts w:ascii="Courier New" w:hAnsi="Courier New" w:cs="Courier New" w:hint="default"/>
      </w:rPr>
    </w:lvl>
    <w:lvl w:ilvl="2" w:tplc="3866FC38" w:tentative="1">
      <w:start w:val="1"/>
      <w:numFmt w:val="bullet"/>
      <w:lvlText w:val=""/>
      <w:lvlJc w:val="left"/>
      <w:pPr>
        <w:ind w:left="2869" w:hanging="360"/>
      </w:pPr>
      <w:rPr>
        <w:rFonts w:ascii="Wingdings" w:hAnsi="Wingdings" w:hint="default"/>
      </w:rPr>
    </w:lvl>
    <w:lvl w:ilvl="3" w:tplc="900C81AC" w:tentative="1">
      <w:start w:val="1"/>
      <w:numFmt w:val="bullet"/>
      <w:lvlText w:val=""/>
      <w:lvlJc w:val="left"/>
      <w:pPr>
        <w:ind w:left="3589" w:hanging="360"/>
      </w:pPr>
      <w:rPr>
        <w:rFonts w:ascii="Symbol" w:hAnsi="Symbol" w:hint="default"/>
      </w:rPr>
    </w:lvl>
    <w:lvl w:ilvl="4" w:tplc="44CE1682" w:tentative="1">
      <w:start w:val="1"/>
      <w:numFmt w:val="bullet"/>
      <w:lvlText w:val="o"/>
      <w:lvlJc w:val="left"/>
      <w:pPr>
        <w:ind w:left="4309" w:hanging="360"/>
      </w:pPr>
      <w:rPr>
        <w:rFonts w:ascii="Courier New" w:hAnsi="Courier New" w:cs="Courier New" w:hint="default"/>
      </w:rPr>
    </w:lvl>
    <w:lvl w:ilvl="5" w:tplc="F6E8BF92" w:tentative="1">
      <w:start w:val="1"/>
      <w:numFmt w:val="bullet"/>
      <w:lvlText w:val=""/>
      <w:lvlJc w:val="left"/>
      <w:pPr>
        <w:ind w:left="5029" w:hanging="360"/>
      </w:pPr>
      <w:rPr>
        <w:rFonts w:ascii="Wingdings" w:hAnsi="Wingdings" w:hint="default"/>
      </w:rPr>
    </w:lvl>
    <w:lvl w:ilvl="6" w:tplc="CE54044A" w:tentative="1">
      <w:start w:val="1"/>
      <w:numFmt w:val="bullet"/>
      <w:lvlText w:val=""/>
      <w:lvlJc w:val="left"/>
      <w:pPr>
        <w:ind w:left="5749" w:hanging="360"/>
      </w:pPr>
      <w:rPr>
        <w:rFonts w:ascii="Symbol" w:hAnsi="Symbol" w:hint="default"/>
      </w:rPr>
    </w:lvl>
    <w:lvl w:ilvl="7" w:tplc="C7E42D80" w:tentative="1">
      <w:start w:val="1"/>
      <w:numFmt w:val="bullet"/>
      <w:lvlText w:val="o"/>
      <w:lvlJc w:val="left"/>
      <w:pPr>
        <w:ind w:left="6469" w:hanging="360"/>
      </w:pPr>
      <w:rPr>
        <w:rFonts w:ascii="Courier New" w:hAnsi="Courier New" w:cs="Courier New" w:hint="default"/>
      </w:rPr>
    </w:lvl>
    <w:lvl w:ilvl="8" w:tplc="F0DCC128" w:tentative="1">
      <w:start w:val="1"/>
      <w:numFmt w:val="bullet"/>
      <w:lvlText w:val=""/>
      <w:lvlJc w:val="left"/>
      <w:pPr>
        <w:ind w:left="7189" w:hanging="360"/>
      </w:pPr>
      <w:rPr>
        <w:rFonts w:ascii="Wingdings" w:hAnsi="Wingdings" w:hint="default"/>
      </w:rPr>
    </w:lvl>
  </w:abstractNum>
  <w:abstractNum w:abstractNumId="80" w15:restartNumberingAfterBreak="0">
    <w:nsid w:val="741232A6"/>
    <w:multiLevelType w:val="multilevel"/>
    <w:tmpl w:val="0E1A4B4C"/>
    <w:styleLink w:val="110"/>
    <w:lvl w:ilvl="0">
      <w:start w:val="1"/>
      <w:numFmt w:val="decimal"/>
      <w:lvlText w:val="%1."/>
      <w:lvlJc w:val="left"/>
      <w:pPr>
        <w:ind w:left="927" w:hanging="360"/>
      </w:pPr>
      <w:rPr>
        <w:rFonts w:hint="default"/>
      </w:rPr>
    </w:lvl>
    <w:lvl w:ilvl="1">
      <w:start w:val="1"/>
      <w:numFmt w:val="decimal"/>
      <w:isLgl/>
      <w:lvlText w:val="%1.%2"/>
      <w:lvlJc w:val="left"/>
      <w:pPr>
        <w:ind w:left="927" w:hanging="36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abstractNum w:abstractNumId="81" w15:restartNumberingAfterBreak="0">
    <w:nsid w:val="74DF6CE8"/>
    <w:multiLevelType w:val="multilevel"/>
    <w:tmpl w:val="B218B0D0"/>
    <w:styleLink w:val="WW8Num5"/>
    <w:lvl w:ilvl="0">
      <w:numFmt w:val="bullet"/>
      <w:lvlText w:val=""/>
      <w:lvlJc w:val="left"/>
      <w:rPr>
        <w:rFonts w:ascii="Wingdings" w:hAnsi="Wingdings"/>
      </w:rPr>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2" w15:restartNumberingAfterBreak="0">
    <w:nsid w:val="75C60669"/>
    <w:multiLevelType w:val="hybridMultilevel"/>
    <w:tmpl w:val="3D401BAE"/>
    <w:lvl w:ilvl="0" w:tplc="35767D5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7A9F68F3"/>
    <w:multiLevelType w:val="hybridMultilevel"/>
    <w:tmpl w:val="EC6A3822"/>
    <w:lvl w:ilvl="0" w:tplc="FFFFFFFF">
      <w:start w:val="1"/>
      <w:numFmt w:val="bullet"/>
      <w:pStyle w:val="a4"/>
      <w:lvlText w:val=""/>
      <w:lvlJc w:val="left"/>
      <w:pPr>
        <w:tabs>
          <w:tab w:val="num" w:pos="1281"/>
        </w:tabs>
        <w:ind w:left="1281" w:hanging="567"/>
      </w:pPr>
      <w:rPr>
        <w:rFonts w:ascii="Symbol" w:hAnsi="Symbol" w:hint="default"/>
        <w:color w:val="auto"/>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4" w15:restartNumberingAfterBreak="0">
    <w:nsid w:val="7E5304FB"/>
    <w:multiLevelType w:val="hybridMultilevel"/>
    <w:tmpl w:val="412ED1E6"/>
    <w:lvl w:ilvl="0" w:tplc="A8A8E1E2">
      <w:start w:val="1"/>
      <w:numFmt w:val="decimal"/>
      <w:lvlText w:val="%1."/>
      <w:lvlJc w:val="left"/>
      <w:pPr>
        <w:ind w:left="1069" w:hanging="360"/>
      </w:pPr>
      <w:rPr>
        <w:rFonts w:hint="default"/>
      </w:rPr>
    </w:lvl>
    <w:lvl w:ilvl="1" w:tplc="04190019">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5" w15:restartNumberingAfterBreak="0">
    <w:nsid w:val="7F4A18EB"/>
    <w:multiLevelType w:val="hybridMultilevel"/>
    <w:tmpl w:val="40185538"/>
    <w:lvl w:ilvl="0" w:tplc="96A0E7FE">
      <w:start w:val="1"/>
      <w:numFmt w:val="bullet"/>
      <w:lvlText w:val="-"/>
      <w:lvlJc w:val="left"/>
      <w:pPr>
        <w:ind w:left="1494" w:hanging="360"/>
      </w:pPr>
      <w:rPr>
        <w:rFonts w:ascii="Courier New" w:hAnsi="Courier New"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num w:numId="1">
    <w:abstractNumId w:val="53"/>
  </w:num>
  <w:num w:numId="2">
    <w:abstractNumId w:val="30"/>
  </w:num>
  <w:num w:numId="3">
    <w:abstractNumId w:val="31"/>
  </w:num>
  <w:num w:numId="4">
    <w:abstractNumId w:val="82"/>
  </w:num>
  <w:num w:numId="5">
    <w:abstractNumId w:val="67"/>
  </w:num>
  <w:num w:numId="6">
    <w:abstractNumId w:val="74"/>
  </w:num>
  <w:num w:numId="7">
    <w:abstractNumId w:val="40"/>
  </w:num>
  <w:num w:numId="8">
    <w:abstractNumId w:val="65"/>
  </w:num>
  <w:num w:numId="9">
    <w:abstractNumId w:val="70"/>
  </w:num>
  <w:num w:numId="10">
    <w:abstractNumId w:val="62"/>
  </w:num>
  <w:num w:numId="11">
    <w:abstractNumId w:val="14"/>
  </w:num>
  <w:num w:numId="12">
    <w:abstractNumId w:val="77"/>
  </w:num>
  <w:num w:numId="13">
    <w:abstractNumId w:val="54"/>
  </w:num>
  <w:num w:numId="14">
    <w:abstractNumId w:val="13"/>
  </w:num>
  <w:num w:numId="15">
    <w:abstractNumId w:val="22"/>
  </w:num>
  <w:num w:numId="16">
    <w:abstractNumId w:val="12"/>
  </w:num>
  <w:num w:numId="17">
    <w:abstractNumId w:val="28"/>
  </w:num>
  <w:num w:numId="18">
    <w:abstractNumId w:val="68"/>
  </w:num>
  <w:num w:numId="19">
    <w:abstractNumId w:val="11"/>
  </w:num>
  <w:num w:numId="20">
    <w:abstractNumId w:val="50"/>
  </w:num>
  <w:num w:numId="21">
    <w:abstractNumId w:val="59"/>
  </w:num>
  <w:num w:numId="22">
    <w:abstractNumId w:val="21"/>
  </w:num>
  <w:num w:numId="23">
    <w:abstractNumId w:val="33"/>
  </w:num>
  <w:num w:numId="24">
    <w:abstractNumId w:val="29"/>
  </w:num>
  <w:num w:numId="25">
    <w:abstractNumId w:val="0"/>
  </w:num>
  <w:num w:numId="26">
    <w:abstractNumId w:val="83"/>
  </w:num>
  <w:num w:numId="27">
    <w:abstractNumId w:val="79"/>
  </w:num>
  <w:num w:numId="28">
    <w:abstractNumId w:val="49"/>
  </w:num>
  <w:num w:numId="29">
    <w:abstractNumId w:val="81"/>
  </w:num>
  <w:num w:numId="30">
    <w:abstractNumId w:val="16"/>
  </w:num>
  <w:num w:numId="31">
    <w:abstractNumId w:val="10"/>
  </w:num>
  <w:num w:numId="32">
    <w:abstractNumId w:val="23"/>
  </w:num>
  <w:num w:numId="33">
    <w:abstractNumId w:val="5"/>
  </w:num>
  <w:num w:numId="34">
    <w:abstractNumId w:val="80"/>
  </w:num>
  <w:num w:numId="35">
    <w:abstractNumId w:val="78"/>
  </w:num>
  <w:num w:numId="36">
    <w:abstractNumId w:val="63"/>
  </w:num>
  <w:num w:numId="37">
    <w:abstractNumId w:val="17"/>
  </w:num>
  <w:num w:numId="38">
    <w:abstractNumId w:val="60"/>
  </w:num>
  <w:num w:numId="39">
    <w:abstractNumId w:val="47"/>
  </w:num>
  <w:num w:numId="40">
    <w:abstractNumId w:val="6"/>
  </w:num>
  <w:num w:numId="41">
    <w:abstractNumId w:val="18"/>
  </w:num>
  <w:num w:numId="42">
    <w:abstractNumId w:val="38"/>
  </w:num>
  <w:num w:numId="43">
    <w:abstractNumId w:val="35"/>
  </w:num>
  <w:num w:numId="44">
    <w:abstractNumId w:val="34"/>
  </w:num>
  <w:num w:numId="45">
    <w:abstractNumId w:val="24"/>
  </w:num>
  <w:num w:numId="46">
    <w:abstractNumId w:val="44"/>
  </w:num>
  <w:num w:numId="47">
    <w:abstractNumId w:val="45"/>
  </w:num>
  <w:num w:numId="48">
    <w:abstractNumId w:val="75"/>
  </w:num>
  <w:num w:numId="49">
    <w:abstractNumId w:val="71"/>
  </w:num>
  <w:num w:numId="50">
    <w:abstractNumId w:val="27"/>
  </w:num>
  <w:num w:numId="51">
    <w:abstractNumId w:val="69"/>
  </w:num>
  <w:num w:numId="52">
    <w:abstractNumId w:val="66"/>
  </w:num>
  <w:num w:numId="53">
    <w:abstractNumId w:val="19"/>
  </w:num>
  <w:num w:numId="54">
    <w:abstractNumId w:val="25"/>
  </w:num>
  <w:num w:numId="55">
    <w:abstractNumId w:val="9"/>
  </w:num>
  <w:num w:numId="56">
    <w:abstractNumId w:val="52"/>
  </w:num>
  <w:num w:numId="57">
    <w:abstractNumId w:val="64"/>
  </w:num>
  <w:num w:numId="58">
    <w:abstractNumId w:val="37"/>
  </w:num>
  <w:num w:numId="59">
    <w:abstractNumId w:val="57"/>
  </w:num>
  <w:num w:numId="60">
    <w:abstractNumId w:val="73"/>
  </w:num>
  <w:num w:numId="61">
    <w:abstractNumId w:val="84"/>
  </w:num>
  <w:num w:numId="62">
    <w:abstractNumId w:val="32"/>
  </w:num>
  <w:num w:numId="63">
    <w:abstractNumId w:val="20"/>
  </w:num>
  <w:num w:numId="64">
    <w:abstractNumId w:val="15"/>
  </w:num>
  <w:num w:numId="65">
    <w:abstractNumId w:val="43"/>
  </w:num>
  <w:num w:numId="66">
    <w:abstractNumId w:val="39"/>
  </w:num>
  <w:num w:numId="67">
    <w:abstractNumId w:val="8"/>
  </w:num>
  <w:num w:numId="68">
    <w:abstractNumId w:val="26"/>
  </w:num>
  <w:num w:numId="69">
    <w:abstractNumId w:val="48"/>
  </w:num>
  <w:num w:numId="70">
    <w:abstractNumId w:val="72"/>
  </w:num>
  <w:num w:numId="71">
    <w:abstractNumId w:val="4"/>
  </w:num>
  <w:num w:numId="72">
    <w:abstractNumId w:val="41"/>
  </w:num>
  <w:num w:numId="73">
    <w:abstractNumId w:val="51"/>
  </w:num>
  <w:num w:numId="74">
    <w:abstractNumId w:val="61"/>
  </w:num>
  <w:num w:numId="75">
    <w:abstractNumId w:val="42"/>
  </w:num>
  <w:num w:numId="76">
    <w:abstractNumId w:val="76"/>
  </w:num>
  <w:num w:numId="77">
    <w:abstractNumId w:val="85"/>
  </w:num>
  <w:num w:numId="78">
    <w:abstractNumId w:val="58"/>
  </w:num>
  <w:num w:numId="79">
    <w:abstractNumId w:val="56"/>
  </w:num>
  <w:num w:numId="80">
    <w:abstractNumId w:val="46"/>
  </w:num>
  <w:num w:numId="81">
    <w:abstractNumId w:val="36"/>
  </w:num>
  <w:num w:numId="82">
    <w:abstractNumId w:val="55"/>
  </w:num>
  <w:num w:numId="83">
    <w:abstractNumId w:val="7"/>
  </w:num>
  <w:num w:numId="84">
    <w:abstractNumId w:val="29"/>
  </w:num>
  <w:num w:numId="85">
    <w:abstractNumId w:val="29"/>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9"/>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010C2A"/>
    <w:rsid w:val="0000028D"/>
    <w:rsid w:val="0000186C"/>
    <w:rsid w:val="0000230A"/>
    <w:rsid w:val="0000243F"/>
    <w:rsid w:val="00002653"/>
    <w:rsid w:val="000027CA"/>
    <w:rsid w:val="00002DE6"/>
    <w:rsid w:val="00003CEA"/>
    <w:rsid w:val="000047B3"/>
    <w:rsid w:val="00004B99"/>
    <w:rsid w:val="00004CF1"/>
    <w:rsid w:val="000050E9"/>
    <w:rsid w:val="00005232"/>
    <w:rsid w:val="0000553C"/>
    <w:rsid w:val="000057C3"/>
    <w:rsid w:val="000065A4"/>
    <w:rsid w:val="0000712E"/>
    <w:rsid w:val="000075B6"/>
    <w:rsid w:val="00007C2E"/>
    <w:rsid w:val="00007E5A"/>
    <w:rsid w:val="000108EB"/>
    <w:rsid w:val="00010C2A"/>
    <w:rsid w:val="000115FB"/>
    <w:rsid w:val="0001193D"/>
    <w:rsid w:val="00011F51"/>
    <w:rsid w:val="00011FED"/>
    <w:rsid w:val="0001268F"/>
    <w:rsid w:val="00013F72"/>
    <w:rsid w:val="000142BB"/>
    <w:rsid w:val="00014658"/>
    <w:rsid w:val="000149F2"/>
    <w:rsid w:val="00015A62"/>
    <w:rsid w:val="000162E2"/>
    <w:rsid w:val="00017AD0"/>
    <w:rsid w:val="00017AFC"/>
    <w:rsid w:val="000201B5"/>
    <w:rsid w:val="000207C5"/>
    <w:rsid w:val="000214EE"/>
    <w:rsid w:val="00021615"/>
    <w:rsid w:val="000221C8"/>
    <w:rsid w:val="00022461"/>
    <w:rsid w:val="000225BC"/>
    <w:rsid w:val="00023A52"/>
    <w:rsid w:val="0002517D"/>
    <w:rsid w:val="00025290"/>
    <w:rsid w:val="0002533C"/>
    <w:rsid w:val="0002536E"/>
    <w:rsid w:val="00025745"/>
    <w:rsid w:val="00025AC7"/>
    <w:rsid w:val="00025E6A"/>
    <w:rsid w:val="00025E83"/>
    <w:rsid w:val="00026905"/>
    <w:rsid w:val="00027024"/>
    <w:rsid w:val="00027116"/>
    <w:rsid w:val="0002732B"/>
    <w:rsid w:val="0002792B"/>
    <w:rsid w:val="00027BA5"/>
    <w:rsid w:val="000305A3"/>
    <w:rsid w:val="000306D9"/>
    <w:rsid w:val="0003093C"/>
    <w:rsid w:val="000309D7"/>
    <w:rsid w:val="00030D25"/>
    <w:rsid w:val="00030EC8"/>
    <w:rsid w:val="000312CC"/>
    <w:rsid w:val="00031425"/>
    <w:rsid w:val="000314B7"/>
    <w:rsid w:val="000319FD"/>
    <w:rsid w:val="00031B63"/>
    <w:rsid w:val="00031C1D"/>
    <w:rsid w:val="00031C26"/>
    <w:rsid w:val="00031E86"/>
    <w:rsid w:val="00032306"/>
    <w:rsid w:val="000323F5"/>
    <w:rsid w:val="000328B9"/>
    <w:rsid w:val="00032CFC"/>
    <w:rsid w:val="00032F2C"/>
    <w:rsid w:val="00033021"/>
    <w:rsid w:val="0003447B"/>
    <w:rsid w:val="0003496D"/>
    <w:rsid w:val="0003588A"/>
    <w:rsid w:val="00035983"/>
    <w:rsid w:val="00036001"/>
    <w:rsid w:val="00036163"/>
    <w:rsid w:val="0003638F"/>
    <w:rsid w:val="00036CC8"/>
    <w:rsid w:val="00036DB5"/>
    <w:rsid w:val="00036E13"/>
    <w:rsid w:val="00037733"/>
    <w:rsid w:val="00037920"/>
    <w:rsid w:val="000400F1"/>
    <w:rsid w:val="000402A1"/>
    <w:rsid w:val="00040CBA"/>
    <w:rsid w:val="00041226"/>
    <w:rsid w:val="0004145C"/>
    <w:rsid w:val="00041724"/>
    <w:rsid w:val="0004175A"/>
    <w:rsid w:val="00041BEF"/>
    <w:rsid w:val="000420AD"/>
    <w:rsid w:val="00042260"/>
    <w:rsid w:val="000424E5"/>
    <w:rsid w:val="00042BAE"/>
    <w:rsid w:val="00043E09"/>
    <w:rsid w:val="00043F44"/>
    <w:rsid w:val="00043F57"/>
    <w:rsid w:val="0004400B"/>
    <w:rsid w:val="000447B7"/>
    <w:rsid w:val="00044904"/>
    <w:rsid w:val="00045A49"/>
    <w:rsid w:val="00045A79"/>
    <w:rsid w:val="00045B8C"/>
    <w:rsid w:val="00046031"/>
    <w:rsid w:val="00047257"/>
    <w:rsid w:val="0004729D"/>
    <w:rsid w:val="0004761E"/>
    <w:rsid w:val="00047D80"/>
    <w:rsid w:val="000501ED"/>
    <w:rsid w:val="0005079C"/>
    <w:rsid w:val="00050B83"/>
    <w:rsid w:val="00050BAA"/>
    <w:rsid w:val="00051475"/>
    <w:rsid w:val="000519A6"/>
    <w:rsid w:val="00051BC9"/>
    <w:rsid w:val="00052F28"/>
    <w:rsid w:val="000530A0"/>
    <w:rsid w:val="000535F1"/>
    <w:rsid w:val="000540FF"/>
    <w:rsid w:val="000543E1"/>
    <w:rsid w:val="00054A6F"/>
    <w:rsid w:val="00054BBD"/>
    <w:rsid w:val="00054FFB"/>
    <w:rsid w:val="000550C4"/>
    <w:rsid w:val="00055466"/>
    <w:rsid w:val="00055507"/>
    <w:rsid w:val="0005561C"/>
    <w:rsid w:val="00056590"/>
    <w:rsid w:val="00056676"/>
    <w:rsid w:val="00056773"/>
    <w:rsid w:val="00056F18"/>
    <w:rsid w:val="0005722E"/>
    <w:rsid w:val="00057A09"/>
    <w:rsid w:val="00057AC9"/>
    <w:rsid w:val="00057C4A"/>
    <w:rsid w:val="00057EAD"/>
    <w:rsid w:val="000610F4"/>
    <w:rsid w:val="0006128A"/>
    <w:rsid w:val="00061B22"/>
    <w:rsid w:val="00062132"/>
    <w:rsid w:val="000621B3"/>
    <w:rsid w:val="000622AD"/>
    <w:rsid w:val="000622EB"/>
    <w:rsid w:val="00064695"/>
    <w:rsid w:val="00064711"/>
    <w:rsid w:val="00064BAD"/>
    <w:rsid w:val="00065E33"/>
    <w:rsid w:val="00065F12"/>
    <w:rsid w:val="00066CA4"/>
    <w:rsid w:val="000673EB"/>
    <w:rsid w:val="0007092F"/>
    <w:rsid w:val="00070B2A"/>
    <w:rsid w:val="00070BA8"/>
    <w:rsid w:val="00070E2D"/>
    <w:rsid w:val="00070F79"/>
    <w:rsid w:val="00071794"/>
    <w:rsid w:val="00071DDC"/>
    <w:rsid w:val="00071FFF"/>
    <w:rsid w:val="0007206F"/>
    <w:rsid w:val="0007239A"/>
    <w:rsid w:val="000726C9"/>
    <w:rsid w:val="00072A70"/>
    <w:rsid w:val="00072DE8"/>
    <w:rsid w:val="00072E82"/>
    <w:rsid w:val="0007362F"/>
    <w:rsid w:val="00073923"/>
    <w:rsid w:val="00074237"/>
    <w:rsid w:val="000744FB"/>
    <w:rsid w:val="000745BB"/>
    <w:rsid w:val="000749F5"/>
    <w:rsid w:val="00075232"/>
    <w:rsid w:val="00075CB5"/>
    <w:rsid w:val="000763D9"/>
    <w:rsid w:val="0007673F"/>
    <w:rsid w:val="00076AA4"/>
    <w:rsid w:val="00077192"/>
    <w:rsid w:val="00077226"/>
    <w:rsid w:val="00077288"/>
    <w:rsid w:val="00077314"/>
    <w:rsid w:val="0007750F"/>
    <w:rsid w:val="00077D92"/>
    <w:rsid w:val="0008006E"/>
    <w:rsid w:val="0008016B"/>
    <w:rsid w:val="0008045B"/>
    <w:rsid w:val="00080621"/>
    <w:rsid w:val="000806F5"/>
    <w:rsid w:val="00080FD5"/>
    <w:rsid w:val="000812D1"/>
    <w:rsid w:val="00081731"/>
    <w:rsid w:val="00081A4E"/>
    <w:rsid w:val="00081F30"/>
    <w:rsid w:val="000822F6"/>
    <w:rsid w:val="0008246B"/>
    <w:rsid w:val="00082739"/>
    <w:rsid w:val="00082E14"/>
    <w:rsid w:val="0008334C"/>
    <w:rsid w:val="00083590"/>
    <w:rsid w:val="000838C5"/>
    <w:rsid w:val="00083B23"/>
    <w:rsid w:val="00084330"/>
    <w:rsid w:val="0008460E"/>
    <w:rsid w:val="00084A21"/>
    <w:rsid w:val="00085686"/>
    <w:rsid w:val="000857A3"/>
    <w:rsid w:val="000857CB"/>
    <w:rsid w:val="000866B7"/>
    <w:rsid w:val="0008689D"/>
    <w:rsid w:val="00086E2D"/>
    <w:rsid w:val="00087479"/>
    <w:rsid w:val="000874BF"/>
    <w:rsid w:val="000877D2"/>
    <w:rsid w:val="000877FB"/>
    <w:rsid w:val="00087A88"/>
    <w:rsid w:val="000901C7"/>
    <w:rsid w:val="00090234"/>
    <w:rsid w:val="00090C36"/>
    <w:rsid w:val="000912EE"/>
    <w:rsid w:val="00091844"/>
    <w:rsid w:val="00091E46"/>
    <w:rsid w:val="00091F31"/>
    <w:rsid w:val="00091FE2"/>
    <w:rsid w:val="000921C0"/>
    <w:rsid w:val="00093220"/>
    <w:rsid w:val="00093518"/>
    <w:rsid w:val="000947F3"/>
    <w:rsid w:val="0009490B"/>
    <w:rsid w:val="00094BA7"/>
    <w:rsid w:val="00094BBC"/>
    <w:rsid w:val="000956D2"/>
    <w:rsid w:val="00096478"/>
    <w:rsid w:val="00096493"/>
    <w:rsid w:val="000969E2"/>
    <w:rsid w:val="00096CD6"/>
    <w:rsid w:val="000972C2"/>
    <w:rsid w:val="0009733B"/>
    <w:rsid w:val="00097995"/>
    <w:rsid w:val="000A0376"/>
    <w:rsid w:val="000A0B77"/>
    <w:rsid w:val="000A0CCD"/>
    <w:rsid w:val="000A104F"/>
    <w:rsid w:val="000A1260"/>
    <w:rsid w:val="000A16AE"/>
    <w:rsid w:val="000A232F"/>
    <w:rsid w:val="000A259C"/>
    <w:rsid w:val="000A3242"/>
    <w:rsid w:val="000A40AA"/>
    <w:rsid w:val="000A42A7"/>
    <w:rsid w:val="000A4FBE"/>
    <w:rsid w:val="000A51C5"/>
    <w:rsid w:val="000A55F9"/>
    <w:rsid w:val="000A5708"/>
    <w:rsid w:val="000A6286"/>
    <w:rsid w:val="000A6489"/>
    <w:rsid w:val="000A668B"/>
    <w:rsid w:val="000A6AD1"/>
    <w:rsid w:val="000A7402"/>
    <w:rsid w:val="000A7685"/>
    <w:rsid w:val="000A77AA"/>
    <w:rsid w:val="000A7F2F"/>
    <w:rsid w:val="000B07C3"/>
    <w:rsid w:val="000B0CAB"/>
    <w:rsid w:val="000B13A0"/>
    <w:rsid w:val="000B1498"/>
    <w:rsid w:val="000B1778"/>
    <w:rsid w:val="000B1929"/>
    <w:rsid w:val="000B1F41"/>
    <w:rsid w:val="000B2773"/>
    <w:rsid w:val="000B2A0A"/>
    <w:rsid w:val="000B2B84"/>
    <w:rsid w:val="000B3091"/>
    <w:rsid w:val="000B30B7"/>
    <w:rsid w:val="000B3B31"/>
    <w:rsid w:val="000B3D3D"/>
    <w:rsid w:val="000B43BF"/>
    <w:rsid w:val="000B495F"/>
    <w:rsid w:val="000B4F03"/>
    <w:rsid w:val="000B4F7E"/>
    <w:rsid w:val="000B540E"/>
    <w:rsid w:val="000B5531"/>
    <w:rsid w:val="000B65E7"/>
    <w:rsid w:val="000B736D"/>
    <w:rsid w:val="000B778F"/>
    <w:rsid w:val="000C04D2"/>
    <w:rsid w:val="000C05C8"/>
    <w:rsid w:val="000C15A5"/>
    <w:rsid w:val="000C2967"/>
    <w:rsid w:val="000C2EFF"/>
    <w:rsid w:val="000C3046"/>
    <w:rsid w:val="000C3894"/>
    <w:rsid w:val="000C3CA5"/>
    <w:rsid w:val="000C3D38"/>
    <w:rsid w:val="000C3FB7"/>
    <w:rsid w:val="000C41B2"/>
    <w:rsid w:val="000C4760"/>
    <w:rsid w:val="000C4CA2"/>
    <w:rsid w:val="000C553E"/>
    <w:rsid w:val="000C6436"/>
    <w:rsid w:val="000C6461"/>
    <w:rsid w:val="000C66B0"/>
    <w:rsid w:val="000C693F"/>
    <w:rsid w:val="000C6969"/>
    <w:rsid w:val="000C6D85"/>
    <w:rsid w:val="000C6E0F"/>
    <w:rsid w:val="000C7B19"/>
    <w:rsid w:val="000C7E3E"/>
    <w:rsid w:val="000D032A"/>
    <w:rsid w:val="000D061E"/>
    <w:rsid w:val="000D07CD"/>
    <w:rsid w:val="000D1737"/>
    <w:rsid w:val="000D18B2"/>
    <w:rsid w:val="000D1D2B"/>
    <w:rsid w:val="000D1D37"/>
    <w:rsid w:val="000D1F23"/>
    <w:rsid w:val="000D2985"/>
    <w:rsid w:val="000D318C"/>
    <w:rsid w:val="000D38F4"/>
    <w:rsid w:val="000D4B3D"/>
    <w:rsid w:val="000D58DA"/>
    <w:rsid w:val="000D5913"/>
    <w:rsid w:val="000D5C2E"/>
    <w:rsid w:val="000D6192"/>
    <w:rsid w:val="000D6370"/>
    <w:rsid w:val="000D6BED"/>
    <w:rsid w:val="000D6E59"/>
    <w:rsid w:val="000D6E60"/>
    <w:rsid w:val="000D7746"/>
    <w:rsid w:val="000E05FE"/>
    <w:rsid w:val="000E09A8"/>
    <w:rsid w:val="000E0E20"/>
    <w:rsid w:val="000E19FD"/>
    <w:rsid w:val="000E2ACA"/>
    <w:rsid w:val="000E2B0A"/>
    <w:rsid w:val="000E3071"/>
    <w:rsid w:val="000E3549"/>
    <w:rsid w:val="000E3F36"/>
    <w:rsid w:val="000E46C8"/>
    <w:rsid w:val="000E4E89"/>
    <w:rsid w:val="000E554B"/>
    <w:rsid w:val="000E5605"/>
    <w:rsid w:val="000E567C"/>
    <w:rsid w:val="000E5EE8"/>
    <w:rsid w:val="000E614D"/>
    <w:rsid w:val="000E62A8"/>
    <w:rsid w:val="000E7709"/>
    <w:rsid w:val="000E78AB"/>
    <w:rsid w:val="000E79F5"/>
    <w:rsid w:val="000E7E3A"/>
    <w:rsid w:val="000F150D"/>
    <w:rsid w:val="000F1916"/>
    <w:rsid w:val="000F2B93"/>
    <w:rsid w:val="000F3B4E"/>
    <w:rsid w:val="000F40D2"/>
    <w:rsid w:val="000F4B82"/>
    <w:rsid w:val="000F50B2"/>
    <w:rsid w:val="000F511F"/>
    <w:rsid w:val="000F5564"/>
    <w:rsid w:val="000F5B94"/>
    <w:rsid w:val="000F6019"/>
    <w:rsid w:val="000F6347"/>
    <w:rsid w:val="000F72AB"/>
    <w:rsid w:val="000F7A3F"/>
    <w:rsid w:val="000F7BBA"/>
    <w:rsid w:val="00100083"/>
    <w:rsid w:val="00100B2D"/>
    <w:rsid w:val="00101635"/>
    <w:rsid w:val="001017A6"/>
    <w:rsid w:val="00101D48"/>
    <w:rsid w:val="00101F5D"/>
    <w:rsid w:val="00102531"/>
    <w:rsid w:val="00102884"/>
    <w:rsid w:val="00102F7B"/>
    <w:rsid w:val="0010337C"/>
    <w:rsid w:val="001036AE"/>
    <w:rsid w:val="00105193"/>
    <w:rsid w:val="001066CE"/>
    <w:rsid w:val="00106861"/>
    <w:rsid w:val="001070A0"/>
    <w:rsid w:val="001071AA"/>
    <w:rsid w:val="00107F4E"/>
    <w:rsid w:val="0011094F"/>
    <w:rsid w:val="00111138"/>
    <w:rsid w:val="001112D2"/>
    <w:rsid w:val="00111648"/>
    <w:rsid w:val="00112C0C"/>
    <w:rsid w:val="0011376D"/>
    <w:rsid w:val="00113D08"/>
    <w:rsid w:val="00114251"/>
    <w:rsid w:val="001142E4"/>
    <w:rsid w:val="00114498"/>
    <w:rsid w:val="0011449A"/>
    <w:rsid w:val="001147E9"/>
    <w:rsid w:val="0011510F"/>
    <w:rsid w:val="0011541F"/>
    <w:rsid w:val="0011548E"/>
    <w:rsid w:val="0011560F"/>
    <w:rsid w:val="001156AC"/>
    <w:rsid w:val="00115D41"/>
    <w:rsid w:val="00115FB2"/>
    <w:rsid w:val="00116A6F"/>
    <w:rsid w:val="00116B6F"/>
    <w:rsid w:val="001171DB"/>
    <w:rsid w:val="001171E0"/>
    <w:rsid w:val="0011799F"/>
    <w:rsid w:val="00120100"/>
    <w:rsid w:val="001204A4"/>
    <w:rsid w:val="0012062E"/>
    <w:rsid w:val="0012106D"/>
    <w:rsid w:val="001212CD"/>
    <w:rsid w:val="00121704"/>
    <w:rsid w:val="00121844"/>
    <w:rsid w:val="001220BF"/>
    <w:rsid w:val="001223B0"/>
    <w:rsid w:val="00122660"/>
    <w:rsid w:val="00122AC3"/>
    <w:rsid w:val="001237B2"/>
    <w:rsid w:val="00123E89"/>
    <w:rsid w:val="001241C1"/>
    <w:rsid w:val="00124520"/>
    <w:rsid w:val="00124750"/>
    <w:rsid w:val="001247D1"/>
    <w:rsid w:val="00124BD1"/>
    <w:rsid w:val="00124C8E"/>
    <w:rsid w:val="001250DA"/>
    <w:rsid w:val="0012516B"/>
    <w:rsid w:val="0012555B"/>
    <w:rsid w:val="001255AB"/>
    <w:rsid w:val="001258C7"/>
    <w:rsid w:val="001270FD"/>
    <w:rsid w:val="001276C2"/>
    <w:rsid w:val="001279C2"/>
    <w:rsid w:val="00127B16"/>
    <w:rsid w:val="00127CB2"/>
    <w:rsid w:val="00130334"/>
    <w:rsid w:val="001304D7"/>
    <w:rsid w:val="001308A5"/>
    <w:rsid w:val="00130946"/>
    <w:rsid w:val="00130C98"/>
    <w:rsid w:val="0013175F"/>
    <w:rsid w:val="0013183D"/>
    <w:rsid w:val="0013188B"/>
    <w:rsid w:val="00132C9C"/>
    <w:rsid w:val="00133133"/>
    <w:rsid w:val="00133540"/>
    <w:rsid w:val="00133AD6"/>
    <w:rsid w:val="00133BBC"/>
    <w:rsid w:val="00134BB9"/>
    <w:rsid w:val="00134D28"/>
    <w:rsid w:val="001355BB"/>
    <w:rsid w:val="001356F8"/>
    <w:rsid w:val="001359F1"/>
    <w:rsid w:val="00135BB4"/>
    <w:rsid w:val="00135C4D"/>
    <w:rsid w:val="00135D63"/>
    <w:rsid w:val="00135E24"/>
    <w:rsid w:val="0013621F"/>
    <w:rsid w:val="001371B4"/>
    <w:rsid w:val="001372E3"/>
    <w:rsid w:val="00137482"/>
    <w:rsid w:val="00137937"/>
    <w:rsid w:val="0014007E"/>
    <w:rsid w:val="00140584"/>
    <w:rsid w:val="001405BB"/>
    <w:rsid w:val="00140CDD"/>
    <w:rsid w:val="00141031"/>
    <w:rsid w:val="0014144B"/>
    <w:rsid w:val="00141537"/>
    <w:rsid w:val="001415CB"/>
    <w:rsid w:val="0014164C"/>
    <w:rsid w:val="00141FCF"/>
    <w:rsid w:val="001421FD"/>
    <w:rsid w:val="00142768"/>
    <w:rsid w:val="00142FE6"/>
    <w:rsid w:val="001432A3"/>
    <w:rsid w:val="00144BD0"/>
    <w:rsid w:val="001451B4"/>
    <w:rsid w:val="00145A0F"/>
    <w:rsid w:val="0014650D"/>
    <w:rsid w:val="00146BD6"/>
    <w:rsid w:val="00146F12"/>
    <w:rsid w:val="00147430"/>
    <w:rsid w:val="00147809"/>
    <w:rsid w:val="00147FC4"/>
    <w:rsid w:val="00150456"/>
    <w:rsid w:val="0015053A"/>
    <w:rsid w:val="0015063A"/>
    <w:rsid w:val="001507A9"/>
    <w:rsid w:val="00150CD3"/>
    <w:rsid w:val="00150D39"/>
    <w:rsid w:val="00150E04"/>
    <w:rsid w:val="001531B1"/>
    <w:rsid w:val="00154688"/>
    <w:rsid w:val="001548E4"/>
    <w:rsid w:val="0015553F"/>
    <w:rsid w:val="001555A2"/>
    <w:rsid w:val="001555D2"/>
    <w:rsid w:val="00156808"/>
    <w:rsid w:val="00157480"/>
    <w:rsid w:val="0015763D"/>
    <w:rsid w:val="00157BA3"/>
    <w:rsid w:val="00157F48"/>
    <w:rsid w:val="00160022"/>
    <w:rsid w:val="0016006C"/>
    <w:rsid w:val="0016143F"/>
    <w:rsid w:val="00161565"/>
    <w:rsid w:val="00161610"/>
    <w:rsid w:val="00161FBA"/>
    <w:rsid w:val="00162066"/>
    <w:rsid w:val="00162115"/>
    <w:rsid w:val="0016217A"/>
    <w:rsid w:val="00162D44"/>
    <w:rsid w:val="001630AA"/>
    <w:rsid w:val="001639D9"/>
    <w:rsid w:val="001644BE"/>
    <w:rsid w:val="001648CB"/>
    <w:rsid w:val="0016496B"/>
    <w:rsid w:val="00164C01"/>
    <w:rsid w:val="00165FAD"/>
    <w:rsid w:val="00166154"/>
    <w:rsid w:val="001668F5"/>
    <w:rsid w:val="00166B43"/>
    <w:rsid w:val="001670D9"/>
    <w:rsid w:val="001670E8"/>
    <w:rsid w:val="0016717F"/>
    <w:rsid w:val="00167A80"/>
    <w:rsid w:val="0017011E"/>
    <w:rsid w:val="00171296"/>
    <w:rsid w:val="00171572"/>
    <w:rsid w:val="00171AAA"/>
    <w:rsid w:val="001720B2"/>
    <w:rsid w:val="00172735"/>
    <w:rsid w:val="00173DA1"/>
    <w:rsid w:val="001743E0"/>
    <w:rsid w:val="001743F5"/>
    <w:rsid w:val="00174405"/>
    <w:rsid w:val="001745DD"/>
    <w:rsid w:val="001749A0"/>
    <w:rsid w:val="00174E22"/>
    <w:rsid w:val="00175029"/>
    <w:rsid w:val="00175935"/>
    <w:rsid w:val="0017665F"/>
    <w:rsid w:val="00177340"/>
    <w:rsid w:val="001774B1"/>
    <w:rsid w:val="001774CB"/>
    <w:rsid w:val="001777CE"/>
    <w:rsid w:val="00177A24"/>
    <w:rsid w:val="00177EB7"/>
    <w:rsid w:val="00177EE3"/>
    <w:rsid w:val="001806AF"/>
    <w:rsid w:val="0018111B"/>
    <w:rsid w:val="00181CB2"/>
    <w:rsid w:val="001828AF"/>
    <w:rsid w:val="00182C70"/>
    <w:rsid w:val="001838CA"/>
    <w:rsid w:val="001848F9"/>
    <w:rsid w:val="001853F6"/>
    <w:rsid w:val="0018583E"/>
    <w:rsid w:val="00186210"/>
    <w:rsid w:val="00186459"/>
    <w:rsid w:val="00186F4A"/>
    <w:rsid w:val="00186FF7"/>
    <w:rsid w:val="0018710C"/>
    <w:rsid w:val="00187948"/>
    <w:rsid w:val="001903F0"/>
    <w:rsid w:val="001904F5"/>
    <w:rsid w:val="001907FD"/>
    <w:rsid w:val="0019085E"/>
    <w:rsid w:val="00190D54"/>
    <w:rsid w:val="00191433"/>
    <w:rsid w:val="00191635"/>
    <w:rsid w:val="00191B5B"/>
    <w:rsid w:val="00191D73"/>
    <w:rsid w:val="00192071"/>
    <w:rsid w:val="001926BA"/>
    <w:rsid w:val="00192A74"/>
    <w:rsid w:val="00192D53"/>
    <w:rsid w:val="001936EB"/>
    <w:rsid w:val="00193739"/>
    <w:rsid w:val="00193921"/>
    <w:rsid w:val="00193AE1"/>
    <w:rsid w:val="00193B61"/>
    <w:rsid w:val="00193D5D"/>
    <w:rsid w:val="00193E5D"/>
    <w:rsid w:val="001940C1"/>
    <w:rsid w:val="00194F94"/>
    <w:rsid w:val="001951D0"/>
    <w:rsid w:val="001956F7"/>
    <w:rsid w:val="00196953"/>
    <w:rsid w:val="0019698D"/>
    <w:rsid w:val="00196D1D"/>
    <w:rsid w:val="001A0DF2"/>
    <w:rsid w:val="001A1151"/>
    <w:rsid w:val="001A11FB"/>
    <w:rsid w:val="001A1EAF"/>
    <w:rsid w:val="001A1F50"/>
    <w:rsid w:val="001A20D4"/>
    <w:rsid w:val="001A252E"/>
    <w:rsid w:val="001A260B"/>
    <w:rsid w:val="001A292B"/>
    <w:rsid w:val="001A2C80"/>
    <w:rsid w:val="001A3440"/>
    <w:rsid w:val="001A3774"/>
    <w:rsid w:val="001A3BAF"/>
    <w:rsid w:val="001A5BC0"/>
    <w:rsid w:val="001A5E0A"/>
    <w:rsid w:val="001A63B3"/>
    <w:rsid w:val="001A76FE"/>
    <w:rsid w:val="001A781D"/>
    <w:rsid w:val="001A7F9B"/>
    <w:rsid w:val="001B037C"/>
    <w:rsid w:val="001B04CE"/>
    <w:rsid w:val="001B0562"/>
    <w:rsid w:val="001B057C"/>
    <w:rsid w:val="001B1184"/>
    <w:rsid w:val="001B1465"/>
    <w:rsid w:val="001B17A8"/>
    <w:rsid w:val="001B17F4"/>
    <w:rsid w:val="001B1DE1"/>
    <w:rsid w:val="001B262F"/>
    <w:rsid w:val="001B2A4F"/>
    <w:rsid w:val="001B2EBF"/>
    <w:rsid w:val="001B2FCF"/>
    <w:rsid w:val="001B314A"/>
    <w:rsid w:val="001B3179"/>
    <w:rsid w:val="001B33CA"/>
    <w:rsid w:val="001B3462"/>
    <w:rsid w:val="001B349B"/>
    <w:rsid w:val="001B3A1B"/>
    <w:rsid w:val="001B3B98"/>
    <w:rsid w:val="001B4442"/>
    <w:rsid w:val="001B4832"/>
    <w:rsid w:val="001B4B75"/>
    <w:rsid w:val="001B4BEB"/>
    <w:rsid w:val="001B4C78"/>
    <w:rsid w:val="001B4D97"/>
    <w:rsid w:val="001B50E6"/>
    <w:rsid w:val="001B5148"/>
    <w:rsid w:val="001B5300"/>
    <w:rsid w:val="001B53A3"/>
    <w:rsid w:val="001B59D0"/>
    <w:rsid w:val="001B6741"/>
    <w:rsid w:val="001B6DAF"/>
    <w:rsid w:val="001B70E9"/>
    <w:rsid w:val="001B7427"/>
    <w:rsid w:val="001B7431"/>
    <w:rsid w:val="001B7734"/>
    <w:rsid w:val="001B7794"/>
    <w:rsid w:val="001B781F"/>
    <w:rsid w:val="001B7AF2"/>
    <w:rsid w:val="001B7EE5"/>
    <w:rsid w:val="001C0005"/>
    <w:rsid w:val="001C0DFF"/>
    <w:rsid w:val="001C0E49"/>
    <w:rsid w:val="001C13D1"/>
    <w:rsid w:val="001C1FD7"/>
    <w:rsid w:val="001C252F"/>
    <w:rsid w:val="001C2D8A"/>
    <w:rsid w:val="001C3AAC"/>
    <w:rsid w:val="001C3AF5"/>
    <w:rsid w:val="001C4365"/>
    <w:rsid w:val="001C4864"/>
    <w:rsid w:val="001C4BA7"/>
    <w:rsid w:val="001C4C23"/>
    <w:rsid w:val="001C67A9"/>
    <w:rsid w:val="001C6B77"/>
    <w:rsid w:val="001C6CB3"/>
    <w:rsid w:val="001C6D14"/>
    <w:rsid w:val="001C6D2D"/>
    <w:rsid w:val="001C766B"/>
    <w:rsid w:val="001C7FAE"/>
    <w:rsid w:val="001D0F0C"/>
    <w:rsid w:val="001D1B8B"/>
    <w:rsid w:val="001D1F74"/>
    <w:rsid w:val="001D226D"/>
    <w:rsid w:val="001D3167"/>
    <w:rsid w:val="001D3590"/>
    <w:rsid w:val="001D35C4"/>
    <w:rsid w:val="001D3B3A"/>
    <w:rsid w:val="001D4834"/>
    <w:rsid w:val="001D4AEC"/>
    <w:rsid w:val="001D4F66"/>
    <w:rsid w:val="001D5060"/>
    <w:rsid w:val="001D54B8"/>
    <w:rsid w:val="001D5703"/>
    <w:rsid w:val="001D5BB6"/>
    <w:rsid w:val="001D5F40"/>
    <w:rsid w:val="001D69BD"/>
    <w:rsid w:val="001D728B"/>
    <w:rsid w:val="001D7767"/>
    <w:rsid w:val="001D7934"/>
    <w:rsid w:val="001D79E1"/>
    <w:rsid w:val="001D7D98"/>
    <w:rsid w:val="001E0170"/>
    <w:rsid w:val="001E062B"/>
    <w:rsid w:val="001E0678"/>
    <w:rsid w:val="001E0DEC"/>
    <w:rsid w:val="001E16E8"/>
    <w:rsid w:val="001E18D7"/>
    <w:rsid w:val="001E1BA3"/>
    <w:rsid w:val="001E1E49"/>
    <w:rsid w:val="001E2ADC"/>
    <w:rsid w:val="001E2B02"/>
    <w:rsid w:val="001E2BF7"/>
    <w:rsid w:val="001E2FEA"/>
    <w:rsid w:val="001E3361"/>
    <w:rsid w:val="001E35DA"/>
    <w:rsid w:val="001E46B9"/>
    <w:rsid w:val="001E4774"/>
    <w:rsid w:val="001E4C56"/>
    <w:rsid w:val="001E4CB7"/>
    <w:rsid w:val="001E5A51"/>
    <w:rsid w:val="001E5AAB"/>
    <w:rsid w:val="001E5D0C"/>
    <w:rsid w:val="001E6157"/>
    <w:rsid w:val="001E6242"/>
    <w:rsid w:val="001E6DA1"/>
    <w:rsid w:val="001E6DD2"/>
    <w:rsid w:val="001E74A5"/>
    <w:rsid w:val="001E7676"/>
    <w:rsid w:val="001E7D04"/>
    <w:rsid w:val="001F0395"/>
    <w:rsid w:val="001F122D"/>
    <w:rsid w:val="001F193D"/>
    <w:rsid w:val="001F19FC"/>
    <w:rsid w:val="001F1DE3"/>
    <w:rsid w:val="001F1E66"/>
    <w:rsid w:val="001F2D06"/>
    <w:rsid w:val="001F3084"/>
    <w:rsid w:val="001F390F"/>
    <w:rsid w:val="001F44B9"/>
    <w:rsid w:val="001F45FE"/>
    <w:rsid w:val="001F46FD"/>
    <w:rsid w:val="001F4D0A"/>
    <w:rsid w:val="001F5338"/>
    <w:rsid w:val="001F6790"/>
    <w:rsid w:val="001F684C"/>
    <w:rsid w:val="001F6AA6"/>
    <w:rsid w:val="001F6D94"/>
    <w:rsid w:val="001F7092"/>
    <w:rsid w:val="001F7262"/>
    <w:rsid w:val="001F7776"/>
    <w:rsid w:val="00200137"/>
    <w:rsid w:val="00200662"/>
    <w:rsid w:val="00201776"/>
    <w:rsid w:val="00201CA7"/>
    <w:rsid w:val="00202C62"/>
    <w:rsid w:val="00203897"/>
    <w:rsid w:val="00203DF9"/>
    <w:rsid w:val="00203E2F"/>
    <w:rsid w:val="002041AA"/>
    <w:rsid w:val="0020455E"/>
    <w:rsid w:val="002049B3"/>
    <w:rsid w:val="00204DCA"/>
    <w:rsid w:val="002050C0"/>
    <w:rsid w:val="0020510C"/>
    <w:rsid w:val="00205234"/>
    <w:rsid w:val="00205BB9"/>
    <w:rsid w:val="00205C54"/>
    <w:rsid w:val="00205DB6"/>
    <w:rsid w:val="00205EE9"/>
    <w:rsid w:val="00206578"/>
    <w:rsid w:val="00206C1E"/>
    <w:rsid w:val="00206DCB"/>
    <w:rsid w:val="00207168"/>
    <w:rsid w:val="00207392"/>
    <w:rsid w:val="0020748F"/>
    <w:rsid w:val="002076F5"/>
    <w:rsid w:val="00207E8A"/>
    <w:rsid w:val="00210372"/>
    <w:rsid w:val="00211424"/>
    <w:rsid w:val="00211584"/>
    <w:rsid w:val="002121F8"/>
    <w:rsid w:val="002124EE"/>
    <w:rsid w:val="00212EC7"/>
    <w:rsid w:val="0021308D"/>
    <w:rsid w:val="002130B8"/>
    <w:rsid w:val="00214275"/>
    <w:rsid w:val="00214507"/>
    <w:rsid w:val="00214C14"/>
    <w:rsid w:val="00214E43"/>
    <w:rsid w:val="00214F8B"/>
    <w:rsid w:val="0021505D"/>
    <w:rsid w:val="002150D8"/>
    <w:rsid w:val="002150F6"/>
    <w:rsid w:val="00215112"/>
    <w:rsid w:val="0021517B"/>
    <w:rsid w:val="0021588A"/>
    <w:rsid w:val="00215946"/>
    <w:rsid w:val="00215E9C"/>
    <w:rsid w:val="00215F29"/>
    <w:rsid w:val="0021697C"/>
    <w:rsid w:val="00216E41"/>
    <w:rsid w:val="00217227"/>
    <w:rsid w:val="0021799E"/>
    <w:rsid w:val="00217B25"/>
    <w:rsid w:val="002201FD"/>
    <w:rsid w:val="0022034C"/>
    <w:rsid w:val="002206B1"/>
    <w:rsid w:val="002209BC"/>
    <w:rsid w:val="00220FD9"/>
    <w:rsid w:val="0022128F"/>
    <w:rsid w:val="00222147"/>
    <w:rsid w:val="002224BE"/>
    <w:rsid w:val="0022250D"/>
    <w:rsid w:val="00222960"/>
    <w:rsid w:val="00222A19"/>
    <w:rsid w:val="00223072"/>
    <w:rsid w:val="00224769"/>
    <w:rsid w:val="00224A20"/>
    <w:rsid w:val="00224C05"/>
    <w:rsid w:val="002250C5"/>
    <w:rsid w:val="00225393"/>
    <w:rsid w:val="002257B8"/>
    <w:rsid w:val="00226367"/>
    <w:rsid w:val="00226A23"/>
    <w:rsid w:val="00226B08"/>
    <w:rsid w:val="00226B0A"/>
    <w:rsid w:val="00226BEB"/>
    <w:rsid w:val="002276F4"/>
    <w:rsid w:val="002279D6"/>
    <w:rsid w:val="00227A82"/>
    <w:rsid w:val="002300DC"/>
    <w:rsid w:val="0023043D"/>
    <w:rsid w:val="00230DDE"/>
    <w:rsid w:val="00231744"/>
    <w:rsid w:val="00231B93"/>
    <w:rsid w:val="00231F72"/>
    <w:rsid w:val="0023230F"/>
    <w:rsid w:val="00233563"/>
    <w:rsid w:val="00233911"/>
    <w:rsid w:val="002344A9"/>
    <w:rsid w:val="00234775"/>
    <w:rsid w:val="0023515C"/>
    <w:rsid w:val="002356E9"/>
    <w:rsid w:val="00235934"/>
    <w:rsid w:val="00235BEB"/>
    <w:rsid w:val="002362A6"/>
    <w:rsid w:val="002366EB"/>
    <w:rsid w:val="00236A9E"/>
    <w:rsid w:val="00236BDA"/>
    <w:rsid w:val="00237202"/>
    <w:rsid w:val="00237289"/>
    <w:rsid w:val="00237487"/>
    <w:rsid w:val="0023778C"/>
    <w:rsid w:val="00237BF4"/>
    <w:rsid w:val="00237D34"/>
    <w:rsid w:val="00237EDC"/>
    <w:rsid w:val="00240604"/>
    <w:rsid w:val="00240A23"/>
    <w:rsid w:val="002411FB"/>
    <w:rsid w:val="002416FB"/>
    <w:rsid w:val="002419FB"/>
    <w:rsid w:val="00241A5F"/>
    <w:rsid w:val="00242033"/>
    <w:rsid w:val="0024208A"/>
    <w:rsid w:val="00242ED0"/>
    <w:rsid w:val="00243486"/>
    <w:rsid w:val="00243AAA"/>
    <w:rsid w:val="00243C1D"/>
    <w:rsid w:val="002440C3"/>
    <w:rsid w:val="002442E1"/>
    <w:rsid w:val="002445A8"/>
    <w:rsid w:val="002447CB"/>
    <w:rsid w:val="00244808"/>
    <w:rsid w:val="00244FF8"/>
    <w:rsid w:val="00245073"/>
    <w:rsid w:val="00245458"/>
    <w:rsid w:val="00245DCA"/>
    <w:rsid w:val="002461E5"/>
    <w:rsid w:val="0024688F"/>
    <w:rsid w:val="002472A9"/>
    <w:rsid w:val="002478D2"/>
    <w:rsid w:val="00250059"/>
    <w:rsid w:val="00250458"/>
    <w:rsid w:val="00250754"/>
    <w:rsid w:val="0025146D"/>
    <w:rsid w:val="0025184B"/>
    <w:rsid w:val="00252095"/>
    <w:rsid w:val="00252AB9"/>
    <w:rsid w:val="00252B1B"/>
    <w:rsid w:val="0025320D"/>
    <w:rsid w:val="00253406"/>
    <w:rsid w:val="002539E6"/>
    <w:rsid w:val="00254240"/>
    <w:rsid w:val="00254417"/>
    <w:rsid w:val="002550EA"/>
    <w:rsid w:val="002557EF"/>
    <w:rsid w:val="00255A5D"/>
    <w:rsid w:val="0025624A"/>
    <w:rsid w:val="0025758F"/>
    <w:rsid w:val="00257763"/>
    <w:rsid w:val="00257A62"/>
    <w:rsid w:val="00260073"/>
    <w:rsid w:val="00260114"/>
    <w:rsid w:val="00260671"/>
    <w:rsid w:val="002613BB"/>
    <w:rsid w:val="002616D5"/>
    <w:rsid w:val="00261A5B"/>
    <w:rsid w:val="00261BFE"/>
    <w:rsid w:val="002625EE"/>
    <w:rsid w:val="0026264B"/>
    <w:rsid w:val="00263B45"/>
    <w:rsid w:val="00263FC3"/>
    <w:rsid w:val="002644CB"/>
    <w:rsid w:val="00264EB7"/>
    <w:rsid w:val="00264F59"/>
    <w:rsid w:val="002658CF"/>
    <w:rsid w:val="00265D19"/>
    <w:rsid w:val="00265DF6"/>
    <w:rsid w:val="00265F08"/>
    <w:rsid w:val="002661EB"/>
    <w:rsid w:val="002663DA"/>
    <w:rsid w:val="00266F5E"/>
    <w:rsid w:val="0026767A"/>
    <w:rsid w:val="00267ED3"/>
    <w:rsid w:val="00270620"/>
    <w:rsid w:val="00270E0F"/>
    <w:rsid w:val="00270EB8"/>
    <w:rsid w:val="0027180B"/>
    <w:rsid w:val="00271858"/>
    <w:rsid w:val="00271F93"/>
    <w:rsid w:val="00272EFD"/>
    <w:rsid w:val="00273003"/>
    <w:rsid w:val="00273AE3"/>
    <w:rsid w:val="002745BD"/>
    <w:rsid w:val="00274DD4"/>
    <w:rsid w:val="0027545B"/>
    <w:rsid w:val="002757C0"/>
    <w:rsid w:val="002770C3"/>
    <w:rsid w:val="00277143"/>
    <w:rsid w:val="00277AF4"/>
    <w:rsid w:val="00280091"/>
    <w:rsid w:val="002808FC"/>
    <w:rsid w:val="0028129C"/>
    <w:rsid w:val="0028136B"/>
    <w:rsid w:val="00281762"/>
    <w:rsid w:val="00282AE9"/>
    <w:rsid w:val="00283554"/>
    <w:rsid w:val="00283A5A"/>
    <w:rsid w:val="00284090"/>
    <w:rsid w:val="00284762"/>
    <w:rsid w:val="00284820"/>
    <w:rsid w:val="00284D44"/>
    <w:rsid w:val="00285BF5"/>
    <w:rsid w:val="00285F5B"/>
    <w:rsid w:val="00285FBE"/>
    <w:rsid w:val="00286856"/>
    <w:rsid w:val="00286EB1"/>
    <w:rsid w:val="00287460"/>
    <w:rsid w:val="002876C0"/>
    <w:rsid w:val="0029097D"/>
    <w:rsid w:val="0029252B"/>
    <w:rsid w:val="0029278E"/>
    <w:rsid w:val="002928AA"/>
    <w:rsid w:val="00292952"/>
    <w:rsid w:val="00292ACD"/>
    <w:rsid w:val="00292B98"/>
    <w:rsid w:val="00292D9C"/>
    <w:rsid w:val="00292F2B"/>
    <w:rsid w:val="002931FC"/>
    <w:rsid w:val="002932D3"/>
    <w:rsid w:val="00294048"/>
    <w:rsid w:val="0029462F"/>
    <w:rsid w:val="002949B9"/>
    <w:rsid w:val="00294F51"/>
    <w:rsid w:val="0029530F"/>
    <w:rsid w:val="0029574F"/>
    <w:rsid w:val="00295CE7"/>
    <w:rsid w:val="0029672A"/>
    <w:rsid w:val="00296F9B"/>
    <w:rsid w:val="00297462"/>
    <w:rsid w:val="0029752E"/>
    <w:rsid w:val="00297AFC"/>
    <w:rsid w:val="00297B7B"/>
    <w:rsid w:val="002A06A1"/>
    <w:rsid w:val="002A0946"/>
    <w:rsid w:val="002A1924"/>
    <w:rsid w:val="002A1C5C"/>
    <w:rsid w:val="002A1CC8"/>
    <w:rsid w:val="002A201C"/>
    <w:rsid w:val="002A226B"/>
    <w:rsid w:val="002A2535"/>
    <w:rsid w:val="002A2ABA"/>
    <w:rsid w:val="002A2CD0"/>
    <w:rsid w:val="002A323F"/>
    <w:rsid w:val="002A34C2"/>
    <w:rsid w:val="002A34EE"/>
    <w:rsid w:val="002A3892"/>
    <w:rsid w:val="002A5365"/>
    <w:rsid w:val="002A5B37"/>
    <w:rsid w:val="002A6046"/>
    <w:rsid w:val="002A6BEF"/>
    <w:rsid w:val="002A7287"/>
    <w:rsid w:val="002A734C"/>
    <w:rsid w:val="002A73AB"/>
    <w:rsid w:val="002A7504"/>
    <w:rsid w:val="002A7772"/>
    <w:rsid w:val="002B02F6"/>
    <w:rsid w:val="002B083B"/>
    <w:rsid w:val="002B0965"/>
    <w:rsid w:val="002B11A4"/>
    <w:rsid w:val="002B1331"/>
    <w:rsid w:val="002B2DD9"/>
    <w:rsid w:val="002B2F97"/>
    <w:rsid w:val="002B3A26"/>
    <w:rsid w:val="002B4E0D"/>
    <w:rsid w:val="002B5840"/>
    <w:rsid w:val="002B59E3"/>
    <w:rsid w:val="002B7009"/>
    <w:rsid w:val="002B703F"/>
    <w:rsid w:val="002B75D9"/>
    <w:rsid w:val="002B76E9"/>
    <w:rsid w:val="002B7A35"/>
    <w:rsid w:val="002B7A62"/>
    <w:rsid w:val="002B7B96"/>
    <w:rsid w:val="002C00CB"/>
    <w:rsid w:val="002C089C"/>
    <w:rsid w:val="002C0B55"/>
    <w:rsid w:val="002C1502"/>
    <w:rsid w:val="002C168D"/>
    <w:rsid w:val="002C1DC1"/>
    <w:rsid w:val="002C2909"/>
    <w:rsid w:val="002C386B"/>
    <w:rsid w:val="002C3927"/>
    <w:rsid w:val="002C446D"/>
    <w:rsid w:val="002C46AA"/>
    <w:rsid w:val="002C4823"/>
    <w:rsid w:val="002C4933"/>
    <w:rsid w:val="002C530D"/>
    <w:rsid w:val="002C55FB"/>
    <w:rsid w:val="002C590B"/>
    <w:rsid w:val="002C5AAE"/>
    <w:rsid w:val="002C5BEB"/>
    <w:rsid w:val="002C6311"/>
    <w:rsid w:val="002C63B8"/>
    <w:rsid w:val="002C6971"/>
    <w:rsid w:val="002C7240"/>
    <w:rsid w:val="002C731E"/>
    <w:rsid w:val="002C7FFA"/>
    <w:rsid w:val="002D01E2"/>
    <w:rsid w:val="002D04D9"/>
    <w:rsid w:val="002D07B8"/>
    <w:rsid w:val="002D07FA"/>
    <w:rsid w:val="002D08C9"/>
    <w:rsid w:val="002D092B"/>
    <w:rsid w:val="002D0B23"/>
    <w:rsid w:val="002D23AB"/>
    <w:rsid w:val="002D26FA"/>
    <w:rsid w:val="002D2903"/>
    <w:rsid w:val="002D29A0"/>
    <w:rsid w:val="002D2B1C"/>
    <w:rsid w:val="002D3544"/>
    <w:rsid w:val="002D3586"/>
    <w:rsid w:val="002D3AC3"/>
    <w:rsid w:val="002D4081"/>
    <w:rsid w:val="002D4B50"/>
    <w:rsid w:val="002D5B89"/>
    <w:rsid w:val="002D5B92"/>
    <w:rsid w:val="002D63F4"/>
    <w:rsid w:val="002D6C5E"/>
    <w:rsid w:val="002D6E8B"/>
    <w:rsid w:val="002D748F"/>
    <w:rsid w:val="002D7654"/>
    <w:rsid w:val="002D773C"/>
    <w:rsid w:val="002D77DE"/>
    <w:rsid w:val="002E057E"/>
    <w:rsid w:val="002E06D5"/>
    <w:rsid w:val="002E0A7B"/>
    <w:rsid w:val="002E0F1A"/>
    <w:rsid w:val="002E0F88"/>
    <w:rsid w:val="002E11F3"/>
    <w:rsid w:val="002E16FD"/>
    <w:rsid w:val="002E18A1"/>
    <w:rsid w:val="002E1BB1"/>
    <w:rsid w:val="002E20F1"/>
    <w:rsid w:val="002E2501"/>
    <w:rsid w:val="002E2703"/>
    <w:rsid w:val="002E2B26"/>
    <w:rsid w:val="002E2C62"/>
    <w:rsid w:val="002E3117"/>
    <w:rsid w:val="002E3683"/>
    <w:rsid w:val="002E48AC"/>
    <w:rsid w:val="002E54EE"/>
    <w:rsid w:val="002E5B0A"/>
    <w:rsid w:val="002E62CE"/>
    <w:rsid w:val="002E657A"/>
    <w:rsid w:val="002E6B7F"/>
    <w:rsid w:val="002E7716"/>
    <w:rsid w:val="002E7864"/>
    <w:rsid w:val="002E7EB8"/>
    <w:rsid w:val="002F046A"/>
    <w:rsid w:val="002F0D63"/>
    <w:rsid w:val="002F1024"/>
    <w:rsid w:val="002F1271"/>
    <w:rsid w:val="002F13AA"/>
    <w:rsid w:val="002F1B1F"/>
    <w:rsid w:val="002F20E1"/>
    <w:rsid w:val="002F21FA"/>
    <w:rsid w:val="002F242F"/>
    <w:rsid w:val="002F2652"/>
    <w:rsid w:val="002F2E3C"/>
    <w:rsid w:val="002F2F5D"/>
    <w:rsid w:val="002F3568"/>
    <w:rsid w:val="002F3764"/>
    <w:rsid w:val="002F388D"/>
    <w:rsid w:val="002F4698"/>
    <w:rsid w:val="002F46D2"/>
    <w:rsid w:val="002F4E1F"/>
    <w:rsid w:val="002F4FC7"/>
    <w:rsid w:val="002F5415"/>
    <w:rsid w:val="002F57EC"/>
    <w:rsid w:val="002F58C1"/>
    <w:rsid w:val="002F5AA1"/>
    <w:rsid w:val="002F68A7"/>
    <w:rsid w:val="002F68C4"/>
    <w:rsid w:val="002F7C8D"/>
    <w:rsid w:val="00300242"/>
    <w:rsid w:val="003004E8"/>
    <w:rsid w:val="00300858"/>
    <w:rsid w:val="003009A6"/>
    <w:rsid w:val="00301306"/>
    <w:rsid w:val="00301467"/>
    <w:rsid w:val="0030155A"/>
    <w:rsid w:val="00301A5B"/>
    <w:rsid w:val="00301D04"/>
    <w:rsid w:val="003033E7"/>
    <w:rsid w:val="00303C82"/>
    <w:rsid w:val="003041C8"/>
    <w:rsid w:val="003046E7"/>
    <w:rsid w:val="003047F4"/>
    <w:rsid w:val="0030563E"/>
    <w:rsid w:val="00310160"/>
    <w:rsid w:val="00310242"/>
    <w:rsid w:val="0031032E"/>
    <w:rsid w:val="0031033D"/>
    <w:rsid w:val="0031039F"/>
    <w:rsid w:val="003105C9"/>
    <w:rsid w:val="00310B75"/>
    <w:rsid w:val="00310EFD"/>
    <w:rsid w:val="00311070"/>
    <w:rsid w:val="0031191B"/>
    <w:rsid w:val="00312E0E"/>
    <w:rsid w:val="003130A6"/>
    <w:rsid w:val="003133D4"/>
    <w:rsid w:val="00313893"/>
    <w:rsid w:val="00313907"/>
    <w:rsid w:val="00314313"/>
    <w:rsid w:val="00314746"/>
    <w:rsid w:val="00314C8E"/>
    <w:rsid w:val="00314F04"/>
    <w:rsid w:val="00314F89"/>
    <w:rsid w:val="00314FB3"/>
    <w:rsid w:val="003157E5"/>
    <w:rsid w:val="0031598F"/>
    <w:rsid w:val="00316A91"/>
    <w:rsid w:val="00317648"/>
    <w:rsid w:val="00317874"/>
    <w:rsid w:val="0031793E"/>
    <w:rsid w:val="00317CD3"/>
    <w:rsid w:val="00317EF1"/>
    <w:rsid w:val="003200BA"/>
    <w:rsid w:val="003204E7"/>
    <w:rsid w:val="00321274"/>
    <w:rsid w:val="003213C5"/>
    <w:rsid w:val="00321A66"/>
    <w:rsid w:val="00321BAF"/>
    <w:rsid w:val="00322123"/>
    <w:rsid w:val="003224AA"/>
    <w:rsid w:val="00322E98"/>
    <w:rsid w:val="003230D1"/>
    <w:rsid w:val="00323819"/>
    <w:rsid w:val="00323AA5"/>
    <w:rsid w:val="00323D9A"/>
    <w:rsid w:val="00323EAB"/>
    <w:rsid w:val="0032519F"/>
    <w:rsid w:val="00325323"/>
    <w:rsid w:val="003257D9"/>
    <w:rsid w:val="00325EC6"/>
    <w:rsid w:val="003267E2"/>
    <w:rsid w:val="00326859"/>
    <w:rsid w:val="00326CA6"/>
    <w:rsid w:val="003270B0"/>
    <w:rsid w:val="003274E1"/>
    <w:rsid w:val="00327531"/>
    <w:rsid w:val="00327F29"/>
    <w:rsid w:val="0033041A"/>
    <w:rsid w:val="00331393"/>
    <w:rsid w:val="003313A1"/>
    <w:rsid w:val="00331781"/>
    <w:rsid w:val="00331A0A"/>
    <w:rsid w:val="00331AA5"/>
    <w:rsid w:val="00331C9E"/>
    <w:rsid w:val="00331F8B"/>
    <w:rsid w:val="00331FEF"/>
    <w:rsid w:val="0033243A"/>
    <w:rsid w:val="00332A56"/>
    <w:rsid w:val="00332C01"/>
    <w:rsid w:val="00333392"/>
    <w:rsid w:val="00333A04"/>
    <w:rsid w:val="003340FD"/>
    <w:rsid w:val="00334A82"/>
    <w:rsid w:val="00334E61"/>
    <w:rsid w:val="0033507E"/>
    <w:rsid w:val="00335541"/>
    <w:rsid w:val="00335ACC"/>
    <w:rsid w:val="00335BB8"/>
    <w:rsid w:val="0033605C"/>
    <w:rsid w:val="00336233"/>
    <w:rsid w:val="00336AF0"/>
    <w:rsid w:val="00336F83"/>
    <w:rsid w:val="003375F5"/>
    <w:rsid w:val="00337D93"/>
    <w:rsid w:val="00340715"/>
    <w:rsid w:val="00340D02"/>
    <w:rsid w:val="00341715"/>
    <w:rsid w:val="00341877"/>
    <w:rsid w:val="003423B6"/>
    <w:rsid w:val="0034244F"/>
    <w:rsid w:val="003425ED"/>
    <w:rsid w:val="0034373F"/>
    <w:rsid w:val="00343F4F"/>
    <w:rsid w:val="003444D0"/>
    <w:rsid w:val="00344606"/>
    <w:rsid w:val="00344B5D"/>
    <w:rsid w:val="00344F2F"/>
    <w:rsid w:val="0034617D"/>
    <w:rsid w:val="003467AC"/>
    <w:rsid w:val="003474FF"/>
    <w:rsid w:val="0034784C"/>
    <w:rsid w:val="00347B30"/>
    <w:rsid w:val="00347EDE"/>
    <w:rsid w:val="0035002D"/>
    <w:rsid w:val="00350135"/>
    <w:rsid w:val="00350160"/>
    <w:rsid w:val="0035112D"/>
    <w:rsid w:val="00351D36"/>
    <w:rsid w:val="00351E2D"/>
    <w:rsid w:val="003521CF"/>
    <w:rsid w:val="00352484"/>
    <w:rsid w:val="00352A2D"/>
    <w:rsid w:val="00352EAE"/>
    <w:rsid w:val="003532E6"/>
    <w:rsid w:val="0035342F"/>
    <w:rsid w:val="00354AC4"/>
    <w:rsid w:val="00354F44"/>
    <w:rsid w:val="003550DD"/>
    <w:rsid w:val="003554BA"/>
    <w:rsid w:val="00355DD0"/>
    <w:rsid w:val="0035669C"/>
    <w:rsid w:val="00356829"/>
    <w:rsid w:val="0035697C"/>
    <w:rsid w:val="00356B28"/>
    <w:rsid w:val="0035739E"/>
    <w:rsid w:val="00357515"/>
    <w:rsid w:val="003576B0"/>
    <w:rsid w:val="0035798D"/>
    <w:rsid w:val="00357D3C"/>
    <w:rsid w:val="00357D57"/>
    <w:rsid w:val="00360746"/>
    <w:rsid w:val="00360883"/>
    <w:rsid w:val="00360E44"/>
    <w:rsid w:val="00360EE6"/>
    <w:rsid w:val="0036124B"/>
    <w:rsid w:val="00361500"/>
    <w:rsid w:val="00361600"/>
    <w:rsid w:val="00361E2A"/>
    <w:rsid w:val="00362AF3"/>
    <w:rsid w:val="00363188"/>
    <w:rsid w:val="00363695"/>
    <w:rsid w:val="00363872"/>
    <w:rsid w:val="0036431B"/>
    <w:rsid w:val="00364932"/>
    <w:rsid w:val="00364A64"/>
    <w:rsid w:val="00364F26"/>
    <w:rsid w:val="00365016"/>
    <w:rsid w:val="003652AD"/>
    <w:rsid w:val="003654C0"/>
    <w:rsid w:val="00365D12"/>
    <w:rsid w:val="00365FC9"/>
    <w:rsid w:val="00367782"/>
    <w:rsid w:val="00370360"/>
    <w:rsid w:val="0037063A"/>
    <w:rsid w:val="00371219"/>
    <w:rsid w:val="00371286"/>
    <w:rsid w:val="003719F7"/>
    <w:rsid w:val="00372A93"/>
    <w:rsid w:val="00372BF8"/>
    <w:rsid w:val="0037312F"/>
    <w:rsid w:val="003736DD"/>
    <w:rsid w:val="00373893"/>
    <w:rsid w:val="00373B39"/>
    <w:rsid w:val="00374642"/>
    <w:rsid w:val="003746A0"/>
    <w:rsid w:val="00374B35"/>
    <w:rsid w:val="00374B99"/>
    <w:rsid w:val="00374C4E"/>
    <w:rsid w:val="00374C53"/>
    <w:rsid w:val="00375075"/>
    <w:rsid w:val="00375A8C"/>
    <w:rsid w:val="003764C7"/>
    <w:rsid w:val="00376C3B"/>
    <w:rsid w:val="00376E33"/>
    <w:rsid w:val="00376EBF"/>
    <w:rsid w:val="00377047"/>
    <w:rsid w:val="00377300"/>
    <w:rsid w:val="00377334"/>
    <w:rsid w:val="00377529"/>
    <w:rsid w:val="0037786B"/>
    <w:rsid w:val="00377CC3"/>
    <w:rsid w:val="003802CB"/>
    <w:rsid w:val="0038070F"/>
    <w:rsid w:val="003809CF"/>
    <w:rsid w:val="003815DB"/>
    <w:rsid w:val="003817FD"/>
    <w:rsid w:val="00381A32"/>
    <w:rsid w:val="00381E6F"/>
    <w:rsid w:val="00382370"/>
    <w:rsid w:val="0038244E"/>
    <w:rsid w:val="00382CFD"/>
    <w:rsid w:val="00382D30"/>
    <w:rsid w:val="003834F6"/>
    <w:rsid w:val="0038378E"/>
    <w:rsid w:val="00383B07"/>
    <w:rsid w:val="00383BAA"/>
    <w:rsid w:val="00384092"/>
    <w:rsid w:val="00384213"/>
    <w:rsid w:val="003845C0"/>
    <w:rsid w:val="00384865"/>
    <w:rsid w:val="0038511C"/>
    <w:rsid w:val="00385424"/>
    <w:rsid w:val="00385781"/>
    <w:rsid w:val="00385C45"/>
    <w:rsid w:val="00385FCC"/>
    <w:rsid w:val="00386269"/>
    <w:rsid w:val="00386412"/>
    <w:rsid w:val="003869CA"/>
    <w:rsid w:val="003870C9"/>
    <w:rsid w:val="003904BF"/>
    <w:rsid w:val="00390CF0"/>
    <w:rsid w:val="00390E61"/>
    <w:rsid w:val="00391195"/>
    <w:rsid w:val="00391222"/>
    <w:rsid w:val="003918F5"/>
    <w:rsid w:val="003923FD"/>
    <w:rsid w:val="00392509"/>
    <w:rsid w:val="003930CA"/>
    <w:rsid w:val="003934F8"/>
    <w:rsid w:val="003936EE"/>
    <w:rsid w:val="00393B90"/>
    <w:rsid w:val="00393DB6"/>
    <w:rsid w:val="00393ED7"/>
    <w:rsid w:val="003943FE"/>
    <w:rsid w:val="00394970"/>
    <w:rsid w:val="00394CA7"/>
    <w:rsid w:val="003950FA"/>
    <w:rsid w:val="003962D9"/>
    <w:rsid w:val="0039648B"/>
    <w:rsid w:val="0039686D"/>
    <w:rsid w:val="00396EEC"/>
    <w:rsid w:val="00397D83"/>
    <w:rsid w:val="003A04B7"/>
    <w:rsid w:val="003A04C6"/>
    <w:rsid w:val="003A05B4"/>
    <w:rsid w:val="003A2827"/>
    <w:rsid w:val="003A2CBD"/>
    <w:rsid w:val="003A3112"/>
    <w:rsid w:val="003A367A"/>
    <w:rsid w:val="003A3D0D"/>
    <w:rsid w:val="003A47F0"/>
    <w:rsid w:val="003A4C49"/>
    <w:rsid w:val="003A50C7"/>
    <w:rsid w:val="003A5313"/>
    <w:rsid w:val="003A55AC"/>
    <w:rsid w:val="003A57BC"/>
    <w:rsid w:val="003A57E8"/>
    <w:rsid w:val="003A5BA5"/>
    <w:rsid w:val="003A5CA2"/>
    <w:rsid w:val="003A5CC3"/>
    <w:rsid w:val="003A5E24"/>
    <w:rsid w:val="003A5E54"/>
    <w:rsid w:val="003A647C"/>
    <w:rsid w:val="003A658E"/>
    <w:rsid w:val="003A6A6C"/>
    <w:rsid w:val="003A6F15"/>
    <w:rsid w:val="003A6FEF"/>
    <w:rsid w:val="003A6FF7"/>
    <w:rsid w:val="003A7034"/>
    <w:rsid w:val="003A73AB"/>
    <w:rsid w:val="003A7AAE"/>
    <w:rsid w:val="003A7B70"/>
    <w:rsid w:val="003A7CE4"/>
    <w:rsid w:val="003B0690"/>
    <w:rsid w:val="003B0CCB"/>
    <w:rsid w:val="003B1111"/>
    <w:rsid w:val="003B170B"/>
    <w:rsid w:val="003B199D"/>
    <w:rsid w:val="003B1AF4"/>
    <w:rsid w:val="003B1F8E"/>
    <w:rsid w:val="003B25A3"/>
    <w:rsid w:val="003B2AD6"/>
    <w:rsid w:val="003B3952"/>
    <w:rsid w:val="003B4291"/>
    <w:rsid w:val="003B49D7"/>
    <w:rsid w:val="003B4EB8"/>
    <w:rsid w:val="003B4F32"/>
    <w:rsid w:val="003B541F"/>
    <w:rsid w:val="003B6B66"/>
    <w:rsid w:val="003B71D3"/>
    <w:rsid w:val="003B7213"/>
    <w:rsid w:val="003B72BE"/>
    <w:rsid w:val="003B78D2"/>
    <w:rsid w:val="003B7D74"/>
    <w:rsid w:val="003C0031"/>
    <w:rsid w:val="003C040D"/>
    <w:rsid w:val="003C0A7C"/>
    <w:rsid w:val="003C17A0"/>
    <w:rsid w:val="003C2445"/>
    <w:rsid w:val="003C296D"/>
    <w:rsid w:val="003C2F9D"/>
    <w:rsid w:val="003C3AA5"/>
    <w:rsid w:val="003C40D2"/>
    <w:rsid w:val="003C4768"/>
    <w:rsid w:val="003C5609"/>
    <w:rsid w:val="003C5877"/>
    <w:rsid w:val="003C5B72"/>
    <w:rsid w:val="003C5B7B"/>
    <w:rsid w:val="003C5BC6"/>
    <w:rsid w:val="003C6668"/>
    <w:rsid w:val="003C68BD"/>
    <w:rsid w:val="003C70AF"/>
    <w:rsid w:val="003C74C3"/>
    <w:rsid w:val="003C75C8"/>
    <w:rsid w:val="003D0181"/>
    <w:rsid w:val="003D05B8"/>
    <w:rsid w:val="003D073F"/>
    <w:rsid w:val="003D0B88"/>
    <w:rsid w:val="003D0C21"/>
    <w:rsid w:val="003D107B"/>
    <w:rsid w:val="003D13A8"/>
    <w:rsid w:val="003D13E6"/>
    <w:rsid w:val="003D235E"/>
    <w:rsid w:val="003D2366"/>
    <w:rsid w:val="003D274F"/>
    <w:rsid w:val="003D2AA7"/>
    <w:rsid w:val="003D2EA6"/>
    <w:rsid w:val="003D30CC"/>
    <w:rsid w:val="003D394A"/>
    <w:rsid w:val="003D3EF8"/>
    <w:rsid w:val="003D4931"/>
    <w:rsid w:val="003D49BE"/>
    <w:rsid w:val="003D50AB"/>
    <w:rsid w:val="003D52A1"/>
    <w:rsid w:val="003D545B"/>
    <w:rsid w:val="003D54D1"/>
    <w:rsid w:val="003D5EFD"/>
    <w:rsid w:val="003D6646"/>
    <w:rsid w:val="003D6E11"/>
    <w:rsid w:val="003D736C"/>
    <w:rsid w:val="003D76B8"/>
    <w:rsid w:val="003D778D"/>
    <w:rsid w:val="003D7C71"/>
    <w:rsid w:val="003D7EB1"/>
    <w:rsid w:val="003E0F1E"/>
    <w:rsid w:val="003E151F"/>
    <w:rsid w:val="003E1B72"/>
    <w:rsid w:val="003E23BC"/>
    <w:rsid w:val="003E2A34"/>
    <w:rsid w:val="003E2D8B"/>
    <w:rsid w:val="003E3A3B"/>
    <w:rsid w:val="003E3D0B"/>
    <w:rsid w:val="003E4946"/>
    <w:rsid w:val="003E4BB5"/>
    <w:rsid w:val="003E52FB"/>
    <w:rsid w:val="003E55E3"/>
    <w:rsid w:val="003E5A3F"/>
    <w:rsid w:val="003E6642"/>
    <w:rsid w:val="003E6675"/>
    <w:rsid w:val="003E6BFC"/>
    <w:rsid w:val="003E7799"/>
    <w:rsid w:val="003F0162"/>
    <w:rsid w:val="003F0961"/>
    <w:rsid w:val="003F0A74"/>
    <w:rsid w:val="003F1745"/>
    <w:rsid w:val="003F18EE"/>
    <w:rsid w:val="003F2BE6"/>
    <w:rsid w:val="003F2C9F"/>
    <w:rsid w:val="003F3084"/>
    <w:rsid w:val="003F33E1"/>
    <w:rsid w:val="003F35EF"/>
    <w:rsid w:val="003F3664"/>
    <w:rsid w:val="003F38F2"/>
    <w:rsid w:val="003F42D9"/>
    <w:rsid w:val="003F5035"/>
    <w:rsid w:val="003F5649"/>
    <w:rsid w:val="003F571F"/>
    <w:rsid w:val="003F66C0"/>
    <w:rsid w:val="003F6B79"/>
    <w:rsid w:val="003F72BD"/>
    <w:rsid w:val="003F74AA"/>
    <w:rsid w:val="003F75AF"/>
    <w:rsid w:val="003F77D7"/>
    <w:rsid w:val="003F7983"/>
    <w:rsid w:val="003F7B16"/>
    <w:rsid w:val="003F7EC9"/>
    <w:rsid w:val="004009C2"/>
    <w:rsid w:val="004015FA"/>
    <w:rsid w:val="00401B22"/>
    <w:rsid w:val="00401B55"/>
    <w:rsid w:val="00402359"/>
    <w:rsid w:val="004027A3"/>
    <w:rsid w:val="00402BEA"/>
    <w:rsid w:val="00402EDB"/>
    <w:rsid w:val="00403088"/>
    <w:rsid w:val="004031E6"/>
    <w:rsid w:val="004036E5"/>
    <w:rsid w:val="00403714"/>
    <w:rsid w:val="00403C38"/>
    <w:rsid w:val="00403CE1"/>
    <w:rsid w:val="00404488"/>
    <w:rsid w:val="00404886"/>
    <w:rsid w:val="00404D4C"/>
    <w:rsid w:val="004050F3"/>
    <w:rsid w:val="0040516C"/>
    <w:rsid w:val="00405CE3"/>
    <w:rsid w:val="00405EFF"/>
    <w:rsid w:val="00406156"/>
    <w:rsid w:val="0040691A"/>
    <w:rsid w:val="00406A29"/>
    <w:rsid w:val="00406E44"/>
    <w:rsid w:val="00407170"/>
    <w:rsid w:val="0040762D"/>
    <w:rsid w:val="00407EE0"/>
    <w:rsid w:val="0041020E"/>
    <w:rsid w:val="00410287"/>
    <w:rsid w:val="00410AB6"/>
    <w:rsid w:val="00411047"/>
    <w:rsid w:val="004112EF"/>
    <w:rsid w:val="004115D6"/>
    <w:rsid w:val="0041162B"/>
    <w:rsid w:val="0041174E"/>
    <w:rsid w:val="00411CB5"/>
    <w:rsid w:val="00412524"/>
    <w:rsid w:val="00412894"/>
    <w:rsid w:val="004128F4"/>
    <w:rsid w:val="004129E6"/>
    <w:rsid w:val="00412D53"/>
    <w:rsid w:val="00412D5E"/>
    <w:rsid w:val="00412E52"/>
    <w:rsid w:val="00413A86"/>
    <w:rsid w:val="00413C11"/>
    <w:rsid w:val="0041429B"/>
    <w:rsid w:val="00414321"/>
    <w:rsid w:val="004145F3"/>
    <w:rsid w:val="0041501F"/>
    <w:rsid w:val="0041507E"/>
    <w:rsid w:val="004166D5"/>
    <w:rsid w:val="004176CF"/>
    <w:rsid w:val="0041773E"/>
    <w:rsid w:val="00417B74"/>
    <w:rsid w:val="00417E0A"/>
    <w:rsid w:val="004201C8"/>
    <w:rsid w:val="004204D6"/>
    <w:rsid w:val="0042077D"/>
    <w:rsid w:val="00420835"/>
    <w:rsid w:val="0042097C"/>
    <w:rsid w:val="004209D1"/>
    <w:rsid w:val="00420D2F"/>
    <w:rsid w:val="00422ABB"/>
    <w:rsid w:val="00422BCD"/>
    <w:rsid w:val="00423115"/>
    <w:rsid w:val="004232A9"/>
    <w:rsid w:val="00423334"/>
    <w:rsid w:val="004236CB"/>
    <w:rsid w:val="0042379F"/>
    <w:rsid w:val="00424486"/>
    <w:rsid w:val="00424688"/>
    <w:rsid w:val="00424CAB"/>
    <w:rsid w:val="00425618"/>
    <w:rsid w:val="00425AAC"/>
    <w:rsid w:val="00426A18"/>
    <w:rsid w:val="00426BED"/>
    <w:rsid w:val="004270E0"/>
    <w:rsid w:val="004274B9"/>
    <w:rsid w:val="00430CFF"/>
    <w:rsid w:val="004314CB"/>
    <w:rsid w:val="0043156D"/>
    <w:rsid w:val="0043165A"/>
    <w:rsid w:val="004319F2"/>
    <w:rsid w:val="00432531"/>
    <w:rsid w:val="004338A4"/>
    <w:rsid w:val="00433E63"/>
    <w:rsid w:val="00434023"/>
    <w:rsid w:val="00434518"/>
    <w:rsid w:val="00434C03"/>
    <w:rsid w:val="00434C56"/>
    <w:rsid w:val="00435311"/>
    <w:rsid w:val="00435712"/>
    <w:rsid w:val="00435CD8"/>
    <w:rsid w:val="00435ECC"/>
    <w:rsid w:val="00436537"/>
    <w:rsid w:val="0043665C"/>
    <w:rsid w:val="004373CC"/>
    <w:rsid w:val="00437E4A"/>
    <w:rsid w:val="00437FDE"/>
    <w:rsid w:val="004405C3"/>
    <w:rsid w:val="004407AE"/>
    <w:rsid w:val="00440919"/>
    <w:rsid w:val="00441168"/>
    <w:rsid w:val="00441860"/>
    <w:rsid w:val="00441A80"/>
    <w:rsid w:val="00441CAE"/>
    <w:rsid w:val="00442B3A"/>
    <w:rsid w:val="004431BD"/>
    <w:rsid w:val="00443F93"/>
    <w:rsid w:val="00444B66"/>
    <w:rsid w:val="00444C92"/>
    <w:rsid w:val="00444E9C"/>
    <w:rsid w:val="00445CE0"/>
    <w:rsid w:val="00445DD0"/>
    <w:rsid w:val="00446106"/>
    <w:rsid w:val="00446107"/>
    <w:rsid w:val="0044661E"/>
    <w:rsid w:val="004475AB"/>
    <w:rsid w:val="0045075C"/>
    <w:rsid w:val="00450F12"/>
    <w:rsid w:val="004510A2"/>
    <w:rsid w:val="00451CF6"/>
    <w:rsid w:val="00451E70"/>
    <w:rsid w:val="00452185"/>
    <w:rsid w:val="00452357"/>
    <w:rsid w:val="004537FB"/>
    <w:rsid w:val="004540BF"/>
    <w:rsid w:val="004545A4"/>
    <w:rsid w:val="00454CAB"/>
    <w:rsid w:val="00454F9D"/>
    <w:rsid w:val="00455B07"/>
    <w:rsid w:val="00456022"/>
    <w:rsid w:val="004560A9"/>
    <w:rsid w:val="00456532"/>
    <w:rsid w:val="00456CFF"/>
    <w:rsid w:val="00456F07"/>
    <w:rsid w:val="00460476"/>
    <w:rsid w:val="00460704"/>
    <w:rsid w:val="004607BB"/>
    <w:rsid w:val="00460AE9"/>
    <w:rsid w:val="00460C32"/>
    <w:rsid w:val="00460E9F"/>
    <w:rsid w:val="00461945"/>
    <w:rsid w:val="0046255F"/>
    <w:rsid w:val="0046344C"/>
    <w:rsid w:val="004638AC"/>
    <w:rsid w:val="00463ABF"/>
    <w:rsid w:val="00463F58"/>
    <w:rsid w:val="00464AAD"/>
    <w:rsid w:val="00464B8D"/>
    <w:rsid w:val="00464E4D"/>
    <w:rsid w:val="00465200"/>
    <w:rsid w:val="004655EA"/>
    <w:rsid w:val="0046582E"/>
    <w:rsid w:val="004661C0"/>
    <w:rsid w:val="0046622A"/>
    <w:rsid w:val="00466350"/>
    <w:rsid w:val="004674B9"/>
    <w:rsid w:val="00467B64"/>
    <w:rsid w:val="00467E06"/>
    <w:rsid w:val="004701C7"/>
    <w:rsid w:val="00470373"/>
    <w:rsid w:val="00470550"/>
    <w:rsid w:val="00470854"/>
    <w:rsid w:val="00470CA5"/>
    <w:rsid w:val="00470F15"/>
    <w:rsid w:val="00471A21"/>
    <w:rsid w:val="004722AB"/>
    <w:rsid w:val="00472415"/>
    <w:rsid w:val="00472AAC"/>
    <w:rsid w:val="00472CFE"/>
    <w:rsid w:val="004730FB"/>
    <w:rsid w:val="0047344F"/>
    <w:rsid w:val="004739C8"/>
    <w:rsid w:val="00473CC1"/>
    <w:rsid w:val="00473D3E"/>
    <w:rsid w:val="004743DA"/>
    <w:rsid w:val="00474618"/>
    <w:rsid w:val="00474876"/>
    <w:rsid w:val="004748B5"/>
    <w:rsid w:val="00474B01"/>
    <w:rsid w:val="00475B51"/>
    <w:rsid w:val="00475FE1"/>
    <w:rsid w:val="004762F9"/>
    <w:rsid w:val="00476361"/>
    <w:rsid w:val="004767B8"/>
    <w:rsid w:val="004767E3"/>
    <w:rsid w:val="00476A16"/>
    <w:rsid w:val="00476E01"/>
    <w:rsid w:val="004771AD"/>
    <w:rsid w:val="00477868"/>
    <w:rsid w:val="00477F81"/>
    <w:rsid w:val="00480303"/>
    <w:rsid w:val="004809E7"/>
    <w:rsid w:val="00481477"/>
    <w:rsid w:val="0048159A"/>
    <w:rsid w:val="004824BA"/>
    <w:rsid w:val="00482565"/>
    <w:rsid w:val="00482896"/>
    <w:rsid w:val="00482B37"/>
    <w:rsid w:val="00482FAE"/>
    <w:rsid w:val="004832F8"/>
    <w:rsid w:val="004833D5"/>
    <w:rsid w:val="004835A7"/>
    <w:rsid w:val="0048378D"/>
    <w:rsid w:val="00483B6E"/>
    <w:rsid w:val="00483CCF"/>
    <w:rsid w:val="00483EBF"/>
    <w:rsid w:val="00484A79"/>
    <w:rsid w:val="00485040"/>
    <w:rsid w:val="004850CC"/>
    <w:rsid w:val="004856FE"/>
    <w:rsid w:val="0048585F"/>
    <w:rsid w:val="00485EDC"/>
    <w:rsid w:val="004861F7"/>
    <w:rsid w:val="004862E1"/>
    <w:rsid w:val="00486511"/>
    <w:rsid w:val="00486667"/>
    <w:rsid w:val="00486B70"/>
    <w:rsid w:val="004870B5"/>
    <w:rsid w:val="0048741D"/>
    <w:rsid w:val="004876B6"/>
    <w:rsid w:val="00487A60"/>
    <w:rsid w:val="00491672"/>
    <w:rsid w:val="004922CE"/>
    <w:rsid w:val="00492667"/>
    <w:rsid w:val="00492683"/>
    <w:rsid w:val="004928CD"/>
    <w:rsid w:val="004928E4"/>
    <w:rsid w:val="0049301A"/>
    <w:rsid w:val="004938CE"/>
    <w:rsid w:val="00493982"/>
    <w:rsid w:val="0049400F"/>
    <w:rsid w:val="004947E8"/>
    <w:rsid w:val="00494ABB"/>
    <w:rsid w:val="00494D60"/>
    <w:rsid w:val="0049539F"/>
    <w:rsid w:val="00495553"/>
    <w:rsid w:val="00495CA1"/>
    <w:rsid w:val="00495F1E"/>
    <w:rsid w:val="004963D1"/>
    <w:rsid w:val="004964AF"/>
    <w:rsid w:val="00497792"/>
    <w:rsid w:val="00497897"/>
    <w:rsid w:val="004A006A"/>
    <w:rsid w:val="004A0FFC"/>
    <w:rsid w:val="004A176B"/>
    <w:rsid w:val="004A1DAC"/>
    <w:rsid w:val="004A3A34"/>
    <w:rsid w:val="004A3CF3"/>
    <w:rsid w:val="004A42DF"/>
    <w:rsid w:val="004A4C67"/>
    <w:rsid w:val="004A5902"/>
    <w:rsid w:val="004A6A5C"/>
    <w:rsid w:val="004A6C58"/>
    <w:rsid w:val="004A6C96"/>
    <w:rsid w:val="004A71F9"/>
    <w:rsid w:val="004A77DD"/>
    <w:rsid w:val="004A7E82"/>
    <w:rsid w:val="004B020D"/>
    <w:rsid w:val="004B0EF2"/>
    <w:rsid w:val="004B14B0"/>
    <w:rsid w:val="004B1E59"/>
    <w:rsid w:val="004B2294"/>
    <w:rsid w:val="004B2442"/>
    <w:rsid w:val="004B27A6"/>
    <w:rsid w:val="004B2D40"/>
    <w:rsid w:val="004B2E32"/>
    <w:rsid w:val="004B33CC"/>
    <w:rsid w:val="004B3731"/>
    <w:rsid w:val="004B386C"/>
    <w:rsid w:val="004B3A6D"/>
    <w:rsid w:val="004B3A70"/>
    <w:rsid w:val="004B40D9"/>
    <w:rsid w:val="004B4624"/>
    <w:rsid w:val="004B4ED8"/>
    <w:rsid w:val="004B509A"/>
    <w:rsid w:val="004B5181"/>
    <w:rsid w:val="004B51BE"/>
    <w:rsid w:val="004B52C4"/>
    <w:rsid w:val="004B543F"/>
    <w:rsid w:val="004B5ACA"/>
    <w:rsid w:val="004B607B"/>
    <w:rsid w:val="004B63EC"/>
    <w:rsid w:val="004B656D"/>
    <w:rsid w:val="004B758B"/>
    <w:rsid w:val="004B7761"/>
    <w:rsid w:val="004B7A7C"/>
    <w:rsid w:val="004B7D98"/>
    <w:rsid w:val="004B7FEB"/>
    <w:rsid w:val="004C0333"/>
    <w:rsid w:val="004C07C2"/>
    <w:rsid w:val="004C0913"/>
    <w:rsid w:val="004C184E"/>
    <w:rsid w:val="004C253C"/>
    <w:rsid w:val="004C260A"/>
    <w:rsid w:val="004C33F9"/>
    <w:rsid w:val="004C3C30"/>
    <w:rsid w:val="004C40B0"/>
    <w:rsid w:val="004C49B0"/>
    <w:rsid w:val="004C5151"/>
    <w:rsid w:val="004C550D"/>
    <w:rsid w:val="004C571A"/>
    <w:rsid w:val="004C5E90"/>
    <w:rsid w:val="004C69AD"/>
    <w:rsid w:val="004C6FA6"/>
    <w:rsid w:val="004C70F7"/>
    <w:rsid w:val="004C7550"/>
    <w:rsid w:val="004C7BF2"/>
    <w:rsid w:val="004D0014"/>
    <w:rsid w:val="004D0CA0"/>
    <w:rsid w:val="004D0DF0"/>
    <w:rsid w:val="004D0E0A"/>
    <w:rsid w:val="004D1101"/>
    <w:rsid w:val="004D15AB"/>
    <w:rsid w:val="004D197D"/>
    <w:rsid w:val="004D1FA7"/>
    <w:rsid w:val="004D1FE2"/>
    <w:rsid w:val="004D2578"/>
    <w:rsid w:val="004D2CE4"/>
    <w:rsid w:val="004D2DD9"/>
    <w:rsid w:val="004D302D"/>
    <w:rsid w:val="004D4E19"/>
    <w:rsid w:val="004D519C"/>
    <w:rsid w:val="004D6718"/>
    <w:rsid w:val="004D692A"/>
    <w:rsid w:val="004D6AFC"/>
    <w:rsid w:val="004D6C89"/>
    <w:rsid w:val="004D6DCF"/>
    <w:rsid w:val="004D7321"/>
    <w:rsid w:val="004D745E"/>
    <w:rsid w:val="004D7B48"/>
    <w:rsid w:val="004D7BD7"/>
    <w:rsid w:val="004E0617"/>
    <w:rsid w:val="004E09EB"/>
    <w:rsid w:val="004E1187"/>
    <w:rsid w:val="004E11F8"/>
    <w:rsid w:val="004E1451"/>
    <w:rsid w:val="004E194D"/>
    <w:rsid w:val="004E1C98"/>
    <w:rsid w:val="004E24EB"/>
    <w:rsid w:val="004E2612"/>
    <w:rsid w:val="004E2D74"/>
    <w:rsid w:val="004E2E53"/>
    <w:rsid w:val="004E322A"/>
    <w:rsid w:val="004E3AF0"/>
    <w:rsid w:val="004E3BFA"/>
    <w:rsid w:val="004E3DD0"/>
    <w:rsid w:val="004E414D"/>
    <w:rsid w:val="004E4318"/>
    <w:rsid w:val="004E4A04"/>
    <w:rsid w:val="004E4BD2"/>
    <w:rsid w:val="004E50B7"/>
    <w:rsid w:val="004E52A5"/>
    <w:rsid w:val="004E5422"/>
    <w:rsid w:val="004E6124"/>
    <w:rsid w:val="004E6F22"/>
    <w:rsid w:val="004E6FD5"/>
    <w:rsid w:val="004E702F"/>
    <w:rsid w:val="004E7803"/>
    <w:rsid w:val="004E7BAB"/>
    <w:rsid w:val="004E7D2A"/>
    <w:rsid w:val="004F06D7"/>
    <w:rsid w:val="004F070C"/>
    <w:rsid w:val="004F0B93"/>
    <w:rsid w:val="004F0B9E"/>
    <w:rsid w:val="004F0FA6"/>
    <w:rsid w:val="004F1671"/>
    <w:rsid w:val="004F16AA"/>
    <w:rsid w:val="004F16EE"/>
    <w:rsid w:val="004F1FB0"/>
    <w:rsid w:val="004F1FE7"/>
    <w:rsid w:val="004F2063"/>
    <w:rsid w:val="004F277B"/>
    <w:rsid w:val="004F2AA8"/>
    <w:rsid w:val="004F30EB"/>
    <w:rsid w:val="004F3F41"/>
    <w:rsid w:val="004F453E"/>
    <w:rsid w:val="004F5AD5"/>
    <w:rsid w:val="004F5C67"/>
    <w:rsid w:val="004F5D2C"/>
    <w:rsid w:val="004F6867"/>
    <w:rsid w:val="004F68CE"/>
    <w:rsid w:val="004F6B46"/>
    <w:rsid w:val="004F6F10"/>
    <w:rsid w:val="004F7226"/>
    <w:rsid w:val="004F7862"/>
    <w:rsid w:val="004F7B2E"/>
    <w:rsid w:val="005006D4"/>
    <w:rsid w:val="0050078B"/>
    <w:rsid w:val="005007B8"/>
    <w:rsid w:val="00500B2C"/>
    <w:rsid w:val="00500DF6"/>
    <w:rsid w:val="00501993"/>
    <w:rsid w:val="00501FC1"/>
    <w:rsid w:val="005027E2"/>
    <w:rsid w:val="005029CF"/>
    <w:rsid w:val="00502B82"/>
    <w:rsid w:val="00502D39"/>
    <w:rsid w:val="00502D63"/>
    <w:rsid w:val="0050342F"/>
    <w:rsid w:val="005034E8"/>
    <w:rsid w:val="005039C9"/>
    <w:rsid w:val="0050441A"/>
    <w:rsid w:val="00504A22"/>
    <w:rsid w:val="00504E45"/>
    <w:rsid w:val="0050517D"/>
    <w:rsid w:val="005066F6"/>
    <w:rsid w:val="00506B59"/>
    <w:rsid w:val="00506CCA"/>
    <w:rsid w:val="00506EC2"/>
    <w:rsid w:val="00507374"/>
    <w:rsid w:val="00507776"/>
    <w:rsid w:val="005079D2"/>
    <w:rsid w:val="005079E6"/>
    <w:rsid w:val="00507F83"/>
    <w:rsid w:val="005107EA"/>
    <w:rsid w:val="0051087E"/>
    <w:rsid w:val="00511416"/>
    <w:rsid w:val="00511A63"/>
    <w:rsid w:val="00512243"/>
    <w:rsid w:val="0051277A"/>
    <w:rsid w:val="00513132"/>
    <w:rsid w:val="0051329D"/>
    <w:rsid w:val="00513471"/>
    <w:rsid w:val="0051471B"/>
    <w:rsid w:val="0051506C"/>
    <w:rsid w:val="00515155"/>
    <w:rsid w:val="00515FF9"/>
    <w:rsid w:val="0051619E"/>
    <w:rsid w:val="005172E3"/>
    <w:rsid w:val="00517340"/>
    <w:rsid w:val="0051760D"/>
    <w:rsid w:val="00517A86"/>
    <w:rsid w:val="00517B72"/>
    <w:rsid w:val="005216C0"/>
    <w:rsid w:val="005220DD"/>
    <w:rsid w:val="00522953"/>
    <w:rsid w:val="00522A0F"/>
    <w:rsid w:val="00522B7B"/>
    <w:rsid w:val="00522CFA"/>
    <w:rsid w:val="00523501"/>
    <w:rsid w:val="00523DFD"/>
    <w:rsid w:val="00523E28"/>
    <w:rsid w:val="00524580"/>
    <w:rsid w:val="00524F10"/>
    <w:rsid w:val="005251E2"/>
    <w:rsid w:val="00525DF6"/>
    <w:rsid w:val="00525E0F"/>
    <w:rsid w:val="00526A7D"/>
    <w:rsid w:val="00526BED"/>
    <w:rsid w:val="00526E9D"/>
    <w:rsid w:val="00526FBA"/>
    <w:rsid w:val="00526FD4"/>
    <w:rsid w:val="005273D0"/>
    <w:rsid w:val="00527502"/>
    <w:rsid w:val="00531299"/>
    <w:rsid w:val="0053140C"/>
    <w:rsid w:val="00531BDC"/>
    <w:rsid w:val="005322ED"/>
    <w:rsid w:val="00532765"/>
    <w:rsid w:val="00532830"/>
    <w:rsid w:val="00532B2C"/>
    <w:rsid w:val="00532E48"/>
    <w:rsid w:val="0053304B"/>
    <w:rsid w:val="00533A3C"/>
    <w:rsid w:val="00533EC3"/>
    <w:rsid w:val="0053440E"/>
    <w:rsid w:val="005348D6"/>
    <w:rsid w:val="00534946"/>
    <w:rsid w:val="0053503F"/>
    <w:rsid w:val="005352AD"/>
    <w:rsid w:val="005352DB"/>
    <w:rsid w:val="0053660D"/>
    <w:rsid w:val="00536F27"/>
    <w:rsid w:val="005379A0"/>
    <w:rsid w:val="00537F2C"/>
    <w:rsid w:val="00540D45"/>
    <w:rsid w:val="00540EC3"/>
    <w:rsid w:val="0054161C"/>
    <w:rsid w:val="005418E5"/>
    <w:rsid w:val="00541FF0"/>
    <w:rsid w:val="005427EC"/>
    <w:rsid w:val="0054287B"/>
    <w:rsid w:val="00542D6C"/>
    <w:rsid w:val="005431BD"/>
    <w:rsid w:val="00543504"/>
    <w:rsid w:val="00544C51"/>
    <w:rsid w:val="005451E8"/>
    <w:rsid w:val="005454D6"/>
    <w:rsid w:val="005454E4"/>
    <w:rsid w:val="00545930"/>
    <w:rsid w:val="00545C4F"/>
    <w:rsid w:val="00545E4D"/>
    <w:rsid w:val="00546B1F"/>
    <w:rsid w:val="00546D96"/>
    <w:rsid w:val="00546DA5"/>
    <w:rsid w:val="00547D56"/>
    <w:rsid w:val="00550A48"/>
    <w:rsid w:val="00550A71"/>
    <w:rsid w:val="00550F4D"/>
    <w:rsid w:val="0055139C"/>
    <w:rsid w:val="00551459"/>
    <w:rsid w:val="005514A3"/>
    <w:rsid w:val="00551607"/>
    <w:rsid w:val="005517AD"/>
    <w:rsid w:val="005528C5"/>
    <w:rsid w:val="00552E2D"/>
    <w:rsid w:val="0055340E"/>
    <w:rsid w:val="005535CA"/>
    <w:rsid w:val="00554B17"/>
    <w:rsid w:val="00554B5A"/>
    <w:rsid w:val="00555162"/>
    <w:rsid w:val="005551DF"/>
    <w:rsid w:val="005553D3"/>
    <w:rsid w:val="00555744"/>
    <w:rsid w:val="0055695B"/>
    <w:rsid w:val="00556BF5"/>
    <w:rsid w:val="00556C2A"/>
    <w:rsid w:val="00556E15"/>
    <w:rsid w:val="0055757B"/>
    <w:rsid w:val="00557594"/>
    <w:rsid w:val="00557624"/>
    <w:rsid w:val="005578D6"/>
    <w:rsid w:val="005601F0"/>
    <w:rsid w:val="00560300"/>
    <w:rsid w:val="00560500"/>
    <w:rsid w:val="005609E3"/>
    <w:rsid w:val="00560B9C"/>
    <w:rsid w:val="00561612"/>
    <w:rsid w:val="00561B82"/>
    <w:rsid w:val="005629DA"/>
    <w:rsid w:val="00562CB5"/>
    <w:rsid w:val="0056344A"/>
    <w:rsid w:val="00563652"/>
    <w:rsid w:val="00563729"/>
    <w:rsid w:val="005642F6"/>
    <w:rsid w:val="005645CE"/>
    <w:rsid w:val="0056483D"/>
    <w:rsid w:val="00565027"/>
    <w:rsid w:val="005658FA"/>
    <w:rsid w:val="00565BC9"/>
    <w:rsid w:val="00565D8C"/>
    <w:rsid w:val="005662D6"/>
    <w:rsid w:val="005665B9"/>
    <w:rsid w:val="00566884"/>
    <w:rsid w:val="005668E6"/>
    <w:rsid w:val="00566C5A"/>
    <w:rsid w:val="00566FFF"/>
    <w:rsid w:val="005671BF"/>
    <w:rsid w:val="00567C8C"/>
    <w:rsid w:val="00570C18"/>
    <w:rsid w:val="00570C8F"/>
    <w:rsid w:val="0057155A"/>
    <w:rsid w:val="0057210C"/>
    <w:rsid w:val="00572262"/>
    <w:rsid w:val="00572476"/>
    <w:rsid w:val="0057284C"/>
    <w:rsid w:val="0057293E"/>
    <w:rsid w:val="00572E3F"/>
    <w:rsid w:val="00572F53"/>
    <w:rsid w:val="00572F9B"/>
    <w:rsid w:val="00573DE6"/>
    <w:rsid w:val="00574414"/>
    <w:rsid w:val="0057504B"/>
    <w:rsid w:val="005753BE"/>
    <w:rsid w:val="005755D1"/>
    <w:rsid w:val="00575769"/>
    <w:rsid w:val="00575838"/>
    <w:rsid w:val="005758D2"/>
    <w:rsid w:val="00577609"/>
    <w:rsid w:val="00577A86"/>
    <w:rsid w:val="00577C37"/>
    <w:rsid w:val="00577DD2"/>
    <w:rsid w:val="00580064"/>
    <w:rsid w:val="00580E6D"/>
    <w:rsid w:val="005812B5"/>
    <w:rsid w:val="005816E1"/>
    <w:rsid w:val="00581D59"/>
    <w:rsid w:val="00582B31"/>
    <w:rsid w:val="00582C73"/>
    <w:rsid w:val="00582CA2"/>
    <w:rsid w:val="00583B04"/>
    <w:rsid w:val="0058490E"/>
    <w:rsid w:val="005855EE"/>
    <w:rsid w:val="0058578A"/>
    <w:rsid w:val="00585935"/>
    <w:rsid w:val="005861DC"/>
    <w:rsid w:val="005864FE"/>
    <w:rsid w:val="00586E1E"/>
    <w:rsid w:val="00587458"/>
    <w:rsid w:val="005879C5"/>
    <w:rsid w:val="005879FF"/>
    <w:rsid w:val="00587EE2"/>
    <w:rsid w:val="00590B37"/>
    <w:rsid w:val="00591024"/>
    <w:rsid w:val="0059129D"/>
    <w:rsid w:val="00591491"/>
    <w:rsid w:val="00592A53"/>
    <w:rsid w:val="00593E75"/>
    <w:rsid w:val="0059441F"/>
    <w:rsid w:val="00594EC2"/>
    <w:rsid w:val="005950F1"/>
    <w:rsid w:val="005952F2"/>
    <w:rsid w:val="005963B8"/>
    <w:rsid w:val="00596A51"/>
    <w:rsid w:val="00596F81"/>
    <w:rsid w:val="00596F9F"/>
    <w:rsid w:val="00596FD7"/>
    <w:rsid w:val="005970C4"/>
    <w:rsid w:val="00597883"/>
    <w:rsid w:val="00597E49"/>
    <w:rsid w:val="005A0F84"/>
    <w:rsid w:val="005A173E"/>
    <w:rsid w:val="005A17A2"/>
    <w:rsid w:val="005A345D"/>
    <w:rsid w:val="005A3620"/>
    <w:rsid w:val="005A40FE"/>
    <w:rsid w:val="005A524C"/>
    <w:rsid w:val="005A5AA1"/>
    <w:rsid w:val="005A5D23"/>
    <w:rsid w:val="005A69CC"/>
    <w:rsid w:val="005A6BA4"/>
    <w:rsid w:val="005A6C3A"/>
    <w:rsid w:val="005A764F"/>
    <w:rsid w:val="005A7995"/>
    <w:rsid w:val="005B0230"/>
    <w:rsid w:val="005B06D9"/>
    <w:rsid w:val="005B108B"/>
    <w:rsid w:val="005B1383"/>
    <w:rsid w:val="005B1396"/>
    <w:rsid w:val="005B17BA"/>
    <w:rsid w:val="005B1B3E"/>
    <w:rsid w:val="005B21C3"/>
    <w:rsid w:val="005B27D7"/>
    <w:rsid w:val="005B2B23"/>
    <w:rsid w:val="005B2B37"/>
    <w:rsid w:val="005B2D4C"/>
    <w:rsid w:val="005B2F8D"/>
    <w:rsid w:val="005B303B"/>
    <w:rsid w:val="005B315E"/>
    <w:rsid w:val="005B332E"/>
    <w:rsid w:val="005B38EF"/>
    <w:rsid w:val="005B3949"/>
    <w:rsid w:val="005B39E2"/>
    <w:rsid w:val="005B3E29"/>
    <w:rsid w:val="005B4192"/>
    <w:rsid w:val="005B420D"/>
    <w:rsid w:val="005B4295"/>
    <w:rsid w:val="005B488D"/>
    <w:rsid w:val="005B4D80"/>
    <w:rsid w:val="005B5446"/>
    <w:rsid w:val="005B5F99"/>
    <w:rsid w:val="005B61B3"/>
    <w:rsid w:val="005B66DF"/>
    <w:rsid w:val="005B6BAE"/>
    <w:rsid w:val="005B6EB1"/>
    <w:rsid w:val="005B71C6"/>
    <w:rsid w:val="005B7BC7"/>
    <w:rsid w:val="005B7ED8"/>
    <w:rsid w:val="005B7F3D"/>
    <w:rsid w:val="005C02ED"/>
    <w:rsid w:val="005C0A5B"/>
    <w:rsid w:val="005C11A6"/>
    <w:rsid w:val="005C13AB"/>
    <w:rsid w:val="005C1DB5"/>
    <w:rsid w:val="005C256A"/>
    <w:rsid w:val="005C2620"/>
    <w:rsid w:val="005C31C6"/>
    <w:rsid w:val="005C3F91"/>
    <w:rsid w:val="005C4163"/>
    <w:rsid w:val="005C50BD"/>
    <w:rsid w:val="005C556A"/>
    <w:rsid w:val="005C583C"/>
    <w:rsid w:val="005C5C19"/>
    <w:rsid w:val="005C7791"/>
    <w:rsid w:val="005C77F6"/>
    <w:rsid w:val="005D0465"/>
    <w:rsid w:val="005D05F2"/>
    <w:rsid w:val="005D086B"/>
    <w:rsid w:val="005D0CDC"/>
    <w:rsid w:val="005D0DAB"/>
    <w:rsid w:val="005D19D5"/>
    <w:rsid w:val="005D1F65"/>
    <w:rsid w:val="005D201A"/>
    <w:rsid w:val="005D241C"/>
    <w:rsid w:val="005D246F"/>
    <w:rsid w:val="005D2751"/>
    <w:rsid w:val="005D27D2"/>
    <w:rsid w:val="005D2A2E"/>
    <w:rsid w:val="005D31B8"/>
    <w:rsid w:val="005D3604"/>
    <w:rsid w:val="005D38FF"/>
    <w:rsid w:val="005D3C3B"/>
    <w:rsid w:val="005D4134"/>
    <w:rsid w:val="005D4C55"/>
    <w:rsid w:val="005D5477"/>
    <w:rsid w:val="005D5AA0"/>
    <w:rsid w:val="005D6D5A"/>
    <w:rsid w:val="005D7032"/>
    <w:rsid w:val="005D7288"/>
    <w:rsid w:val="005D72C6"/>
    <w:rsid w:val="005D73E0"/>
    <w:rsid w:val="005D76DE"/>
    <w:rsid w:val="005E06A0"/>
    <w:rsid w:val="005E08D8"/>
    <w:rsid w:val="005E0B18"/>
    <w:rsid w:val="005E0E27"/>
    <w:rsid w:val="005E14E0"/>
    <w:rsid w:val="005E2306"/>
    <w:rsid w:val="005E2EED"/>
    <w:rsid w:val="005E2F22"/>
    <w:rsid w:val="005E3167"/>
    <w:rsid w:val="005E36E9"/>
    <w:rsid w:val="005E4E6B"/>
    <w:rsid w:val="005E5134"/>
    <w:rsid w:val="005E5146"/>
    <w:rsid w:val="005E5217"/>
    <w:rsid w:val="005E552D"/>
    <w:rsid w:val="005E568B"/>
    <w:rsid w:val="005E59A6"/>
    <w:rsid w:val="005E5F7B"/>
    <w:rsid w:val="005E65AC"/>
    <w:rsid w:val="005E745C"/>
    <w:rsid w:val="005E78E8"/>
    <w:rsid w:val="005E7A74"/>
    <w:rsid w:val="005E7F2C"/>
    <w:rsid w:val="005F02C5"/>
    <w:rsid w:val="005F05C9"/>
    <w:rsid w:val="005F0C8A"/>
    <w:rsid w:val="005F1A74"/>
    <w:rsid w:val="005F2121"/>
    <w:rsid w:val="005F259A"/>
    <w:rsid w:val="005F275A"/>
    <w:rsid w:val="005F38E4"/>
    <w:rsid w:val="005F3AAF"/>
    <w:rsid w:val="005F3C60"/>
    <w:rsid w:val="005F3D66"/>
    <w:rsid w:val="005F40C8"/>
    <w:rsid w:val="005F4254"/>
    <w:rsid w:val="005F5268"/>
    <w:rsid w:val="005F55A9"/>
    <w:rsid w:val="005F55FB"/>
    <w:rsid w:val="005F57C0"/>
    <w:rsid w:val="005F61A8"/>
    <w:rsid w:val="005F642D"/>
    <w:rsid w:val="005F651B"/>
    <w:rsid w:val="005F67C0"/>
    <w:rsid w:val="005F775F"/>
    <w:rsid w:val="00600136"/>
    <w:rsid w:val="0060029A"/>
    <w:rsid w:val="0060042A"/>
    <w:rsid w:val="006004A2"/>
    <w:rsid w:val="0060120E"/>
    <w:rsid w:val="00601210"/>
    <w:rsid w:val="00602344"/>
    <w:rsid w:val="00602656"/>
    <w:rsid w:val="00602B47"/>
    <w:rsid w:val="00602C36"/>
    <w:rsid w:val="00602CEA"/>
    <w:rsid w:val="00602DB2"/>
    <w:rsid w:val="00602F34"/>
    <w:rsid w:val="00606190"/>
    <w:rsid w:val="00606E8F"/>
    <w:rsid w:val="0060767F"/>
    <w:rsid w:val="006078F3"/>
    <w:rsid w:val="0060793B"/>
    <w:rsid w:val="00610307"/>
    <w:rsid w:val="00610D68"/>
    <w:rsid w:val="00611077"/>
    <w:rsid w:val="00611290"/>
    <w:rsid w:val="00611378"/>
    <w:rsid w:val="0061147F"/>
    <w:rsid w:val="00611737"/>
    <w:rsid w:val="00611CA7"/>
    <w:rsid w:val="00612670"/>
    <w:rsid w:val="00613615"/>
    <w:rsid w:val="00614116"/>
    <w:rsid w:val="0061446C"/>
    <w:rsid w:val="00614735"/>
    <w:rsid w:val="0061486A"/>
    <w:rsid w:val="00614FCD"/>
    <w:rsid w:val="00614FEE"/>
    <w:rsid w:val="006154E3"/>
    <w:rsid w:val="00615811"/>
    <w:rsid w:val="006161B4"/>
    <w:rsid w:val="00616E3B"/>
    <w:rsid w:val="006174C5"/>
    <w:rsid w:val="006178B7"/>
    <w:rsid w:val="00617A33"/>
    <w:rsid w:val="00617C28"/>
    <w:rsid w:val="006206AE"/>
    <w:rsid w:val="0062121F"/>
    <w:rsid w:val="00621302"/>
    <w:rsid w:val="006219F3"/>
    <w:rsid w:val="00621C03"/>
    <w:rsid w:val="00621D1E"/>
    <w:rsid w:val="00622D84"/>
    <w:rsid w:val="006230DA"/>
    <w:rsid w:val="006232E2"/>
    <w:rsid w:val="00623DA8"/>
    <w:rsid w:val="00623E28"/>
    <w:rsid w:val="00623E84"/>
    <w:rsid w:val="00624545"/>
    <w:rsid w:val="00624782"/>
    <w:rsid w:val="006253EE"/>
    <w:rsid w:val="006254EB"/>
    <w:rsid w:val="006257F3"/>
    <w:rsid w:val="00625CC4"/>
    <w:rsid w:val="0062642E"/>
    <w:rsid w:val="00626480"/>
    <w:rsid w:val="006265AB"/>
    <w:rsid w:val="006267D9"/>
    <w:rsid w:val="00626A9B"/>
    <w:rsid w:val="00627147"/>
    <w:rsid w:val="00627CE2"/>
    <w:rsid w:val="00630035"/>
    <w:rsid w:val="006301EA"/>
    <w:rsid w:val="006302D3"/>
    <w:rsid w:val="0063042C"/>
    <w:rsid w:val="006306E4"/>
    <w:rsid w:val="00630744"/>
    <w:rsid w:val="00630982"/>
    <w:rsid w:val="00630989"/>
    <w:rsid w:val="00630A78"/>
    <w:rsid w:val="00630AC9"/>
    <w:rsid w:val="00631421"/>
    <w:rsid w:val="006317C2"/>
    <w:rsid w:val="00631CA7"/>
    <w:rsid w:val="00631DB3"/>
    <w:rsid w:val="00631F5A"/>
    <w:rsid w:val="00632149"/>
    <w:rsid w:val="006331CF"/>
    <w:rsid w:val="0063343D"/>
    <w:rsid w:val="00633B62"/>
    <w:rsid w:val="00633CB7"/>
    <w:rsid w:val="006340C1"/>
    <w:rsid w:val="00634260"/>
    <w:rsid w:val="00634539"/>
    <w:rsid w:val="006358EF"/>
    <w:rsid w:val="00636717"/>
    <w:rsid w:val="00636D19"/>
    <w:rsid w:val="0063767C"/>
    <w:rsid w:val="00637870"/>
    <w:rsid w:val="006379CF"/>
    <w:rsid w:val="00637BD5"/>
    <w:rsid w:val="00637D30"/>
    <w:rsid w:val="00640105"/>
    <w:rsid w:val="006403DA"/>
    <w:rsid w:val="00640449"/>
    <w:rsid w:val="00640532"/>
    <w:rsid w:val="00640C25"/>
    <w:rsid w:val="00640CA7"/>
    <w:rsid w:val="00641371"/>
    <w:rsid w:val="006415A0"/>
    <w:rsid w:val="006420E2"/>
    <w:rsid w:val="00642C0D"/>
    <w:rsid w:val="00642EA0"/>
    <w:rsid w:val="006434D1"/>
    <w:rsid w:val="006437BC"/>
    <w:rsid w:val="00643944"/>
    <w:rsid w:val="00643A54"/>
    <w:rsid w:val="00643C5A"/>
    <w:rsid w:val="00644130"/>
    <w:rsid w:val="006446FC"/>
    <w:rsid w:val="00644A1C"/>
    <w:rsid w:val="00644C86"/>
    <w:rsid w:val="00644CF0"/>
    <w:rsid w:val="00644D8E"/>
    <w:rsid w:val="006453E8"/>
    <w:rsid w:val="00645594"/>
    <w:rsid w:val="00645CEA"/>
    <w:rsid w:val="00645EAA"/>
    <w:rsid w:val="00646014"/>
    <w:rsid w:val="00646097"/>
    <w:rsid w:val="0064615A"/>
    <w:rsid w:val="006467FA"/>
    <w:rsid w:val="00647A63"/>
    <w:rsid w:val="00647B5F"/>
    <w:rsid w:val="00647CD9"/>
    <w:rsid w:val="00650469"/>
    <w:rsid w:val="0065046C"/>
    <w:rsid w:val="006505DD"/>
    <w:rsid w:val="00650889"/>
    <w:rsid w:val="0065091B"/>
    <w:rsid w:val="00650DF3"/>
    <w:rsid w:val="00651105"/>
    <w:rsid w:val="00651449"/>
    <w:rsid w:val="0065188F"/>
    <w:rsid w:val="00652D20"/>
    <w:rsid w:val="00652E65"/>
    <w:rsid w:val="006537ED"/>
    <w:rsid w:val="00654270"/>
    <w:rsid w:val="006542D5"/>
    <w:rsid w:val="00655B31"/>
    <w:rsid w:val="0065600A"/>
    <w:rsid w:val="00656B3E"/>
    <w:rsid w:val="00656C29"/>
    <w:rsid w:val="00657840"/>
    <w:rsid w:val="00657DA4"/>
    <w:rsid w:val="00657E93"/>
    <w:rsid w:val="006602CA"/>
    <w:rsid w:val="00660321"/>
    <w:rsid w:val="006608F4"/>
    <w:rsid w:val="00660D5E"/>
    <w:rsid w:val="00660E1C"/>
    <w:rsid w:val="00660F40"/>
    <w:rsid w:val="006610AE"/>
    <w:rsid w:val="006614F7"/>
    <w:rsid w:val="00661EAB"/>
    <w:rsid w:val="006621E0"/>
    <w:rsid w:val="00662266"/>
    <w:rsid w:val="00662466"/>
    <w:rsid w:val="00662EB5"/>
    <w:rsid w:val="006637A2"/>
    <w:rsid w:val="00663FC3"/>
    <w:rsid w:val="006646FC"/>
    <w:rsid w:val="00664B3B"/>
    <w:rsid w:val="00665A18"/>
    <w:rsid w:val="006667FD"/>
    <w:rsid w:val="0066695A"/>
    <w:rsid w:val="00666A06"/>
    <w:rsid w:val="00666E3E"/>
    <w:rsid w:val="0066716B"/>
    <w:rsid w:val="006675BA"/>
    <w:rsid w:val="00667EE4"/>
    <w:rsid w:val="006704DB"/>
    <w:rsid w:val="0067080A"/>
    <w:rsid w:val="00670A1D"/>
    <w:rsid w:val="00670E83"/>
    <w:rsid w:val="0067115E"/>
    <w:rsid w:val="00671395"/>
    <w:rsid w:val="006714DB"/>
    <w:rsid w:val="00671767"/>
    <w:rsid w:val="006720A1"/>
    <w:rsid w:val="006729DA"/>
    <w:rsid w:val="00672F09"/>
    <w:rsid w:val="00673838"/>
    <w:rsid w:val="0067406B"/>
    <w:rsid w:val="006743F1"/>
    <w:rsid w:val="006744ED"/>
    <w:rsid w:val="006748C1"/>
    <w:rsid w:val="00674B20"/>
    <w:rsid w:val="00674D6D"/>
    <w:rsid w:val="006756DC"/>
    <w:rsid w:val="006766F9"/>
    <w:rsid w:val="00676711"/>
    <w:rsid w:val="00677213"/>
    <w:rsid w:val="0067735A"/>
    <w:rsid w:val="00677650"/>
    <w:rsid w:val="006778CF"/>
    <w:rsid w:val="006802BA"/>
    <w:rsid w:val="00680AF6"/>
    <w:rsid w:val="00680BE0"/>
    <w:rsid w:val="006810A8"/>
    <w:rsid w:val="006816A2"/>
    <w:rsid w:val="00681A3A"/>
    <w:rsid w:val="00681ADA"/>
    <w:rsid w:val="00681B8E"/>
    <w:rsid w:val="00681F4E"/>
    <w:rsid w:val="006822C2"/>
    <w:rsid w:val="00682539"/>
    <w:rsid w:val="00682B92"/>
    <w:rsid w:val="00682D8C"/>
    <w:rsid w:val="00682FA6"/>
    <w:rsid w:val="0068324C"/>
    <w:rsid w:val="00683300"/>
    <w:rsid w:val="006837C1"/>
    <w:rsid w:val="00683AEF"/>
    <w:rsid w:val="00683D2D"/>
    <w:rsid w:val="00683F74"/>
    <w:rsid w:val="00684E11"/>
    <w:rsid w:val="00684F21"/>
    <w:rsid w:val="00684F80"/>
    <w:rsid w:val="006851E8"/>
    <w:rsid w:val="006856F8"/>
    <w:rsid w:val="00685B80"/>
    <w:rsid w:val="00685BDF"/>
    <w:rsid w:val="0068623C"/>
    <w:rsid w:val="006862C3"/>
    <w:rsid w:val="006868C1"/>
    <w:rsid w:val="00686F12"/>
    <w:rsid w:val="0068753C"/>
    <w:rsid w:val="00687B4C"/>
    <w:rsid w:val="00690012"/>
    <w:rsid w:val="0069013C"/>
    <w:rsid w:val="006902CE"/>
    <w:rsid w:val="00690C32"/>
    <w:rsid w:val="00690DE6"/>
    <w:rsid w:val="00691D72"/>
    <w:rsid w:val="006926B5"/>
    <w:rsid w:val="006926E4"/>
    <w:rsid w:val="00692A18"/>
    <w:rsid w:val="00692D85"/>
    <w:rsid w:val="00692F26"/>
    <w:rsid w:val="00692FD6"/>
    <w:rsid w:val="006931E5"/>
    <w:rsid w:val="006934CD"/>
    <w:rsid w:val="00693D3A"/>
    <w:rsid w:val="00695025"/>
    <w:rsid w:val="006956CD"/>
    <w:rsid w:val="00695A57"/>
    <w:rsid w:val="006960B4"/>
    <w:rsid w:val="006969D9"/>
    <w:rsid w:val="00696A02"/>
    <w:rsid w:val="00696AC6"/>
    <w:rsid w:val="00696B82"/>
    <w:rsid w:val="00696DB4"/>
    <w:rsid w:val="0069779E"/>
    <w:rsid w:val="006A025D"/>
    <w:rsid w:val="006A0E4E"/>
    <w:rsid w:val="006A1514"/>
    <w:rsid w:val="006A21A0"/>
    <w:rsid w:val="006A241E"/>
    <w:rsid w:val="006A2543"/>
    <w:rsid w:val="006A2840"/>
    <w:rsid w:val="006A2A38"/>
    <w:rsid w:val="006A2B98"/>
    <w:rsid w:val="006A4F69"/>
    <w:rsid w:val="006A5510"/>
    <w:rsid w:val="006A5576"/>
    <w:rsid w:val="006A5642"/>
    <w:rsid w:val="006A56E9"/>
    <w:rsid w:val="006A6420"/>
    <w:rsid w:val="006A66CF"/>
    <w:rsid w:val="006A67B3"/>
    <w:rsid w:val="006A680B"/>
    <w:rsid w:val="006A68BC"/>
    <w:rsid w:val="006A6B49"/>
    <w:rsid w:val="006A6CEC"/>
    <w:rsid w:val="006A6D04"/>
    <w:rsid w:val="006A7371"/>
    <w:rsid w:val="006A748C"/>
    <w:rsid w:val="006A78BE"/>
    <w:rsid w:val="006A7F43"/>
    <w:rsid w:val="006A7F96"/>
    <w:rsid w:val="006B03C3"/>
    <w:rsid w:val="006B0AFA"/>
    <w:rsid w:val="006B0C02"/>
    <w:rsid w:val="006B1424"/>
    <w:rsid w:val="006B16A4"/>
    <w:rsid w:val="006B16DF"/>
    <w:rsid w:val="006B1ACC"/>
    <w:rsid w:val="006B21B6"/>
    <w:rsid w:val="006B2270"/>
    <w:rsid w:val="006B242F"/>
    <w:rsid w:val="006B2E70"/>
    <w:rsid w:val="006B309F"/>
    <w:rsid w:val="006B332D"/>
    <w:rsid w:val="006B34F0"/>
    <w:rsid w:val="006B36B5"/>
    <w:rsid w:val="006B38DE"/>
    <w:rsid w:val="006B44C0"/>
    <w:rsid w:val="006B487F"/>
    <w:rsid w:val="006B48CD"/>
    <w:rsid w:val="006B662B"/>
    <w:rsid w:val="006B6E59"/>
    <w:rsid w:val="006B758F"/>
    <w:rsid w:val="006B7998"/>
    <w:rsid w:val="006B7BC6"/>
    <w:rsid w:val="006C0291"/>
    <w:rsid w:val="006C02CF"/>
    <w:rsid w:val="006C08F6"/>
    <w:rsid w:val="006C1136"/>
    <w:rsid w:val="006C1BAD"/>
    <w:rsid w:val="006C1FEC"/>
    <w:rsid w:val="006C21FD"/>
    <w:rsid w:val="006C2D9A"/>
    <w:rsid w:val="006C383B"/>
    <w:rsid w:val="006C3FA8"/>
    <w:rsid w:val="006C4054"/>
    <w:rsid w:val="006C4231"/>
    <w:rsid w:val="006C42BF"/>
    <w:rsid w:val="006C42C0"/>
    <w:rsid w:val="006C471A"/>
    <w:rsid w:val="006C47F7"/>
    <w:rsid w:val="006C5687"/>
    <w:rsid w:val="006C5862"/>
    <w:rsid w:val="006C5C08"/>
    <w:rsid w:val="006C6020"/>
    <w:rsid w:val="006C65F8"/>
    <w:rsid w:val="006C6749"/>
    <w:rsid w:val="006C67D4"/>
    <w:rsid w:val="006C6A38"/>
    <w:rsid w:val="006C6A67"/>
    <w:rsid w:val="006C6B7F"/>
    <w:rsid w:val="006C6C00"/>
    <w:rsid w:val="006C6D78"/>
    <w:rsid w:val="006C6E9D"/>
    <w:rsid w:val="006C6F64"/>
    <w:rsid w:val="006C76EB"/>
    <w:rsid w:val="006C78E8"/>
    <w:rsid w:val="006C7D8E"/>
    <w:rsid w:val="006C7F1B"/>
    <w:rsid w:val="006D04F3"/>
    <w:rsid w:val="006D0747"/>
    <w:rsid w:val="006D0D40"/>
    <w:rsid w:val="006D1B5C"/>
    <w:rsid w:val="006D1CCF"/>
    <w:rsid w:val="006D24B2"/>
    <w:rsid w:val="006D2683"/>
    <w:rsid w:val="006D285D"/>
    <w:rsid w:val="006D2A65"/>
    <w:rsid w:val="006D305F"/>
    <w:rsid w:val="006D378A"/>
    <w:rsid w:val="006D3A67"/>
    <w:rsid w:val="006D40E2"/>
    <w:rsid w:val="006D41D1"/>
    <w:rsid w:val="006D4B39"/>
    <w:rsid w:val="006D4DED"/>
    <w:rsid w:val="006D4F6A"/>
    <w:rsid w:val="006D52B5"/>
    <w:rsid w:val="006D53D6"/>
    <w:rsid w:val="006D5640"/>
    <w:rsid w:val="006D5A5E"/>
    <w:rsid w:val="006D653C"/>
    <w:rsid w:val="006D70F1"/>
    <w:rsid w:val="006D7669"/>
    <w:rsid w:val="006D7E8C"/>
    <w:rsid w:val="006E0075"/>
    <w:rsid w:val="006E0556"/>
    <w:rsid w:val="006E0A38"/>
    <w:rsid w:val="006E0AB0"/>
    <w:rsid w:val="006E10FB"/>
    <w:rsid w:val="006E1BE8"/>
    <w:rsid w:val="006E2269"/>
    <w:rsid w:val="006E2886"/>
    <w:rsid w:val="006E2B53"/>
    <w:rsid w:val="006E2DA3"/>
    <w:rsid w:val="006E302B"/>
    <w:rsid w:val="006E3171"/>
    <w:rsid w:val="006E454A"/>
    <w:rsid w:val="006E4CA0"/>
    <w:rsid w:val="006E4DCE"/>
    <w:rsid w:val="006E52AF"/>
    <w:rsid w:val="006E579B"/>
    <w:rsid w:val="006E5C82"/>
    <w:rsid w:val="006E612E"/>
    <w:rsid w:val="006E698A"/>
    <w:rsid w:val="006E6CD1"/>
    <w:rsid w:val="006E71A3"/>
    <w:rsid w:val="006E762C"/>
    <w:rsid w:val="006E76BD"/>
    <w:rsid w:val="006E772A"/>
    <w:rsid w:val="006E7AD3"/>
    <w:rsid w:val="006E7F70"/>
    <w:rsid w:val="006F0299"/>
    <w:rsid w:val="006F063C"/>
    <w:rsid w:val="006F0C5C"/>
    <w:rsid w:val="006F0DE5"/>
    <w:rsid w:val="006F1071"/>
    <w:rsid w:val="006F1D1F"/>
    <w:rsid w:val="006F2BFA"/>
    <w:rsid w:val="006F423F"/>
    <w:rsid w:val="006F5618"/>
    <w:rsid w:val="006F5868"/>
    <w:rsid w:val="006F58B0"/>
    <w:rsid w:val="006F5913"/>
    <w:rsid w:val="006F5997"/>
    <w:rsid w:val="006F602D"/>
    <w:rsid w:val="006F64E3"/>
    <w:rsid w:val="006F6B08"/>
    <w:rsid w:val="006F6F3C"/>
    <w:rsid w:val="006F76D0"/>
    <w:rsid w:val="006F7EDB"/>
    <w:rsid w:val="007000D4"/>
    <w:rsid w:val="00700DA9"/>
    <w:rsid w:val="00700E4A"/>
    <w:rsid w:val="0070110C"/>
    <w:rsid w:val="0070149C"/>
    <w:rsid w:val="00701EE2"/>
    <w:rsid w:val="007022FF"/>
    <w:rsid w:val="007029B1"/>
    <w:rsid w:val="00702CA7"/>
    <w:rsid w:val="00702E9B"/>
    <w:rsid w:val="00703CFD"/>
    <w:rsid w:val="00704AAA"/>
    <w:rsid w:val="00704DCE"/>
    <w:rsid w:val="00704ECB"/>
    <w:rsid w:val="00704F13"/>
    <w:rsid w:val="00704F66"/>
    <w:rsid w:val="0070518A"/>
    <w:rsid w:val="00705946"/>
    <w:rsid w:val="00705B9B"/>
    <w:rsid w:val="00705D92"/>
    <w:rsid w:val="007063F6"/>
    <w:rsid w:val="007065A2"/>
    <w:rsid w:val="007068F8"/>
    <w:rsid w:val="00707218"/>
    <w:rsid w:val="00707BF1"/>
    <w:rsid w:val="00710C6F"/>
    <w:rsid w:val="00711593"/>
    <w:rsid w:val="007116A6"/>
    <w:rsid w:val="00711B77"/>
    <w:rsid w:val="00711E0E"/>
    <w:rsid w:val="00712BB3"/>
    <w:rsid w:val="0071312F"/>
    <w:rsid w:val="00713F33"/>
    <w:rsid w:val="0071416C"/>
    <w:rsid w:val="007141CD"/>
    <w:rsid w:val="007144A8"/>
    <w:rsid w:val="00714610"/>
    <w:rsid w:val="00714AE5"/>
    <w:rsid w:val="00714B7F"/>
    <w:rsid w:val="00714C6F"/>
    <w:rsid w:val="00714D5B"/>
    <w:rsid w:val="00714F23"/>
    <w:rsid w:val="00714F52"/>
    <w:rsid w:val="007154A2"/>
    <w:rsid w:val="007159D5"/>
    <w:rsid w:val="00716971"/>
    <w:rsid w:val="00716ECE"/>
    <w:rsid w:val="00716EF7"/>
    <w:rsid w:val="00716EF9"/>
    <w:rsid w:val="00716F88"/>
    <w:rsid w:val="00717148"/>
    <w:rsid w:val="00717226"/>
    <w:rsid w:val="00720376"/>
    <w:rsid w:val="00720860"/>
    <w:rsid w:val="0072088B"/>
    <w:rsid w:val="00720A57"/>
    <w:rsid w:val="00722174"/>
    <w:rsid w:val="00722426"/>
    <w:rsid w:val="00722B3D"/>
    <w:rsid w:val="00722E10"/>
    <w:rsid w:val="0072425F"/>
    <w:rsid w:val="00724674"/>
    <w:rsid w:val="00724B3E"/>
    <w:rsid w:val="00724EA6"/>
    <w:rsid w:val="00724F74"/>
    <w:rsid w:val="00724FE7"/>
    <w:rsid w:val="00725579"/>
    <w:rsid w:val="00726D76"/>
    <w:rsid w:val="00727EDB"/>
    <w:rsid w:val="00727EFB"/>
    <w:rsid w:val="00730B44"/>
    <w:rsid w:val="00730B76"/>
    <w:rsid w:val="00730BD3"/>
    <w:rsid w:val="00730D30"/>
    <w:rsid w:val="0073102D"/>
    <w:rsid w:val="00731970"/>
    <w:rsid w:val="007319A6"/>
    <w:rsid w:val="0073210F"/>
    <w:rsid w:val="007329C3"/>
    <w:rsid w:val="00732B48"/>
    <w:rsid w:val="007345BF"/>
    <w:rsid w:val="00734725"/>
    <w:rsid w:val="00734743"/>
    <w:rsid w:val="00734C46"/>
    <w:rsid w:val="0073544B"/>
    <w:rsid w:val="0073652D"/>
    <w:rsid w:val="00736B5E"/>
    <w:rsid w:val="00737020"/>
    <w:rsid w:val="007379AF"/>
    <w:rsid w:val="00737FA8"/>
    <w:rsid w:val="0074048C"/>
    <w:rsid w:val="007408EA"/>
    <w:rsid w:val="00740F77"/>
    <w:rsid w:val="0074150C"/>
    <w:rsid w:val="00741A4C"/>
    <w:rsid w:val="00741B4E"/>
    <w:rsid w:val="00741D5B"/>
    <w:rsid w:val="00743C65"/>
    <w:rsid w:val="00743F50"/>
    <w:rsid w:val="00744661"/>
    <w:rsid w:val="0074475B"/>
    <w:rsid w:val="007449F6"/>
    <w:rsid w:val="0074562F"/>
    <w:rsid w:val="0074598A"/>
    <w:rsid w:val="00745DEC"/>
    <w:rsid w:val="00746376"/>
    <w:rsid w:val="007465FB"/>
    <w:rsid w:val="00746B2D"/>
    <w:rsid w:val="00746C5A"/>
    <w:rsid w:val="00746F5B"/>
    <w:rsid w:val="00747EC9"/>
    <w:rsid w:val="00751168"/>
    <w:rsid w:val="0075178E"/>
    <w:rsid w:val="00752155"/>
    <w:rsid w:val="00752B00"/>
    <w:rsid w:val="00753700"/>
    <w:rsid w:val="00753864"/>
    <w:rsid w:val="007538DB"/>
    <w:rsid w:val="00753A72"/>
    <w:rsid w:val="00753C5C"/>
    <w:rsid w:val="00753D3D"/>
    <w:rsid w:val="00754C98"/>
    <w:rsid w:val="00754D51"/>
    <w:rsid w:val="00755419"/>
    <w:rsid w:val="00755A7A"/>
    <w:rsid w:val="00755C57"/>
    <w:rsid w:val="0075633B"/>
    <w:rsid w:val="007566EA"/>
    <w:rsid w:val="007577C7"/>
    <w:rsid w:val="00757B91"/>
    <w:rsid w:val="007604FC"/>
    <w:rsid w:val="00760972"/>
    <w:rsid w:val="00760F95"/>
    <w:rsid w:val="00761011"/>
    <w:rsid w:val="007614C7"/>
    <w:rsid w:val="007615FE"/>
    <w:rsid w:val="00761B22"/>
    <w:rsid w:val="007624E3"/>
    <w:rsid w:val="007628D2"/>
    <w:rsid w:val="007628D4"/>
    <w:rsid w:val="00762E96"/>
    <w:rsid w:val="00762F0B"/>
    <w:rsid w:val="00763483"/>
    <w:rsid w:val="00763B3C"/>
    <w:rsid w:val="00763B9F"/>
    <w:rsid w:val="00763BDC"/>
    <w:rsid w:val="00764708"/>
    <w:rsid w:val="0076476F"/>
    <w:rsid w:val="00764790"/>
    <w:rsid w:val="00764AE3"/>
    <w:rsid w:val="007650BE"/>
    <w:rsid w:val="00765B44"/>
    <w:rsid w:val="00765B98"/>
    <w:rsid w:val="00765F66"/>
    <w:rsid w:val="007661DD"/>
    <w:rsid w:val="00766B38"/>
    <w:rsid w:val="00766E8A"/>
    <w:rsid w:val="0076749A"/>
    <w:rsid w:val="00770BD0"/>
    <w:rsid w:val="00770BF2"/>
    <w:rsid w:val="00772514"/>
    <w:rsid w:val="007726BF"/>
    <w:rsid w:val="007728B7"/>
    <w:rsid w:val="007733D8"/>
    <w:rsid w:val="0077341C"/>
    <w:rsid w:val="0077397D"/>
    <w:rsid w:val="00774263"/>
    <w:rsid w:val="007742BA"/>
    <w:rsid w:val="00774664"/>
    <w:rsid w:val="00774CCD"/>
    <w:rsid w:val="00774D04"/>
    <w:rsid w:val="00774F53"/>
    <w:rsid w:val="00774F7F"/>
    <w:rsid w:val="00775C31"/>
    <w:rsid w:val="00775CF7"/>
    <w:rsid w:val="00775D0B"/>
    <w:rsid w:val="00775F6F"/>
    <w:rsid w:val="007769B2"/>
    <w:rsid w:val="00776A7F"/>
    <w:rsid w:val="00776CF1"/>
    <w:rsid w:val="00776D86"/>
    <w:rsid w:val="00776E68"/>
    <w:rsid w:val="00776EED"/>
    <w:rsid w:val="00777089"/>
    <w:rsid w:val="00777BC6"/>
    <w:rsid w:val="0078096D"/>
    <w:rsid w:val="00780BDC"/>
    <w:rsid w:val="00780DB8"/>
    <w:rsid w:val="00781285"/>
    <w:rsid w:val="00781418"/>
    <w:rsid w:val="00781986"/>
    <w:rsid w:val="00781EE1"/>
    <w:rsid w:val="00782C7E"/>
    <w:rsid w:val="00782D10"/>
    <w:rsid w:val="00782FFE"/>
    <w:rsid w:val="007845BA"/>
    <w:rsid w:val="00784641"/>
    <w:rsid w:val="007847E4"/>
    <w:rsid w:val="00784994"/>
    <w:rsid w:val="00784CBD"/>
    <w:rsid w:val="00785315"/>
    <w:rsid w:val="00785706"/>
    <w:rsid w:val="00785AB4"/>
    <w:rsid w:val="007863EB"/>
    <w:rsid w:val="007864E9"/>
    <w:rsid w:val="007868D5"/>
    <w:rsid w:val="0078798F"/>
    <w:rsid w:val="00787D7C"/>
    <w:rsid w:val="00787DC1"/>
    <w:rsid w:val="00787FEC"/>
    <w:rsid w:val="00790541"/>
    <w:rsid w:val="007906E5"/>
    <w:rsid w:val="0079082E"/>
    <w:rsid w:val="00790EB1"/>
    <w:rsid w:val="00791918"/>
    <w:rsid w:val="00791DC1"/>
    <w:rsid w:val="0079214C"/>
    <w:rsid w:val="00792814"/>
    <w:rsid w:val="00792C44"/>
    <w:rsid w:val="00793282"/>
    <w:rsid w:val="00793884"/>
    <w:rsid w:val="00793CB9"/>
    <w:rsid w:val="00793FBA"/>
    <w:rsid w:val="0079418D"/>
    <w:rsid w:val="007945CD"/>
    <w:rsid w:val="00794971"/>
    <w:rsid w:val="00795481"/>
    <w:rsid w:val="00796510"/>
    <w:rsid w:val="00796D83"/>
    <w:rsid w:val="00797332"/>
    <w:rsid w:val="007973E2"/>
    <w:rsid w:val="00797BF2"/>
    <w:rsid w:val="007A0402"/>
    <w:rsid w:val="007A0921"/>
    <w:rsid w:val="007A0C15"/>
    <w:rsid w:val="007A0DBF"/>
    <w:rsid w:val="007A0E3D"/>
    <w:rsid w:val="007A11EC"/>
    <w:rsid w:val="007A1645"/>
    <w:rsid w:val="007A1783"/>
    <w:rsid w:val="007A1816"/>
    <w:rsid w:val="007A181D"/>
    <w:rsid w:val="007A1CDC"/>
    <w:rsid w:val="007A1E7B"/>
    <w:rsid w:val="007A209D"/>
    <w:rsid w:val="007A2BB4"/>
    <w:rsid w:val="007A2BE8"/>
    <w:rsid w:val="007A2C9B"/>
    <w:rsid w:val="007A30B0"/>
    <w:rsid w:val="007A3FCA"/>
    <w:rsid w:val="007A41B2"/>
    <w:rsid w:val="007A432B"/>
    <w:rsid w:val="007A43DF"/>
    <w:rsid w:val="007A4562"/>
    <w:rsid w:val="007A4B2C"/>
    <w:rsid w:val="007A4C2C"/>
    <w:rsid w:val="007A544E"/>
    <w:rsid w:val="007A555F"/>
    <w:rsid w:val="007A5993"/>
    <w:rsid w:val="007A6659"/>
    <w:rsid w:val="007A68CD"/>
    <w:rsid w:val="007A6CBE"/>
    <w:rsid w:val="007A736A"/>
    <w:rsid w:val="007A76CB"/>
    <w:rsid w:val="007A77B4"/>
    <w:rsid w:val="007A787D"/>
    <w:rsid w:val="007A7F15"/>
    <w:rsid w:val="007B0544"/>
    <w:rsid w:val="007B0622"/>
    <w:rsid w:val="007B099A"/>
    <w:rsid w:val="007B0D2B"/>
    <w:rsid w:val="007B0E70"/>
    <w:rsid w:val="007B1017"/>
    <w:rsid w:val="007B2898"/>
    <w:rsid w:val="007B2E5D"/>
    <w:rsid w:val="007B387C"/>
    <w:rsid w:val="007B4073"/>
    <w:rsid w:val="007B46BB"/>
    <w:rsid w:val="007B4B3C"/>
    <w:rsid w:val="007B50E0"/>
    <w:rsid w:val="007B5545"/>
    <w:rsid w:val="007B6919"/>
    <w:rsid w:val="007B6A53"/>
    <w:rsid w:val="007B6A99"/>
    <w:rsid w:val="007B6F50"/>
    <w:rsid w:val="007B71D1"/>
    <w:rsid w:val="007B78BA"/>
    <w:rsid w:val="007B7B10"/>
    <w:rsid w:val="007B7C0A"/>
    <w:rsid w:val="007B7C72"/>
    <w:rsid w:val="007B7E1D"/>
    <w:rsid w:val="007B7EEE"/>
    <w:rsid w:val="007C0538"/>
    <w:rsid w:val="007C0FD3"/>
    <w:rsid w:val="007C10B1"/>
    <w:rsid w:val="007C1D23"/>
    <w:rsid w:val="007C21FA"/>
    <w:rsid w:val="007C287D"/>
    <w:rsid w:val="007C319E"/>
    <w:rsid w:val="007C4A80"/>
    <w:rsid w:val="007C4CC0"/>
    <w:rsid w:val="007C4D6A"/>
    <w:rsid w:val="007C503A"/>
    <w:rsid w:val="007C52F5"/>
    <w:rsid w:val="007C545B"/>
    <w:rsid w:val="007C56D3"/>
    <w:rsid w:val="007C56E8"/>
    <w:rsid w:val="007C5B6A"/>
    <w:rsid w:val="007C5CDE"/>
    <w:rsid w:val="007C69C1"/>
    <w:rsid w:val="007C6D7C"/>
    <w:rsid w:val="007C6ECB"/>
    <w:rsid w:val="007C7085"/>
    <w:rsid w:val="007C75CD"/>
    <w:rsid w:val="007C7907"/>
    <w:rsid w:val="007C7CB7"/>
    <w:rsid w:val="007D0A04"/>
    <w:rsid w:val="007D129F"/>
    <w:rsid w:val="007D210F"/>
    <w:rsid w:val="007D25C1"/>
    <w:rsid w:val="007D2981"/>
    <w:rsid w:val="007D30AB"/>
    <w:rsid w:val="007D31D3"/>
    <w:rsid w:val="007D334F"/>
    <w:rsid w:val="007D36A0"/>
    <w:rsid w:val="007D36DD"/>
    <w:rsid w:val="007D38AC"/>
    <w:rsid w:val="007D3F99"/>
    <w:rsid w:val="007D40ED"/>
    <w:rsid w:val="007D410C"/>
    <w:rsid w:val="007D439E"/>
    <w:rsid w:val="007D489C"/>
    <w:rsid w:val="007D4C1B"/>
    <w:rsid w:val="007D537B"/>
    <w:rsid w:val="007D59C8"/>
    <w:rsid w:val="007D5B36"/>
    <w:rsid w:val="007D636A"/>
    <w:rsid w:val="007D6FFE"/>
    <w:rsid w:val="007D7947"/>
    <w:rsid w:val="007E0312"/>
    <w:rsid w:val="007E0BDC"/>
    <w:rsid w:val="007E15E9"/>
    <w:rsid w:val="007E1BFF"/>
    <w:rsid w:val="007E24BA"/>
    <w:rsid w:val="007E2546"/>
    <w:rsid w:val="007E2623"/>
    <w:rsid w:val="007E2E44"/>
    <w:rsid w:val="007E342B"/>
    <w:rsid w:val="007E3851"/>
    <w:rsid w:val="007E3D2F"/>
    <w:rsid w:val="007E3DBC"/>
    <w:rsid w:val="007E467D"/>
    <w:rsid w:val="007E4EC5"/>
    <w:rsid w:val="007E507F"/>
    <w:rsid w:val="007E5E35"/>
    <w:rsid w:val="007E717A"/>
    <w:rsid w:val="007E78E5"/>
    <w:rsid w:val="007E7DEE"/>
    <w:rsid w:val="007F0710"/>
    <w:rsid w:val="007F08AC"/>
    <w:rsid w:val="007F14A6"/>
    <w:rsid w:val="007F21EC"/>
    <w:rsid w:val="007F2698"/>
    <w:rsid w:val="007F280D"/>
    <w:rsid w:val="007F2939"/>
    <w:rsid w:val="007F3236"/>
    <w:rsid w:val="007F37E4"/>
    <w:rsid w:val="007F389B"/>
    <w:rsid w:val="007F3D28"/>
    <w:rsid w:val="007F4086"/>
    <w:rsid w:val="007F457A"/>
    <w:rsid w:val="007F536A"/>
    <w:rsid w:val="007F54B4"/>
    <w:rsid w:val="007F551D"/>
    <w:rsid w:val="007F56B7"/>
    <w:rsid w:val="007F59C5"/>
    <w:rsid w:val="007F5AB9"/>
    <w:rsid w:val="007F5AE0"/>
    <w:rsid w:val="007F5DB2"/>
    <w:rsid w:val="007F6873"/>
    <w:rsid w:val="008006D9"/>
    <w:rsid w:val="0080072F"/>
    <w:rsid w:val="00800A3C"/>
    <w:rsid w:val="00800E11"/>
    <w:rsid w:val="00800F98"/>
    <w:rsid w:val="008010F3"/>
    <w:rsid w:val="00801204"/>
    <w:rsid w:val="008021D9"/>
    <w:rsid w:val="008023A0"/>
    <w:rsid w:val="00802B5B"/>
    <w:rsid w:val="00802CBD"/>
    <w:rsid w:val="008032B5"/>
    <w:rsid w:val="00803454"/>
    <w:rsid w:val="00803BCB"/>
    <w:rsid w:val="00803F50"/>
    <w:rsid w:val="0080412A"/>
    <w:rsid w:val="008043D5"/>
    <w:rsid w:val="00804EF5"/>
    <w:rsid w:val="008053CF"/>
    <w:rsid w:val="00805AD0"/>
    <w:rsid w:val="008061D0"/>
    <w:rsid w:val="008062DE"/>
    <w:rsid w:val="00806952"/>
    <w:rsid w:val="00806995"/>
    <w:rsid w:val="00806ACC"/>
    <w:rsid w:val="00806CBF"/>
    <w:rsid w:val="00807877"/>
    <w:rsid w:val="00807FD9"/>
    <w:rsid w:val="00810419"/>
    <w:rsid w:val="0081049E"/>
    <w:rsid w:val="00810870"/>
    <w:rsid w:val="00810BE4"/>
    <w:rsid w:val="00810ECC"/>
    <w:rsid w:val="00811063"/>
    <w:rsid w:val="008112FD"/>
    <w:rsid w:val="00811865"/>
    <w:rsid w:val="00811D30"/>
    <w:rsid w:val="00812589"/>
    <w:rsid w:val="008132F8"/>
    <w:rsid w:val="00813883"/>
    <w:rsid w:val="00813DC3"/>
    <w:rsid w:val="00814305"/>
    <w:rsid w:val="00814E3A"/>
    <w:rsid w:val="00815213"/>
    <w:rsid w:val="00815717"/>
    <w:rsid w:val="00816A6E"/>
    <w:rsid w:val="00816C16"/>
    <w:rsid w:val="008178FF"/>
    <w:rsid w:val="0082033A"/>
    <w:rsid w:val="00821836"/>
    <w:rsid w:val="00822099"/>
    <w:rsid w:val="008224FD"/>
    <w:rsid w:val="00822681"/>
    <w:rsid w:val="00822DD7"/>
    <w:rsid w:val="00822E56"/>
    <w:rsid w:val="00823D64"/>
    <w:rsid w:val="008241CA"/>
    <w:rsid w:val="008246D3"/>
    <w:rsid w:val="00824732"/>
    <w:rsid w:val="00824862"/>
    <w:rsid w:val="00825276"/>
    <w:rsid w:val="00825331"/>
    <w:rsid w:val="0082557D"/>
    <w:rsid w:val="0082589C"/>
    <w:rsid w:val="00825CCE"/>
    <w:rsid w:val="008268AD"/>
    <w:rsid w:val="00826A45"/>
    <w:rsid w:val="00826C6C"/>
    <w:rsid w:val="00826C91"/>
    <w:rsid w:val="00826F17"/>
    <w:rsid w:val="00827038"/>
    <w:rsid w:val="00827A69"/>
    <w:rsid w:val="00827F72"/>
    <w:rsid w:val="00827FB8"/>
    <w:rsid w:val="00830C9D"/>
    <w:rsid w:val="008313E9"/>
    <w:rsid w:val="00831814"/>
    <w:rsid w:val="0083245C"/>
    <w:rsid w:val="00832497"/>
    <w:rsid w:val="0083281F"/>
    <w:rsid w:val="00832C04"/>
    <w:rsid w:val="00832D55"/>
    <w:rsid w:val="008336A7"/>
    <w:rsid w:val="00833C2F"/>
    <w:rsid w:val="00833C90"/>
    <w:rsid w:val="008341A7"/>
    <w:rsid w:val="008345A5"/>
    <w:rsid w:val="008345D9"/>
    <w:rsid w:val="00834CC7"/>
    <w:rsid w:val="00834F54"/>
    <w:rsid w:val="0083516F"/>
    <w:rsid w:val="00835925"/>
    <w:rsid w:val="00836A46"/>
    <w:rsid w:val="00836D4A"/>
    <w:rsid w:val="00837AF9"/>
    <w:rsid w:val="00837B9F"/>
    <w:rsid w:val="00840093"/>
    <w:rsid w:val="00840350"/>
    <w:rsid w:val="00840ED4"/>
    <w:rsid w:val="00841382"/>
    <w:rsid w:val="00841817"/>
    <w:rsid w:val="008429D2"/>
    <w:rsid w:val="008434DE"/>
    <w:rsid w:val="0084382C"/>
    <w:rsid w:val="00843921"/>
    <w:rsid w:val="008439ED"/>
    <w:rsid w:val="00843E34"/>
    <w:rsid w:val="00844265"/>
    <w:rsid w:val="008447A0"/>
    <w:rsid w:val="00844F61"/>
    <w:rsid w:val="008452D6"/>
    <w:rsid w:val="008455ED"/>
    <w:rsid w:val="0084585D"/>
    <w:rsid w:val="008458DE"/>
    <w:rsid w:val="008465ED"/>
    <w:rsid w:val="008469CB"/>
    <w:rsid w:val="00846CC8"/>
    <w:rsid w:val="008471A4"/>
    <w:rsid w:val="00847208"/>
    <w:rsid w:val="00847681"/>
    <w:rsid w:val="008477FA"/>
    <w:rsid w:val="00850069"/>
    <w:rsid w:val="008501FE"/>
    <w:rsid w:val="00850934"/>
    <w:rsid w:val="0085101A"/>
    <w:rsid w:val="00852509"/>
    <w:rsid w:val="00852BFB"/>
    <w:rsid w:val="00853540"/>
    <w:rsid w:val="00853EB7"/>
    <w:rsid w:val="0085457C"/>
    <w:rsid w:val="008546CD"/>
    <w:rsid w:val="00854BA5"/>
    <w:rsid w:val="00854CB9"/>
    <w:rsid w:val="00854FBD"/>
    <w:rsid w:val="008550DD"/>
    <w:rsid w:val="008556F0"/>
    <w:rsid w:val="00855BBE"/>
    <w:rsid w:val="008563CF"/>
    <w:rsid w:val="00856FA2"/>
    <w:rsid w:val="008574FB"/>
    <w:rsid w:val="0085768D"/>
    <w:rsid w:val="00857DF1"/>
    <w:rsid w:val="00857FD6"/>
    <w:rsid w:val="00860508"/>
    <w:rsid w:val="00860DF0"/>
    <w:rsid w:val="008620F5"/>
    <w:rsid w:val="00862540"/>
    <w:rsid w:val="0086314A"/>
    <w:rsid w:val="00863B72"/>
    <w:rsid w:val="0086418B"/>
    <w:rsid w:val="008645A3"/>
    <w:rsid w:val="00864B64"/>
    <w:rsid w:val="00864BAE"/>
    <w:rsid w:val="00865FE5"/>
    <w:rsid w:val="00866075"/>
    <w:rsid w:val="008662E9"/>
    <w:rsid w:val="00866A6C"/>
    <w:rsid w:val="008671AC"/>
    <w:rsid w:val="008677C8"/>
    <w:rsid w:val="00867841"/>
    <w:rsid w:val="00867B14"/>
    <w:rsid w:val="00870641"/>
    <w:rsid w:val="00870D12"/>
    <w:rsid w:val="0087124F"/>
    <w:rsid w:val="0087176A"/>
    <w:rsid w:val="00871821"/>
    <w:rsid w:val="00871DDD"/>
    <w:rsid w:val="00871F31"/>
    <w:rsid w:val="00872058"/>
    <w:rsid w:val="008727BD"/>
    <w:rsid w:val="00872869"/>
    <w:rsid w:val="00872887"/>
    <w:rsid w:val="00872A0E"/>
    <w:rsid w:val="00873071"/>
    <w:rsid w:val="008730C8"/>
    <w:rsid w:val="00873909"/>
    <w:rsid w:val="00873A5B"/>
    <w:rsid w:val="00873B34"/>
    <w:rsid w:val="00873EFF"/>
    <w:rsid w:val="00874937"/>
    <w:rsid w:val="00874F52"/>
    <w:rsid w:val="0087587D"/>
    <w:rsid w:val="00875E5E"/>
    <w:rsid w:val="008767DF"/>
    <w:rsid w:val="00877298"/>
    <w:rsid w:val="00877F69"/>
    <w:rsid w:val="00880173"/>
    <w:rsid w:val="00880B98"/>
    <w:rsid w:val="008811BF"/>
    <w:rsid w:val="00881660"/>
    <w:rsid w:val="00881ABF"/>
    <w:rsid w:val="008823C5"/>
    <w:rsid w:val="00883031"/>
    <w:rsid w:val="008833A1"/>
    <w:rsid w:val="00883978"/>
    <w:rsid w:val="008848ED"/>
    <w:rsid w:val="00884F12"/>
    <w:rsid w:val="008851BE"/>
    <w:rsid w:val="00885462"/>
    <w:rsid w:val="008855F3"/>
    <w:rsid w:val="00885BB8"/>
    <w:rsid w:val="00885D9B"/>
    <w:rsid w:val="008863E6"/>
    <w:rsid w:val="00886614"/>
    <w:rsid w:val="00886F79"/>
    <w:rsid w:val="00887596"/>
    <w:rsid w:val="00887C49"/>
    <w:rsid w:val="00890537"/>
    <w:rsid w:val="00890833"/>
    <w:rsid w:val="00890F61"/>
    <w:rsid w:val="0089157E"/>
    <w:rsid w:val="00892A93"/>
    <w:rsid w:val="00892B50"/>
    <w:rsid w:val="00892E49"/>
    <w:rsid w:val="00893473"/>
    <w:rsid w:val="0089382B"/>
    <w:rsid w:val="00893982"/>
    <w:rsid w:val="00893F6F"/>
    <w:rsid w:val="0089471A"/>
    <w:rsid w:val="0089473B"/>
    <w:rsid w:val="00894B2C"/>
    <w:rsid w:val="00894C12"/>
    <w:rsid w:val="00895346"/>
    <w:rsid w:val="0089537A"/>
    <w:rsid w:val="008958D5"/>
    <w:rsid w:val="00895D1A"/>
    <w:rsid w:val="00896BA8"/>
    <w:rsid w:val="00896DB2"/>
    <w:rsid w:val="008974CA"/>
    <w:rsid w:val="0089782F"/>
    <w:rsid w:val="00897D54"/>
    <w:rsid w:val="00897FC2"/>
    <w:rsid w:val="008A0AA8"/>
    <w:rsid w:val="008A0C73"/>
    <w:rsid w:val="008A0F9F"/>
    <w:rsid w:val="008A110A"/>
    <w:rsid w:val="008A1FC4"/>
    <w:rsid w:val="008A2081"/>
    <w:rsid w:val="008A26DE"/>
    <w:rsid w:val="008A26F4"/>
    <w:rsid w:val="008A2A0B"/>
    <w:rsid w:val="008A3401"/>
    <w:rsid w:val="008A3673"/>
    <w:rsid w:val="008A440D"/>
    <w:rsid w:val="008A4570"/>
    <w:rsid w:val="008A4DE9"/>
    <w:rsid w:val="008A4FB9"/>
    <w:rsid w:val="008A50D8"/>
    <w:rsid w:val="008A5E54"/>
    <w:rsid w:val="008A6B36"/>
    <w:rsid w:val="008A6F2D"/>
    <w:rsid w:val="008B0807"/>
    <w:rsid w:val="008B1194"/>
    <w:rsid w:val="008B1314"/>
    <w:rsid w:val="008B1669"/>
    <w:rsid w:val="008B1BA7"/>
    <w:rsid w:val="008B285D"/>
    <w:rsid w:val="008B2F0F"/>
    <w:rsid w:val="008B2F84"/>
    <w:rsid w:val="008B36AE"/>
    <w:rsid w:val="008B3A98"/>
    <w:rsid w:val="008B3F3A"/>
    <w:rsid w:val="008B5515"/>
    <w:rsid w:val="008B5A16"/>
    <w:rsid w:val="008B5A1E"/>
    <w:rsid w:val="008B632E"/>
    <w:rsid w:val="008B7416"/>
    <w:rsid w:val="008B76CE"/>
    <w:rsid w:val="008B7B2B"/>
    <w:rsid w:val="008B7F55"/>
    <w:rsid w:val="008C0AB2"/>
    <w:rsid w:val="008C0FD1"/>
    <w:rsid w:val="008C1983"/>
    <w:rsid w:val="008C1EA4"/>
    <w:rsid w:val="008C215D"/>
    <w:rsid w:val="008C219F"/>
    <w:rsid w:val="008C2922"/>
    <w:rsid w:val="008C3368"/>
    <w:rsid w:val="008C34D7"/>
    <w:rsid w:val="008C3863"/>
    <w:rsid w:val="008C3AAA"/>
    <w:rsid w:val="008C40BF"/>
    <w:rsid w:val="008C428D"/>
    <w:rsid w:val="008C42B9"/>
    <w:rsid w:val="008C4718"/>
    <w:rsid w:val="008C477F"/>
    <w:rsid w:val="008C4CA4"/>
    <w:rsid w:val="008C4CDD"/>
    <w:rsid w:val="008C4DFB"/>
    <w:rsid w:val="008C54F0"/>
    <w:rsid w:val="008C57C0"/>
    <w:rsid w:val="008C5A47"/>
    <w:rsid w:val="008C5B9D"/>
    <w:rsid w:val="008C5E5C"/>
    <w:rsid w:val="008C5F2E"/>
    <w:rsid w:val="008C649B"/>
    <w:rsid w:val="008C6828"/>
    <w:rsid w:val="008C6D1D"/>
    <w:rsid w:val="008C721B"/>
    <w:rsid w:val="008C72A1"/>
    <w:rsid w:val="008C76D3"/>
    <w:rsid w:val="008D007F"/>
    <w:rsid w:val="008D00F0"/>
    <w:rsid w:val="008D023D"/>
    <w:rsid w:val="008D0D62"/>
    <w:rsid w:val="008D1274"/>
    <w:rsid w:val="008D1B9A"/>
    <w:rsid w:val="008D1DFD"/>
    <w:rsid w:val="008D1E05"/>
    <w:rsid w:val="008D2312"/>
    <w:rsid w:val="008D288A"/>
    <w:rsid w:val="008D2DEC"/>
    <w:rsid w:val="008D2E79"/>
    <w:rsid w:val="008D34F0"/>
    <w:rsid w:val="008D3C1B"/>
    <w:rsid w:val="008D3E3A"/>
    <w:rsid w:val="008D437A"/>
    <w:rsid w:val="008D45CF"/>
    <w:rsid w:val="008D49FD"/>
    <w:rsid w:val="008D6C17"/>
    <w:rsid w:val="008D785D"/>
    <w:rsid w:val="008D7AF6"/>
    <w:rsid w:val="008E0226"/>
    <w:rsid w:val="008E047B"/>
    <w:rsid w:val="008E0DDB"/>
    <w:rsid w:val="008E0DDC"/>
    <w:rsid w:val="008E118C"/>
    <w:rsid w:val="008E127F"/>
    <w:rsid w:val="008E17E5"/>
    <w:rsid w:val="008E1A7C"/>
    <w:rsid w:val="008E1CA3"/>
    <w:rsid w:val="008E1D7B"/>
    <w:rsid w:val="008E20C9"/>
    <w:rsid w:val="008E2460"/>
    <w:rsid w:val="008E2769"/>
    <w:rsid w:val="008E2A34"/>
    <w:rsid w:val="008E2F60"/>
    <w:rsid w:val="008E308B"/>
    <w:rsid w:val="008E3487"/>
    <w:rsid w:val="008E3681"/>
    <w:rsid w:val="008E3ADF"/>
    <w:rsid w:val="008E3EB9"/>
    <w:rsid w:val="008E4134"/>
    <w:rsid w:val="008E4B0F"/>
    <w:rsid w:val="008E4E64"/>
    <w:rsid w:val="008E58C2"/>
    <w:rsid w:val="008E5AC7"/>
    <w:rsid w:val="008E604F"/>
    <w:rsid w:val="008E6079"/>
    <w:rsid w:val="008E68A9"/>
    <w:rsid w:val="008E693B"/>
    <w:rsid w:val="008E6968"/>
    <w:rsid w:val="008E6B7F"/>
    <w:rsid w:val="008E6C9E"/>
    <w:rsid w:val="008E6D62"/>
    <w:rsid w:val="008E6EEF"/>
    <w:rsid w:val="008E79D7"/>
    <w:rsid w:val="008E7C2E"/>
    <w:rsid w:val="008E7D32"/>
    <w:rsid w:val="008E7F83"/>
    <w:rsid w:val="008F0BDD"/>
    <w:rsid w:val="008F1A2E"/>
    <w:rsid w:val="008F2758"/>
    <w:rsid w:val="008F277E"/>
    <w:rsid w:val="008F3641"/>
    <w:rsid w:val="008F3A9B"/>
    <w:rsid w:val="008F3ABF"/>
    <w:rsid w:val="008F44C1"/>
    <w:rsid w:val="008F47F8"/>
    <w:rsid w:val="008F4AC2"/>
    <w:rsid w:val="008F4DC3"/>
    <w:rsid w:val="008F4FCA"/>
    <w:rsid w:val="008F542F"/>
    <w:rsid w:val="008F545D"/>
    <w:rsid w:val="008F5DB3"/>
    <w:rsid w:val="008F5E41"/>
    <w:rsid w:val="008F636E"/>
    <w:rsid w:val="008F69C9"/>
    <w:rsid w:val="008F6FC8"/>
    <w:rsid w:val="008F7DA1"/>
    <w:rsid w:val="008F7EA0"/>
    <w:rsid w:val="008F7F9A"/>
    <w:rsid w:val="0090046A"/>
    <w:rsid w:val="00900525"/>
    <w:rsid w:val="00900FFC"/>
    <w:rsid w:val="009010B1"/>
    <w:rsid w:val="009017E3"/>
    <w:rsid w:val="00901CA4"/>
    <w:rsid w:val="00901E9C"/>
    <w:rsid w:val="00901F6D"/>
    <w:rsid w:val="00902109"/>
    <w:rsid w:val="0090225D"/>
    <w:rsid w:val="00902772"/>
    <w:rsid w:val="00902995"/>
    <w:rsid w:val="00902D30"/>
    <w:rsid w:val="00902EDF"/>
    <w:rsid w:val="009032D7"/>
    <w:rsid w:val="0090330B"/>
    <w:rsid w:val="00903551"/>
    <w:rsid w:val="00903787"/>
    <w:rsid w:val="009037D3"/>
    <w:rsid w:val="0090397D"/>
    <w:rsid w:val="009039ED"/>
    <w:rsid w:val="00903FC3"/>
    <w:rsid w:val="00904A38"/>
    <w:rsid w:val="00904FC8"/>
    <w:rsid w:val="009059F7"/>
    <w:rsid w:val="00905E58"/>
    <w:rsid w:val="00906369"/>
    <w:rsid w:val="00906EFA"/>
    <w:rsid w:val="00907349"/>
    <w:rsid w:val="00907721"/>
    <w:rsid w:val="0090783F"/>
    <w:rsid w:val="00907E37"/>
    <w:rsid w:val="0091011C"/>
    <w:rsid w:val="009103D4"/>
    <w:rsid w:val="00910C5C"/>
    <w:rsid w:val="00911D5A"/>
    <w:rsid w:val="00912060"/>
    <w:rsid w:val="009121FE"/>
    <w:rsid w:val="009127F6"/>
    <w:rsid w:val="00912FD3"/>
    <w:rsid w:val="00913271"/>
    <w:rsid w:val="009133A3"/>
    <w:rsid w:val="009133A6"/>
    <w:rsid w:val="009133F8"/>
    <w:rsid w:val="00914374"/>
    <w:rsid w:val="00914575"/>
    <w:rsid w:val="009150C6"/>
    <w:rsid w:val="009150E4"/>
    <w:rsid w:val="00915B00"/>
    <w:rsid w:val="00915B7C"/>
    <w:rsid w:val="009164D0"/>
    <w:rsid w:val="009168A8"/>
    <w:rsid w:val="0091690E"/>
    <w:rsid w:val="009169F9"/>
    <w:rsid w:val="00916B58"/>
    <w:rsid w:val="00916BFE"/>
    <w:rsid w:val="00916C86"/>
    <w:rsid w:val="0091726A"/>
    <w:rsid w:val="00917557"/>
    <w:rsid w:val="009177D7"/>
    <w:rsid w:val="00917BD4"/>
    <w:rsid w:val="009203AC"/>
    <w:rsid w:val="0092092E"/>
    <w:rsid w:val="00920B8E"/>
    <w:rsid w:val="00921770"/>
    <w:rsid w:val="00921B8E"/>
    <w:rsid w:val="00922778"/>
    <w:rsid w:val="009234DB"/>
    <w:rsid w:val="00924006"/>
    <w:rsid w:val="00924EE7"/>
    <w:rsid w:val="0092524F"/>
    <w:rsid w:val="00925543"/>
    <w:rsid w:val="00925B84"/>
    <w:rsid w:val="00925ED1"/>
    <w:rsid w:val="00925F1A"/>
    <w:rsid w:val="0092622A"/>
    <w:rsid w:val="00926A41"/>
    <w:rsid w:val="00926AB9"/>
    <w:rsid w:val="00926AC1"/>
    <w:rsid w:val="00926D97"/>
    <w:rsid w:val="0092764A"/>
    <w:rsid w:val="00927785"/>
    <w:rsid w:val="00927998"/>
    <w:rsid w:val="00927B71"/>
    <w:rsid w:val="0093031B"/>
    <w:rsid w:val="00930EC6"/>
    <w:rsid w:val="009311E7"/>
    <w:rsid w:val="009315F6"/>
    <w:rsid w:val="00931747"/>
    <w:rsid w:val="00931C0A"/>
    <w:rsid w:val="00931DD5"/>
    <w:rsid w:val="00932229"/>
    <w:rsid w:val="00932BB5"/>
    <w:rsid w:val="00932BC0"/>
    <w:rsid w:val="00933160"/>
    <w:rsid w:val="0093321F"/>
    <w:rsid w:val="0093380A"/>
    <w:rsid w:val="00933A3F"/>
    <w:rsid w:val="00933C15"/>
    <w:rsid w:val="00934444"/>
    <w:rsid w:val="009345D3"/>
    <w:rsid w:val="00934787"/>
    <w:rsid w:val="0093541D"/>
    <w:rsid w:val="009360D6"/>
    <w:rsid w:val="009369BA"/>
    <w:rsid w:val="00936ECF"/>
    <w:rsid w:val="0093750F"/>
    <w:rsid w:val="00941405"/>
    <w:rsid w:val="00941C0C"/>
    <w:rsid w:val="00941DC1"/>
    <w:rsid w:val="00942885"/>
    <w:rsid w:val="00943ACE"/>
    <w:rsid w:val="00943EE5"/>
    <w:rsid w:val="009442FF"/>
    <w:rsid w:val="009445C1"/>
    <w:rsid w:val="009449F3"/>
    <w:rsid w:val="0094524A"/>
    <w:rsid w:val="0094578A"/>
    <w:rsid w:val="00945B53"/>
    <w:rsid w:val="00946132"/>
    <w:rsid w:val="009466F0"/>
    <w:rsid w:val="00946808"/>
    <w:rsid w:val="00946F11"/>
    <w:rsid w:val="00947750"/>
    <w:rsid w:val="00947E6C"/>
    <w:rsid w:val="00947E7C"/>
    <w:rsid w:val="00950661"/>
    <w:rsid w:val="00950839"/>
    <w:rsid w:val="00950940"/>
    <w:rsid w:val="00951021"/>
    <w:rsid w:val="00951248"/>
    <w:rsid w:val="00952622"/>
    <w:rsid w:val="0095279D"/>
    <w:rsid w:val="00953B08"/>
    <w:rsid w:val="00953B68"/>
    <w:rsid w:val="00954B5F"/>
    <w:rsid w:val="00954EAE"/>
    <w:rsid w:val="00955DD1"/>
    <w:rsid w:val="00956342"/>
    <w:rsid w:val="0095695C"/>
    <w:rsid w:val="00956E41"/>
    <w:rsid w:val="00956E46"/>
    <w:rsid w:val="00957403"/>
    <w:rsid w:val="00957CAA"/>
    <w:rsid w:val="009602A0"/>
    <w:rsid w:val="00960DC3"/>
    <w:rsid w:val="009611D4"/>
    <w:rsid w:val="00961226"/>
    <w:rsid w:val="0096152F"/>
    <w:rsid w:val="009615F5"/>
    <w:rsid w:val="0096165D"/>
    <w:rsid w:val="009616F5"/>
    <w:rsid w:val="00961A48"/>
    <w:rsid w:val="00961C1B"/>
    <w:rsid w:val="00962151"/>
    <w:rsid w:val="00962806"/>
    <w:rsid w:val="00963463"/>
    <w:rsid w:val="00963479"/>
    <w:rsid w:val="00963488"/>
    <w:rsid w:val="009639CB"/>
    <w:rsid w:val="009648AC"/>
    <w:rsid w:val="00965241"/>
    <w:rsid w:val="0096557C"/>
    <w:rsid w:val="00965F15"/>
    <w:rsid w:val="00965F97"/>
    <w:rsid w:val="00965FD3"/>
    <w:rsid w:val="009662BE"/>
    <w:rsid w:val="009662E1"/>
    <w:rsid w:val="009663AE"/>
    <w:rsid w:val="00967168"/>
    <w:rsid w:val="0096743C"/>
    <w:rsid w:val="0096781D"/>
    <w:rsid w:val="00970BB9"/>
    <w:rsid w:val="0097181A"/>
    <w:rsid w:val="00972C03"/>
    <w:rsid w:val="0097317F"/>
    <w:rsid w:val="009734E2"/>
    <w:rsid w:val="00973534"/>
    <w:rsid w:val="00973620"/>
    <w:rsid w:val="009736D9"/>
    <w:rsid w:val="00973C7C"/>
    <w:rsid w:val="00973F79"/>
    <w:rsid w:val="00974016"/>
    <w:rsid w:val="00974597"/>
    <w:rsid w:val="0097519E"/>
    <w:rsid w:val="009752C6"/>
    <w:rsid w:val="00975488"/>
    <w:rsid w:val="0097617E"/>
    <w:rsid w:val="00976B96"/>
    <w:rsid w:val="00977229"/>
    <w:rsid w:val="0097727A"/>
    <w:rsid w:val="009803F0"/>
    <w:rsid w:val="009808F6"/>
    <w:rsid w:val="009814B0"/>
    <w:rsid w:val="0098221B"/>
    <w:rsid w:val="0098282E"/>
    <w:rsid w:val="00982C10"/>
    <w:rsid w:val="00983138"/>
    <w:rsid w:val="0098337E"/>
    <w:rsid w:val="00983665"/>
    <w:rsid w:val="0098376B"/>
    <w:rsid w:val="00983E56"/>
    <w:rsid w:val="00984324"/>
    <w:rsid w:val="0098498A"/>
    <w:rsid w:val="00985289"/>
    <w:rsid w:val="0098555A"/>
    <w:rsid w:val="00985574"/>
    <w:rsid w:val="00985CB0"/>
    <w:rsid w:val="00985E61"/>
    <w:rsid w:val="009864FF"/>
    <w:rsid w:val="009865A8"/>
    <w:rsid w:val="00986831"/>
    <w:rsid w:val="00990166"/>
    <w:rsid w:val="0099094C"/>
    <w:rsid w:val="00990FC0"/>
    <w:rsid w:val="0099129F"/>
    <w:rsid w:val="0099225B"/>
    <w:rsid w:val="009922D1"/>
    <w:rsid w:val="009928C8"/>
    <w:rsid w:val="00992E1C"/>
    <w:rsid w:val="00993A1E"/>
    <w:rsid w:val="00993A3F"/>
    <w:rsid w:val="00993AC0"/>
    <w:rsid w:val="00993ED8"/>
    <w:rsid w:val="009945D1"/>
    <w:rsid w:val="00994E2F"/>
    <w:rsid w:val="00994FE4"/>
    <w:rsid w:val="00995D2B"/>
    <w:rsid w:val="00996480"/>
    <w:rsid w:val="009965E0"/>
    <w:rsid w:val="00996791"/>
    <w:rsid w:val="009967B5"/>
    <w:rsid w:val="009969DF"/>
    <w:rsid w:val="00996B6E"/>
    <w:rsid w:val="00996C23"/>
    <w:rsid w:val="0099763A"/>
    <w:rsid w:val="00997996"/>
    <w:rsid w:val="009A0308"/>
    <w:rsid w:val="009A0555"/>
    <w:rsid w:val="009A05A0"/>
    <w:rsid w:val="009A0C72"/>
    <w:rsid w:val="009A0E7F"/>
    <w:rsid w:val="009A25A1"/>
    <w:rsid w:val="009A283D"/>
    <w:rsid w:val="009A2FE8"/>
    <w:rsid w:val="009A34CA"/>
    <w:rsid w:val="009A377E"/>
    <w:rsid w:val="009A3EE9"/>
    <w:rsid w:val="009A403D"/>
    <w:rsid w:val="009A4A1F"/>
    <w:rsid w:val="009A5505"/>
    <w:rsid w:val="009A569D"/>
    <w:rsid w:val="009A59CB"/>
    <w:rsid w:val="009A5ABE"/>
    <w:rsid w:val="009A5EBE"/>
    <w:rsid w:val="009A5EE2"/>
    <w:rsid w:val="009A614B"/>
    <w:rsid w:val="009A63BB"/>
    <w:rsid w:val="009A663A"/>
    <w:rsid w:val="009A6B65"/>
    <w:rsid w:val="009A6BB8"/>
    <w:rsid w:val="009A70F0"/>
    <w:rsid w:val="009A7707"/>
    <w:rsid w:val="009A7BE4"/>
    <w:rsid w:val="009B0AFE"/>
    <w:rsid w:val="009B0E43"/>
    <w:rsid w:val="009B135E"/>
    <w:rsid w:val="009B17F8"/>
    <w:rsid w:val="009B1ADE"/>
    <w:rsid w:val="009B1B0E"/>
    <w:rsid w:val="009B1C33"/>
    <w:rsid w:val="009B2060"/>
    <w:rsid w:val="009B2517"/>
    <w:rsid w:val="009B2831"/>
    <w:rsid w:val="009B2F86"/>
    <w:rsid w:val="009B3D56"/>
    <w:rsid w:val="009B4170"/>
    <w:rsid w:val="009B4D2D"/>
    <w:rsid w:val="009B5A04"/>
    <w:rsid w:val="009B604E"/>
    <w:rsid w:val="009B647A"/>
    <w:rsid w:val="009B6C6C"/>
    <w:rsid w:val="009B6E22"/>
    <w:rsid w:val="009C0456"/>
    <w:rsid w:val="009C0719"/>
    <w:rsid w:val="009C077E"/>
    <w:rsid w:val="009C09C6"/>
    <w:rsid w:val="009C0CA6"/>
    <w:rsid w:val="009C1562"/>
    <w:rsid w:val="009C2264"/>
    <w:rsid w:val="009C2462"/>
    <w:rsid w:val="009C2F90"/>
    <w:rsid w:val="009C394D"/>
    <w:rsid w:val="009C3E34"/>
    <w:rsid w:val="009C46D4"/>
    <w:rsid w:val="009C47A0"/>
    <w:rsid w:val="009C5A83"/>
    <w:rsid w:val="009C5C93"/>
    <w:rsid w:val="009C648C"/>
    <w:rsid w:val="009C6695"/>
    <w:rsid w:val="009C6B2F"/>
    <w:rsid w:val="009C7246"/>
    <w:rsid w:val="009C72B7"/>
    <w:rsid w:val="009C77BE"/>
    <w:rsid w:val="009C7961"/>
    <w:rsid w:val="009D0518"/>
    <w:rsid w:val="009D0CE6"/>
    <w:rsid w:val="009D14AB"/>
    <w:rsid w:val="009D19CC"/>
    <w:rsid w:val="009D1B3E"/>
    <w:rsid w:val="009D1BB8"/>
    <w:rsid w:val="009D1E2E"/>
    <w:rsid w:val="009D2A56"/>
    <w:rsid w:val="009D3095"/>
    <w:rsid w:val="009D3D0D"/>
    <w:rsid w:val="009D4344"/>
    <w:rsid w:val="009D4738"/>
    <w:rsid w:val="009D477A"/>
    <w:rsid w:val="009D4797"/>
    <w:rsid w:val="009D4D09"/>
    <w:rsid w:val="009D4F42"/>
    <w:rsid w:val="009D505C"/>
    <w:rsid w:val="009D6091"/>
    <w:rsid w:val="009D63C8"/>
    <w:rsid w:val="009D67B2"/>
    <w:rsid w:val="009D748C"/>
    <w:rsid w:val="009D789C"/>
    <w:rsid w:val="009D7B45"/>
    <w:rsid w:val="009E042B"/>
    <w:rsid w:val="009E08F8"/>
    <w:rsid w:val="009E172B"/>
    <w:rsid w:val="009E174E"/>
    <w:rsid w:val="009E1907"/>
    <w:rsid w:val="009E1AF5"/>
    <w:rsid w:val="009E2267"/>
    <w:rsid w:val="009E252A"/>
    <w:rsid w:val="009E2928"/>
    <w:rsid w:val="009E357C"/>
    <w:rsid w:val="009E3640"/>
    <w:rsid w:val="009E3ADA"/>
    <w:rsid w:val="009E3EAC"/>
    <w:rsid w:val="009E40CE"/>
    <w:rsid w:val="009E459A"/>
    <w:rsid w:val="009E473A"/>
    <w:rsid w:val="009E4EC1"/>
    <w:rsid w:val="009E4FC6"/>
    <w:rsid w:val="009E52A4"/>
    <w:rsid w:val="009E54F4"/>
    <w:rsid w:val="009E58A4"/>
    <w:rsid w:val="009E6264"/>
    <w:rsid w:val="009E6FC6"/>
    <w:rsid w:val="009E71EB"/>
    <w:rsid w:val="009E74B6"/>
    <w:rsid w:val="009E7526"/>
    <w:rsid w:val="009E76B2"/>
    <w:rsid w:val="009E7CD1"/>
    <w:rsid w:val="009F0F4D"/>
    <w:rsid w:val="009F1073"/>
    <w:rsid w:val="009F11B6"/>
    <w:rsid w:val="009F136C"/>
    <w:rsid w:val="009F1D36"/>
    <w:rsid w:val="009F20B4"/>
    <w:rsid w:val="009F2A14"/>
    <w:rsid w:val="009F2B6F"/>
    <w:rsid w:val="009F2F65"/>
    <w:rsid w:val="009F3AE5"/>
    <w:rsid w:val="009F3E00"/>
    <w:rsid w:val="009F4088"/>
    <w:rsid w:val="009F4E48"/>
    <w:rsid w:val="009F50CC"/>
    <w:rsid w:val="009F5355"/>
    <w:rsid w:val="009F5E7A"/>
    <w:rsid w:val="009F69E4"/>
    <w:rsid w:val="009F6E13"/>
    <w:rsid w:val="009F76AE"/>
    <w:rsid w:val="009F7DC6"/>
    <w:rsid w:val="00A00063"/>
    <w:rsid w:val="00A0145B"/>
    <w:rsid w:val="00A01A2C"/>
    <w:rsid w:val="00A020AE"/>
    <w:rsid w:val="00A0230D"/>
    <w:rsid w:val="00A029D1"/>
    <w:rsid w:val="00A02D24"/>
    <w:rsid w:val="00A03033"/>
    <w:rsid w:val="00A03132"/>
    <w:rsid w:val="00A037DB"/>
    <w:rsid w:val="00A03A0D"/>
    <w:rsid w:val="00A03FAA"/>
    <w:rsid w:val="00A04CAF"/>
    <w:rsid w:val="00A058BB"/>
    <w:rsid w:val="00A064F6"/>
    <w:rsid w:val="00A0653F"/>
    <w:rsid w:val="00A0673B"/>
    <w:rsid w:val="00A069ED"/>
    <w:rsid w:val="00A071C1"/>
    <w:rsid w:val="00A0733C"/>
    <w:rsid w:val="00A07972"/>
    <w:rsid w:val="00A07B90"/>
    <w:rsid w:val="00A10C16"/>
    <w:rsid w:val="00A10E00"/>
    <w:rsid w:val="00A1100D"/>
    <w:rsid w:val="00A11106"/>
    <w:rsid w:val="00A11526"/>
    <w:rsid w:val="00A11D3E"/>
    <w:rsid w:val="00A12E00"/>
    <w:rsid w:val="00A12F73"/>
    <w:rsid w:val="00A13080"/>
    <w:rsid w:val="00A13D50"/>
    <w:rsid w:val="00A14CAB"/>
    <w:rsid w:val="00A1510A"/>
    <w:rsid w:val="00A15161"/>
    <w:rsid w:val="00A1577C"/>
    <w:rsid w:val="00A16B49"/>
    <w:rsid w:val="00A2045A"/>
    <w:rsid w:val="00A20594"/>
    <w:rsid w:val="00A210DA"/>
    <w:rsid w:val="00A218AF"/>
    <w:rsid w:val="00A21BD3"/>
    <w:rsid w:val="00A2229D"/>
    <w:rsid w:val="00A223ED"/>
    <w:rsid w:val="00A232B6"/>
    <w:rsid w:val="00A234B1"/>
    <w:rsid w:val="00A23B7A"/>
    <w:rsid w:val="00A23EE4"/>
    <w:rsid w:val="00A24337"/>
    <w:rsid w:val="00A2484B"/>
    <w:rsid w:val="00A248D5"/>
    <w:rsid w:val="00A24B7E"/>
    <w:rsid w:val="00A24D5D"/>
    <w:rsid w:val="00A24EAF"/>
    <w:rsid w:val="00A24FB1"/>
    <w:rsid w:val="00A25160"/>
    <w:rsid w:val="00A25527"/>
    <w:rsid w:val="00A256D0"/>
    <w:rsid w:val="00A25F17"/>
    <w:rsid w:val="00A25FAB"/>
    <w:rsid w:val="00A2679A"/>
    <w:rsid w:val="00A27145"/>
    <w:rsid w:val="00A27208"/>
    <w:rsid w:val="00A2762A"/>
    <w:rsid w:val="00A27784"/>
    <w:rsid w:val="00A27CDD"/>
    <w:rsid w:val="00A27D79"/>
    <w:rsid w:val="00A27E72"/>
    <w:rsid w:val="00A30911"/>
    <w:rsid w:val="00A30C8D"/>
    <w:rsid w:val="00A30F9C"/>
    <w:rsid w:val="00A3142C"/>
    <w:rsid w:val="00A316A9"/>
    <w:rsid w:val="00A32298"/>
    <w:rsid w:val="00A32A2D"/>
    <w:rsid w:val="00A32BB3"/>
    <w:rsid w:val="00A33217"/>
    <w:rsid w:val="00A33668"/>
    <w:rsid w:val="00A337D6"/>
    <w:rsid w:val="00A33CB0"/>
    <w:rsid w:val="00A33D73"/>
    <w:rsid w:val="00A33D76"/>
    <w:rsid w:val="00A33E36"/>
    <w:rsid w:val="00A346CA"/>
    <w:rsid w:val="00A3470A"/>
    <w:rsid w:val="00A3530B"/>
    <w:rsid w:val="00A35323"/>
    <w:rsid w:val="00A3585A"/>
    <w:rsid w:val="00A35AA8"/>
    <w:rsid w:val="00A360DF"/>
    <w:rsid w:val="00A36127"/>
    <w:rsid w:val="00A364A4"/>
    <w:rsid w:val="00A369AB"/>
    <w:rsid w:val="00A369B7"/>
    <w:rsid w:val="00A36BBC"/>
    <w:rsid w:val="00A36DAC"/>
    <w:rsid w:val="00A3738D"/>
    <w:rsid w:val="00A373C1"/>
    <w:rsid w:val="00A376F0"/>
    <w:rsid w:val="00A378A0"/>
    <w:rsid w:val="00A37BF7"/>
    <w:rsid w:val="00A37C23"/>
    <w:rsid w:val="00A37E87"/>
    <w:rsid w:val="00A403F5"/>
    <w:rsid w:val="00A406A6"/>
    <w:rsid w:val="00A4080E"/>
    <w:rsid w:val="00A4085E"/>
    <w:rsid w:val="00A40AA4"/>
    <w:rsid w:val="00A42C5B"/>
    <w:rsid w:val="00A440F0"/>
    <w:rsid w:val="00A447C8"/>
    <w:rsid w:val="00A44EED"/>
    <w:rsid w:val="00A453A0"/>
    <w:rsid w:val="00A4540B"/>
    <w:rsid w:val="00A4592A"/>
    <w:rsid w:val="00A46C16"/>
    <w:rsid w:val="00A4766A"/>
    <w:rsid w:val="00A47755"/>
    <w:rsid w:val="00A477B2"/>
    <w:rsid w:val="00A478F7"/>
    <w:rsid w:val="00A47DE0"/>
    <w:rsid w:val="00A5024F"/>
    <w:rsid w:val="00A50364"/>
    <w:rsid w:val="00A50408"/>
    <w:rsid w:val="00A50463"/>
    <w:rsid w:val="00A50BC9"/>
    <w:rsid w:val="00A50DD1"/>
    <w:rsid w:val="00A51061"/>
    <w:rsid w:val="00A51368"/>
    <w:rsid w:val="00A51C5B"/>
    <w:rsid w:val="00A51E68"/>
    <w:rsid w:val="00A53611"/>
    <w:rsid w:val="00A544BF"/>
    <w:rsid w:val="00A549F9"/>
    <w:rsid w:val="00A54B64"/>
    <w:rsid w:val="00A54E3F"/>
    <w:rsid w:val="00A5546D"/>
    <w:rsid w:val="00A556A3"/>
    <w:rsid w:val="00A557EF"/>
    <w:rsid w:val="00A564A9"/>
    <w:rsid w:val="00A56B17"/>
    <w:rsid w:val="00A56C38"/>
    <w:rsid w:val="00A57411"/>
    <w:rsid w:val="00A5784F"/>
    <w:rsid w:val="00A57C1C"/>
    <w:rsid w:val="00A6097B"/>
    <w:rsid w:val="00A60D82"/>
    <w:rsid w:val="00A60E81"/>
    <w:rsid w:val="00A60ECB"/>
    <w:rsid w:val="00A61315"/>
    <w:rsid w:val="00A61645"/>
    <w:rsid w:val="00A61ADB"/>
    <w:rsid w:val="00A61F81"/>
    <w:rsid w:val="00A6228B"/>
    <w:rsid w:val="00A628F2"/>
    <w:rsid w:val="00A630EF"/>
    <w:rsid w:val="00A633D5"/>
    <w:rsid w:val="00A63B24"/>
    <w:rsid w:val="00A63F53"/>
    <w:rsid w:val="00A6403E"/>
    <w:rsid w:val="00A648E7"/>
    <w:rsid w:val="00A64FA5"/>
    <w:rsid w:val="00A65C12"/>
    <w:rsid w:val="00A65D6B"/>
    <w:rsid w:val="00A6677A"/>
    <w:rsid w:val="00A66C47"/>
    <w:rsid w:val="00A67268"/>
    <w:rsid w:val="00A70102"/>
    <w:rsid w:val="00A703DD"/>
    <w:rsid w:val="00A70413"/>
    <w:rsid w:val="00A7044A"/>
    <w:rsid w:val="00A704D2"/>
    <w:rsid w:val="00A71327"/>
    <w:rsid w:val="00A71515"/>
    <w:rsid w:val="00A718BF"/>
    <w:rsid w:val="00A719E8"/>
    <w:rsid w:val="00A71AF6"/>
    <w:rsid w:val="00A71B15"/>
    <w:rsid w:val="00A73C94"/>
    <w:rsid w:val="00A73E7C"/>
    <w:rsid w:val="00A74CDF"/>
    <w:rsid w:val="00A75072"/>
    <w:rsid w:val="00A75473"/>
    <w:rsid w:val="00A760E5"/>
    <w:rsid w:val="00A762BE"/>
    <w:rsid w:val="00A76569"/>
    <w:rsid w:val="00A76AA7"/>
    <w:rsid w:val="00A772BE"/>
    <w:rsid w:val="00A77563"/>
    <w:rsid w:val="00A7780F"/>
    <w:rsid w:val="00A77AB6"/>
    <w:rsid w:val="00A77C8C"/>
    <w:rsid w:val="00A77CE2"/>
    <w:rsid w:val="00A77F97"/>
    <w:rsid w:val="00A80CFF"/>
    <w:rsid w:val="00A80F1F"/>
    <w:rsid w:val="00A811FD"/>
    <w:rsid w:val="00A812E0"/>
    <w:rsid w:val="00A8134B"/>
    <w:rsid w:val="00A81919"/>
    <w:rsid w:val="00A8197E"/>
    <w:rsid w:val="00A827C5"/>
    <w:rsid w:val="00A82DAA"/>
    <w:rsid w:val="00A83A54"/>
    <w:rsid w:val="00A84563"/>
    <w:rsid w:val="00A847E8"/>
    <w:rsid w:val="00A8563A"/>
    <w:rsid w:val="00A86089"/>
    <w:rsid w:val="00A8673A"/>
    <w:rsid w:val="00A86B9C"/>
    <w:rsid w:val="00A86C69"/>
    <w:rsid w:val="00A877DC"/>
    <w:rsid w:val="00A878F0"/>
    <w:rsid w:val="00A879F5"/>
    <w:rsid w:val="00A9050B"/>
    <w:rsid w:val="00A9072A"/>
    <w:rsid w:val="00A90B14"/>
    <w:rsid w:val="00A913C4"/>
    <w:rsid w:val="00A91891"/>
    <w:rsid w:val="00A91A11"/>
    <w:rsid w:val="00A923BD"/>
    <w:rsid w:val="00A9251C"/>
    <w:rsid w:val="00A926C7"/>
    <w:rsid w:val="00A927D8"/>
    <w:rsid w:val="00A92976"/>
    <w:rsid w:val="00A92C66"/>
    <w:rsid w:val="00A92C9D"/>
    <w:rsid w:val="00A9331D"/>
    <w:rsid w:val="00A93524"/>
    <w:rsid w:val="00A93997"/>
    <w:rsid w:val="00A93B0E"/>
    <w:rsid w:val="00A93E03"/>
    <w:rsid w:val="00A94204"/>
    <w:rsid w:val="00A9449B"/>
    <w:rsid w:val="00A94507"/>
    <w:rsid w:val="00A945DD"/>
    <w:rsid w:val="00A9494D"/>
    <w:rsid w:val="00A950F8"/>
    <w:rsid w:val="00A95480"/>
    <w:rsid w:val="00A95491"/>
    <w:rsid w:val="00A964FE"/>
    <w:rsid w:val="00A97E30"/>
    <w:rsid w:val="00AA0074"/>
    <w:rsid w:val="00AA058E"/>
    <w:rsid w:val="00AA0812"/>
    <w:rsid w:val="00AA0E72"/>
    <w:rsid w:val="00AA0F1B"/>
    <w:rsid w:val="00AA1017"/>
    <w:rsid w:val="00AA1284"/>
    <w:rsid w:val="00AA18AF"/>
    <w:rsid w:val="00AA25A2"/>
    <w:rsid w:val="00AA26D5"/>
    <w:rsid w:val="00AA28D6"/>
    <w:rsid w:val="00AA29C4"/>
    <w:rsid w:val="00AA2A42"/>
    <w:rsid w:val="00AA2CCE"/>
    <w:rsid w:val="00AA37FA"/>
    <w:rsid w:val="00AA3FAB"/>
    <w:rsid w:val="00AA3FFB"/>
    <w:rsid w:val="00AA429F"/>
    <w:rsid w:val="00AA4691"/>
    <w:rsid w:val="00AA502B"/>
    <w:rsid w:val="00AA51DB"/>
    <w:rsid w:val="00AA5B09"/>
    <w:rsid w:val="00AA621D"/>
    <w:rsid w:val="00AA74ED"/>
    <w:rsid w:val="00AB0362"/>
    <w:rsid w:val="00AB0519"/>
    <w:rsid w:val="00AB0780"/>
    <w:rsid w:val="00AB0E4C"/>
    <w:rsid w:val="00AB10F3"/>
    <w:rsid w:val="00AB18FB"/>
    <w:rsid w:val="00AB1CB1"/>
    <w:rsid w:val="00AB25D2"/>
    <w:rsid w:val="00AB28D1"/>
    <w:rsid w:val="00AB2A6E"/>
    <w:rsid w:val="00AB2B7D"/>
    <w:rsid w:val="00AB3191"/>
    <w:rsid w:val="00AB3894"/>
    <w:rsid w:val="00AB3DDB"/>
    <w:rsid w:val="00AB4F2D"/>
    <w:rsid w:val="00AB4FCF"/>
    <w:rsid w:val="00AB5075"/>
    <w:rsid w:val="00AB5202"/>
    <w:rsid w:val="00AB5C4B"/>
    <w:rsid w:val="00AB5F12"/>
    <w:rsid w:val="00AB5F9C"/>
    <w:rsid w:val="00AB60FC"/>
    <w:rsid w:val="00AB6BAC"/>
    <w:rsid w:val="00AB6CDE"/>
    <w:rsid w:val="00AB6E5F"/>
    <w:rsid w:val="00AB6F84"/>
    <w:rsid w:val="00AB7DA1"/>
    <w:rsid w:val="00AB7EAB"/>
    <w:rsid w:val="00AC0412"/>
    <w:rsid w:val="00AC06B4"/>
    <w:rsid w:val="00AC1FB2"/>
    <w:rsid w:val="00AC2631"/>
    <w:rsid w:val="00AC3544"/>
    <w:rsid w:val="00AC36F4"/>
    <w:rsid w:val="00AC4788"/>
    <w:rsid w:val="00AC5093"/>
    <w:rsid w:val="00AC5551"/>
    <w:rsid w:val="00AC5BE7"/>
    <w:rsid w:val="00AC66D6"/>
    <w:rsid w:val="00AC6A64"/>
    <w:rsid w:val="00AC7E1D"/>
    <w:rsid w:val="00AD05F3"/>
    <w:rsid w:val="00AD08E6"/>
    <w:rsid w:val="00AD0BB2"/>
    <w:rsid w:val="00AD0F87"/>
    <w:rsid w:val="00AD1926"/>
    <w:rsid w:val="00AD1A92"/>
    <w:rsid w:val="00AD1B1D"/>
    <w:rsid w:val="00AD1E07"/>
    <w:rsid w:val="00AD227E"/>
    <w:rsid w:val="00AD237A"/>
    <w:rsid w:val="00AD2805"/>
    <w:rsid w:val="00AD2824"/>
    <w:rsid w:val="00AD2D61"/>
    <w:rsid w:val="00AD33F6"/>
    <w:rsid w:val="00AD4110"/>
    <w:rsid w:val="00AD437F"/>
    <w:rsid w:val="00AD46FD"/>
    <w:rsid w:val="00AD47E3"/>
    <w:rsid w:val="00AD4C44"/>
    <w:rsid w:val="00AD504C"/>
    <w:rsid w:val="00AD52FA"/>
    <w:rsid w:val="00AD551C"/>
    <w:rsid w:val="00AD5629"/>
    <w:rsid w:val="00AD5829"/>
    <w:rsid w:val="00AD6DF4"/>
    <w:rsid w:val="00AD7021"/>
    <w:rsid w:val="00AD710E"/>
    <w:rsid w:val="00AD7308"/>
    <w:rsid w:val="00AD74F3"/>
    <w:rsid w:val="00AE012A"/>
    <w:rsid w:val="00AE0315"/>
    <w:rsid w:val="00AE05C2"/>
    <w:rsid w:val="00AE08B5"/>
    <w:rsid w:val="00AE0D02"/>
    <w:rsid w:val="00AE0D41"/>
    <w:rsid w:val="00AE199E"/>
    <w:rsid w:val="00AE206D"/>
    <w:rsid w:val="00AE222B"/>
    <w:rsid w:val="00AE235D"/>
    <w:rsid w:val="00AE2854"/>
    <w:rsid w:val="00AE299C"/>
    <w:rsid w:val="00AE2D1C"/>
    <w:rsid w:val="00AE3675"/>
    <w:rsid w:val="00AE3FA8"/>
    <w:rsid w:val="00AE4B80"/>
    <w:rsid w:val="00AE603A"/>
    <w:rsid w:val="00AE6A8C"/>
    <w:rsid w:val="00AE6BFF"/>
    <w:rsid w:val="00AE6F46"/>
    <w:rsid w:val="00AE788F"/>
    <w:rsid w:val="00AE79F3"/>
    <w:rsid w:val="00AE7A7C"/>
    <w:rsid w:val="00AE7EFB"/>
    <w:rsid w:val="00AF00C7"/>
    <w:rsid w:val="00AF0A35"/>
    <w:rsid w:val="00AF0B70"/>
    <w:rsid w:val="00AF1498"/>
    <w:rsid w:val="00AF1CEA"/>
    <w:rsid w:val="00AF25AA"/>
    <w:rsid w:val="00AF2622"/>
    <w:rsid w:val="00AF2E26"/>
    <w:rsid w:val="00AF4161"/>
    <w:rsid w:val="00AF4321"/>
    <w:rsid w:val="00AF4365"/>
    <w:rsid w:val="00AF4640"/>
    <w:rsid w:val="00AF4CA8"/>
    <w:rsid w:val="00AF4D68"/>
    <w:rsid w:val="00AF5801"/>
    <w:rsid w:val="00AF5C1F"/>
    <w:rsid w:val="00AF67D3"/>
    <w:rsid w:val="00AF69DD"/>
    <w:rsid w:val="00AF778F"/>
    <w:rsid w:val="00AF7DC5"/>
    <w:rsid w:val="00B00583"/>
    <w:rsid w:val="00B00A36"/>
    <w:rsid w:val="00B00CA7"/>
    <w:rsid w:val="00B00CCC"/>
    <w:rsid w:val="00B01312"/>
    <w:rsid w:val="00B01472"/>
    <w:rsid w:val="00B016A6"/>
    <w:rsid w:val="00B016DE"/>
    <w:rsid w:val="00B017BF"/>
    <w:rsid w:val="00B026DE"/>
    <w:rsid w:val="00B02EE3"/>
    <w:rsid w:val="00B03724"/>
    <w:rsid w:val="00B03892"/>
    <w:rsid w:val="00B04530"/>
    <w:rsid w:val="00B0497B"/>
    <w:rsid w:val="00B04B20"/>
    <w:rsid w:val="00B04B4A"/>
    <w:rsid w:val="00B05407"/>
    <w:rsid w:val="00B0545B"/>
    <w:rsid w:val="00B05EF8"/>
    <w:rsid w:val="00B06144"/>
    <w:rsid w:val="00B0616E"/>
    <w:rsid w:val="00B063EE"/>
    <w:rsid w:val="00B065E0"/>
    <w:rsid w:val="00B06AE7"/>
    <w:rsid w:val="00B06E48"/>
    <w:rsid w:val="00B0751A"/>
    <w:rsid w:val="00B07EFC"/>
    <w:rsid w:val="00B07FA2"/>
    <w:rsid w:val="00B106CC"/>
    <w:rsid w:val="00B10ED7"/>
    <w:rsid w:val="00B10FB1"/>
    <w:rsid w:val="00B11E8A"/>
    <w:rsid w:val="00B11FF1"/>
    <w:rsid w:val="00B123F7"/>
    <w:rsid w:val="00B128B0"/>
    <w:rsid w:val="00B12A12"/>
    <w:rsid w:val="00B1331E"/>
    <w:rsid w:val="00B13FB6"/>
    <w:rsid w:val="00B142C3"/>
    <w:rsid w:val="00B142ED"/>
    <w:rsid w:val="00B14663"/>
    <w:rsid w:val="00B150F7"/>
    <w:rsid w:val="00B153CA"/>
    <w:rsid w:val="00B15453"/>
    <w:rsid w:val="00B16121"/>
    <w:rsid w:val="00B1624C"/>
    <w:rsid w:val="00B163A8"/>
    <w:rsid w:val="00B1675B"/>
    <w:rsid w:val="00B17068"/>
    <w:rsid w:val="00B178C0"/>
    <w:rsid w:val="00B17AFF"/>
    <w:rsid w:val="00B17F78"/>
    <w:rsid w:val="00B2035B"/>
    <w:rsid w:val="00B2044E"/>
    <w:rsid w:val="00B20725"/>
    <w:rsid w:val="00B21CFD"/>
    <w:rsid w:val="00B21DFC"/>
    <w:rsid w:val="00B22433"/>
    <w:rsid w:val="00B22490"/>
    <w:rsid w:val="00B22B70"/>
    <w:rsid w:val="00B23051"/>
    <w:rsid w:val="00B23EB9"/>
    <w:rsid w:val="00B23EE7"/>
    <w:rsid w:val="00B24891"/>
    <w:rsid w:val="00B24F7F"/>
    <w:rsid w:val="00B25136"/>
    <w:rsid w:val="00B25980"/>
    <w:rsid w:val="00B273B0"/>
    <w:rsid w:val="00B302FF"/>
    <w:rsid w:val="00B30482"/>
    <w:rsid w:val="00B3056F"/>
    <w:rsid w:val="00B30906"/>
    <w:rsid w:val="00B316B3"/>
    <w:rsid w:val="00B329D0"/>
    <w:rsid w:val="00B32F55"/>
    <w:rsid w:val="00B334DF"/>
    <w:rsid w:val="00B3386C"/>
    <w:rsid w:val="00B33BBE"/>
    <w:rsid w:val="00B33DD1"/>
    <w:rsid w:val="00B33EDA"/>
    <w:rsid w:val="00B34452"/>
    <w:rsid w:val="00B3494C"/>
    <w:rsid w:val="00B34ABA"/>
    <w:rsid w:val="00B3534C"/>
    <w:rsid w:val="00B35D30"/>
    <w:rsid w:val="00B35F39"/>
    <w:rsid w:val="00B36488"/>
    <w:rsid w:val="00B37D39"/>
    <w:rsid w:val="00B4070E"/>
    <w:rsid w:val="00B40C0B"/>
    <w:rsid w:val="00B41E3F"/>
    <w:rsid w:val="00B4270A"/>
    <w:rsid w:val="00B42A38"/>
    <w:rsid w:val="00B433F8"/>
    <w:rsid w:val="00B4347C"/>
    <w:rsid w:val="00B43FB6"/>
    <w:rsid w:val="00B43FD9"/>
    <w:rsid w:val="00B441D8"/>
    <w:rsid w:val="00B44C6F"/>
    <w:rsid w:val="00B45929"/>
    <w:rsid w:val="00B45FEE"/>
    <w:rsid w:val="00B45FF2"/>
    <w:rsid w:val="00B462FF"/>
    <w:rsid w:val="00B466CA"/>
    <w:rsid w:val="00B472AA"/>
    <w:rsid w:val="00B477E8"/>
    <w:rsid w:val="00B47836"/>
    <w:rsid w:val="00B47F22"/>
    <w:rsid w:val="00B47F7B"/>
    <w:rsid w:val="00B5008F"/>
    <w:rsid w:val="00B50E75"/>
    <w:rsid w:val="00B52157"/>
    <w:rsid w:val="00B521AC"/>
    <w:rsid w:val="00B52BE2"/>
    <w:rsid w:val="00B53198"/>
    <w:rsid w:val="00B5334E"/>
    <w:rsid w:val="00B536C4"/>
    <w:rsid w:val="00B5373E"/>
    <w:rsid w:val="00B537A2"/>
    <w:rsid w:val="00B5456B"/>
    <w:rsid w:val="00B54F26"/>
    <w:rsid w:val="00B55565"/>
    <w:rsid w:val="00B5570E"/>
    <w:rsid w:val="00B55AC4"/>
    <w:rsid w:val="00B56032"/>
    <w:rsid w:val="00B561E3"/>
    <w:rsid w:val="00B564DC"/>
    <w:rsid w:val="00B569B8"/>
    <w:rsid w:val="00B56CEB"/>
    <w:rsid w:val="00B56D33"/>
    <w:rsid w:val="00B57C1A"/>
    <w:rsid w:val="00B60DD3"/>
    <w:rsid w:val="00B610B5"/>
    <w:rsid w:val="00B6187F"/>
    <w:rsid w:val="00B61F16"/>
    <w:rsid w:val="00B62270"/>
    <w:rsid w:val="00B6234C"/>
    <w:rsid w:val="00B62768"/>
    <w:rsid w:val="00B62BBB"/>
    <w:rsid w:val="00B62F1A"/>
    <w:rsid w:val="00B634F6"/>
    <w:rsid w:val="00B639A4"/>
    <w:rsid w:val="00B640CC"/>
    <w:rsid w:val="00B6475D"/>
    <w:rsid w:val="00B64C12"/>
    <w:rsid w:val="00B6535E"/>
    <w:rsid w:val="00B65518"/>
    <w:rsid w:val="00B65626"/>
    <w:rsid w:val="00B65DBD"/>
    <w:rsid w:val="00B65E63"/>
    <w:rsid w:val="00B670DF"/>
    <w:rsid w:val="00B67BE1"/>
    <w:rsid w:val="00B67E07"/>
    <w:rsid w:val="00B67E88"/>
    <w:rsid w:val="00B67F38"/>
    <w:rsid w:val="00B7012F"/>
    <w:rsid w:val="00B70499"/>
    <w:rsid w:val="00B70512"/>
    <w:rsid w:val="00B706C5"/>
    <w:rsid w:val="00B7089B"/>
    <w:rsid w:val="00B71071"/>
    <w:rsid w:val="00B715B4"/>
    <w:rsid w:val="00B71FD2"/>
    <w:rsid w:val="00B72261"/>
    <w:rsid w:val="00B73772"/>
    <w:rsid w:val="00B73A53"/>
    <w:rsid w:val="00B75195"/>
    <w:rsid w:val="00B75459"/>
    <w:rsid w:val="00B75704"/>
    <w:rsid w:val="00B75D2B"/>
    <w:rsid w:val="00B766E5"/>
    <w:rsid w:val="00B772BD"/>
    <w:rsid w:val="00B7745F"/>
    <w:rsid w:val="00B802DE"/>
    <w:rsid w:val="00B80367"/>
    <w:rsid w:val="00B8039C"/>
    <w:rsid w:val="00B80A96"/>
    <w:rsid w:val="00B81976"/>
    <w:rsid w:val="00B820C3"/>
    <w:rsid w:val="00B8225E"/>
    <w:rsid w:val="00B82D7A"/>
    <w:rsid w:val="00B83115"/>
    <w:rsid w:val="00B837C7"/>
    <w:rsid w:val="00B83BC4"/>
    <w:rsid w:val="00B846F7"/>
    <w:rsid w:val="00B84A47"/>
    <w:rsid w:val="00B84C3A"/>
    <w:rsid w:val="00B85E0B"/>
    <w:rsid w:val="00B86856"/>
    <w:rsid w:val="00B8685D"/>
    <w:rsid w:val="00B90201"/>
    <w:rsid w:val="00B90273"/>
    <w:rsid w:val="00B908D1"/>
    <w:rsid w:val="00B90A32"/>
    <w:rsid w:val="00B91270"/>
    <w:rsid w:val="00B917D8"/>
    <w:rsid w:val="00B92090"/>
    <w:rsid w:val="00B92392"/>
    <w:rsid w:val="00B927FC"/>
    <w:rsid w:val="00B92812"/>
    <w:rsid w:val="00B92D0A"/>
    <w:rsid w:val="00B94449"/>
    <w:rsid w:val="00B94690"/>
    <w:rsid w:val="00B94C0B"/>
    <w:rsid w:val="00B95BC6"/>
    <w:rsid w:val="00B95CCB"/>
    <w:rsid w:val="00B95E00"/>
    <w:rsid w:val="00B96593"/>
    <w:rsid w:val="00B9755E"/>
    <w:rsid w:val="00B978A0"/>
    <w:rsid w:val="00B97B1B"/>
    <w:rsid w:val="00BA0244"/>
    <w:rsid w:val="00BA0740"/>
    <w:rsid w:val="00BA0941"/>
    <w:rsid w:val="00BA0EC2"/>
    <w:rsid w:val="00BA1095"/>
    <w:rsid w:val="00BA1AA0"/>
    <w:rsid w:val="00BA1AD7"/>
    <w:rsid w:val="00BA1E3B"/>
    <w:rsid w:val="00BA1F34"/>
    <w:rsid w:val="00BA26DF"/>
    <w:rsid w:val="00BA2892"/>
    <w:rsid w:val="00BA31EF"/>
    <w:rsid w:val="00BA4031"/>
    <w:rsid w:val="00BA512D"/>
    <w:rsid w:val="00BA544D"/>
    <w:rsid w:val="00BA58F6"/>
    <w:rsid w:val="00BA5989"/>
    <w:rsid w:val="00BA5DDC"/>
    <w:rsid w:val="00BA5EDE"/>
    <w:rsid w:val="00BA65CB"/>
    <w:rsid w:val="00BA6ED6"/>
    <w:rsid w:val="00BA703B"/>
    <w:rsid w:val="00BA722D"/>
    <w:rsid w:val="00BA78FD"/>
    <w:rsid w:val="00BA79C2"/>
    <w:rsid w:val="00BA7ECE"/>
    <w:rsid w:val="00BB034B"/>
    <w:rsid w:val="00BB0523"/>
    <w:rsid w:val="00BB0627"/>
    <w:rsid w:val="00BB0A59"/>
    <w:rsid w:val="00BB122D"/>
    <w:rsid w:val="00BB13BA"/>
    <w:rsid w:val="00BB13ED"/>
    <w:rsid w:val="00BB2918"/>
    <w:rsid w:val="00BB3452"/>
    <w:rsid w:val="00BB43B9"/>
    <w:rsid w:val="00BB4F44"/>
    <w:rsid w:val="00BB635E"/>
    <w:rsid w:val="00BB687F"/>
    <w:rsid w:val="00BB6C23"/>
    <w:rsid w:val="00BB6E79"/>
    <w:rsid w:val="00BB735B"/>
    <w:rsid w:val="00BB7E7A"/>
    <w:rsid w:val="00BB7F1B"/>
    <w:rsid w:val="00BC0368"/>
    <w:rsid w:val="00BC1119"/>
    <w:rsid w:val="00BC1B3C"/>
    <w:rsid w:val="00BC1C3F"/>
    <w:rsid w:val="00BC203E"/>
    <w:rsid w:val="00BC2618"/>
    <w:rsid w:val="00BC26C5"/>
    <w:rsid w:val="00BC3424"/>
    <w:rsid w:val="00BC34E7"/>
    <w:rsid w:val="00BC383F"/>
    <w:rsid w:val="00BC43FF"/>
    <w:rsid w:val="00BC4BAC"/>
    <w:rsid w:val="00BC5927"/>
    <w:rsid w:val="00BC5AAB"/>
    <w:rsid w:val="00BC5FF2"/>
    <w:rsid w:val="00BC61F9"/>
    <w:rsid w:val="00BC637B"/>
    <w:rsid w:val="00BC6B4D"/>
    <w:rsid w:val="00BC6D1C"/>
    <w:rsid w:val="00BC6E6A"/>
    <w:rsid w:val="00BC710F"/>
    <w:rsid w:val="00BC7357"/>
    <w:rsid w:val="00BC75A6"/>
    <w:rsid w:val="00BD0034"/>
    <w:rsid w:val="00BD06D0"/>
    <w:rsid w:val="00BD0EA5"/>
    <w:rsid w:val="00BD1544"/>
    <w:rsid w:val="00BD1888"/>
    <w:rsid w:val="00BD19FB"/>
    <w:rsid w:val="00BD2512"/>
    <w:rsid w:val="00BD2778"/>
    <w:rsid w:val="00BD2957"/>
    <w:rsid w:val="00BD3952"/>
    <w:rsid w:val="00BD3B1B"/>
    <w:rsid w:val="00BD4197"/>
    <w:rsid w:val="00BD41DB"/>
    <w:rsid w:val="00BD4327"/>
    <w:rsid w:val="00BD4738"/>
    <w:rsid w:val="00BD4913"/>
    <w:rsid w:val="00BD4AA1"/>
    <w:rsid w:val="00BD4AEA"/>
    <w:rsid w:val="00BD4B94"/>
    <w:rsid w:val="00BD5238"/>
    <w:rsid w:val="00BD52EC"/>
    <w:rsid w:val="00BD54AB"/>
    <w:rsid w:val="00BD56CB"/>
    <w:rsid w:val="00BD56FE"/>
    <w:rsid w:val="00BD6736"/>
    <w:rsid w:val="00BD6975"/>
    <w:rsid w:val="00BD6CFF"/>
    <w:rsid w:val="00BD6F9C"/>
    <w:rsid w:val="00BD708C"/>
    <w:rsid w:val="00BD75FA"/>
    <w:rsid w:val="00BD7782"/>
    <w:rsid w:val="00BD7870"/>
    <w:rsid w:val="00BD7A39"/>
    <w:rsid w:val="00BE003A"/>
    <w:rsid w:val="00BE02E8"/>
    <w:rsid w:val="00BE0346"/>
    <w:rsid w:val="00BE0F1A"/>
    <w:rsid w:val="00BE1983"/>
    <w:rsid w:val="00BE19E5"/>
    <w:rsid w:val="00BE1FF7"/>
    <w:rsid w:val="00BE2771"/>
    <w:rsid w:val="00BE2C9C"/>
    <w:rsid w:val="00BE3E0C"/>
    <w:rsid w:val="00BE3E98"/>
    <w:rsid w:val="00BE4249"/>
    <w:rsid w:val="00BE456D"/>
    <w:rsid w:val="00BE4879"/>
    <w:rsid w:val="00BE5080"/>
    <w:rsid w:val="00BE50FB"/>
    <w:rsid w:val="00BE53D1"/>
    <w:rsid w:val="00BE5F25"/>
    <w:rsid w:val="00BE65F8"/>
    <w:rsid w:val="00BE67FA"/>
    <w:rsid w:val="00BE6B02"/>
    <w:rsid w:val="00BE6C01"/>
    <w:rsid w:val="00BE708E"/>
    <w:rsid w:val="00BF0AC5"/>
    <w:rsid w:val="00BF1B20"/>
    <w:rsid w:val="00BF201F"/>
    <w:rsid w:val="00BF220F"/>
    <w:rsid w:val="00BF225B"/>
    <w:rsid w:val="00BF235B"/>
    <w:rsid w:val="00BF2D56"/>
    <w:rsid w:val="00BF32D0"/>
    <w:rsid w:val="00BF3609"/>
    <w:rsid w:val="00BF371E"/>
    <w:rsid w:val="00BF3BE7"/>
    <w:rsid w:val="00BF3E38"/>
    <w:rsid w:val="00BF4115"/>
    <w:rsid w:val="00BF48C0"/>
    <w:rsid w:val="00BF4ADE"/>
    <w:rsid w:val="00BF4ADF"/>
    <w:rsid w:val="00BF4B2A"/>
    <w:rsid w:val="00BF4EF4"/>
    <w:rsid w:val="00BF4F32"/>
    <w:rsid w:val="00BF51E3"/>
    <w:rsid w:val="00BF6B84"/>
    <w:rsid w:val="00BF6C94"/>
    <w:rsid w:val="00BF6E3C"/>
    <w:rsid w:val="00C00320"/>
    <w:rsid w:val="00C006F8"/>
    <w:rsid w:val="00C017AB"/>
    <w:rsid w:val="00C02CE3"/>
    <w:rsid w:val="00C02EBA"/>
    <w:rsid w:val="00C031DB"/>
    <w:rsid w:val="00C0323E"/>
    <w:rsid w:val="00C032A5"/>
    <w:rsid w:val="00C03B57"/>
    <w:rsid w:val="00C03CE7"/>
    <w:rsid w:val="00C03D30"/>
    <w:rsid w:val="00C040AF"/>
    <w:rsid w:val="00C040CD"/>
    <w:rsid w:val="00C048DD"/>
    <w:rsid w:val="00C05381"/>
    <w:rsid w:val="00C0593E"/>
    <w:rsid w:val="00C070FD"/>
    <w:rsid w:val="00C075F5"/>
    <w:rsid w:val="00C0790A"/>
    <w:rsid w:val="00C07A2D"/>
    <w:rsid w:val="00C07D20"/>
    <w:rsid w:val="00C07D42"/>
    <w:rsid w:val="00C07FC6"/>
    <w:rsid w:val="00C10513"/>
    <w:rsid w:val="00C1055C"/>
    <w:rsid w:val="00C105FB"/>
    <w:rsid w:val="00C11143"/>
    <w:rsid w:val="00C118A8"/>
    <w:rsid w:val="00C11EF1"/>
    <w:rsid w:val="00C1208B"/>
    <w:rsid w:val="00C13498"/>
    <w:rsid w:val="00C13603"/>
    <w:rsid w:val="00C13C23"/>
    <w:rsid w:val="00C13CF8"/>
    <w:rsid w:val="00C14295"/>
    <w:rsid w:val="00C14400"/>
    <w:rsid w:val="00C14664"/>
    <w:rsid w:val="00C15088"/>
    <w:rsid w:val="00C15223"/>
    <w:rsid w:val="00C152C3"/>
    <w:rsid w:val="00C1572C"/>
    <w:rsid w:val="00C15885"/>
    <w:rsid w:val="00C15B1C"/>
    <w:rsid w:val="00C15DD5"/>
    <w:rsid w:val="00C163BE"/>
    <w:rsid w:val="00C163E9"/>
    <w:rsid w:val="00C16C55"/>
    <w:rsid w:val="00C17502"/>
    <w:rsid w:val="00C17702"/>
    <w:rsid w:val="00C1774C"/>
    <w:rsid w:val="00C17A6A"/>
    <w:rsid w:val="00C17AA5"/>
    <w:rsid w:val="00C17C6A"/>
    <w:rsid w:val="00C2058F"/>
    <w:rsid w:val="00C20BAA"/>
    <w:rsid w:val="00C20CC6"/>
    <w:rsid w:val="00C20D5E"/>
    <w:rsid w:val="00C21526"/>
    <w:rsid w:val="00C21B6A"/>
    <w:rsid w:val="00C21CC3"/>
    <w:rsid w:val="00C22962"/>
    <w:rsid w:val="00C23615"/>
    <w:rsid w:val="00C2371D"/>
    <w:rsid w:val="00C2383F"/>
    <w:rsid w:val="00C23EEE"/>
    <w:rsid w:val="00C24407"/>
    <w:rsid w:val="00C24415"/>
    <w:rsid w:val="00C249AB"/>
    <w:rsid w:val="00C249D8"/>
    <w:rsid w:val="00C25DBC"/>
    <w:rsid w:val="00C26392"/>
    <w:rsid w:val="00C26C95"/>
    <w:rsid w:val="00C26F1B"/>
    <w:rsid w:val="00C2700C"/>
    <w:rsid w:val="00C30113"/>
    <w:rsid w:val="00C30168"/>
    <w:rsid w:val="00C309D9"/>
    <w:rsid w:val="00C30A25"/>
    <w:rsid w:val="00C30E3B"/>
    <w:rsid w:val="00C30E43"/>
    <w:rsid w:val="00C31D3D"/>
    <w:rsid w:val="00C320D4"/>
    <w:rsid w:val="00C3215D"/>
    <w:rsid w:val="00C321E3"/>
    <w:rsid w:val="00C326D4"/>
    <w:rsid w:val="00C32702"/>
    <w:rsid w:val="00C328A5"/>
    <w:rsid w:val="00C32B29"/>
    <w:rsid w:val="00C33877"/>
    <w:rsid w:val="00C338F8"/>
    <w:rsid w:val="00C33942"/>
    <w:rsid w:val="00C33A88"/>
    <w:rsid w:val="00C344BC"/>
    <w:rsid w:val="00C346F2"/>
    <w:rsid w:val="00C34AE5"/>
    <w:rsid w:val="00C34B56"/>
    <w:rsid w:val="00C35805"/>
    <w:rsid w:val="00C3587A"/>
    <w:rsid w:val="00C367C6"/>
    <w:rsid w:val="00C3699D"/>
    <w:rsid w:val="00C36CDC"/>
    <w:rsid w:val="00C36E03"/>
    <w:rsid w:val="00C37500"/>
    <w:rsid w:val="00C37C44"/>
    <w:rsid w:val="00C40198"/>
    <w:rsid w:val="00C4072A"/>
    <w:rsid w:val="00C40C1F"/>
    <w:rsid w:val="00C40D6B"/>
    <w:rsid w:val="00C40F1A"/>
    <w:rsid w:val="00C4115A"/>
    <w:rsid w:val="00C41177"/>
    <w:rsid w:val="00C4178A"/>
    <w:rsid w:val="00C418D7"/>
    <w:rsid w:val="00C418ED"/>
    <w:rsid w:val="00C41BB8"/>
    <w:rsid w:val="00C42765"/>
    <w:rsid w:val="00C42772"/>
    <w:rsid w:val="00C42A19"/>
    <w:rsid w:val="00C42B09"/>
    <w:rsid w:val="00C43104"/>
    <w:rsid w:val="00C431E1"/>
    <w:rsid w:val="00C43255"/>
    <w:rsid w:val="00C433B4"/>
    <w:rsid w:val="00C43971"/>
    <w:rsid w:val="00C4426E"/>
    <w:rsid w:val="00C44521"/>
    <w:rsid w:val="00C446C8"/>
    <w:rsid w:val="00C44E2B"/>
    <w:rsid w:val="00C45099"/>
    <w:rsid w:val="00C450C4"/>
    <w:rsid w:val="00C463EE"/>
    <w:rsid w:val="00C47333"/>
    <w:rsid w:val="00C47580"/>
    <w:rsid w:val="00C508C8"/>
    <w:rsid w:val="00C50B7C"/>
    <w:rsid w:val="00C50DDD"/>
    <w:rsid w:val="00C50DE3"/>
    <w:rsid w:val="00C51183"/>
    <w:rsid w:val="00C511BC"/>
    <w:rsid w:val="00C51568"/>
    <w:rsid w:val="00C515DB"/>
    <w:rsid w:val="00C51DAD"/>
    <w:rsid w:val="00C52437"/>
    <w:rsid w:val="00C52A14"/>
    <w:rsid w:val="00C52F5A"/>
    <w:rsid w:val="00C53347"/>
    <w:rsid w:val="00C542E2"/>
    <w:rsid w:val="00C54AF2"/>
    <w:rsid w:val="00C54DB4"/>
    <w:rsid w:val="00C54F5E"/>
    <w:rsid w:val="00C54FC6"/>
    <w:rsid w:val="00C57620"/>
    <w:rsid w:val="00C57BC3"/>
    <w:rsid w:val="00C57F16"/>
    <w:rsid w:val="00C60853"/>
    <w:rsid w:val="00C619C7"/>
    <w:rsid w:val="00C61B98"/>
    <w:rsid w:val="00C623E5"/>
    <w:rsid w:val="00C62516"/>
    <w:rsid w:val="00C632BE"/>
    <w:rsid w:val="00C632FC"/>
    <w:rsid w:val="00C63457"/>
    <w:rsid w:val="00C64388"/>
    <w:rsid w:val="00C643A3"/>
    <w:rsid w:val="00C64628"/>
    <w:rsid w:val="00C64E70"/>
    <w:rsid w:val="00C6557A"/>
    <w:rsid w:val="00C65B62"/>
    <w:rsid w:val="00C65C2E"/>
    <w:rsid w:val="00C66098"/>
    <w:rsid w:val="00C660FA"/>
    <w:rsid w:val="00C66411"/>
    <w:rsid w:val="00C66807"/>
    <w:rsid w:val="00C66A24"/>
    <w:rsid w:val="00C66CAC"/>
    <w:rsid w:val="00C66F3D"/>
    <w:rsid w:val="00C670B4"/>
    <w:rsid w:val="00C67CC1"/>
    <w:rsid w:val="00C70567"/>
    <w:rsid w:val="00C70571"/>
    <w:rsid w:val="00C70813"/>
    <w:rsid w:val="00C70A69"/>
    <w:rsid w:val="00C70AE7"/>
    <w:rsid w:val="00C70D9D"/>
    <w:rsid w:val="00C71223"/>
    <w:rsid w:val="00C7124A"/>
    <w:rsid w:val="00C71B00"/>
    <w:rsid w:val="00C71CF1"/>
    <w:rsid w:val="00C71F7B"/>
    <w:rsid w:val="00C728BF"/>
    <w:rsid w:val="00C72AF7"/>
    <w:rsid w:val="00C73C64"/>
    <w:rsid w:val="00C73ED6"/>
    <w:rsid w:val="00C741B8"/>
    <w:rsid w:val="00C74666"/>
    <w:rsid w:val="00C7470E"/>
    <w:rsid w:val="00C747C2"/>
    <w:rsid w:val="00C7485B"/>
    <w:rsid w:val="00C74CDC"/>
    <w:rsid w:val="00C74FA2"/>
    <w:rsid w:val="00C7502C"/>
    <w:rsid w:val="00C753F6"/>
    <w:rsid w:val="00C75735"/>
    <w:rsid w:val="00C75B4C"/>
    <w:rsid w:val="00C76199"/>
    <w:rsid w:val="00C762F4"/>
    <w:rsid w:val="00C763D6"/>
    <w:rsid w:val="00C764B3"/>
    <w:rsid w:val="00C76685"/>
    <w:rsid w:val="00C7678A"/>
    <w:rsid w:val="00C76D8C"/>
    <w:rsid w:val="00C76E37"/>
    <w:rsid w:val="00C773AB"/>
    <w:rsid w:val="00C77C4F"/>
    <w:rsid w:val="00C77C8D"/>
    <w:rsid w:val="00C80D5C"/>
    <w:rsid w:val="00C812B9"/>
    <w:rsid w:val="00C81462"/>
    <w:rsid w:val="00C816D9"/>
    <w:rsid w:val="00C8195A"/>
    <w:rsid w:val="00C819FC"/>
    <w:rsid w:val="00C81A32"/>
    <w:rsid w:val="00C81CD7"/>
    <w:rsid w:val="00C81DDD"/>
    <w:rsid w:val="00C823C3"/>
    <w:rsid w:val="00C839AD"/>
    <w:rsid w:val="00C83E68"/>
    <w:rsid w:val="00C84544"/>
    <w:rsid w:val="00C84F26"/>
    <w:rsid w:val="00C85093"/>
    <w:rsid w:val="00C85B3E"/>
    <w:rsid w:val="00C85EA1"/>
    <w:rsid w:val="00C85EAA"/>
    <w:rsid w:val="00C8612B"/>
    <w:rsid w:val="00C8617B"/>
    <w:rsid w:val="00C8629A"/>
    <w:rsid w:val="00C864E1"/>
    <w:rsid w:val="00C869E2"/>
    <w:rsid w:val="00C86F1A"/>
    <w:rsid w:val="00C87296"/>
    <w:rsid w:val="00C873E9"/>
    <w:rsid w:val="00C9037A"/>
    <w:rsid w:val="00C903B5"/>
    <w:rsid w:val="00C9046A"/>
    <w:rsid w:val="00C909AB"/>
    <w:rsid w:val="00C90B7B"/>
    <w:rsid w:val="00C90C89"/>
    <w:rsid w:val="00C91827"/>
    <w:rsid w:val="00C91830"/>
    <w:rsid w:val="00C91D3A"/>
    <w:rsid w:val="00C92972"/>
    <w:rsid w:val="00C92BBA"/>
    <w:rsid w:val="00C92FCF"/>
    <w:rsid w:val="00C9378A"/>
    <w:rsid w:val="00C938B0"/>
    <w:rsid w:val="00C93F2C"/>
    <w:rsid w:val="00C94067"/>
    <w:rsid w:val="00C947EF"/>
    <w:rsid w:val="00C94896"/>
    <w:rsid w:val="00C94A71"/>
    <w:rsid w:val="00C94D7C"/>
    <w:rsid w:val="00C951FA"/>
    <w:rsid w:val="00C9549C"/>
    <w:rsid w:val="00C95BBE"/>
    <w:rsid w:val="00C96075"/>
    <w:rsid w:val="00C975B1"/>
    <w:rsid w:val="00C97D64"/>
    <w:rsid w:val="00CA06F1"/>
    <w:rsid w:val="00CA06FF"/>
    <w:rsid w:val="00CA1091"/>
    <w:rsid w:val="00CA1619"/>
    <w:rsid w:val="00CA23A7"/>
    <w:rsid w:val="00CA25B8"/>
    <w:rsid w:val="00CA25E2"/>
    <w:rsid w:val="00CA281A"/>
    <w:rsid w:val="00CA2961"/>
    <w:rsid w:val="00CA2B18"/>
    <w:rsid w:val="00CA2C5C"/>
    <w:rsid w:val="00CA2F96"/>
    <w:rsid w:val="00CA3866"/>
    <w:rsid w:val="00CA3AC1"/>
    <w:rsid w:val="00CA48A9"/>
    <w:rsid w:val="00CA5E13"/>
    <w:rsid w:val="00CA6515"/>
    <w:rsid w:val="00CA671D"/>
    <w:rsid w:val="00CA6BB8"/>
    <w:rsid w:val="00CA75E7"/>
    <w:rsid w:val="00CA7A44"/>
    <w:rsid w:val="00CA7D43"/>
    <w:rsid w:val="00CB0AF0"/>
    <w:rsid w:val="00CB11B2"/>
    <w:rsid w:val="00CB1875"/>
    <w:rsid w:val="00CB1BA8"/>
    <w:rsid w:val="00CB1FBC"/>
    <w:rsid w:val="00CB2D4C"/>
    <w:rsid w:val="00CB2F08"/>
    <w:rsid w:val="00CB343A"/>
    <w:rsid w:val="00CB47FF"/>
    <w:rsid w:val="00CB49FE"/>
    <w:rsid w:val="00CB4E4A"/>
    <w:rsid w:val="00CB55A4"/>
    <w:rsid w:val="00CB563F"/>
    <w:rsid w:val="00CB5935"/>
    <w:rsid w:val="00CB5D3F"/>
    <w:rsid w:val="00CB5D95"/>
    <w:rsid w:val="00CB610D"/>
    <w:rsid w:val="00CB619B"/>
    <w:rsid w:val="00CB6AF3"/>
    <w:rsid w:val="00CB6FE4"/>
    <w:rsid w:val="00CB733B"/>
    <w:rsid w:val="00CB74DE"/>
    <w:rsid w:val="00CB7660"/>
    <w:rsid w:val="00CB79AA"/>
    <w:rsid w:val="00CB7D54"/>
    <w:rsid w:val="00CB7F77"/>
    <w:rsid w:val="00CB7FC4"/>
    <w:rsid w:val="00CC0208"/>
    <w:rsid w:val="00CC051A"/>
    <w:rsid w:val="00CC0643"/>
    <w:rsid w:val="00CC07BF"/>
    <w:rsid w:val="00CC0C7C"/>
    <w:rsid w:val="00CC1A3E"/>
    <w:rsid w:val="00CC22AD"/>
    <w:rsid w:val="00CC28B5"/>
    <w:rsid w:val="00CC32F1"/>
    <w:rsid w:val="00CC40DF"/>
    <w:rsid w:val="00CC4184"/>
    <w:rsid w:val="00CC4B86"/>
    <w:rsid w:val="00CC500E"/>
    <w:rsid w:val="00CC55C3"/>
    <w:rsid w:val="00CC6051"/>
    <w:rsid w:val="00CC6280"/>
    <w:rsid w:val="00CC76A8"/>
    <w:rsid w:val="00CD00C5"/>
    <w:rsid w:val="00CD044E"/>
    <w:rsid w:val="00CD0608"/>
    <w:rsid w:val="00CD076B"/>
    <w:rsid w:val="00CD079A"/>
    <w:rsid w:val="00CD091A"/>
    <w:rsid w:val="00CD0A4A"/>
    <w:rsid w:val="00CD0B9F"/>
    <w:rsid w:val="00CD11D1"/>
    <w:rsid w:val="00CD1345"/>
    <w:rsid w:val="00CD16B0"/>
    <w:rsid w:val="00CD1B4A"/>
    <w:rsid w:val="00CD1CBE"/>
    <w:rsid w:val="00CD1D03"/>
    <w:rsid w:val="00CD20B3"/>
    <w:rsid w:val="00CD21DB"/>
    <w:rsid w:val="00CD24DC"/>
    <w:rsid w:val="00CD2793"/>
    <w:rsid w:val="00CD2D8E"/>
    <w:rsid w:val="00CD2F33"/>
    <w:rsid w:val="00CD37ED"/>
    <w:rsid w:val="00CD3A60"/>
    <w:rsid w:val="00CD3B03"/>
    <w:rsid w:val="00CD3F1B"/>
    <w:rsid w:val="00CD4562"/>
    <w:rsid w:val="00CD4852"/>
    <w:rsid w:val="00CD4A94"/>
    <w:rsid w:val="00CD4BA8"/>
    <w:rsid w:val="00CD4D20"/>
    <w:rsid w:val="00CD6580"/>
    <w:rsid w:val="00CD6B3A"/>
    <w:rsid w:val="00CD754D"/>
    <w:rsid w:val="00CD7E7B"/>
    <w:rsid w:val="00CD7FEB"/>
    <w:rsid w:val="00CE02D3"/>
    <w:rsid w:val="00CE038C"/>
    <w:rsid w:val="00CE082B"/>
    <w:rsid w:val="00CE0DE8"/>
    <w:rsid w:val="00CE114E"/>
    <w:rsid w:val="00CE1431"/>
    <w:rsid w:val="00CE16D3"/>
    <w:rsid w:val="00CE1756"/>
    <w:rsid w:val="00CE1DDC"/>
    <w:rsid w:val="00CE27A8"/>
    <w:rsid w:val="00CE34B5"/>
    <w:rsid w:val="00CE3A65"/>
    <w:rsid w:val="00CE3AB5"/>
    <w:rsid w:val="00CE3E9A"/>
    <w:rsid w:val="00CE3EB9"/>
    <w:rsid w:val="00CE3F3C"/>
    <w:rsid w:val="00CE3F6F"/>
    <w:rsid w:val="00CE45F3"/>
    <w:rsid w:val="00CE470D"/>
    <w:rsid w:val="00CE4D04"/>
    <w:rsid w:val="00CE5210"/>
    <w:rsid w:val="00CE5461"/>
    <w:rsid w:val="00CE547B"/>
    <w:rsid w:val="00CE5493"/>
    <w:rsid w:val="00CE554B"/>
    <w:rsid w:val="00CE5978"/>
    <w:rsid w:val="00CE6777"/>
    <w:rsid w:val="00CE691F"/>
    <w:rsid w:val="00CE6D7E"/>
    <w:rsid w:val="00CE748B"/>
    <w:rsid w:val="00CE7A79"/>
    <w:rsid w:val="00CE7B8E"/>
    <w:rsid w:val="00CF0A82"/>
    <w:rsid w:val="00CF0D72"/>
    <w:rsid w:val="00CF0FCF"/>
    <w:rsid w:val="00CF11AE"/>
    <w:rsid w:val="00CF18C7"/>
    <w:rsid w:val="00CF1EC2"/>
    <w:rsid w:val="00CF2581"/>
    <w:rsid w:val="00CF2B44"/>
    <w:rsid w:val="00CF2FE5"/>
    <w:rsid w:val="00CF31CD"/>
    <w:rsid w:val="00CF389D"/>
    <w:rsid w:val="00CF3AFB"/>
    <w:rsid w:val="00CF4C32"/>
    <w:rsid w:val="00CF4D6A"/>
    <w:rsid w:val="00CF53DF"/>
    <w:rsid w:val="00CF5A3A"/>
    <w:rsid w:val="00CF6037"/>
    <w:rsid w:val="00CF6130"/>
    <w:rsid w:val="00CF67C4"/>
    <w:rsid w:val="00CF6C33"/>
    <w:rsid w:val="00CF6E9E"/>
    <w:rsid w:val="00CF74E2"/>
    <w:rsid w:val="00CF7629"/>
    <w:rsid w:val="00CF76E3"/>
    <w:rsid w:val="00CF7B61"/>
    <w:rsid w:val="00D0041F"/>
    <w:rsid w:val="00D010CB"/>
    <w:rsid w:val="00D0150C"/>
    <w:rsid w:val="00D0176D"/>
    <w:rsid w:val="00D01A32"/>
    <w:rsid w:val="00D01E19"/>
    <w:rsid w:val="00D01F95"/>
    <w:rsid w:val="00D0249A"/>
    <w:rsid w:val="00D024A4"/>
    <w:rsid w:val="00D02CB0"/>
    <w:rsid w:val="00D034C4"/>
    <w:rsid w:val="00D0376B"/>
    <w:rsid w:val="00D03B69"/>
    <w:rsid w:val="00D03D1C"/>
    <w:rsid w:val="00D04127"/>
    <w:rsid w:val="00D04EE7"/>
    <w:rsid w:val="00D04F03"/>
    <w:rsid w:val="00D04F95"/>
    <w:rsid w:val="00D05C6E"/>
    <w:rsid w:val="00D06343"/>
    <w:rsid w:val="00D063C8"/>
    <w:rsid w:val="00D0658D"/>
    <w:rsid w:val="00D07091"/>
    <w:rsid w:val="00D0715F"/>
    <w:rsid w:val="00D07684"/>
    <w:rsid w:val="00D07B46"/>
    <w:rsid w:val="00D1025B"/>
    <w:rsid w:val="00D11F55"/>
    <w:rsid w:val="00D121D1"/>
    <w:rsid w:val="00D12463"/>
    <w:rsid w:val="00D12D8A"/>
    <w:rsid w:val="00D12DF1"/>
    <w:rsid w:val="00D133BF"/>
    <w:rsid w:val="00D139C2"/>
    <w:rsid w:val="00D139FF"/>
    <w:rsid w:val="00D13AE0"/>
    <w:rsid w:val="00D13F3F"/>
    <w:rsid w:val="00D1480E"/>
    <w:rsid w:val="00D14B91"/>
    <w:rsid w:val="00D14E1E"/>
    <w:rsid w:val="00D15289"/>
    <w:rsid w:val="00D1563F"/>
    <w:rsid w:val="00D15F00"/>
    <w:rsid w:val="00D1677C"/>
    <w:rsid w:val="00D16F30"/>
    <w:rsid w:val="00D17678"/>
    <w:rsid w:val="00D20A34"/>
    <w:rsid w:val="00D20CA4"/>
    <w:rsid w:val="00D217C7"/>
    <w:rsid w:val="00D219D8"/>
    <w:rsid w:val="00D21EBD"/>
    <w:rsid w:val="00D2221C"/>
    <w:rsid w:val="00D2274B"/>
    <w:rsid w:val="00D227E7"/>
    <w:rsid w:val="00D22810"/>
    <w:rsid w:val="00D22959"/>
    <w:rsid w:val="00D22967"/>
    <w:rsid w:val="00D23032"/>
    <w:rsid w:val="00D2313D"/>
    <w:rsid w:val="00D231F4"/>
    <w:rsid w:val="00D23345"/>
    <w:rsid w:val="00D233D8"/>
    <w:rsid w:val="00D23FAC"/>
    <w:rsid w:val="00D24447"/>
    <w:rsid w:val="00D25DD8"/>
    <w:rsid w:val="00D26126"/>
    <w:rsid w:val="00D262BF"/>
    <w:rsid w:val="00D27A81"/>
    <w:rsid w:val="00D27BFA"/>
    <w:rsid w:val="00D27C56"/>
    <w:rsid w:val="00D30677"/>
    <w:rsid w:val="00D309F3"/>
    <w:rsid w:val="00D315CD"/>
    <w:rsid w:val="00D3193E"/>
    <w:rsid w:val="00D31D01"/>
    <w:rsid w:val="00D32D2F"/>
    <w:rsid w:val="00D32E04"/>
    <w:rsid w:val="00D32E65"/>
    <w:rsid w:val="00D330C4"/>
    <w:rsid w:val="00D33136"/>
    <w:rsid w:val="00D3397A"/>
    <w:rsid w:val="00D33BC0"/>
    <w:rsid w:val="00D35141"/>
    <w:rsid w:val="00D3553C"/>
    <w:rsid w:val="00D35C10"/>
    <w:rsid w:val="00D35C98"/>
    <w:rsid w:val="00D35D76"/>
    <w:rsid w:val="00D36CC4"/>
    <w:rsid w:val="00D36DF2"/>
    <w:rsid w:val="00D377CA"/>
    <w:rsid w:val="00D37C3A"/>
    <w:rsid w:val="00D4183B"/>
    <w:rsid w:val="00D41B88"/>
    <w:rsid w:val="00D41BD8"/>
    <w:rsid w:val="00D42444"/>
    <w:rsid w:val="00D42957"/>
    <w:rsid w:val="00D43866"/>
    <w:rsid w:val="00D43AAC"/>
    <w:rsid w:val="00D44145"/>
    <w:rsid w:val="00D44370"/>
    <w:rsid w:val="00D4492F"/>
    <w:rsid w:val="00D44D4F"/>
    <w:rsid w:val="00D453E0"/>
    <w:rsid w:val="00D45899"/>
    <w:rsid w:val="00D46225"/>
    <w:rsid w:val="00D47479"/>
    <w:rsid w:val="00D474C4"/>
    <w:rsid w:val="00D47962"/>
    <w:rsid w:val="00D47CE3"/>
    <w:rsid w:val="00D47F26"/>
    <w:rsid w:val="00D50CB6"/>
    <w:rsid w:val="00D514B1"/>
    <w:rsid w:val="00D51901"/>
    <w:rsid w:val="00D51906"/>
    <w:rsid w:val="00D519BD"/>
    <w:rsid w:val="00D5261E"/>
    <w:rsid w:val="00D52AD9"/>
    <w:rsid w:val="00D52C78"/>
    <w:rsid w:val="00D52F5C"/>
    <w:rsid w:val="00D53748"/>
    <w:rsid w:val="00D5404E"/>
    <w:rsid w:val="00D54DDF"/>
    <w:rsid w:val="00D55C91"/>
    <w:rsid w:val="00D56270"/>
    <w:rsid w:val="00D5637B"/>
    <w:rsid w:val="00D56400"/>
    <w:rsid w:val="00D5652F"/>
    <w:rsid w:val="00D567B9"/>
    <w:rsid w:val="00D56E8F"/>
    <w:rsid w:val="00D56ED2"/>
    <w:rsid w:val="00D56F64"/>
    <w:rsid w:val="00D5701D"/>
    <w:rsid w:val="00D5723E"/>
    <w:rsid w:val="00D5738A"/>
    <w:rsid w:val="00D57F3A"/>
    <w:rsid w:val="00D60D45"/>
    <w:rsid w:val="00D6116B"/>
    <w:rsid w:val="00D612F4"/>
    <w:rsid w:val="00D61E0C"/>
    <w:rsid w:val="00D6201D"/>
    <w:rsid w:val="00D629E6"/>
    <w:rsid w:val="00D62D30"/>
    <w:rsid w:val="00D633A4"/>
    <w:rsid w:val="00D63BC4"/>
    <w:rsid w:val="00D643BA"/>
    <w:rsid w:val="00D64403"/>
    <w:rsid w:val="00D647A0"/>
    <w:rsid w:val="00D6551A"/>
    <w:rsid w:val="00D655FA"/>
    <w:rsid w:val="00D65B35"/>
    <w:rsid w:val="00D65FC4"/>
    <w:rsid w:val="00D662DD"/>
    <w:rsid w:val="00D666A7"/>
    <w:rsid w:val="00D66733"/>
    <w:rsid w:val="00D676E9"/>
    <w:rsid w:val="00D679B7"/>
    <w:rsid w:val="00D67AD2"/>
    <w:rsid w:val="00D67F38"/>
    <w:rsid w:val="00D70023"/>
    <w:rsid w:val="00D70A1F"/>
    <w:rsid w:val="00D70FA8"/>
    <w:rsid w:val="00D710D7"/>
    <w:rsid w:val="00D722AA"/>
    <w:rsid w:val="00D72453"/>
    <w:rsid w:val="00D72981"/>
    <w:rsid w:val="00D731DB"/>
    <w:rsid w:val="00D73E85"/>
    <w:rsid w:val="00D7409F"/>
    <w:rsid w:val="00D74168"/>
    <w:rsid w:val="00D74208"/>
    <w:rsid w:val="00D74606"/>
    <w:rsid w:val="00D75222"/>
    <w:rsid w:val="00D75264"/>
    <w:rsid w:val="00D75375"/>
    <w:rsid w:val="00D75D6B"/>
    <w:rsid w:val="00D761FD"/>
    <w:rsid w:val="00D76680"/>
    <w:rsid w:val="00D76776"/>
    <w:rsid w:val="00D76C36"/>
    <w:rsid w:val="00D76F58"/>
    <w:rsid w:val="00D771DA"/>
    <w:rsid w:val="00D77790"/>
    <w:rsid w:val="00D77DED"/>
    <w:rsid w:val="00D80C98"/>
    <w:rsid w:val="00D818C6"/>
    <w:rsid w:val="00D818F5"/>
    <w:rsid w:val="00D81E40"/>
    <w:rsid w:val="00D82134"/>
    <w:rsid w:val="00D83227"/>
    <w:rsid w:val="00D836EA"/>
    <w:rsid w:val="00D83F16"/>
    <w:rsid w:val="00D841DC"/>
    <w:rsid w:val="00D845B5"/>
    <w:rsid w:val="00D84677"/>
    <w:rsid w:val="00D846BC"/>
    <w:rsid w:val="00D84C8D"/>
    <w:rsid w:val="00D850A3"/>
    <w:rsid w:val="00D85F92"/>
    <w:rsid w:val="00D86C95"/>
    <w:rsid w:val="00D86CB8"/>
    <w:rsid w:val="00D8737C"/>
    <w:rsid w:val="00D874A8"/>
    <w:rsid w:val="00D87688"/>
    <w:rsid w:val="00D8779A"/>
    <w:rsid w:val="00D90038"/>
    <w:rsid w:val="00D90FFB"/>
    <w:rsid w:val="00D91719"/>
    <w:rsid w:val="00D91A12"/>
    <w:rsid w:val="00D92659"/>
    <w:rsid w:val="00D92DF1"/>
    <w:rsid w:val="00D937BE"/>
    <w:rsid w:val="00D93A1B"/>
    <w:rsid w:val="00D93BBE"/>
    <w:rsid w:val="00D93CF2"/>
    <w:rsid w:val="00D93F5E"/>
    <w:rsid w:val="00D943DC"/>
    <w:rsid w:val="00D9448A"/>
    <w:rsid w:val="00D94D1B"/>
    <w:rsid w:val="00D94D93"/>
    <w:rsid w:val="00D94F18"/>
    <w:rsid w:val="00D94F4F"/>
    <w:rsid w:val="00D95849"/>
    <w:rsid w:val="00D95B76"/>
    <w:rsid w:val="00D95C83"/>
    <w:rsid w:val="00D961C9"/>
    <w:rsid w:val="00D963D4"/>
    <w:rsid w:val="00D96E01"/>
    <w:rsid w:val="00DA0358"/>
    <w:rsid w:val="00DA0565"/>
    <w:rsid w:val="00DA12C2"/>
    <w:rsid w:val="00DA1D77"/>
    <w:rsid w:val="00DA1DD9"/>
    <w:rsid w:val="00DA2A3B"/>
    <w:rsid w:val="00DA3246"/>
    <w:rsid w:val="00DA3EC7"/>
    <w:rsid w:val="00DA4244"/>
    <w:rsid w:val="00DA4A81"/>
    <w:rsid w:val="00DA4E6C"/>
    <w:rsid w:val="00DA5E43"/>
    <w:rsid w:val="00DA60CC"/>
    <w:rsid w:val="00DA631C"/>
    <w:rsid w:val="00DA68CB"/>
    <w:rsid w:val="00DA6CB2"/>
    <w:rsid w:val="00DA7388"/>
    <w:rsid w:val="00DA741A"/>
    <w:rsid w:val="00DA752F"/>
    <w:rsid w:val="00DB1460"/>
    <w:rsid w:val="00DB1567"/>
    <w:rsid w:val="00DB174A"/>
    <w:rsid w:val="00DB1E8F"/>
    <w:rsid w:val="00DB27EE"/>
    <w:rsid w:val="00DB2805"/>
    <w:rsid w:val="00DB2C65"/>
    <w:rsid w:val="00DB2E29"/>
    <w:rsid w:val="00DB3644"/>
    <w:rsid w:val="00DB38BF"/>
    <w:rsid w:val="00DB3D4C"/>
    <w:rsid w:val="00DB413D"/>
    <w:rsid w:val="00DB45E4"/>
    <w:rsid w:val="00DB5074"/>
    <w:rsid w:val="00DB5F2B"/>
    <w:rsid w:val="00DB624B"/>
    <w:rsid w:val="00DB6DE9"/>
    <w:rsid w:val="00DB7049"/>
    <w:rsid w:val="00DB7EF5"/>
    <w:rsid w:val="00DC1316"/>
    <w:rsid w:val="00DC1B21"/>
    <w:rsid w:val="00DC2A19"/>
    <w:rsid w:val="00DC2D8C"/>
    <w:rsid w:val="00DC3938"/>
    <w:rsid w:val="00DC3A82"/>
    <w:rsid w:val="00DC3DE8"/>
    <w:rsid w:val="00DC3E2B"/>
    <w:rsid w:val="00DC401B"/>
    <w:rsid w:val="00DC401F"/>
    <w:rsid w:val="00DC4198"/>
    <w:rsid w:val="00DC4685"/>
    <w:rsid w:val="00DC4891"/>
    <w:rsid w:val="00DC4964"/>
    <w:rsid w:val="00DC4A5E"/>
    <w:rsid w:val="00DC4BA0"/>
    <w:rsid w:val="00DC4CF3"/>
    <w:rsid w:val="00DC4FE1"/>
    <w:rsid w:val="00DC5087"/>
    <w:rsid w:val="00DC686E"/>
    <w:rsid w:val="00DC6A8F"/>
    <w:rsid w:val="00DC6B2E"/>
    <w:rsid w:val="00DC7199"/>
    <w:rsid w:val="00DC7209"/>
    <w:rsid w:val="00DC766E"/>
    <w:rsid w:val="00DC7B79"/>
    <w:rsid w:val="00DC7CE3"/>
    <w:rsid w:val="00DD03A2"/>
    <w:rsid w:val="00DD04C2"/>
    <w:rsid w:val="00DD0996"/>
    <w:rsid w:val="00DD09AA"/>
    <w:rsid w:val="00DD0DC1"/>
    <w:rsid w:val="00DD1052"/>
    <w:rsid w:val="00DD132F"/>
    <w:rsid w:val="00DD15F7"/>
    <w:rsid w:val="00DD165F"/>
    <w:rsid w:val="00DD1814"/>
    <w:rsid w:val="00DD1ECA"/>
    <w:rsid w:val="00DD1EF8"/>
    <w:rsid w:val="00DD28B2"/>
    <w:rsid w:val="00DD2A89"/>
    <w:rsid w:val="00DD2DCF"/>
    <w:rsid w:val="00DD3042"/>
    <w:rsid w:val="00DD347B"/>
    <w:rsid w:val="00DD364E"/>
    <w:rsid w:val="00DD37F6"/>
    <w:rsid w:val="00DD40B3"/>
    <w:rsid w:val="00DD43FA"/>
    <w:rsid w:val="00DD4B4A"/>
    <w:rsid w:val="00DD4C9E"/>
    <w:rsid w:val="00DD4DC9"/>
    <w:rsid w:val="00DD5062"/>
    <w:rsid w:val="00DD57C9"/>
    <w:rsid w:val="00DD6480"/>
    <w:rsid w:val="00DD65FA"/>
    <w:rsid w:val="00DD6970"/>
    <w:rsid w:val="00DD70FA"/>
    <w:rsid w:val="00DD7662"/>
    <w:rsid w:val="00DE0221"/>
    <w:rsid w:val="00DE0379"/>
    <w:rsid w:val="00DE0D89"/>
    <w:rsid w:val="00DE0DE7"/>
    <w:rsid w:val="00DE0ECA"/>
    <w:rsid w:val="00DE2125"/>
    <w:rsid w:val="00DE229B"/>
    <w:rsid w:val="00DE28ED"/>
    <w:rsid w:val="00DE49BE"/>
    <w:rsid w:val="00DE4A39"/>
    <w:rsid w:val="00DE5B9C"/>
    <w:rsid w:val="00DE60B8"/>
    <w:rsid w:val="00DE667A"/>
    <w:rsid w:val="00DE784A"/>
    <w:rsid w:val="00DF0081"/>
    <w:rsid w:val="00DF061E"/>
    <w:rsid w:val="00DF0662"/>
    <w:rsid w:val="00DF0C11"/>
    <w:rsid w:val="00DF0EDF"/>
    <w:rsid w:val="00DF1A4D"/>
    <w:rsid w:val="00DF1BD9"/>
    <w:rsid w:val="00DF1F70"/>
    <w:rsid w:val="00DF22A0"/>
    <w:rsid w:val="00DF25D4"/>
    <w:rsid w:val="00DF2EDA"/>
    <w:rsid w:val="00DF30FE"/>
    <w:rsid w:val="00DF34CA"/>
    <w:rsid w:val="00DF34E3"/>
    <w:rsid w:val="00DF3AE5"/>
    <w:rsid w:val="00DF3EF4"/>
    <w:rsid w:val="00DF46E4"/>
    <w:rsid w:val="00DF4B07"/>
    <w:rsid w:val="00DF59E7"/>
    <w:rsid w:val="00DF5D16"/>
    <w:rsid w:val="00DF5F8C"/>
    <w:rsid w:val="00DF69AE"/>
    <w:rsid w:val="00DF71CC"/>
    <w:rsid w:val="00DF75F9"/>
    <w:rsid w:val="00DF7609"/>
    <w:rsid w:val="00E00732"/>
    <w:rsid w:val="00E00760"/>
    <w:rsid w:val="00E00A65"/>
    <w:rsid w:val="00E00D24"/>
    <w:rsid w:val="00E01513"/>
    <w:rsid w:val="00E01C9A"/>
    <w:rsid w:val="00E0215B"/>
    <w:rsid w:val="00E02704"/>
    <w:rsid w:val="00E02857"/>
    <w:rsid w:val="00E02A39"/>
    <w:rsid w:val="00E02F59"/>
    <w:rsid w:val="00E03B3A"/>
    <w:rsid w:val="00E04353"/>
    <w:rsid w:val="00E05586"/>
    <w:rsid w:val="00E05B68"/>
    <w:rsid w:val="00E05EF9"/>
    <w:rsid w:val="00E0656F"/>
    <w:rsid w:val="00E06879"/>
    <w:rsid w:val="00E071AF"/>
    <w:rsid w:val="00E073AA"/>
    <w:rsid w:val="00E07762"/>
    <w:rsid w:val="00E10187"/>
    <w:rsid w:val="00E10BE1"/>
    <w:rsid w:val="00E10E33"/>
    <w:rsid w:val="00E11622"/>
    <w:rsid w:val="00E116A6"/>
    <w:rsid w:val="00E11C39"/>
    <w:rsid w:val="00E1272B"/>
    <w:rsid w:val="00E13F92"/>
    <w:rsid w:val="00E143BD"/>
    <w:rsid w:val="00E14C76"/>
    <w:rsid w:val="00E154A8"/>
    <w:rsid w:val="00E167EE"/>
    <w:rsid w:val="00E174C3"/>
    <w:rsid w:val="00E17E6A"/>
    <w:rsid w:val="00E20B8A"/>
    <w:rsid w:val="00E2121E"/>
    <w:rsid w:val="00E215AC"/>
    <w:rsid w:val="00E21E4E"/>
    <w:rsid w:val="00E21F72"/>
    <w:rsid w:val="00E2262E"/>
    <w:rsid w:val="00E22736"/>
    <w:rsid w:val="00E22B23"/>
    <w:rsid w:val="00E22F04"/>
    <w:rsid w:val="00E23162"/>
    <w:rsid w:val="00E23380"/>
    <w:rsid w:val="00E23620"/>
    <w:rsid w:val="00E2389A"/>
    <w:rsid w:val="00E243E9"/>
    <w:rsid w:val="00E24F3D"/>
    <w:rsid w:val="00E25188"/>
    <w:rsid w:val="00E25BA1"/>
    <w:rsid w:val="00E25D9F"/>
    <w:rsid w:val="00E2687D"/>
    <w:rsid w:val="00E26B2F"/>
    <w:rsid w:val="00E26C84"/>
    <w:rsid w:val="00E27772"/>
    <w:rsid w:val="00E2798A"/>
    <w:rsid w:val="00E305BA"/>
    <w:rsid w:val="00E30906"/>
    <w:rsid w:val="00E30AC1"/>
    <w:rsid w:val="00E3124B"/>
    <w:rsid w:val="00E3148D"/>
    <w:rsid w:val="00E31A78"/>
    <w:rsid w:val="00E32278"/>
    <w:rsid w:val="00E32C31"/>
    <w:rsid w:val="00E32CAB"/>
    <w:rsid w:val="00E32CC9"/>
    <w:rsid w:val="00E32F7E"/>
    <w:rsid w:val="00E33A35"/>
    <w:rsid w:val="00E3413C"/>
    <w:rsid w:val="00E34797"/>
    <w:rsid w:val="00E34BBC"/>
    <w:rsid w:val="00E3528F"/>
    <w:rsid w:val="00E35DC5"/>
    <w:rsid w:val="00E3695A"/>
    <w:rsid w:val="00E36E85"/>
    <w:rsid w:val="00E37500"/>
    <w:rsid w:val="00E40E63"/>
    <w:rsid w:val="00E41016"/>
    <w:rsid w:val="00E41106"/>
    <w:rsid w:val="00E4182D"/>
    <w:rsid w:val="00E426D5"/>
    <w:rsid w:val="00E42F44"/>
    <w:rsid w:val="00E43C66"/>
    <w:rsid w:val="00E43E26"/>
    <w:rsid w:val="00E43E81"/>
    <w:rsid w:val="00E45248"/>
    <w:rsid w:val="00E45339"/>
    <w:rsid w:val="00E453BD"/>
    <w:rsid w:val="00E45494"/>
    <w:rsid w:val="00E45774"/>
    <w:rsid w:val="00E45BF4"/>
    <w:rsid w:val="00E4680E"/>
    <w:rsid w:val="00E47773"/>
    <w:rsid w:val="00E5029F"/>
    <w:rsid w:val="00E5066D"/>
    <w:rsid w:val="00E50890"/>
    <w:rsid w:val="00E508AD"/>
    <w:rsid w:val="00E5143B"/>
    <w:rsid w:val="00E517C6"/>
    <w:rsid w:val="00E524FE"/>
    <w:rsid w:val="00E5262D"/>
    <w:rsid w:val="00E5273E"/>
    <w:rsid w:val="00E52D17"/>
    <w:rsid w:val="00E53D55"/>
    <w:rsid w:val="00E543D0"/>
    <w:rsid w:val="00E54403"/>
    <w:rsid w:val="00E5586E"/>
    <w:rsid w:val="00E55E19"/>
    <w:rsid w:val="00E56055"/>
    <w:rsid w:val="00E56434"/>
    <w:rsid w:val="00E5652D"/>
    <w:rsid w:val="00E566FA"/>
    <w:rsid w:val="00E56DF7"/>
    <w:rsid w:val="00E57418"/>
    <w:rsid w:val="00E57536"/>
    <w:rsid w:val="00E577AF"/>
    <w:rsid w:val="00E60667"/>
    <w:rsid w:val="00E60945"/>
    <w:rsid w:val="00E609C8"/>
    <w:rsid w:val="00E60DD4"/>
    <w:rsid w:val="00E60E3F"/>
    <w:rsid w:val="00E6116E"/>
    <w:rsid w:val="00E61309"/>
    <w:rsid w:val="00E61FFA"/>
    <w:rsid w:val="00E6219C"/>
    <w:rsid w:val="00E621B9"/>
    <w:rsid w:val="00E62527"/>
    <w:rsid w:val="00E62989"/>
    <w:rsid w:val="00E62BB0"/>
    <w:rsid w:val="00E62BFA"/>
    <w:rsid w:val="00E632B0"/>
    <w:rsid w:val="00E63B6B"/>
    <w:rsid w:val="00E63DC3"/>
    <w:rsid w:val="00E63F21"/>
    <w:rsid w:val="00E63F61"/>
    <w:rsid w:val="00E643A9"/>
    <w:rsid w:val="00E64768"/>
    <w:rsid w:val="00E64879"/>
    <w:rsid w:val="00E64A9D"/>
    <w:rsid w:val="00E64F0F"/>
    <w:rsid w:val="00E65B89"/>
    <w:rsid w:val="00E6651C"/>
    <w:rsid w:val="00E66896"/>
    <w:rsid w:val="00E66F48"/>
    <w:rsid w:val="00E6771F"/>
    <w:rsid w:val="00E67C36"/>
    <w:rsid w:val="00E67C47"/>
    <w:rsid w:val="00E70B64"/>
    <w:rsid w:val="00E70F25"/>
    <w:rsid w:val="00E711B2"/>
    <w:rsid w:val="00E7142F"/>
    <w:rsid w:val="00E71CFE"/>
    <w:rsid w:val="00E727DF"/>
    <w:rsid w:val="00E73207"/>
    <w:rsid w:val="00E7332A"/>
    <w:rsid w:val="00E7357C"/>
    <w:rsid w:val="00E74686"/>
    <w:rsid w:val="00E74B37"/>
    <w:rsid w:val="00E74EF4"/>
    <w:rsid w:val="00E75034"/>
    <w:rsid w:val="00E750AF"/>
    <w:rsid w:val="00E759DF"/>
    <w:rsid w:val="00E75E1A"/>
    <w:rsid w:val="00E75F9C"/>
    <w:rsid w:val="00E762C9"/>
    <w:rsid w:val="00E77266"/>
    <w:rsid w:val="00E77FF0"/>
    <w:rsid w:val="00E8044A"/>
    <w:rsid w:val="00E80497"/>
    <w:rsid w:val="00E81132"/>
    <w:rsid w:val="00E81174"/>
    <w:rsid w:val="00E8132A"/>
    <w:rsid w:val="00E8219F"/>
    <w:rsid w:val="00E82419"/>
    <w:rsid w:val="00E82683"/>
    <w:rsid w:val="00E82B38"/>
    <w:rsid w:val="00E82E5D"/>
    <w:rsid w:val="00E83016"/>
    <w:rsid w:val="00E833AA"/>
    <w:rsid w:val="00E83C81"/>
    <w:rsid w:val="00E84137"/>
    <w:rsid w:val="00E8452C"/>
    <w:rsid w:val="00E846EE"/>
    <w:rsid w:val="00E8479D"/>
    <w:rsid w:val="00E84900"/>
    <w:rsid w:val="00E84A12"/>
    <w:rsid w:val="00E850E4"/>
    <w:rsid w:val="00E8528F"/>
    <w:rsid w:val="00E8569D"/>
    <w:rsid w:val="00E858CD"/>
    <w:rsid w:val="00E85B3E"/>
    <w:rsid w:val="00E85C28"/>
    <w:rsid w:val="00E861E8"/>
    <w:rsid w:val="00E86D6E"/>
    <w:rsid w:val="00E8756B"/>
    <w:rsid w:val="00E8762B"/>
    <w:rsid w:val="00E87847"/>
    <w:rsid w:val="00E8796A"/>
    <w:rsid w:val="00E87DC4"/>
    <w:rsid w:val="00E90038"/>
    <w:rsid w:val="00E91824"/>
    <w:rsid w:val="00E91A65"/>
    <w:rsid w:val="00E92C25"/>
    <w:rsid w:val="00E92D95"/>
    <w:rsid w:val="00E92DEC"/>
    <w:rsid w:val="00E934F0"/>
    <w:rsid w:val="00E93BB7"/>
    <w:rsid w:val="00E93E34"/>
    <w:rsid w:val="00E93F19"/>
    <w:rsid w:val="00E941C0"/>
    <w:rsid w:val="00E941FD"/>
    <w:rsid w:val="00E94B6C"/>
    <w:rsid w:val="00E96A0E"/>
    <w:rsid w:val="00E97841"/>
    <w:rsid w:val="00EA142C"/>
    <w:rsid w:val="00EA1DA1"/>
    <w:rsid w:val="00EA1E64"/>
    <w:rsid w:val="00EA208F"/>
    <w:rsid w:val="00EA22F3"/>
    <w:rsid w:val="00EA2538"/>
    <w:rsid w:val="00EA2E96"/>
    <w:rsid w:val="00EA308D"/>
    <w:rsid w:val="00EA337F"/>
    <w:rsid w:val="00EA39C2"/>
    <w:rsid w:val="00EA3D5E"/>
    <w:rsid w:val="00EA3E24"/>
    <w:rsid w:val="00EA46F8"/>
    <w:rsid w:val="00EA492C"/>
    <w:rsid w:val="00EA4A70"/>
    <w:rsid w:val="00EA4C26"/>
    <w:rsid w:val="00EA59B6"/>
    <w:rsid w:val="00EA59BA"/>
    <w:rsid w:val="00EA59F0"/>
    <w:rsid w:val="00EA5AF5"/>
    <w:rsid w:val="00EA5B60"/>
    <w:rsid w:val="00EA5F0D"/>
    <w:rsid w:val="00EA5F8B"/>
    <w:rsid w:val="00EA6A92"/>
    <w:rsid w:val="00EA727D"/>
    <w:rsid w:val="00EB0073"/>
    <w:rsid w:val="00EB1065"/>
    <w:rsid w:val="00EB1CC0"/>
    <w:rsid w:val="00EB20EA"/>
    <w:rsid w:val="00EB2115"/>
    <w:rsid w:val="00EB2D62"/>
    <w:rsid w:val="00EB443E"/>
    <w:rsid w:val="00EB4E06"/>
    <w:rsid w:val="00EB4FF4"/>
    <w:rsid w:val="00EB550A"/>
    <w:rsid w:val="00EB5526"/>
    <w:rsid w:val="00EB571D"/>
    <w:rsid w:val="00EB605D"/>
    <w:rsid w:val="00EB67DA"/>
    <w:rsid w:val="00EB6D01"/>
    <w:rsid w:val="00EB6F67"/>
    <w:rsid w:val="00EB72B7"/>
    <w:rsid w:val="00EB7B15"/>
    <w:rsid w:val="00EB7BA5"/>
    <w:rsid w:val="00EC0454"/>
    <w:rsid w:val="00EC04DC"/>
    <w:rsid w:val="00EC063C"/>
    <w:rsid w:val="00EC09CD"/>
    <w:rsid w:val="00EC115B"/>
    <w:rsid w:val="00EC173C"/>
    <w:rsid w:val="00EC1A68"/>
    <w:rsid w:val="00EC1E3B"/>
    <w:rsid w:val="00EC2C9A"/>
    <w:rsid w:val="00EC323A"/>
    <w:rsid w:val="00EC3284"/>
    <w:rsid w:val="00EC4379"/>
    <w:rsid w:val="00EC44D8"/>
    <w:rsid w:val="00EC4A80"/>
    <w:rsid w:val="00EC5087"/>
    <w:rsid w:val="00EC543E"/>
    <w:rsid w:val="00EC5CC3"/>
    <w:rsid w:val="00EC5DA4"/>
    <w:rsid w:val="00EC61F6"/>
    <w:rsid w:val="00EC67AB"/>
    <w:rsid w:val="00EC6868"/>
    <w:rsid w:val="00EC6BE2"/>
    <w:rsid w:val="00EC70A8"/>
    <w:rsid w:val="00EC7B62"/>
    <w:rsid w:val="00ED052A"/>
    <w:rsid w:val="00ED0796"/>
    <w:rsid w:val="00ED0B23"/>
    <w:rsid w:val="00ED1310"/>
    <w:rsid w:val="00ED178C"/>
    <w:rsid w:val="00ED268E"/>
    <w:rsid w:val="00ED2776"/>
    <w:rsid w:val="00ED2F80"/>
    <w:rsid w:val="00ED32FD"/>
    <w:rsid w:val="00ED33D0"/>
    <w:rsid w:val="00ED3953"/>
    <w:rsid w:val="00ED3B9C"/>
    <w:rsid w:val="00ED4739"/>
    <w:rsid w:val="00ED4912"/>
    <w:rsid w:val="00ED4C0F"/>
    <w:rsid w:val="00ED54E8"/>
    <w:rsid w:val="00ED55BA"/>
    <w:rsid w:val="00ED5683"/>
    <w:rsid w:val="00ED5BD7"/>
    <w:rsid w:val="00ED5CD6"/>
    <w:rsid w:val="00ED5DDF"/>
    <w:rsid w:val="00ED64CA"/>
    <w:rsid w:val="00ED6B0A"/>
    <w:rsid w:val="00ED6CB7"/>
    <w:rsid w:val="00ED6F08"/>
    <w:rsid w:val="00ED70FB"/>
    <w:rsid w:val="00ED7493"/>
    <w:rsid w:val="00ED7AEF"/>
    <w:rsid w:val="00EE09D2"/>
    <w:rsid w:val="00EE10CC"/>
    <w:rsid w:val="00EE13E7"/>
    <w:rsid w:val="00EE181E"/>
    <w:rsid w:val="00EE1D08"/>
    <w:rsid w:val="00EE2198"/>
    <w:rsid w:val="00EE2226"/>
    <w:rsid w:val="00EE22A9"/>
    <w:rsid w:val="00EE22E1"/>
    <w:rsid w:val="00EE27D9"/>
    <w:rsid w:val="00EE28A9"/>
    <w:rsid w:val="00EE2C2E"/>
    <w:rsid w:val="00EE3B6B"/>
    <w:rsid w:val="00EE42FC"/>
    <w:rsid w:val="00EE47C5"/>
    <w:rsid w:val="00EE49CF"/>
    <w:rsid w:val="00EE49D2"/>
    <w:rsid w:val="00EE4E60"/>
    <w:rsid w:val="00EE4F5B"/>
    <w:rsid w:val="00EE5DD5"/>
    <w:rsid w:val="00EE5FC0"/>
    <w:rsid w:val="00EE638B"/>
    <w:rsid w:val="00EE6A09"/>
    <w:rsid w:val="00EE6D86"/>
    <w:rsid w:val="00EE6E68"/>
    <w:rsid w:val="00EE7159"/>
    <w:rsid w:val="00EE7C5F"/>
    <w:rsid w:val="00EF0008"/>
    <w:rsid w:val="00EF0065"/>
    <w:rsid w:val="00EF039F"/>
    <w:rsid w:val="00EF048B"/>
    <w:rsid w:val="00EF0537"/>
    <w:rsid w:val="00EF05F6"/>
    <w:rsid w:val="00EF0F41"/>
    <w:rsid w:val="00EF12AB"/>
    <w:rsid w:val="00EF1434"/>
    <w:rsid w:val="00EF1640"/>
    <w:rsid w:val="00EF16FD"/>
    <w:rsid w:val="00EF17EE"/>
    <w:rsid w:val="00EF18A0"/>
    <w:rsid w:val="00EF1948"/>
    <w:rsid w:val="00EF2943"/>
    <w:rsid w:val="00EF33CE"/>
    <w:rsid w:val="00EF4E5A"/>
    <w:rsid w:val="00EF66DC"/>
    <w:rsid w:val="00EF66DF"/>
    <w:rsid w:val="00EF671E"/>
    <w:rsid w:val="00EF6B68"/>
    <w:rsid w:val="00EF6EB3"/>
    <w:rsid w:val="00EF70F7"/>
    <w:rsid w:val="00EF713D"/>
    <w:rsid w:val="00EF7932"/>
    <w:rsid w:val="00EF7F64"/>
    <w:rsid w:val="00F00145"/>
    <w:rsid w:val="00F0058F"/>
    <w:rsid w:val="00F005CB"/>
    <w:rsid w:val="00F00B3C"/>
    <w:rsid w:val="00F01581"/>
    <w:rsid w:val="00F01A86"/>
    <w:rsid w:val="00F01B37"/>
    <w:rsid w:val="00F01B9B"/>
    <w:rsid w:val="00F02099"/>
    <w:rsid w:val="00F02813"/>
    <w:rsid w:val="00F02F3D"/>
    <w:rsid w:val="00F02FC4"/>
    <w:rsid w:val="00F03D00"/>
    <w:rsid w:val="00F03E31"/>
    <w:rsid w:val="00F04F12"/>
    <w:rsid w:val="00F0500B"/>
    <w:rsid w:val="00F05292"/>
    <w:rsid w:val="00F06409"/>
    <w:rsid w:val="00F06C04"/>
    <w:rsid w:val="00F06C99"/>
    <w:rsid w:val="00F07080"/>
    <w:rsid w:val="00F0712F"/>
    <w:rsid w:val="00F07278"/>
    <w:rsid w:val="00F07455"/>
    <w:rsid w:val="00F07CBA"/>
    <w:rsid w:val="00F105A0"/>
    <w:rsid w:val="00F10867"/>
    <w:rsid w:val="00F10C7A"/>
    <w:rsid w:val="00F10F91"/>
    <w:rsid w:val="00F1119D"/>
    <w:rsid w:val="00F1156F"/>
    <w:rsid w:val="00F116E6"/>
    <w:rsid w:val="00F1281C"/>
    <w:rsid w:val="00F132B3"/>
    <w:rsid w:val="00F13E6C"/>
    <w:rsid w:val="00F13FE4"/>
    <w:rsid w:val="00F15FBD"/>
    <w:rsid w:val="00F167E0"/>
    <w:rsid w:val="00F178C0"/>
    <w:rsid w:val="00F17B5F"/>
    <w:rsid w:val="00F17D1D"/>
    <w:rsid w:val="00F20BCB"/>
    <w:rsid w:val="00F20C48"/>
    <w:rsid w:val="00F20DC2"/>
    <w:rsid w:val="00F210F6"/>
    <w:rsid w:val="00F21637"/>
    <w:rsid w:val="00F219C2"/>
    <w:rsid w:val="00F2245D"/>
    <w:rsid w:val="00F22FAD"/>
    <w:rsid w:val="00F23B30"/>
    <w:rsid w:val="00F247BC"/>
    <w:rsid w:val="00F247E6"/>
    <w:rsid w:val="00F24A39"/>
    <w:rsid w:val="00F24F7C"/>
    <w:rsid w:val="00F251CB"/>
    <w:rsid w:val="00F25230"/>
    <w:rsid w:val="00F25A4F"/>
    <w:rsid w:val="00F25C61"/>
    <w:rsid w:val="00F25C9B"/>
    <w:rsid w:val="00F25F2C"/>
    <w:rsid w:val="00F2621D"/>
    <w:rsid w:val="00F271D8"/>
    <w:rsid w:val="00F2720B"/>
    <w:rsid w:val="00F2721F"/>
    <w:rsid w:val="00F2767A"/>
    <w:rsid w:val="00F2781A"/>
    <w:rsid w:val="00F30060"/>
    <w:rsid w:val="00F30120"/>
    <w:rsid w:val="00F301C1"/>
    <w:rsid w:val="00F30788"/>
    <w:rsid w:val="00F30972"/>
    <w:rsid w:val="00F30E94"/>
    <w:rsid w:val="00F3133A"/>
    <w:rsid w:val="00F3148A"/>
    <w:rsid w:val="00F31ECD"/>
    <w:rsid w:val="00F322A9"/>
    <w:rsid w:val="00F3276D"/>
    <w:rsid w:val="00F32A74"/>
    <w:rsid w:val="00F32C8A"/>
    <w:rsid w:val="00F32F48"/>
    <w:rsid w:val="00F349E7"/>
    <w:rsid w:val="00F352F1"/>
    <w:rsid w:val="00F356D0"/>
    <w:rsid w:val="00F35744"/>
    <w:rsid w:val="00F3585D"/>
    <w:rsid w:val="00F359BD"/>
    <w:rsid w:val="00F366A8"/>
    <w:rsid w:val="00F374B6"/>
    <w:rsid w:val="00F40393"/>
    <w:rsid w:val="00F416F6"/>
    <w:rsid w:val="00F422F3"/>
    <w:rsid w:val="00F424A8"/>
    <w:rsid w:val="00F424B2"/>
    <w:rsid w:val="00F42ACA"/>
    <w:rsid w:val="00F42B29"/>
    <w:rsid w:val="00F432BD"/>
    <w:rsid w:val="00F43A27"/>
    <w:rsid w:val="00F44007"/>
    <w:rsid w:val="00F44009"/>
    <w:rsid w:val="00F44D40"/>
    <w:rsid w:val="00F44EBC"/>
    <w:rsid w:val="00F451D8"/>
    <w:rsid w:val="00F45D48"/>
    <w:rsid w:val="00F4613D"/>
    <w:rsid w:val="00F46319"/>
    <w:rsid w:val="00F464CE"/>
    <w:rsid w:val="00F46E91"/>
    <w:rsid w:val="00F478C2"/>
    <w:rsid w:val="00F47D2E"/>
    <w:rsid w:val="00F5027C"/>
    <w:rsid w:val="00F50648"/>
    <w:rsid w:val="00F50D16"/>
    <w:rsid w:val="00F50E27"/>
    <w:rsid w:val="00F5114A"/>
    <w:rsid w:val="00F5129C"/>
    <w:rsid w:val="00F517DE"/>
    <w:rsid w:val="00F51C77"/>
    <w:rsid w:val="00F5224E"/>
    <w:rsid w:val="00F5280B"/>
    <w:rsid w:val="00F52B16"/>
    <w:rsid w:val="00F535AA"/>
    <w:rsid w:val="00F5386C"/>
    <w:rsid w:val="00F53BCB"/>
    <w:rsid w:val="00F53C0C"/>
    <w:rsid w:val="00F53D97"/>
    <w:rsid w:val="00F54527"/>
    <w:rsid w:val="00F547F1"/>
    <w:rsid w:val="00F54A6A"/>
    <w:rsid w:val="00F54FDF"/>
    <w:rsid w:val="00F551EB"/>
    <w:rsid w:val="00F55529"/>
    <w:rsid w:val="00F55817"/>
    <w:rsid w:val="00F55B4B"/>
    <w:rsid w:val="00F55B7B"/>
    <w:rsid w:val="00F55D84"/>
    <w:rsid w:val="00F5654A"/>
    <w:rsid w:val="00F56F67"/>
    <w:rsid w:val="00F57468"/>
    <w:rsid w:val="00F5784E"/>
    <w:rsid w:val="00F57E6B"/>
    <w:rsid w:val="00F600CC"/>
    <w:rsid w:val="00F6044B"/>
    <w:rsid w:val="00F60946"/>
    <w:rsid w:val="00F6102F"/>
    <w:rsid w:val="00F61551"/>
    <w:rsid w:val="00F61819"/>
    <w:rsid w:val="00F6211E"/>
    <w:rsid w:val="00F6227E"/>
    <w:rsid w:val="00F626A5"/>
    <w:rsid w:val="00F6281D"/>
    <w:rsid w:val="00F62A17"/>
    <w:rsid w:val="00F6339D"/>
    <w:rsid w:val="00F64A60"/>
    <w:rsid w:val="00F6528D"/>
    <w:rsid w:val="00F65C67"/>
    <w:rsid w:val="00F66217"/>
    <w:rsid w:val="00F664F6"/>
    <w:rsid w:val="00F6679A"/>
    <w:rsid w:val="00F667F2"/>
    <w:rsid w:val="00F66828"/>
    <w:rsid w:val="00F6742B"/>
    <w:rsid w:val="00F67EA8"/>
    <w:rsid w:val="00F702D3"/>
    <w:rsid w:val="00F70333"/>
    <w:rsid w:val="00F70846"/>
    <w:rsid w:val="00F70BFA"/>
    <w:rsid w:val="00F711A6"/>
    <w:rsid w:val="00F7173C"/>
    <w:rsid w:val="00F718A9"/>
    <w:rsid w:val="00F71CF1"/>
    <w:rsid w:val="00F720A8"/>
    <w:rsid w:val="00F72262"/>
    <w:rsid w:val="00F7293E"/>
    <w:rsid w:val="00F72B45"/>
    <w:rsid w:val="00F72FD1"/>
    <w:rsid w:val="00F73F62"/>
    <w:rsid w:val="00F7410C"/>
    <w:rsid w:val="00F74338"/>
    <w:rsid w:val="00F749C3"/>
    <w:rsid w:val="00F74E52"/>
    <w:rsid w:val="00F74EAF"/>
    <w:rsid w:val="00F7518D"/>
    <w:rsid w:val="00F75D1A"/>
    <w:rsid w:val="00F75E67"/>
    <w:rsid w:val="00F75F10"/>
    <w:rsid w:val="00F76575"/>
    <w:rsid w:val="00F76DA9"/>
    <w:rsid w:val="00F77332"/>
    <w:rsid w:val="00F773B2"/>
    <w:rsid w:val="00F779C4"/>
    <w:rsid w:val="00F77B98"/>
    <w:rsid w:val="00F77CDB"/>
    <w:rsid w:val="00F802D9"/>
    <w:rsid w:val="00F80985"/>
    <w:rsid w:val="00F80A9C"/>
    <w:rsid w:val="00F80AAE"/>
    <w:rsid w:val="00F80D94"/>
    <w:rsid w:val="00F80E50"/>
    <w:rsid w:val="00F80EAF"/>
    <w:rsid w:val="00F811F1"/>
    <w:rsid w:val="00F814B3"/>
    <w:rsid w:val="00F816AD"/>
    <w:rsid w:val="00F8195A"/>
    <w:rsid w:val="00F82ADF"/>
    <w:rsid w:val="00F838FC"/>
    <w:rsid w:val="00F841CB"/>
    <w:rsid w:val="00F84D47"/>
    <w:rsid w:val="00F852F2"/>
    <w:rsid w:val="00F85A2E"/>
    <w:rsid w:val="00F85C58"/>
    <w:rsid w:val="00F860DE"/>
    <w:rsid w:val="00F86632"/>
    <w:rsid w:val="00F86AF7"/>
    <w:rsid w:val="00F8760D"/>
    <w:rsid w:val="00F87877"/>
    <w:rsid w:val="00F87926"/>
    <w:rsid w:val="00F900D8"/>
    <w:rsid w:val="00F9013C"/>
    <w:rsid w:val="00F9051D"/>
    <w:rsid w:val="00F90716"/>
    <w:rsid w:val="00F9187E"/>
    <w:rsid w:val="00F91AA6"/>
    <w:rsid w:val="00F92037"/>
    <w:rsid w:val="00F92106"/>
    <w:rsid w:val="00F92524"/>
    <w:rsid w:val="00F92665"/>
    <w:rsid w:val="00F92842"/>
    <w:rsid w:val="00F928B1"/>
    <w:rsid w:val="00F929B6"/>
    <w:rsid w:val="00F92CA6"/>
    <w:rsid w:val="00F9369B"/>
    <w:rsid w:val="00F93A9B"/>
    <w:rsid w:val="00F93AD6"/>
    <w:rsid w:val="00F93CBE"/>
    <w:rsid w:val="00F93D30"/>
    <w:rsid w:val="00F94059"/>
    <w:rsid w:val="00F940C9"/>
    <w:rsid w:val="00F94812"/>
    <w:rsid w:val="00F94C96"/>
    <w:rsid w:val="00F94F08"/>
    <w:rsid w:val="00F94F40"/>
    <w:rsid w:val="00F95E93"/>
    <w:rsid w:val="00F96172"/>
    <w:rsid w:val="00F965EB"/>
    <w:rsid w:val="00F96FBA"/>
    <w:rsid w:val="00F971CB"/>
    <w:rsid w:val="00F97E0A"/>
    <w:rsid w:val="00FA0110"/>
    <w:rsid w:val="00FA01EE"/>
    <w:rsid w:val="00FA08F7"/>
    <w:rsid w:val="00FA0D9D"/>
    <w:rsid w:val="00FA0E88"/>
    <w:rsid w:val="00FA13E5"/>
    <w:rsid w:val="00FA14C6"/>
    <w:rsid w:val="00FA15F9"/>
    <w:rsid w:val="00FA16FA"/>
    <w:rsid w:val="00FA18D8"/>
    <w:rsid w:val="00FA197D"/>
    <w:rsid w:val="00FA1C1F"/>
    <w:rsid w:val="00FA1D97"/>
    <w:rsid w:val="00FA2952"/>
    <w:rsid w:val="00FA2E97"/>
    <w:rsid w:val="00FA4182"/>
    <w:rsid w:val="00FA4A80"/>
    <w:rsid w:val="00FA5227"/>
    <w:rsid w:val="00FA5314"/>
    <w:rsid w:val="00FA60DC"/>
    <w:rsid w:val="00FA6738"/>
    <w:rsid w:val="00FA6ADF"/>
    <w:rsid w:val="00FA6C40"/>
    <w:rsid w:val="00FA6F28"/>
    <w:rsid w:val="00FA791D"/>
    <w:rsid w:val="00FA7C5A"/>
    <w:rsid w:val="00FA7FAB"/>
    <w:rsid w:val="00FB02BD"/>
    <w:rsid w:val="00FB0656"/>
    <w:rsid w:val="00FB0B45"/>
    <w:rsid w:val="00FB0CB4"/>
    <w:rsid w:val="00FB145F"/>
    <w:rsid w:val="00FB1B9D"/>
    <w:rsid w:val="00FB1C17"/>
    <w:rsid w:val="00FB1C4A"/>
    <w:rsid w:val="00FB1D48"/>
    <w:rsid w:val="00FB24D1"/>
    <w:rsid w:val="00FB25F8"/>
    <w:rsid w:val="00FB2A49"/>
    <w:rsid w:val="00FB383A"/>
    <w:rsid w:val="00FB40DB"/>
    <w:rsid w:val="00FB4C76"/>
    <w:rsid w:val="00FB4E8A"/>
    <w:rsid w:val="00FB5339"/>
    <w:rsid w:val="00FB5683"/>
    <w:rsid w:val="00FB576D"/>
    <w:rsid w:val="00FB5840"/>
    <w:rsid w:val="00FB5C96"/>
    <w:rsid w:val="00FB68F5"/>
    <w:rsid w:val="00FB6B2C"/>
    <w:rsid w:val="00FB7892"/>
    <w:rsid w:val="00FB799C"/>
    <w:rsid w:val="00FC0146"/>
    <w:rsid w:val="00FC01D9"/>
    <w:rsid w:val="00FC0947"/>
    <w:rsid w:val="00FC0B78"/>
    <w:rsid w:val="00FC12A3"/>
    <w:rsid w:val="00FC2133"/>
    <w:rsid w:val="00FC2147"/>
    <w:rsid w:val="00FC2890"/>
    <w:rsid w:val="00FC3453"/>
    <w:rsid w:val="00FC3663"/>
    <w:rsid w:val="00FC37CE"/>
    <w:rsid w:val="00FC4C08"/>
    <w:rsid w:val="00FC4D67"/>
    <w:rsid w:val="00FC509D"/>
    <w:rsid w:val="00FC50C5"/>
    <w:rsid w:val="00FC5671"/>
    <w:rsid w:val="00FC5D19"/>
    <w:rsid w:val="00FC6142"/>
    <w:rsid w:val="00FC666F"/>
    <w:rsid w:val="00FC6813"/>
    <w:rsid w:val="00FC6DAD"/>
    <w:rsid w:val="00FC7578"/>
    <w:rsid w:val="00FC78C5"/>
    <w:rsid w:val="00FC7D98"/>
    <w:rsid w:val="00FD0869"/>
    <w:rsid w:val="00FD0A87"/>
    <w:rsid w:val="00FD0B96"/>
    <w:rsid w:val="00FD0E76"/>
    <w:rsid w:val="00FD1632"/>
    <w:rsid w:val="00FD18C0"/>
    <w:rsid w:val="00FD18E3"/>
    <w:rsid w:val="00FD1F2C"/>
    <w:rsid w:val="00FD227D"/>
    <w:rsid w:val="00FD27CC"/>
    <w:rsid w:val="00FD2B37"/>
    <w:rsid w:val="00FD2C47"/>
    <w:rsid w:val="00FD3220"/>
    <w:rsid w:val="00FD322D"/>
    <w:rsid w:val="00FD3448"/>
    <w:rsid w:val="00FD3784"/>
    <w:rsid w:val="00FD3B57"/>
    <w:rsid w:val="00FD4012"/>
    <w:rsid w:val="00FD4393"/>
    <w:rsid w:val="00FD50E7"/>
    <w:rsid w:val="00FD54A0"/>
    <w:rsid w:val="00FD5A2F"/>
    <w:rsid w:val="00FD615D"/>
    <w:rsid w:val="00FD66CC"/>
    <w:rsid w:val="00FD6911"/>
    <w:rsid w:val="00FD6996"/>
    <w:rsid w:val="00FD7A79"/>
    <w:rsid w:val="00FD7C8F"/>
    <w:rsid w:val="00FD7CBE"/>
    <w:rsid w:val="00FD7E06"/>
    <w:rsid w:val="00FE013F"/>
    <w:rsid w:val="00FE04FB"/>
    <w:rsid w:val="00FE07AB"/>
    <w:rsid w:val="00FE099B"/>
    <w:rsid w:val="00FE13B5"/>
    <w:rsid w:val="00FE1896"/>
    <w:rsid w:val="00FE1F28"/>
    <w:rsid w:val="00FE1F48"/>
    <w:rsid w:val="00FE29B8"/>
    <w:rsid w:val="00FE343D"/>
    <w:rsid w:val="00FE4207"/>
    <w:rsid w:val="00FE44D9"/>
    <w:rsid w:val="00FE4DDF"/>
    <w:rsid w:val="00FE4E6A"/>
    <w:rsid w:val="00FE5642"/>
    <w:rsid w:val="00FE592E"/>
    <w:rsid w:val="00FE5EC0"/>
    <w:rsid w:val="00FE6A38"/>
    <w:rsid w:val="00FE6A71"/>
    <w:rsid w:val="00FE6D53"/>
    <w:rsid w:val="00FE7519"/>
    <w:rsid w:val="00FE781B"/>
    <w:rsid w:val="00FE7D23"/>
    <w:rsid w:val="00FE7F78"/>
    <w:rsid w:val="00FF0655"/>
    <w:rsid w:val="00FF083F"/>
    <w:rsid w:val="00FF0A33"/>
    <w:rsid w:val="00FF0E08"/>
    <w:rsid w:val="00FF1782"/>
    <w:rsid w:val="00FF1D3E"/>
    <w:rsid w:val="00FF256B"/>
    <w:rsid w:val="00FF28E8"/>
    <w:rsid w:val="00FF2C98"/>
    <w:rsid w:val="00FF3012"/>
    <w:rsid w:val="00FF30FB"/>
    <w:rsid w:val="00FF33D7"/>
    <w:rsid w:val="00FF3B8D"/>
    <w:rsid w:val="00FF3BE6"/>
    <w:rsid w:val="00FF4051"/>
    <w:rsid w:val="00FF42BE"/>
    <w:rsid w:val="00FF4406"/>
    <w:rsid w:val="00FF4440"/>
    <w:rsid w:val="00FF4677"/>
    <w:rsid w:val="00FF4CE0"/>
    <w:rsid w:val="00FF577C"/>
    <w:rsid w:val="00FF60CB"/>
    <w:rsid w:val="00FF66D7"/>
    <w:rsid w:val="00FF73AA"/>
    <w:rsid w:val="00FF743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8E25D016-BCFE-4087-AAA0-FE0BE9085D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99"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iPriority="99"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iPriority="99" w:unhideWhenUsed="1"/>
    <w:lsdException w:name="Plain Text" w:semiHidden="1"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5">
    <w:name w:val="Normal"/>
    <w:qFormat/>
    <w:rsid w:val="00E517C6"/>
    <w:rPr>
      <w:rFonts w:ascii="Times New Roman" w:eastAsia="Times New Roman" w:hAnsi="Times New Roman"/>
      <w:sz w:val="24"/>
      <w:szCs w:val="24"/>
    </w:rPr>
  </w:style>
  <w:style w:type="paragraph" w:styleId="1">
    <w:name w:val="heading 1"/>
    <w:aliases w:val="Head 1,????????? 1,Заголовок 1 Знак Знак,Заголовок 1 Знак Знак Знак,Document Header1,H1,Заголовок 1 Знак2 Знак,Заголовок 1 Знак1 Знак Знак,Заголовок 1 Знак Знак1 Знак Знак,Заголовок 1 Знак Знак2 Знак,Заголовок 1 Знак1 Знак1,новая страница"/>
    <w:basedOn w:val="a5"/>
    <w:next w:val="a5"/>
    <w:link w:val="15"/>
    <w:qFormat/>
    <w:rsid w:val="00C40C1F"/>
    <w:pPr>
      <w:keepNext/>
      <w:numPr>
        <w:numId w:val="24"/>
      </w:numPr>
      <w:jc w:val="center"/>
      <w:outlineLvl w:val="0"/>
    </w:pPr>
    <w:rPr>
      <w:b/>
      <w:sz w:val="22"/>
      <w:szCs w:val="20"/>
      <w:lang w:val="en-US"/>
    </w:rPr>
  </w:style>
  <w:style w:type="paragraph" w:styleId="20">
    <w:name w:val="heading 2"/>
    <w:aliases w:val="numbered indent 2,ni2,h2,Hanging 2 Indent,Header 2,Numbered indent 2,Заголовок 2 Знак Знак Знак,Заголовок 21,Заголовок 2 Знак Знак Знак Знак Знак Знак Знак,Заголовок 22,Заголовок 211,Заголовок 2 Знак Знак Знак1,Заголовок 2 Знак Зн,Знак2 Знак"/>
    <w:basedOn w:val="a5"/>
    <w:next w:val="a5"/>
    <w:link w:val="23"/>
    <w:uiPriority w:val="9"/>
    <w:qFormat/>
    <w:rsid w:val="00C40C1F"/>
    <w:pPr>
      <w:keepNext/>
      <w:numPr>
        <w:ilvl w:val="1"/>
        <w:numId w:val="24"/>
      </w:numPr>
      <w:outlineLvl w:val="1"/>
    </w:pPr>
    <w:rPr>
      <w:sz w:val="22"/>
      <w:szCs w:val="20"/>
      <w:u w:val="single"/>
    </w:rPr>
  </w:style>
  <w:style w:type="paragraph" w:styleId="30">
    <w:name w:val="heading 3"/>
    <w:aliases w:val="Знак3 Знак Знак,Знак3 Знак,Знак3 Знак Знак Знак Знак,Знак3 Знак1,ПодЗаголовок Знак,Заголовок 31 Знак,Знак3 Знак Знак1,Знак3 Знак2,Знак3 Знак Знак Знак Знак1,ПодЗаголовок Знак1,Заголовок 31 Знак1, Знак3, Знак3 Знак,Знак3,Заголовок 58,- 1.1.1"/>
    <w:basedOn w:val="a5"/>
    <w:next w:val="a5"/>
    <w:link w:val="31"/>
    <w:uiPriority w:val="9"/>
    <w:qFormat/>
    <w:rsid w:val="00C40C1F"/>
    <w:pPr>
      <w:keepNext/>
      <w:numPr>
        <w:ilvl w:val="2"/>
        <w:numId w:val="24"/>
      </w:numPr>
      <w:spacing w:before="240" w:after="60"/>
      <w:outlineLvl w:val="2"/>
    </w:pPr>
    <w:rPr>
      <w:rFonts w:ascii="Arial" w:hAnsi="Arial" w:cs="Arial"/>
      <w:b/>
      <w:bCs/>
      <w:sz w:val="26"/>
      <w:szCs w:val="26"/>
      <w:lang w:val="en-US"/>
    </w:rPr>
  </w:style>
  <w:style w:type="paragraph" w:styleId="4">
    <w:name w:val="heading 4"/>
    <w:aliases w:val=" Знак20"/>
    <w:basedOn w:val="a5"/>
    <w:next w:val="a5"/>
    <w:link w:val="40"/>
    <w:uiPriority w:val="9"/>
    <w:qFormat/>
    <w:rsid w:val="00C40C1F"/>
    <w:pPr>
      <w:keepNext/>
      <w:numPr>
        <w:ilvl w:val="3"/>
        <w:numId w:val="24"/>
      </w:numPr>
      <w:spacing w:before="240" w:after="60"/>
      <w:outlineLvl w:val="3"/>
    </w:pPr>
    <w:rPr>
      <w:b/>
      <w:bCs/>
      <w:sz w:val="28"/>
      <w:szCs w:val="28"/>
      <w:lang w:val="en-US"/>
    </w:rPr>
  </w:style>
  <w:style w:type="paragraph" w:styleId="5">
    <w:name w:val="heading 5"/>
    <w:aliases w:val=" Знак19"/>
    <w:basedOn w:val="a5"/>
    <w:next w:val="a5"/>
    <w:link w:val="50"/>
    <w:uiPriority w:val="9"/>
    <w:qFormat/>
    <w:rsid w:val="00C40C1F"/>
    <w:pPr>
      <w:numPr>
        <w:ilvl w:val="4"/>
        <w:numId w:val="24"/>
      </w:numPr>
      <w:spacing w:before="240" w:after="60"/>
      <w:outlineLvl w:val="4"/>
    </w:pPr>
    <w:rPr>
      <w:b/>
      <w:bCs/>
      <w:i/>
      <w:iCs/>
      <w:sz w:val="26"/>
      <w:szCs w:val="26"/>
      <w:lang w:val="en-US"/>
    </w:rPr>
  </w:style>
  <w:style w:type="paragraph" w:styleId="6">
    <w:name w:val="heading 6"/>
    <w:aliases w:val=" Знак18"/>
    <w:basedOn w:val="a5"/>
    <w:next w:val="a5"/>
    <w:link w:val="60"/>
    <w:uiPriority w:val="9"/>
    <w:qFormat/>
    <w:rsid w:val="00C40C1F"/>
    <w:pPr>
      <w:numPr>
        <w:ilvl w:val="5"/>
        <w:numId w:val="24"/>
      </w:numPr>
      <w:spacing w:before="240" w:after="60"/>
      <w:outlineLvl w:val="5"/>
    </w:pPr>
    <w:rPr>
      <w:b/>
      <w:bCs/>
      <w:sz w:val="22"/>
      <w:szCs w:val="22"/>
      <w:lang w:val="en-US"/>
    </w:rPr>
  </w:style>
  <w:style w:type="paragraph" w:styleId="7">
    <w:name w:val="heading 7"/>
    <w:aliases w:val="Заголовок x.x, Знак17"/>
    <w:basedOn w:val="a5"/>
    <w:next w:val="a5"/>
    <w:link w:val="70"/>
    <w:uiPriority w:val="99"/>
    <w:qFormat/>
    <w:rsid w:val="00C40C1F"/>
    <w:pPr>
      <w:keepNext/>
      <w:numPr>
        <w:ilvl w:val="6"/>
        <w:numId w:val="24"/>
      </w:numPr>
      <w:jc w:val="both"/>
      <w:outlineLvl w:val="6"/>
    </w:pPr>
    <w:rPr>
      <w:rFonts w:ascii="Bookman Old Style" w:hAnsi="Bookman Old Style"/>
      <w:b/>
      <w:bCs/>
      <w:sz w:val="26"/>
      <w:szCs w:val="20"/>
      <w:u w:val="single"/>
    </w:rPr>
  </w:style>
  <w:style w:type="paragraph" w:styleId="8">
    <w:name w:val="heading 8"/>
    <w:aliases w:val=" Знак16"/>
    <w:basedOn w:val="a5"/>
    <w:next w:val="a5"/>
    <w:link w:val="80"/>
    <w:uiPriority w:val="99"/>
    <w:qFormat/>
    <w:rsid w:val="00C40C1F"/>
    <w:pPr>
      <w:numPr>
        <w:ilvl w:val="7"/>
        <w:numId w:val="24"/>
      </w:numPr>
      <w:spacing w:before="240" w:after="60"/>
      <w:outlineLvl w:val="7"/>
    </w:pPr>
    <w:rPr>
      <w:i/>
      <w:iCs/>
      <w:lang w:val="en-US"/>
    </w:rPr>
  </w:style>
  <w:style w:type="paragraph" w:styleId="9">
    <w:name w:val="heading 9"/>
    <w:aliases w:val=" Знак15"/>
    <w:basedOn w:val="a5"/>
    <w:next w:val="a5"/>
    <w:link w:val="90"/>
    <w:uiPriority w:val="99"/>
    <w:qFormat/>
    <w:rsid w:val="00C40C1F"/>
    <w:pPr>
      <w:keepNext/>
      <w:numPr>
        <w:ilvl w:val="8"/>
        <w:numId w:val="24"/>
      </w:numPr>
      <w:spacing w:line="360" w:lineRule="auto"/>
      <w:jc w:val="right"/>
      <w:outlineLvl w:val="8"/>
    </w:pPr>
    <w:rPr>
      <w:b/>
      <w:bCs/>
      <w:sz w:val="32"/>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5">
    <w:name w:val="Заголовок 1 Знак"/>
    <w:aliases w:val="Head 1 Знак,????????? 1 Знак,Заголовок 1 Знак Знак Знак1,Заголовок 1 Знак Знак Знак Знак,Document Header1 Знак,H1 Знак,Заголовок 1 Знак2 Знак Знак,Заголовок 1 Знак1 Знак Знак Знак,Заголовок 1 Знак Знак1 Знак Знак Знак"/>
    <w:link w:val="1"/>
    <w:rsid w:val="00C40C1F"/>
    <w:rPr>
      <w:rFonts w:ascii="Times New Roman" w:eastAsia="Times New Roman" w:hAnsi="Times New Roman"/>
      <w:b/>
      <w:sz w:val="22"/>
      <w:lang w:val="en-US"/>
    </w:rPr>
  </w:style>
  <w:style w:type="character" w:customStyle="1" w:styleId="23">
    <w:name w:val="Заголовок 2 Знак"/>
    <w:aliases w:val="numbered indent 2 Знак1,ni2 Знак1,h2 Знак1,Hanging 2 Indent Знак1,Header 2 Знак1,Numbered indent 2 Знак1,Заголовок 2 Знак Знак Знак Знак1,Заголовок 21 Знак1,Заголовок 2 Знак Знак Знак Знак Знак Знак Знак Знак1,Заголовок 22 Знак1"/>
    <w:link w:val="20"/>
    <w:uiPriority w:val="9"/>
    <w:rsid w:val="00C40C1F"/>
    <w:rPr>
      <w:rFonts w:ascii="Times New Roman" w:eastAsia="Times New Roman" w:hAnsi="Times New Roman"/>
      <w:sz w:val="22"/>
      <w:u w:val="single"/>
    </w:rPr>
  </w:style>
  <w:style w:type="character" w:customStyle="1" w:styleId="31">
    <w:name w:val="Заголовок 3 Знак"/>
    <w:aliases w:val="Знак3 Знак Знак Знак1,Знак3 Знак Знак3,Знак3 Знак Знак Знак Знак Знак1,Знак3 Знак1 Знак1,ПодЗаголовок Знак Знак1,Заголовок 31 Знак Знак1,Знак3 Знак Знак1 Знак1,Знак3 Знак2 Знак1,Знак3 Знак Знак Знак Знак1 Знак1,ПодЗаголовок Знак1 Знак"/>
    <w:link w:val="30"/>
    <w:uiPriority w:val="9"/>
    <w:rsid w:val="00C40C1F"/>
    <w:rPr>
      <w:rFonts w:ascii="Arial" w:eastAsia="Times New Roman" w:hAnsi="Arial" w:cs="Arial"/>
      <w:b/>
      <w:bCs/>
      <w:sz w:val="26"/>
      <w:szCs w:val="26"/>
      <w:lang w:val="en-US"/>
    </w:rPr>
  </w:style>
  <w:style w:type="character" w:customStyle="1" w:styleId="40">
    <w:name w:val="Заголовок 4 Знак"/>
    <w:aliases w:val=" Знак20 Знак"/>
    <w:link w:val="4"/>
    <w:uiPriority w:val="9"/>
    <w:rsid w:val="00C40C1F"/>
    <w:rPr>
      <w:rFonts w:ascii="Times New Roman" w:eastAsia="Times New Roman" w:hAnsi="Times New Roman"/>
      <w:b/>
      <w:bCs/>
      <w:sz w:val="28"/>
      <w:szCs w:val="28"/>
      <w:lang w:val="en-US"/>
    </w:rPr>
  </w:style>
  <w:style w:type="character" w:customStyle="1" w:styleId="50">
    <w:name w:val="Заголовок 5 Знак"/>
    <w:aliases w:val=" Знак19 Знак"/>
    <w:link w:val="5"/>
    <w:uiPriority w:val="9"/>
    <w:rsid w:val="00C40C1F"/>
    <w:rPr>
      <w:rFonts w:ascii="Times New Roman" w:eastAsia="Times New Roman" w:hAnsi="Times New Roman"/>
      <w:b/>
      <w:bCs/>
      <w:i/>
      <w:iCs/>
      <w:sz w:val="26"/>
      <w:szCs w:val="26"/>
      <w:lang w:val="en-US"/>
    </w:rPr>
  </w:style>
  <w:style w:type="character" w:customStyle="1" w:styleId="60">
    <w:name w:val="Заголовок 6 Знак"/>
    <w:aliases w:val=" Знак18 Знак"/>
    <w:link w:val="6"/>
    <w:uiPriority w:val="9"/>
    <w:rsid w:val="00C40C1F"/>
    <w:rPr>
      <w:rFonts w:ascii="Times New Roman" w:eastAsia="Times New Roman" w:hAnsi="Times New Roman"/>
      <w:b/>
      <w:bCs/>
      <w:sz w:val="22"/>
      <w:szCs w:val="22"/>
      <w:lang w:val="en-US"/>
    </w:rPr>
  </w:style>
  <w:style w:type="character" w:customStyle="1" w:styleId="70">
    <w:name w:val="Заголовок 7 Знак"/>
    <w:aliases w:val="Заголовок x.x Знак, Знак17 Знак"/>
    <w:link w:val="7"/>
    <w:uiPriority w:val="99"/>
    <w:rsid w:val="00C40C1F"/>
    <w:rPr>
      <w:rFonts w:ascii="Bookman Old Style" w:eastAsia="Times New Roman" w:hAnsi="Bookman Old Style"/>
      <w:b/>
      <w:bCs/>
      <w:sz w:val="26"/>
      <w:u w:val="single"/>
    </w:rPr>
  </w:style>
  <w:style w:type="character" w:customStyle="1" w:styleId="80">
    <w:name w:val="Заголовок 8 Знак"/>
    <w:aliases w:val=" Знак16 Знак"/>
    <w:link w:val="8"/>
    <w:uiPriority w:val="99"/>
    <w:rsid w:val="00C40C1F"/>
    <w:rPr>
      <w:rFonts w:ascii="Times New Roman" w:eastAsia="Times New Roman" w:hAnsi="Times New Roman"/>
      <w:i/>
      <w:iCs/>
      <w:sz w:val="24"/>
      <w:szCs w:val="24"/>
      <w:lang w:val="en-US"/>
    </w:rPr>
  </w:style>
  <w:style w:type="character" w:customStyle="1" w:styleId="90">
    <w:name w:val="Заголовок 9 Знак"/>
    <w:aliases w:val=" Знак15 Знак"/>
    <w:link w:val="9"/>
    <w:uiPriority w:val="99"/>
    <w:rsid w:val="00C40C1F"/>
    <w:rPr>
      <w:rFonts w:ascii="Times New Roman" w:eastAsia="Times New Roman" w:hAnsi="Times New Roman"/>
      <w:b/>
      <w:bCs/>
      <w:sz w:val="32"/>
    </w:rPr>
  </w:style>
  <w:style w:type="paragraph" w:styleId="24">
    <w:name w:val="Body Text 2"/>
    <w:aliases w:val="Основной текст сноска под таблицу,Надин стиль"/>
    <w:basedOn w:val="a5"/>
    <w:link w:val="25"/>
    <w:uiPriority w:val="99"/>
    <w:rsid w:val="00010C2A"/>
    <w:pPr>
      <w:spacing w:after="120" w:line="480" w:lineRule="auto"/>
    </w:pPr>
    <w:rPr>
      <w:szCs w:val="20"/>
    </w:rPr>
  </w:style>
  <w:style w:type="character" w:customStyle="1" w:styleId="25">
    <w:name w:val="Основной текст 2 Знак"/>
    <w:aliases w:val="Основной текст сноска под таблицу Знак,Надин стиль Знак"/>
    <w:link w:val="24"/>
    <w:uiPriority w:val="99"/>
    <w:rsid w:val="00010C2A"/>
    <w:rPr>
      <w:rFonts w:ascii="Times New Roman" w:eastAsia="Times New Roman" w:hAnsi="Times New Roman" w:cs="Times New Roman"/>
      <w:sz w:val="24"/>
      <w:szCs w:val="20"/>
      <w:lang w:eastAsia="ru-RU"/>
    </w:rPr>
  </w:style>
  <w:style w:type="character" w:styleId="a9">
    <w:name w:val="Hyperlink"/>
    <w:uiPriority w:val="99"/>
    <w:rsid w:val="00010C2A"/>
    <w:rPr>
      <w:color w:val="0000FF"/>
      <w:u w:val="single"/>
    </w:rPr>
  </w:style>
  <w:style w:type="paragraph" w:customStyle="1" w:styleId="xl65">
    <w:name w:val="xl65"/>
    <w:basedOn w:val="a5"/>
    <w:rsid w:val="00010C2A"/>
    <w:pPr>
      <w:pBdr>
        <w:bottom w:val="single" w:sz="8" w:space="0" w:color="auto"/>
      </w:pBdr>
      <w:spacing w:before="100" w:beforeAutospacing="1" w:after="100" w:afterAutospacing="1"/>
      <w:ind w:firstLine="709"/>
      <w:jc w:val="center"/>
    </w:pPr>
    <w:rPr>
      <w:rFonts w:ascii="Times New Roman CYR" w:eastAsia="Arial Unicode MS" w:hAnsi="Times New Roman CYR" w:cs="Times New Roman CYR"/>
      <w:b/>
      <w:bCs/>
      <w:sz w:val="28"/>
    </w:rPr>
  </w:style>
  <w:style w:type="paragraph" w:customStyle="1" w:styleId="xl58">
    <w:name w:val="xl58"/>
    <w:basedOn w:val="a5"/>
    <w:rsid w:val="00010C2A"/>
    <w:pPr>
      <w:pBdr>
        <w:bottom w:val="single" w:sz="4" w:space="0" w:color="auto"/>
        <w:right w:val="single" w:sz="4" w:space="0" w:color="auto"/>
      </w:pBdr>
      <w:spacing w:before="100" w:beforeAutospacing="1" w:after="100" w:afterAutospacing="1"/>
      <w:jc w:val="center"/>
      <w:textAlignment w:val="top"/>
    </w:pPr>
    <w:rPr>
      <w:rFonts w:eastAsia="Arial Unicode MS"/>
    </w:rPr>
  </w:style>
  <w:style w:type="paragraph" w:styleId="aa">
    <w:name w:val="List Paragraph"/>
    <w:aliases w:val="it_List1,Ненумерованный список,основной диплом,Введение,Список2,Абзац вправо-1,List Paragraph1,Абзац вправо-11,List Paragraph11,Абзац вправо-12,List Paragraph12,Абзац вправо-111,List Paragraph111,Абзац вправо-13,List Paragraph13,СПИСКИ"/>
    <w:basedOn w:val="a5"/>
    <w:link w:val="ab"/>
    <w:uiPriority w:val="34"/>
    <w:qFormat/>
    <w:rsid w:val="0011376D"/>
    <w:pPr>
      <w:autoSpaceDE w:val="0"/>
      <w:autoSpaceDN w:val="0"/>
      <w:ind w:left="720"/>
    </w:pPr>
    <w:rPr>
      <w:rFonts w:eastAsia="Calibri"/>
      <w:sz w:val="20"/>
      <w:szCs w:val="20"/>
    </w:rPr>
  </w:style>
  <w:style w:type="character" w:customStyle="1" w:styleId="ab">
    <w:name w:val="Абзац списка Знак"/>
    <w:aliases w:val="it_List1 Знак,Ненумерованный список Знак,основной диплом Знак,Введение Знак,Список2 Знак,Абзац вправо-1 Знак,List Paragraph1 Знак,Абзац вправо-11 Знак,List Paragraph11 Знак,Абзац вправо-12 Знак,List Paragraph12 Знак,СПИСКИ Знак"/>
    <w:link w:val="aa"/>
    <w:uiPriority w:val="1"/>
    <w:qFormat/>
    <w:rsid w:val="004D302D"/>
    <w:rPr>
      <w:rFonts w:ascii="Times New Roman" w:hAnsi="Times New Roman"/>
    </w:rPr>
  </w:style>
  <w:style w:type="character" w:styleId="ac">
    <w:name w:val="footnote reference"/>
    <w:aliases w:val="Знак сноски-FN,Ciae niinee-FN,Знак сноски 1,Referencia nota al pie,Ссылка на сноску 45,Appel note de bas de page,SUPERS,SUPERS1,SUPERS2"/>
    <w:uiPriority w:val="99"/>
    <w:unhideWhenUsed/>
    <w:rsid w:val="0011376D"/>
    <w:rPr>
      <w:vertAlign w:val="superscript"/>
    </w:rPr>
  </w:style>
  <w:style w:type="paragraph" w:styleId="ad">
    <w:name w:val="header"/>
    <w:aliases w:val=" Знак5,hd,Guideline,Знак5"/>
    <w:basedOn w:val="a5"/>
    <w:link w:val="ae"/>
    <w:uiPriority w:val="99"/>
    <w:unhideWhenUsed/>
    <w:rsid w:val="00C81DDD"/>
    <w:pPr>
      <w:tabs>
        <w:tab w:val="center" w:pos="4677"/>
        <w:tab w:val="right" w:pos="9355"/>
      </w:tabs>
    </w:pPr>
  </w:style>
  <w:style w:type="character" w:customStyle="1" w:styleId="ae">
    <w:name w:val="Верхний колонтитул Знак"/>
    <w:aliases w:val=" Знак5 Знак,hd Знак,Guideline Знак,Знак5 Знак"/>
    <w:link w:val="ad"/>
    <w:uiPriority w:val="99"/>
    <w:rsid w:val="00C81DDD"/>
    <w:rPr>
      <w:rFonts w:ascii="Times New Roman" w:eastAsia="Times New Roman" w:hAnsi="Times New Roman"/>
      <w:sz w:val="24"/>
      <w:szCs w:val="24"/>
    </w:rPr>
  </w:style>
  <w:style w:type="paragraph" w:styleId="af">
    <w:name w:val="footer"/>
    <w:basedOn w:val="a5"/>
    <w:link w:val="af0"/>
    <w:uiPriority w:val="99"/>
    <w:unhideWhenUsed/>
    <w:rsid w:val="00C81DDD"/>
    <w:pPr>
      <w:tabs>
        <w:tab w:val="center" w:pos="4677"/>
        <w:tab w:val="right" w:pos="9355"/>
      </w:tabs>
    </w:pPr>
  </w:style>
  <w:style w:type="character" w:customStyle="1" w:styleId="af0">
    <w:name w:val="Нижний колонтитул Знак"/>
    <w:link w:val="af"/>
    <w:uiPriority w:val="99"/>
    <w:rsid w:val="00C81DDD"/>
    <w:rPr>
      <w:rFonts w:ascii="Times New Roman" w:eastAsia="Times New Roman" w:hAnsi="Times New Roman"/>
      <w:sz w:val="24"/>
      <w:szCs w:val="24"/>
    </w:rPr>
  </w:style>
  <w:style w:type="paragraph" w:styleId="af1">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Основной текст Знак Знак Знак Знак Знак Знак Знак Знак Знак"/>
    <w:basedOn w:val="a5"/>
    <w:link w:val="af2"/>
    <w:uiPriority w:val="1"/>
    <w:qFormat/>
    <w:rsid w:val="00C40C1F"/>
    <w:rPr>
      <w:szCs w:val="20"/>
      <w:lang w:val="en-US"/>
    </w:rPr>
  </w:style>
  <w:style w:type="character" w:customStyle="1" w:styleId="af2">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
    <w:link w:val="af1"/>
    <w:rsid w:val="00C40C1F"/>
    <w:rPr>
      <w:rFonts w:ascii="Times New Roman" w:eastAsia="Times New Roman" w:hAnsi="Times New Roman"/>
      <w:sz w:val="24"/>
      <w:lang w:val="en-US"/>
    </w:rPr>
  </w:style>
  <w:style w:type="paragraph" w:customStyle="1" w:styleId="af3">
    <w:name w:val="текст сноски"/>
    <w:uiPriority w:val="99"/>
    <w:rsid w:val="00C40C1F"/>
    <w:pPr>
      <w:keepLines/>
      <w:spacing w:after="120"/>
      <w:jc w:val="both"/>
    </w:pPr>
    <w:rPr>
      <w:rFonts w:ascii="Times New Roman" w:eastAsia="Times New Roman" w:hAnsi="Times New Roman"/>
      <w:sz w:val="24"/>
      <w:lang w:eastAsia="en-US"/>
    </w:rPr>
  </w:style>
  <w:style w:type="paragraph" w:styleId="32">
    <w:name w:val="Body Text Indent 3"/>
    <w:basedOn w:val="a5"/>
    <w:link w:val="34"/>
    <w:uiPriority w:val="99"/>
    <w:rsid w:val="00C40C1F"/>
    <w:pPr>
      <w:ind w:firstLine="360"/>
      <w:jc w:val="both"/>
    </w:pPr>
    <w:rPr>
      <w:sz w:val="28"/>
      <w:szCs w:val="20"/>
    </w:rPr>
  </w:style>
  <w:style w:type="character" w:customStyle="1" w:styleId="34">
    <w:name w:val="Основной текст с отступом 3 Знак"/>
    <w:link w:val="32"/>
    <w:uiPriority w:val="99"/>
    <w:rsid w:val="00C40C1F"/>
    <w:rPr>
      <w:rFonts w:ascii="Times New Roman" w:eastAsia="Times New Roman" w:hAnsi="Times New Roman"/>
      <w:sz w:val="28"/>
    </w:rPr>
  </w:style>
  <w:style w:type="paragraph" w:customStyle="1" w:styleId="xl53">
    <w:name w:val="xl53"/>
    <w:basedOn w:val="a5"/>
    <w:rsid w:val="00C40C1F"/>
    <w:pPr>
      <w:pBdr>
        <w:top w:val="single" w:sz="4" w:space="0" w:color="auto"/>
        <w:bottom w:val="single" w:sz="4" w:space="0" w:color="auto"/>
      </w:pBdr>
      <w:spacing w:before="100" w:beforeAutospacing="1" w:after="100" w:afterAutospacing="1"/>
      <w:jc w:val="center"/>
      <w:textAlignment w:val="top"/>
    </w:pPr>
    <w:rPr>
      <w:rFonts w:eastAsia="Arial Unicode MS"/>
      <w:b/>
      <w:bCs/>
    </w:rPr>
  </w:style>
  <w:style w:type="character" w:styleId="af4">
    <w:name w:val="page number"/>
    <w:basedOn w:val="a6"/>
    <w:rsid w:val="00C40C1F"/>
  </w:style>
  <w:style w:type="paragraph" w:styleId="af5">
    <w:name w:val="caption"/>
    <w:aliases w:val=" Знак,Знак,Знак1, Знак1,Знак1 Знак Знак Знак,Знак1 Знак Знак,Таблица - Название объекта,!! Object Novogor !!,Caption Char,Caption Char1 Char1 Char Char,Caption Char Char2 Char1 Char Char,Caption Char Char Char1 Char Char Char, Знак13"/>
    <w:basedOn w:val="a5"/>
    <w:next w:val="a5"/>
    <w:link w:val="af6"/>
    <w:qFormat/>
    <w:rsid w:val="00C40C1F"/>
    <w:rPr>
      <w:b/>
      <w:bCs/>
      <w:sz w:val="20"/>
      <w:szCs w:val="20"/>
      <w:lang w:val="en-US"/>
    </w:rPr>
  </w:style>
  <w:style w:type="character" w:customStyle="1" w:styleId="af6">
    <w:name w:val="Название объекта Знак"/>
    <w:aliases w:val=" Знак Знак,Знак Знак,Знак1 Знак, Знак1 Знак,Знак1 Знак Знак Знак Знак,Знак1 Знак Знак Знак1,Таблица - Название объекта Знак,!! Object Novogor !! Знак,Caption Char Знак,Caption Char1 Char1 Char Char Знак, Знак13 Знак"/>
    <w:link w:val="af5"/>
    <w:rsid w:val="00C40C1F"/>
    <w:rPr>
      <w:rFonts w:ascii="Times New Roman" w:eastAsia="Times New Roman" w:hAnsi="Times New Roman"/>
      <w:b/>
      <w:bCs/>
      <w:lang w:val="en-US"/>
    </w:rPr>
  </w:style>
  <w:style w:type="character" w:styleId="af7">
    <w:name w:val="Strong"/>
    <w:uiPriority w:val="22"/>
    <w:qFormat/>
    <w:rsid w:val="00C40C1F"/>
    <w:rPr>
      <w:b/>
      <w:bCs/>
    </w:rPr>
  </w:style>
  <w:style w:type="paragraph" w:styleId="16">
    <w:name w:val="toc 1"/>
    <w:basedOn w:val="a5"/>
    <w:next w:val="a5"/>
    <w:link w:val="17"/>
    <w:autoRedefine/>
    <w:uiPriority w:val="39"/>
    <w:qFormat/>
    <w:rsid w:val="00177EB7"/>
    <w:pPr>
      <w:tabs>
        <w:tab w:val="left" w:pos="426"/>
        <w:tab w:val="right" w:leader="dot" w:pos="9356"/>
      </w:tabs>
      <w:jc w:val="both"/>
    </w:pPr>
    <w:rPr>
      <w:b/>
      <w:noProof/>
      <w:szCs w:val="28"/>
    </w:rPr>
  </w:style>
  <w:style w:type="paragraph" w:styleId="26">
    <w:name w:val="toc 2"/>
    <w:basedOn w:val="a5"/>
    <w:next w:val="a5"/>
    <w:autoRedefine/>
    <w:uiPriority w:val="39"/>
    <w:qFormat/>
    <w:rsid w:val="00177EB7"/>
    <w:pPr>
      <w:tabs>
        <w:tab w:val="left" w:pos="425"/>
        <w:tab w:val="left" w:pos="600"/>
      </w:tabs>
      <w:ind w:left="198" w:hanging="198"/>
      <w:jc w:val="both"/>
    </w:pPr>
    <w:rPr>
      <w:b/>
      <w:bCs/>
      <w:noProof/>
      <w:szCs w:val="28"/>
      <w:lang w:val="en-US"/>
    </w:rPr>
  </w:style>
  <w:style w:type="paragraph" w:styleId="35">
    <w:name w:val="toc 3"/>
    <w:basedOn w:val="a5"/>
    <w:next w:val="a5"/>
    <w:autoRedefine/>
    <w:uiPriority w:val="39"/>
    <w:qFormat/>
    <w:rsid w:val="004E3BFA"/>
    <w:pPr>
      <w:tabs>
        <w:tab w:val="left" w:pos="851"/>
        <w:tab w:val="left" w:pos="1200"/>
        <w:tab w:val="right" w:leader="dot" w:pos="9355"/>
      </w:tabs>
      <w:spacing w:after="60"/>
      <w:contextualSpacing/>
      <w:jc w:val="both"/>
    </w:pPr>
    <w:rPr>
      <w:szCs w:val="20"/>
      <w:lang w:val="en-US"/>
    </w:rPr>
  </w:style>
  <w:style w:type="paragraph" w:styleId="41">
    <w:name w:val="toc 4"/>
    <w:basedOn w:val="a5"/>
    <w:next w:val="a5"/>
    <w:autoRedefine/>
    <w:uiPriority w:val="39"/>
    <w:rsid w:val="00C40C1F"/>
    <w:pPr>
      <w:tabs>
        <w:tab w:val="right" w:leader="dot" w:pos="10230"/>
      </w:tabs>
      <w:ind w:left="600" w:right="581"/>
    </w:pPr>
    <w:rPr>
      <w:b/>
      <w:sz w:val="28"/>
      <w:szCs w:val="20"/>
      <w:lang w:val="en-US"/>
    </w:rPr>
  </w:style>
  <w:style w:type="paragraph" w:styleId="af8">
    <w:name w:val="Body Text Indent"/>
    <w:aliases w:val="Основной текст 1,Нумерованный список !!,Основной текст без отступа,Мой Заголовок 1,Основной текст с отступом1"/>
    <w:basedOn w:val="a5"/>
    <w:link w:val="af9"/>
    <w:uiPriority w:val="99"/>
    <w:rsid w:val="00C40C1F"/>
    <w:pPr>
      <w:spacing w:after="120"/>
      <w:ind w:left="283"/>
    </w:pPr>
    <w:rPr>
      <w:sz w:val="20"/>
      <w:szCs w:val="20"/>
      <w:lang w:val="en-US"/>
    </w:rPr>
  </w:style>
  <w:style w:type="character" w:customStyle="1" w:styleId="af9">
    <w:name w:val="Основной текст с отступом Знак"/>
    <w:aliases w:val="Основной текст 1 Знак,Нумерованный список !! Знак,Основной текст без отступа Знак,Мой Заголовок 1 Знак,Основной текст с отступом1 Знак"/>
    <w:link w:val="af8"/>
    <w:uiPriority w:val="99"/>
    <w:rsid w:val="00C40C1F"/>
    <w:rPr>
      <w:rFonts w:ascii="Times New Roman" w:eastAsia="Times New Roman" w:hAnsi="Times New Roman"/>
      <w:lang w:val="en-US"/>
    </w:rPr>
  </w:style>
  <w:style w:type="paragraph" w:styleId="27">
    <w:name w:val="Body Text Indent 2"/>
    <w:basedOn w:val="a5"/>
    <w:link w:val="28"/>
    <w:rsid w:val="00C40C1F"/>
    <w:pPr>
      <w:spacing w:after="120" w:line="480" w:lineRule="auto"/>
      <w:ind w:left="283"/>
    </w:pPr>
    <w:rPr>
      <w:sz w:val="20"/>
      <w:szCs w:val="20"/>
      <w:lang w:val="en-US"/>
    </w:rPr>
  </w:style>
  <w:style w:type="character" w:customStyle="1" w:styleId="28">
    <w:name w:val="Основной текст с отступом 2 Знак"/>
    <w:link w:val="27"/>
    <w:rsid w:val="00C40C1F"/>
    <w:rPr>
      <w:rFonts w:ascii="Times New Roman" w:eastAsia="Times New Roman" w:hAnsi="Times New Roman"/>
      <w:lang w:val="en-US"/>
    </w:rPr>
  </w:style>
  <w:style w:type="paragraph" w:styleId="afa">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FN,Footnote Text Char Знак Знак,Reference"/>
    <w:basedOn w:val="a5"/>
    <w:link w:val="afb"/>
    <w:qFormat/>
    <w:rsid w:val="00C40C1F"/>
    <w:rPr>
      <w:sz w:val="20"/>
      <w:szCs w:val="20"/>
    </w:rPr>
  </w:style>
  <w:style w:type="character" w:customStyle="1" w:styleId="afb">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Текст сноски-FN Знак"/>
    <w:link w:val="afa"/>
    <w:rsid w:val="00C40C1F"/>
    <w:rPr>
      <w:rFonts w:ascii="Times New Roman" w:eastAsia="Times New Roman" w:hAnsi="Times New Roman"/>
    </w:rPr>
  </w:style>
  <w:style w:type="paragraph" w:customStyle="1" w:styleId="main">
    <w:name w:val="main"/>
    <w:basedOn w:val="a5"/>
    <w:uiPriority w:val="99"/>
    <w:rsid w:val="00C40C1F"/>
    <w:pPr>
      <w:ind w:left="150" w:right="150" w:firstLine="300"/>
      <w:textAlignment w:val="top"/>
    </w:pPr>
    <w:rPr>
      <w:rFonts w:ascii="Arial" w:eastAsia="Arial Unicode MS" w:hAnsi="Arial" w:cs="Arial"/>
      <w:color w:val="000000"/>
      <w:sz w:val="18"/>
      <w:szCs w:val="18"/>
    </w:rPr>
  </w:style>
  <w:style w:type="paragraph" w:styleId="afc">
    <w:name w:val="Normal (Web)"/>
    <w:aliases w:val="Обычный (веб) Знак1,Обычный (веб) Знак Знак"/>
    <w:basedOn w:val="a5"/>
    <w:link w:val="afd"/>
    <w:uiPriority w:val="99"/>
    <w:rsid w:val="00C40C1F"/>
    <w:pPr>
      <w:spacing w:before="100" w:beforeAutospacing="1" w:after="100" w:afterAutospacing="1"/>
    </w:pPr>
    <w:rPr>
      <w:rFonts w:ascii="Arial Unicode MS" w:eastAsia="Arial Unicode MS" w:hAnsi="Arial Unicode MS" w:cs="Arial Unicode MS"/>
      <w:color w:val="0000A0"/>
    </w:rPr>
  </w:style>
  <w:style w:type="character" w:customStyle="1" w:styleId="afd">
    <w:name w:val="Обычный (веб) Знак"/>
    <w:aliases w:val="Обычный (веб) Знак1 Знак,Обычный (веб) Знак Знак Знак"/>
    <w:link w:val="afc"/>
    <w:uiPriority w:val="99"/>
    <w:rsid w:val="00C40C1F"/>
    <w:rPr>
      <w:rFonts w:ascii="Arial Unicode MS" w:eastAsia="Arial Unicode MS" w:hAnsi="Arial Unicode MS" w:cs="Arial Unicode MS"/>
      <w:color w:val="0000A0"/>
      <w:sz w:val="24"/>
      <w:szCs w:val="24"/>
    </w:rPr>
  </w:style>
  <w:style w:type="paragraph" w:styleId="afe">
    <w:name w:val="Title"/>
    <w:aliases w:val="Знак12"/>
    <w:basedOn w:val="a5"/>
    <w:link w:val="aff"/>
    <w:uiPriority w:val="99"/>
    <w:qFormat/>
    <w:rsid w:val="00C40C1F"/>
    <w:pPr>
      <w:ind w:firstLine="720"/>
      <w:jc w:val="center"/>
    </w:pPr>
    <w:rPr>
      <w:b/>
      <w:bCs/>
      <w:sz w:val="28"/>
    </w:rPr>
  </w:style>
  <w:style w:type="character" w:customStyle="1" w:styleId="aff">
    <w:name w:val="Название Знак"/>
    <w:aliases w:val="Знак12 Знак"/>
    <w:link w:val="afe"/>
    <w:uiPriority w:val="99"/>
    <w:rsid w:val="00C40C1F"/>
    <w:rPr>
      <w:rFonts w:ascii="Times New Roman" w:eastAsia="Times New Roman" w:hAnsi="Times New Roman"/>
      <w:b/>
      <w:bCs/>
      <w:sz w:val="28"/>
      <w:szCs w:val="24"/>
    </w:rPr>
  </w:style>
  <w:style w:type="paragraph" w:customStyle="1" w:styleId="xl30">
    <w:name w:val="xl30"/>
    <w:basedOn w:val="a5"/>
    <w:rsid w:val="00C40C1F"/>
    <w:pPr>
      <w:pBdr>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aff0">
    <w:name w:val="табл"/>
    <w:basedOn w:val="a5"/>
    <w:uiPriority w:val="99"/>
    <w:rsid w:val="00C40C1F"/>
    <w:pPr>
      <w:spacing w:after="120"/>
      <w:jc w:val="right"/>
    </w:pPr>
    <w:rPr>
      <w:rFonts w:ascii="Arial" w:hAnsi="Arial"/>
      <w:spacing w:val="60"/>
      <w:szCs w:val="20"/>
    </w:rPr>
  </w:style>
  <w:style w:type="paragraph" w:customStyle="1" w:styleId="xl31">
    <w:name w:val="xl31"/>
    <w:basedOn w:val="a5"/>
    <w:rsid w:val="00C40C1F"/>
    <w:pPr>
      <w:pBdr>
        <w:bottom w:val="single" w:sz="4" w:space="0" w:color="auto"/>
      </w:pBdr>
      <w:spacing w:before="100" w:beforeAutospacing="1" w:after="100" w:afterAutospacing="1"/>
      <w:jc w:val="center"/>
    </w:pPr>
    <w:rPr>
      <w:rFonts w:ascii="Times New Roman CYR" w:hAnsi="Times New Roman CYR" w:cs="Times New Roman CYR"/>
      <w:b/>
      <w:bCs/>
    </w:rPr>
  </w:style>
  <w:style w:type="table" w:styleId="aff1">
    <w:name w:val="Table Grid"/>
    <w:basedOn w:val="a7"/>
    <w:uiPriority w:val="39"/>
    <w:rsid w:val="00C40C1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6">
    <w:name w:val="Body Text 3"/>
    <w:basedOn w:val="a5"/>
    <w:link w:val="37"/>
    <w:uiPriority w:val="99"/>
    <w:rsid w:val="00C40C1F"/>
    <w:pPr>
      <w:spacing w:after="120"/>
    </w:pPr>
    <w:rPr>
      <w:sz w:val="16"/>
      <w:szCs w:val="16"/>
      <w:lang w:val="en-US"/>
    </w:rPr>
  </w:style>
  <w:style w:type="character" w:customStyle="1" w:styleId="37">
    <w:name w:val="Основной текст 3 Знак"/>
    <w:link w:val="36"/>
    <w:uiPriority w:val="99"/>
    <w:rsid w:val="00C40C1F"/>
    <w:rPr>
      <w:rFonts w:ascii="Times New Roman" w:eastAsia="Times New Roman" w:hAnsi="Times New Roman"/>
      <w:sz w:val="16"/>
      <w:szCs w:val="16"/>
      <w:lang w:val="en-US"/>
    </w:rPr>
  </w:style>
  <w:style w:type="paragraph" w:styleId="aff2">
    <w:name w:val="List"/>
    <w:basedOn w:val="a5"/>
    <w:link w:val="aff3"/>
    <w:rsid w:val="00C40C1F"/>
    <w:pPr>
      <w:widowControl w:val="0"/>
      <w:ind w:left="283" w:hanging="283"/>
      <w:jc w:val="both"/>
    </w:pPr>
    <w:rPr>
      <w:sz w:val="20"/>
      <w:szCs w:val="20"/>
    </w:rPr>
  </w:style>
  <w:style w:type="paragraph" w:customStyle="1" w:styleId="aff4">
    <w:name w:val="Вставка"/>
    <w:basedOn w:val="a5"/>
    <w:uiPriority w:val="99"/>
    <w:semiHidden/>
    <w:rsid w:val="00C40C1F"/>
    <w:pPr>
      <w:spacing w:before="60" w:after="60"/>
      <w:ind w:left="1134"/>
      <w:jc w:val="both"/>
    </w:pPr>
    <w:rPr>
      <w:rFonts w:ascii="Verdana" w:hAnsi="Verdana"/>
      <w:sz w:val="16"/>
      <w:szCs w:val="20"/>
    </w:rPr>
  </w:style>
  <w:style w:type="paragraph" w:customStyle="1" w:styleId="main0">
    <w:name w:val="main Знак"/>
    <w:basedOn w:val="a5"/>
    <w:link w:val="main1"/>
    <w:rsid w:val="00C40C1F"/>
    <w:pPr>
      <w:spacing w:before="100" w:beforeAutospacing="1"/>
    </w:pPr>
    <w:rPr>
      <w:rFonts w:ascii="Verdana" w:hAnsi="Verdana"/>
      <w:sz w:val="19"/>
      <w:szCs w:val="19"/>
    </w:rPr>
  </w:style>
  <w:style w:type="character" w:customStyle="1" w:styleId="main1">
    <w:name w:val="main Знак Знак"/>
    <w:link w:val="main0"/>
    <w:rsid w:val="00C40C1F"/>
    <w:rPr>
      <w:rFonts w:ascii="Verdana" w:eastAsia="Times New Roman" w:hAnsi="Verdana"/>
      <w:sz w:val="19"/>
      <w:szCs w:val="19"/>
    </w:rPr>
  </w:style>
  <w:style w:type="character" w:customStyle="1" w:styleId="body">
    <w:name w:val="body"/>
    <w:basedOn w:val="a6"/>
    <w:rsid w:val="00C40C1F"/>
  </w:style>
  <w:style w:type="paragraph" w:customStyle="1" w:styleId="xl37">
    <w:name w:val="xl37"/>
    <w:basedOn w:val="a5"/>
    <w:rsid w:val="00C40C1F"/>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character" w:styleId="aff5">
    <w:name w:val="FollowedHyperlink"/>
    <w:uiPriority w:val="99"/>
    <w:rsid w:val="00C40C1F"/>
    <w:rPr>
      <w:color w:val="800080"/>
      <w:u w:val="single"/>
    </w:rPr>
  </w:style>
  <w:style w:type="paragraph" w:customStyle="1" w:styleId="news">
    <w:name w:val="news"/>
    <w:basedOn w:val="a5"/>
    <w:uiPriority w:val="99"/>
    <w:rsid w:val="00C40C1F"/>
    <w:pPr>
      <w:spacing w:before="100" w:beforeAutospacing="1" w:after="100" w:afterAutospacing="1"/>
    </w:pPr>
    <w:rPr>
      <w:rFonts w:ascii="Tahoma" w:hAnsi="Tahoma" w:cs="Tahoma"/>
      <w:color w:val="000000"/>
      <w:sz w:val="17"/>
      <w:szCs w:val="17"/>
    </w:rPr>
  </w:style>
  <w:style w:type="paragraph" w:styleId="HTML">
    <w:name w:val="HTML Preformatted"/>
    <w:basedOn w:val="a5"/>
    <w:link w:val="HTML0"/>
    <w:rsid w:val="00C40C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link w:val="HTML"/>
    <w:rsid w:val="00C40C1F"/>
    <w:rPr>
      <w:rFonts w:ascii="Courier New" w:eastAsia="Times New Roman" w:hAnsi="Courier New" w:cs="Courier New"/>
    </w:rPr>
  </w:style>
  <w:style w:type="character" w:customStyle="1" w:styleId="rvts314518">
    <w:name w:val="rvts314518"/>
    <w:rsid w:val="00C40C1F"/>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C40C1F"/>
    <w:rPr>
      <w:rFonts w:ascii="Verdana" w:hAnsi="Verdana" w:hint="default"/>
      <w:sz w:val="15"/>
      <w:szCs w:val="15"/>
    </w:rPr>
  </w:style>
  <w:style w:type="paragraph" w:customStyle="1" w:styleId="text">
    <w:name w:val="text"/>
    <w:basedOn w:val="a5"/>
    <w:rsid w:val="00C40C1F"/>
    <w:rPr>
      <w:sz w:val="19"/>
      <w:szCs w:val="19"/>
    </w:rPr>
  </w:style>
  <w:style w:type="paragraph" w:customStyle="1" w:styleId="smallwhite">
    <w:name w:val="small white"/>
    <w:basedOn w:val="a5"/>
    <w:uiPriority w:val="99"/>
    <w:rsid w:val="00C40C1F"/>
    <w:pPr>
      <w:spacing w:before="200" w:after="200"/>
    </w:pPr>
  </w:style>
  <w:style w:type="paragraph" w:styleId="51">
    <w:name w:val="toc 5"/>
    <w:basedOn w:val="a5"/>
    <w:next w:val="a5"/>
    <w:autoRedefine/>
    <w:uiPriority w:val="39"/>
    <w:rsid w:val="00C40C1F"/>
    <w:pPr>
      <w:tabs>
        <w:tab w:val="right" w:leader="dot" w:pos="10251"/>
      </w:tabs>
      <w:ind w:left="800"/>
    </w:pPr>
    <w:rPr>
      <w:b/>
      <w:szCs w:val="18"/>
      <w:lang w:val="en-US"/>
    </w:rPr>
  </w:style>
  <w:style w:type="paragraph" w:styleId="61">
    <w:name w:val="toc 6"/>
    <w:basedOn w:val="a5"/>
    <w:next w:val="a5"/>
    <w:autoRedefine/>
    <w:uiPriority w:val="39"/>
    <w:rsid w:val="00C40C1F"/>
    <w:pPr>
      <w:ind w:left="1000"/>
    </w:pPr>
    <w:rPr>
      <w:sz w:val="18"/>
      <w:szCs w:val="18"/>
      <w:lang w:val="en-US"/>
    </w:rPr>
  </w:style>
  <w:style w:type="paragraph" w:styleId="71">
    <w:name w:val="toc 7"/>
    <w:basedOn w:val="a5"/>
    <w:next w:val="a5"/>
    <w:autoRedefine/>
    <w:uiPriority w:val="39"/>
    <w:rsid w:val="00C40C1F"/>
    <w:pPr>
      <w:ind w:left="1200"/>
    </w:pPr>
    <w:rPr>
      <w:sz w:val="18"/>
      <w:szCs w:val="18"/>
      <w:lang w:val="en-US"/>
    </w:rPr>
  </w:style>
  <w:style w:type="paragraph" w:styleId="81">
    <w:name w:val="toc 8"/>
    <w:basedOn w:val="a5"/>
    <w:next w:val="a5"/>
    <w:autoRedefine/>
    <w:uiPriority w:val="39"/>
    <w:rsid w:val="00C40C1F"/>
    <w:pPr>
      <w:ind w:left="1400"/>
    </w:pPr>
    <w:rPr>
      <w:sz w:val="18"/>
      <w:szCs w:val="18"/>
      <w:lang w:val="en-US"/>
    </w:rPr>
  </w:style>
  <w:style w:type="paragraph" w:styleId="91">
    <w:name w:val="toc 9"/>
    <w:basedOn w:val="a5"/>
    <w:next w:val="a5"/>
    <w:autoRedefine/>
    <w:uiPriority w:val="39"/>
    <w:rsid w:val="00C40C1F"/>
    <w:pPr>
      <w:ind w:left="1600"/>
    </w:pPr>
    <w:rPr>
      <w:sz w:val="18"/>
      <w:szCs w:val="18"/>
      <w:lang w:val="en-US"/>
    </w:rPr>
  </w:style>
  <w:style w:type="table" w:styleId="aff6">
    <w:name w:val="Table Theme"/>
    <w:basedOn w:val="a7"/>
    <w:rsid w:val="00C40C1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b1">
    <w:name w:val="Обычный (Web)1"/>
    <w:basedOn w:val="a5"/>
    <w:uiPriority w:val="99"/>
    <w:rsid w:val="00C40C1F"/>
    <w:pPr>
      <w:spacing w:after="100" w:afterAutospacing="1"/>
    </w:pPr>
    <w:rPr>
      <w:rFonts w:ascii="Arial" w:eastAsia="Arial Unicode MS" w:hAnsi="Arial" w:cs="Arial"/>
      <w:sz w:val="20"/>
      <w:szCs w:val="20"/>
    </w:rPr>
  </w:style>
  <w:style w:type="paragraph" w:styleId="aff7">
    <w:name w:val="Subtitle"/>
    <w:basedOn w:val="a5"/>
    <w:link w:val="aff8"/>
    <w:uiPriority w:val="11"/>
    <w:qFormat/>
    <w:rsid w:val="00C40C1F"/>
    <w:pPr>
      <w:jc w:val="center"/>
    </w:pPr>
    <w:rPr>
      <w:b/>
      <w:bCs/>
    </w:rPr>
  </w:style>
  <w:style w:type="character" w:customStyle="1" w:styleId="aff8">
    <w:name w:val="Подзаголовок Знак"/>
    <w:link w:val="aff7"/>
    <w:uiPriority w:val="11"/>
    <w:rsid w:val="00C40C1F"/>
    <w:rPr>
      <w:rFonts w:ascii="Times New Roman" w:eastAsia="Times New Roman" w:hAnsi="Times New Roman"/>
      <w:b/>
      <w:bCs/>
      <w:sz w:val="24"/>
      <w:szCs w:val="24"/>
    </w:rPr>
  </w:style>
  <w:style w:type="paragraph" w:customStyle="1" w:styleId="aff9">
    <w:name w:val="Абзац"/>
    <w:basedOn w:val="a5"/>
    <w:link w:val="affa"/>
    <w:qFormat/>
    <w:rsid w:val="00C40C1F"/>
    <w:pPr>
      <w:spacing w:after="120" w:line="340" w:lineRule="exact"/>
      <w:ind w:firstLine="539"/>
      <w:jc w:val="both"/>
    </w:pPr>
    <w:rPr>
      <w:rFonts w:ascii="Arial" w:hAnsi="Arial"/>
      <w:sz w:val="26"/>
      <w:szCs w:val="20"/>
    </w:rPr>
  </w:style>
  <w:style w:type="character" w:customStyle="1" w:styleId="affa">
    <w:name w:val="Абзац Знак"/>
    <w:link w:val="aff9"/>
    <w:qFormat/>
    <w:rsid w:val="00B50E75"/>
    <w:rPr>
      <w:rFonts w:ascii="Arial" w:eastAsia="Times New Roman" w:hAnsi="Arial"/>
      <w:sz w:val="26"/>
    </w:rPr>
  </w:style>
  <w:style w:type="paragraph" w:customStyle="1" w:styleId="xl24">
    <w:name w:val="xl24"/>
    <w:basedOn w:val="a5"/>
    <w:rsid w:val="00C40C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rPr>
  </w:style>
  <w:style w:type="paragraph" w:customStyle="1" w:styleId="xl25">
    <w:name w:val="xl25"/>
    <w:basedOn w:val="a5"/>
    <w:rsid w:val="00C40C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CYR" w:hAnsi="Times New Roman CYR" w:cs="Times New Roman CYR"/>
    </w:rPr>
  </w:style>
  <w:style w:type="paragraph" w:customStyle="1" w:styleId="xl26">
    <w:name w:val="xl26"/>
    <w:basedOn w:val="a5"/>
    <w:rsid w:val="00C40C1F"/>
    <w:pPr>
      <w:pBdr>
        <w:top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rPr>
  </w:style>
  <w:style w:type="paragraph" w:customStyle="1" w:styleId="xl27">
    <w:name w:val="xl27"/>
    <w:basedOn w:val="a5"/>
    <w:rsid w:val="00C40C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CYR" w:hAnsi="Times New Roman CYR" w:cs="Times New Roman CYR"/>
    </w:rPr>
  </w:style>
  <w:style w:type="paragraph" w:customStyle="1" w:styleId="xl28">
    <w:name w:val="xl28"/>
    <w:basedOn w:val="a5"/>
    <w:rsid w:val="00C40C1F"/>
    <w:pPr>
      <w:pBdr>
        <w:top w:val="single" w:sz="4" w:space="0" w:color="auto"/>
        <w:bottom w:val="single" w:sz="4" w:space="0" w:color="auto"/>
        <w:right w:val="single" w:sz="4" w:space="0" w:color="auto"/>
      </w:pBdr>
      <w:spacing w:before="100" w:beforeAutospacing="1" w:after="100" w:afterAutospacing="1"/>
      <w:jc w:val="center"/>
      <w:textAlignment w:val="top"/>
    </w:pPr>
    <w:rPr>
      <w:rFonts w:ascii="Times New Roman CYR" w:hAnsi="Times New Roman CYR" w:cs="Times New Roman CYR"/>
    </w:rPr>
  </w:style>
  <w:style w:type="paragraph" w:customStyle="1" w:styleId="xl29">
    <w:name w:val="xl29"/>
    <w:basedOn w:val="a5"/>
    <w:rsid w:val="00C40C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2">
    <w:name w:val="xl32"/>
    <w:basedOn w:val="a5"/>
    <w:rsid w:val="00C40C1F"/>
    <w:pPr>
      <w:pBdr>
        <w:top w:val="single" w:sz="4" w:space="0" w:color="auto"/>
        <w:bottom w:val="single" w:sz="4" w:space="0" w:color="auto"/>
      </w:pBdr>
      <w:spacing w:before="100" w:beforeAutospacing="1" w:after="100" w:afterAutospacing="1"/>
      <w:jc w:val="center"/>
      <w:textAlignment w:val="top"/>
    </w:pPr>
    <w:rPr>
      <w:rFonts w:ascii="Times New Roman CYR" w:hAnsi="Times New Roman CYR" w:cs="Times New Roman CYR"/>
    </w:rPr>
  </w:style>
  <w:style w:type="paragraph" w:customStyle="1" w:styleId="xl33">
    <w:name w:val="xl33"/>
    <w:basedOn w:val="a5"/>
    <w:rsid w:val="00C40C1F"/>
    <w:pPr>
      <w:pBdr>
        <w:top w:val="single" w:sz="4" w:space="0" w:color="auto"/>
        <w:bottom w:val="single" w:sz="4" w:space="0" w:color="auto"/>
      </w:pBdr>
      <w:spacing w:before="100" w:beforeAutospacing="1" w:after="100" w:afterAutospacing="1"/>
      <w:jc w:val="center"/>
      <w:textAlignment w:val="top"/>
    </w:pPr>
    <w:rPr>
      <w:rFonts w:ascii="Times New Roman CYR" w:hAnsi="Times New Roman CYR" w:cs="Times New Roman CYR"/>
    </w:rPr>
  </w:style>
  <w:style w:type="paragraph" w:customStyle="1" w:styleId="xl34">
    <w:name w:val="xl34"/>
    <w:basedOn w:val="a5"/>
    <w:rsid w:val="00C40C1F"/>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CYR" w:hAnsi="Times New Roman CYR" w:cs="Times New Roman CYR"/>
    </w:rPr>
  </w:style>
  <w:style w:type="paragraph" w:customStyle="1" w:styleId="xl35">
    <w:name w:val="xl35"/>
    <w:basedOn w:val="a5"/>
    <w:rsid w:val="00C40C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rPr>
  </w:style>
  <w:style w:type="paragraph" w:customStyle="1" w:styleId="xl36">
    <w:name w:val="xl36"/>
    <w:basedOn w:val="a5"/>
    <w:rsid w:val="00C40C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xl38">
    <w:name w:val="xl38"/>
    <w:basedOn w:val="a5"/>
    <w:rsid w:val="00C40C1F"/>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CYR" w:hAnsi="Times New Roman CYR" w:cs="Times New Roman CYR"/>
      <w:b/>
      <w:bCs/>
    </w:rPr>
  </w:style>
  <w:style w:type="paragraph" w:customStyle="1" w:styleId="affb">
    <w:name w:val="Рис"/>
    <w:basedOn w:val="a5"/>
    <w:uiPriority w:val="99"/>
    <w:rsid w:val="00C40C1F"/>
    <w:pPr>
      <w:spacing w:after="240"/>
      <w:jc w:val="center"/>
    </w:pPr>
    <w:rPr>
      <w:rFonts w:ascii="Arial" w:hAnsi="Arial"/>
      <w:b/>
      <w:szCs w:val="20"/>
    </w:rPr>
  </w:style>
  <w:style w:type="paragraph" w:customStyle="1" w:styleId="38">
    <w:name w:val="заголовок 3"/>
    <w:basedOn w:val="a5"/>
    <w:next w:val="a5"/>
    <w:uiPriority w:val="99"/>
    <w:rsid w:val="00C40C1F"/>
    <w:pPr>
      <w:keepNext/>
      <w:spacing w:before="60" w:after="120"/>
      <w:ind w:left="357" w:hanging="357"/>
    </w:pPr>
    <w:rPr>
      <w:rFonts w:ascii="Arial" w:hAnsi="Arial"/>
      <w:sz w:val="26"/>
      <w:szCs w:val="20"/>
    </w:rPr>
  </w:style>
  <w:style w:type="paragraph" w:customStyle="1" w:styleId="norm">
    <w:name w:val="norm"/>
    <w:basedOn w:val="a5"/>
    <w:uiPriority w:val="99"/>
    <w:rsid w:val="00C40C1F"/>
    <w:pPr>
      <w:spacing w:before="45" w:after="45"/>
      <w:ind w:left="150" w:right="150"/>
      <w:jc w:val="both"/>
    </w:pPr>
    <w:rPr>
      <w:rFonts w:ascii="Arial" w:eastAsia="Arial Unicode MS" w:hAnsi="Arial" w:cs="Arial"/>
      <w:sz w:val="16"/>
      <w:szCs w:val="16"/>
    </w:rPr>
  </w:style>
  <w:style w:type="paragraph" w:customStyle="1" w:styleId="Web">
    <w:name w:val="Обычный (Web)"/>
    <w:aliases w:val="Обычный (веб)1,Обычный (веб)2,Обычный (веб)3,Обычный (веб)31"/>
    <w:basedOn w:val="a5"/>
    <w:rsid w:val="00C40C1F"/>
    <w:pPr>
      <w:spacing w:before="100" w:after="100"/>
      <w:jc w:val="both"/>
    </w:pPr>
    <w:rPr>
      <w:rFonts w:ascii="Verdana" w:hAnsi="Verdana"/>
      <w:color w:val="000000"/>
      <w:szCs w:val="20"/>
    </w:rPr>
  </w:style>
  <w:style w:type="paragraph" w:customStyle="1" w:styleId="18">
    <w:name w:val="текст таблицы 1"/>
    <w:basedOn w:val="af1"/>
    <w:uiPriority w:val="99"/>
    <w:rsid w:val="00C40C1F"/>
    <w:pPr>
      <w:spacing w:line="264" w:lineRule="auto"/>
    </w:pPr>
    <w:rPr>
      <w:snapToGrid w:val="0"/>
      <w:lang w:val="ru-RU"/>
    </w:rPr>
  </w:style>
  <w:style w:type="paragraph" w:customStyle="1" w:styleId="12pt">
    <w:name w:val="Стиль 12 pt по ширине"/>
    <w:basedOn w:val="a5"/>
    <w:uiPriority w:val="99"/>
    <w:rsid w:val="00C40C1F"/>
    <w:pPr>
      <w:spacing w:line="264" w:lineRule="auto"/>
      <w:ind w:firstLine="709"/>
      <w:jc w:val="both"/>
    </w:pPr>
    <w:rPr>
      <w:szCs w:val="20"/>
    </w:rPr>
  </w:style>
  <w:style w:type="character" w:styleId="affc">
    <w:name w:val="Emphasis"/>
    <w:uiPriority w:val="20"/>
    <w:qFormat/>
    <w:rsid w:val="00C40C1F"/>
    <w:rPr>
      <w:i/>
      <w:iCs/>
    </w:rPr>
  </w:style>
  <w:style w:type="paragraph" w:customStyle="1" w:styleId="newstext2">
    <w:name w:val="newstext2"/>
    <w:basedOn w:val="a5"/>
    <w:uiPriority w:val="99"/>
    <w:rsid w:val="00C40C1F"/>
    <w:pPr>
      <w:spacing w:before="100" w:beforeAutospacing="1" w:after="100" w:afterAutospacing="1"/>
      <w:ind w:left="100" w:right="100"/>
      <w:jc w:val="both"/>
    </w:pPr>
    <w:rPr>
      <w:rFonts w:ascii="Arial" w:hAnsi="Arial" w:cs="Arial"/>
      <w:color w:val="000000"/>
      <w:sz w:val="20"/>
      <w:szCs w:val="20"/>
    </w:rPr>
  </w:style>
  <w:style w:type="paragraph" w:styleId="affd">
    <w:name w:val="Balloon Text"/>
    <w:basedOn w:val="a5"/>
    <w:link w:val="affe"/>
    <w:uiPriority w:val="99"/>
    <w:unhideWhenUsed/>
    <w:rsid w:val="00C40C1F"/>
    <w:rPr>
      <w:rFonts w:ascii="Tahoma" w:hAnsi="Tahoma" w:cs="Tahoma"/>
      <w:sz w:val="16"/>
      <w:szCs w:val="16"/>
      <w:lang w:val="en-US"/>
    </w:rPr>
  </w:style>
  <w:style w:type="character" w:customStyle="1" w:styleId="affe">
    <w:name w:val="Текст выноски Знак"/>
    <w:link w:val="affd"/>
    <w:uiPriority w:val="99"/>
    <w:rsid w:val="00C40C1F"/>
    <w:rPr>
      <w:rFonts w:ascii="Tahoma" w:eastAsia="Times New Roman" w:hAnsi="Tahoma" w:cs="Tahoma"/>
      <w:sz w:val="16"/>
      <w:szCs w:val="16"/>
      <w:lang w:val="en-US"/>
    </w:rPr>
  </w:style>
  <w:style w:type="character" w:customStyle="1" w:styleId="afff">
    <w:name w:val="Знак Знак Знак"/>
    <w:rsid w:val="00C40C1F"/>
    <w:rPr>
      <w:b/>
      <w:bCs/>
      <w:lang w:val="en-US" w:eastAsia="ru-RU" w:bidi="ar-SA"/>
    </w:rPr>
  </w:style>
  <w:style w:type="paragraph" w:customStyle="1" w:styleId="BodyTextIndent32">
    <w:name w:val="Body Text Indent 32"/>
    <w:basedOn w:val="a5"/>
    <w:uiPriority w:val="99"/>
    <w:rsid w:val="00C40C1F"/>
    <w:pPr>
      <w:spacing w:line="360" w:lineRule="atLeast"/>
      <w:ind w:firstLine="709"/>
      <w:jc w:val="both"/>
    </w:pPr>
    <w:rPr>
      <w:snapToGrid w:val="0"/>
      <w:szCs w:val="20"/>
    </w:rPr>
  </w:style>
  <w:style w:type="paragraph" w:customStyle="1" w:styleId="p2">
    <w:name w:val="p2"/>
    <w:basedOn w:val="a5"/>
    <w:uiPriority w:val="99"/>
    <w:rsid w:val="00C40C1F"/>
    <w:pPr>
      <w:spacing w:before="60" w:after="60"/>
      <w:ind w:firstLine="375"/>
      <w:jc w:val="both"/>
    </w:pPr>
    <w:rPr>
      <w:rFonts w:ascii="Tahoma" w:hAnsi="Tahoma" w:cs="Tahoma"/>
      <w:sz w:val="16"/>
      <w:szCs w:val="16"/>
    </w:rPr>
  </w:style>
  <w:style w:type="paragraph" w:customStyle="1" w:styleId="p3">
    <w:name w:val="p3"/>
    <w:basedOn w:val="a5"/>
    <w:uiPriority w:val="99"/>
    <w:rsid w:val="00C40C1F"/>
    <w:pPr>
      <w:ind w:firstLine="375"/>
      <w:jc w:val="both"/>
    </w:pPr>
    <w:rPr>
      <w:rFonts w:ascii="Tahoma" w:hAnsi="Tahoma" w:cs="Tahoma"/>
      <w:sz w:val="16"/>
      <w:szCs w:val="16"/>
    </w:rPr>
  </w:style>
  <w:style w:type="paragraph" w:customStyle="1" w:styleId="19">
    <w:name w:val="Стиль1"/>
    <w:basedOn w:val="a5"/>
    <w:rsid w:val="00C40C1F"/>
    <w:pPr>
      <w:spacing w:line="264" w:lineRule="auto"/>
      <w:ind w:firstLine="709"/>
      <w:jc w:val="both"/>
    </w:pPr>
    <w:rPr>
      <w:color w:val="000000"/>
      <w:sz w:val="28"/>
      <w:szCs w:val="20"/>
    </w:rPr>
  </w:style>
  <w:style w:type="paragraph" w:customStyle="1" w:styleId="312pt">
    <w:name w:val="Стиль Заголовок 3 + 12 pt полужирный подчеркивание"/>
    <w:basedOn w:val="a5"/>
    <w:uiPriority w:val="99"/>
    <w:rsid w:val="00C40C1F"/>
    <w:pPr>
      <w:spacing w:before="120" w:after="120" w:line="264" w:lineRule="auto"/>
      <w:ind w:firstLine="720"/>
    </w:pPr>
    <w:rPr>
      <w:b/>
      <w:bCs/>
    </w:rPr>
  </w:style>
  <w:style w:type="paragraph" w:styleId="afff0">
    <w:name w:val="No Spacing"/>
    <w:link w:val="afff1"/>
    <w:uiPriority w:val="99"/>
    <w:qFormat/>
    <w:rsid w:val="00C40C1F"/>
    <w:rPr>
      <w:sz w:val="22"/>
      <w:szCs w:val="22"/>
      <w:lang w:eastAsia="en-US"/>
    </w:rPr>
  </w:style>
  <w:style w:type="character" w:customStyle="1" w:styleId="afff1">
    <w:name w:val="Без интервала Знак"/>
    <w:link w:val="afff0"/>
    <w:uiPriority w:val="99"/>
    <w:rsid w:val="00066CA4"/>
    <w:rPr>
      <w:sz w:val="22"/>
      <w:szCs w:val="22"/>
      <w:lang w:val="ru-RU" w:eastAsia="en-US" w:bidi="ar-SA"/>
    </w:rPr>
  </w:style>
  <w:style w:type="paragraph" w:customStyle="1" w:styleId="002">
    <w:name w:val="00_Загол_2"/>
    <w:basedOn w:val="a5"/>
    <w:uiPriority w:val="99"/>
    <w:rsid w:val="00C40C1F"/>
    <w:pPr>
      <w:tabs>
        <w:tab w:val="center" w:pos="6634"/>
      </w:tabs>
      <w:spacing w:after="120"/>
      <w:jc w:val="center"/>
    </w:pPr>
    <w:rPr>
      <w:sz w:val="18"/>
      <w:szCs w:val="20"/>
    </w:rPr>
  </w:style>
  <w:style w:type="paragraph" w:customStyle="1" w:styleId="1a">
    <w:name w:val="КДЗаг1"/>
    <w:uiPriority w:val="99"/>
    <w:rsid w:val="00C40C1F"/>
    <w:pPr>
      <w:jc w:val="center"/>
    </w:pPr>
    <w:rPr>
      <w:rFonts w:ascii="Arial" w:eastAsia="Times New Roman" w:hAnsi="Arial"/>
      <w:b/>
      <w:caps/>
      <w:noProof/>
      <w:sz w:val="22"/>
    </w:rPr>
  </w:style>
  <w:style w:type="character" w:customStyle="1" w:styleId="dsubtitle">
    <w:name w:val="d_subtitle"/>
    <w:rsid w:val="00C40C1F"/>
    <w:rPr>
      <w:b w:val="0"/>
      <w:bCs w:val="0"/>
      <w:sz w:val="28"/>
      <w:szCs w:val="28"/>
    </w:rPr>
  </w:style>
  <w:style w:type="paragraph" w:styleId="afff2">
    <w:name w:val="Normal Indent"/>
    <w:basedOn w:val="a5"/>
    <w:rsid w:val="00C40C1F"/>
    <w:pPr>
      <w:ind w:left="708"/>
    </w:pPr>
  </w:style>
  <w:style w:type="character" w:customStyle="1" w:styleId="190">
    <w:name w:val="Знак Знак19"/>
    <w:locked/>
    <w:rsid w:val="00C40C1F"/>
    <w:rPr>
      <w:rFonts w:ascii="Arial" w:hAnsi="Arial" w:cs="Arial"/>
      <w:b/>
      <w:bCs/>
      <w:sz w:val="26"/>
      <w:szCs w:val="26"/>
      <w:lang w:val="en-US" w:eastAsia="ru-RU" w:bidi="ar-SA"/>
    </w:rPr>
  </w:style>
  <w:style w:type="paragraph" w:customStyle="1" w:styleId="Pa8">
    <w:name w:val="Pa8"/>
    <w:basedOn w:val="a5"/>
    <w:next w:val="a5"/>
    <w:uiPriority w:val="99"/>
    <w:rsid w:val="00C40C1F"/>
    <w:pPr>
      <w:autoSpaceDE w:val="0"/>
      <w:autoSpaceDN w:val="0"/>
      <w:adjustRightInd w:val="0"/>
      <w:spacing w:before="100" w:line="281" w:lineRule="atLeast"/>
    </w:pPr>
    <w:rPr>
      <w:rFonts w:eastAsia="Calibri"/>
    </w:rPr>
  </w:style>
  <w:style w:type="paragraph" w:customStyle="1" w:styleId="ConsPlusNormal">
    <w:name w:val="ConsPlusNormal"/>
    <w:link w:val="ConsPlusNormal0"/>
    <w:rsid w:val="00C40C1F"/>
    <w:pPr>
      <w:widowControl w:val="0"/>
      <w:autoSpaceDE w:val="0"/>
      <w:autoSpaceDN w:val="0"/>
      <w:adjustRightInd w:val="0"/>
      <w:ind w:firstLine="720"/>
    </w:pPr>
    <w:rPr>
      <w:rFonts w:ascii="Arial" w:eastAsia="Times New Roman" w:hAnsi="Arial" w:cs="Arial"/>
    </w:rPr>
  </w:style>
  <w:style w:type="character" w:customStyle="1" w:styleId="ConsPlusNormal0">
    <w:name w:val="ConsPlusNormal Знак"/>
    <w:link w:val="ConsPlusNormal"/>
    <w:rsid w:val="00E3148D"/>
    <w:rPr>
      <w:rFonts w:ascii="Arial" w:eastAsia="Times New Roman" w:hAnsi="Arial" w:cs="Arial"/>
    </w:rPr>
  </w:style>
  <w:style w:type="paragraph" w:customStyle="1" w:styleId="BodyText24">
    <w:name w:val="Body Text 24"/>
    <w:basedOn w:val="a5"/>
    <w:uiPriority w:val="99"/>
    <w:rsid w:val="00C40C1F"/>
    <w:pPr>
      <w:widowControl w:val="0"/>
      <w:spacing w:before="120" w:line="336" w:lineRule="auto"/>
      <w:ind w:firstLine="720"/>
      <w:jc w:val="both"/>
    </w:pPr>
    <w:rPr>
      <w:sz w:val="28"/>
      <w:szCs w:val="20"/>
    </w:rPr>
  </w:style>
  <w:style w:type="paragraph" w:customStyle="1" w:styleId="afff3">
    <w:name w:val="Таблица"/>
    <w:basedOn w:val="a5"/>
    <w:link w:val="afff4"/>
    <w:rsid w:val="00C40C1F"/>
    <w:pPr>
      <w:widowControl w:val="0"/>
      <w:spacing w:line="264" w:lineRule="auto"/>
      <w:jc w:val="both"/>
    </w:pPr>
    <w:rPr>
      <w:szCs w:val="20"/>
    </w:rPr>
  </w:style>
  <w:style w:type="paragraph" w:styleId="afff5">
    <w:name w:val="Document Map"/>
    <w:basedOn w:val="a5"/>
    <w:link w:val="afff6"/>
    <w:uiPriority w:val="99"/>
    <w:rsid w:val="00C40C1F"/>
    <w:pPr>
      <w:shd w:val="clear" w:color="auto" w:fill="000080"/>
    </w:pPr>
    <w:rPr>
      <w:rFonts w:ascii="Tahoma" w:hAnsi="Tahoma" w:cs="Tahoma"/>
    </w:rPr>
  </w:style>
  <w:style w:type="character" w:customStyle="1" w:styleId="afff6">
    <w:name w:val="Схема документа Знак"/>
    <w:link w:val="afff5"/>
    <w:uiPriority w:val="99"/>
    <w:rsid w:val="00C40C1F"/>
    <w:rPr>
      <w:rFonts w:ascii="Tahoma" w:eastAsia="Times New Roman" w:hAnsi="Tahoma" w:cs="Tahoma"/>
      <w:sz w:val="24"/>
      <w:szCs w:val="24"/>
      <w:shd w:val="clear" w:color="auto" w:fill="000080"/>
    </w:rPr>
  </w:style>
  <w:style w:type="paragraph" w:styleId="afff7">
    <w:name w:val="Plain Text"/>
    <w:aliases w:val="Текст Знак Знак Знак Знак Знак Знак Знак Знак Знак Знак,Òåêñò Çíàê Çíàê Çíàê Çíàê Çíàê Çíàê Çíàê Çíàê Çíàê Çíàê,Текст Знак Знак Знак Знàê Çíàê Çíàê Çíàê Çíàê Çíàê Çíàê"/>
    <w:basedOn w:val="a5"/>
    <w:link w:val="afff8"/>
    <w:uiPriority w:val="99"/>
    <w:rsid w:val="00C40C1F"/>
    <w:rPr>
      <w:rFonts w:ascii="Courier New" w:hAnsi="Courier New" w:cs="Courier New"/>
      <w:sz w:val="20"/>
      <w:szCs w:val="20"/>
      <w:lang w:val="en-US" w:eastAsia="en-US"/>
    </w:rPr>
  </w:style>
  <w:style w:type="character" w:customStyle="1" w:styleId="afff8">
    <w:name w:val="Текст Знак"/>
    <w:aliases w:val="Текст Знак Знак Знак Знак Знак Знак Знак Знак Знак Знак Знак,Òåêñò Çíàê Çíàê Çíàê Çíàê Çíàê Çíàê Çíàê Çíàê Çíàê Çíàê Знак,Текст Знак Знак Знак Знàê Çíàê Çíàê Çíàê Çíàê Çíàê Çíàê Знак"/>
    <w:link w:val="afff7"/>
    <w:uiPriority w:val="99"/>
    <w:rsid w:val="00C40C1F"/>
    <w:rPr>
      <w:rFonts w:ascii="Courier New" w:eastAsia="Times New Roman" w:hAnsi="Courier New" w:cs="Courier New"/>
      <w:lang w:val="en-US" w:eastAsia="en-US"/>
    </w:rPr>
  </w:style>
  <w:style w:type="paragraph" w:customStyle="1" w:styleId="-">
    <w:name w:val="- Список"/>
    <w:basedOn w:val="a5"/>
    <w:uiPriority w:val="99"/>
    <w:rsid w:val="00C40C1F"/>
    <w:pPr>
      <w:tabs>
        <w:tab w:val="num" w:pos="360"/>
        <w:tab w:val="left" w:pos="2964"/>
        <w:tab w:val="right" w:pos="8208"/>
      </w:tabs>
      <w:adjustRightInd w:val="0"/>
      <w:spacing w:after="120" w:line="288" w:lineRule="auto"/>
      <w:ind w:left="2964" w:hanging="398"/>
      <w:jc w:val="both"/>
      <w:textAlignment w:val="baseline"/>
    </w:pPr>
    <w:rPr>
      <w:rFonts w:ascii="Georgia" w:hAnsi="Georgia"/>
      <w:sz w:val="22"/>
      <w:szCs w:val="20"/>
    </w:rPr>
  </w:style>
  <w:style w:type="paragraph" w:styleId="afff9">
    <w:name w:val="Block Text"/>
    <w:basedOn w:val="a5"/>
    <w:uiPriority w:val="99"/>
    <w:rsid w:val="00C40C1F"/>
    <w:pPr>
      <w:ind w:left="1800" w:right="-185"/>
      <w:jc w:val="both"/>
    </w:pPr>
    <w:rPr>
      <w:i/>
      <w:iCs/>
    </w:rPr>
  </w:style>
  <w:style w:type="paragraph" w:customStyle="1" w:styleId="xl22">
    <w:name w:val="xl22"/>
    <w:basedOn w:val="a5"/>
    <w:rsid w:val="00C40C1F"/>
    <w:pPr>
      <w:spacing w:before="100" w:beforeAutospacing="1" w:after="100" w:afterAutospacing="1"/>
    </w:pPr>
    <w:rPr>
      <w:rFonts w:eastAsia="Arial Unicode MS"/>
    </w:rPr>
  </w:style>
  <w:style w:type="paragraph" w:customStyle="1" w:styleId="afffa">
    <w:name w:val="шапка"/>
    <w:basedOn w:val="a5"/>
    <w:uiPriority w:val="99"/>
    <w:rsid w:val="00C40C1F"/>
    <w:pPr>
      <w:autoSpaceDE w:val="0"/>
      <w:autoSpaceDN w:val="0"/>
      <w:spacing w:before="40" w:after="80"/>
    </w:pPr>
    <w:rPr>
      <w:rFonts w:ascii="Arial" w:hAnsi="Arial" w:cs="Arial"/>
      <w:sz w:val="22"/>
      <w:szCs w:val="22"/>
    </w:rPr>
  </w:style>
  <w:style w:type="paragraph" w:customStyle="1" w:styleId="ConsNormal">
    <w:name w:val="ConsNormal"/>
    <w:rsid w:val="00C40C1F"/>
    <w:pPr>
      <w:widowControl w:val="0"/>
      <w:autoSpaceDE w:val="0"/>
      <w:autoSpaceDN w:val="0"/>
      <w:adjustRightInd w:val="0"/>
      <w:ind w:right="19772" w:firstLine="720"/>
    </w:pPr>
    <w:rPr>
      <w:rFonts w:ascii="Arial" w:eastAsia="Times New Roman" w:hAnsi="Arial" w:cs="Arial"/>
    </w:rPr>
  </w:style>
  <w:style w:type="paragraph" w:customStyle="1" w:styleId="afffb">
    <w:name w:val="лист"/>
    <w:basedOn w:val="a5"/>
    <w:uiPriority w:val="99"/>
    <w:rsid w:val="00C40C1F"/>
    <w:pPr>
      <w:ind w:firstLine="720"/>
      <w:jc w:val="both"/>
    </w:pPr>
    <w:rPr>
      <w:szCs w:val="20"/>
    </w:rPr>
  </w:style>
  <w:style w:type="paragraph" w:customStyle="1" w:styleId="MainTitle">
    <w:name w:val="Main Title"/>
    <w:basedOn w:val="a5"/>
    <w:uiPriority w:val="99"/>
    <w:rsid w:val="00C40C1F"/>
    <w:pPr>
      <w:jc w:val="center"/>
    </w:pPr>
    <w:rPr>
      <w:rFonts w:ascii="Verdana" w:hAnsi="Verdana"/>
      <w:b/>
      <w:bCs/>
      <w:color w:val="008000"/>
      <w:sz w:val="56"/>
      <w:szCs w:val="56"/>
    </w:rPr>
  </w:style>
  <w:style w:type="paragraph" w:customStyle="1" w:styleId="afffc">
    <w:name w:val="Основной"/>
    <w:basedOn w:val="a5"/>
    <w:link w:val="afffd"/>
    <w:autoRedefine/>
    <w:qFormat/>
    <w:rsid w:val="00C40C1F"/>
    <w:pPr>
      <w:spacing w:before="120"/>
      <w:ind w:firstLine="709"/>
      <w:jc w:val="both"/>
    </w:pPr>
    <w:rPr>
      <w:sz w:val="36"/>
      <w:szCs w:val="36"/>
    </w:rPr>
  </w:style>
  <w:style w:type="character" w:customStyle="1" w:styleId="afffd">
    <w:name w:val="Основной Знак"/>
    <w:link w:val="afffc"/>
    <w:rsid w:val="00C40C1F"/>
    <w:rPr>
      <w:rFonts w:ascii="Times New Roman" w:eastAsia="Times New Roman" w:hAnsi="Times New Roman"/>
      <w:sz w:val="36"/>
      <w:szCs w:val="36"/>
    </w:rPr>
  </w:style>
  <w:style w:type="character" w:customStyle="1" w:styleId="text1">
    <w:name w:val="text1"/>
    <w:rsid w:val="00C40C1F"/>
    <w:rPr>
      <w:rFonts w:ascii="Verdana" w:hAnsi="Verdana" w:hint="default"/>
      <w:color w:val="333333"/>
      <w:sz w:val="18"/>
      <w:szCs w:val="18"/>
    </w:rPr>
  </w:style>
  <w:style w:type="character" w:customStyle="1" w:styleId="apple-style-span">
    <w:name w:val="apple-style-span"/>
    <w:basedOn w:val="a6"/>
    <w:rsid w:val="00C40C1F"/>
  </w:style>
  <w:style w:type="paragraph" w:customStyle="1" w:styleId="afffe">
    <w:name w:val="Знак Знак Знак Знак Знак Знак"/>
    <w:basedOn w:val="a5"/>
    <w:rsid w:val="00C40C1F"/>
    <w:rPr>
      <w:rFonts w:ascii="Verdana" w:hAnsi="Verdana" w:cs="Verdana"/>
      <w:sz w:val="20"/>
      <w:szCs w:val="20"/>
      <w:lang w:val="en-US" w:eastAsia="en-US"/>
    </w:rPr>
  </w:style>
  <w:style w:type="paragraph" w:customStyle="1" w:styleId="111">
    <w:name w:val="Знак11"/>
    <w:basedOn w:val="a5"/>
    <w:rsid w:val="00C40C1F"/>
    <w:pPr>
      <w:spacing w:after="160" w:line="240" w:lineRule="exact"/>
    </w:pPr>
    <w:rPr>
      <w:rFonts w:ascii="Verdana" w:hAnsi="Verdana"/>
      <w:sz w:val="20"/>
      <w:szCs w:val="20"/>
      <w:lang w:val="en-US" w:eastAsia="en-US"/>
    </w:rPr>
  </w:style>
  <w:style w:type="character" w:customStyle="1" w:styleId="apple-converted-space">
    <w:name w:val="apple-converted-space"/>
    <w:basedOn w:val="a6"/>
    <w:rsid w:val="00C40C1F"/>
  </w:style>
  <w:style w:type="paragraph" w:customStyle="1" w:styleId="affff">
    <w:name w:val="Таблицы (моноширинный)"/>
    <w:basedOn w:val="a5"/>
    <w:next w:val="a5"/>
    <w:uiPriority w:val="99"/>
    <w:rsid w:val="00C40C1F"/>
    <w:pPr>
      <w:widowControl w:val="0"/>
      <w:autoSpaceDE w:val="0"/>
      <w:autoSpaceDN w:val="0"/>
      <w:adjustRightInd w:val="0"/>
      <w:jc w:val="both"/>
    </w:pPr>
    <w:rPr>
      <w:rFonts w:ascii="Courier New" w:hAnsi="Courier New" w:cs="Courier New"/>
      <w:sz w:val="20"/>
      <w:szCs w:val="20"/>
    </w:rPr>
  </w:style>
  <w:style w:type="paragraph" w:customStyle="1" w:styleId="ConsPlusNonformat">
    <w:name w:val="ConsPlusNonformat"/>
    <w:rsid w:val="00C40C1F"/>
    <w:pPr>
      <w:widowControl w:val="0"/>
      <w:autoSpaceDE w:val="0"/>
      <w:autoSpaceDN w:val="0"/>
      <w:adjustRightInd w:val="0"/>
    </w:pPr>
    <w:rPr>
      <w:rFonts w:ascii="Courier New" w:eastAsia="Times New Roman" w:hAnsi="Courier New" w:cs="Courier New"/>
    </w:rPr>
  </w:style>
  <w:style w:type="paragraph" w:customStyle="1" w:styleId="S0">
    <w:name w:val="S_Обычный"/>
    <w:basedOn w:val="a5"/>
    <w:link w:val="S1"/>
    <w:autoRedefine/>
    <w:qFormat/>
    <w:rsid w:val="00DB7EF5"/>
    <w:pPr>
      <w:suppressAutoHyphens/>
      <w:ind w:left="-57" w:right="-57" w:hanging="29"/>
      <w:jc w:val="center"/>
    </w:pPr>
    <w:rPr>
      <w:bCs/>
      <w:sz w:val="28"/>
      <w:szCs w:val="28"/>
      <w:lang w:eastAsia="ar-SA"/>
    </w:rPr>
  </w:style>
  <w:style w:type="paragraph" w:customStyle="1" w:styleId="S2">
    <w:name w:val="S_Маркированный"/>
    <w:basedOn w:val="a5"/>
    <w:link w:val="S10"/>
    <w:autoRedefine/>
    <w:qFormat/>
    <w:rsid w:val="00C40C1F"/>
    <w:pPr>
      <w:tabs>
        <w:tab w:val="left" w:pos="0"/>
      </w:tabs>
      <w:suppressAutoHyphens/>
      <w:ind w:firstLine="709"/>
      <w:jc w:val="both"/>
    </w:pPr>
    <w:rPr>
      <w:bCs/>
      <w:iCs/>
      <w:sz w:val="28"/>
      <w:szCs w:val="28"/>
      <w:lang w:eastAsia="ar-SA"/>
    </w:rPr>
  </w:style>
  <w:style w:type="character" w:customStyle="1" w:styleId="S10">
    <w:name w:val="S_Маркированный Знак1"/>
    <w:link w:val="S2"/>
    <w:locked/>
    <w:rsid w:val="00B50E75"/>
    <w:rPr>
      <w:rFonts w:ascii="Times New Roman" w:eastAsia="Times New Roman" w:hAnsi="Times New Roman"/>
      <w:bCs/>
      <w:iCs/>
      <w:sz w:val="28"/>
      <w:szCs w:val="28"/>
      <w:lang w:eastAsia="ar-SA"/>
    </w:rPr>
  </w:style>
  <w:style w:type="paragraph" w:customStyle="1" w:styleId="211">
    <w:name w:val="Знак2 Знак Знак1 Знак1 Знак Знак Знак Знак Знак Знак Знак Знак Знак Знак Знак Знак"/>
    <w:basedOn w:val="a5"/>
    <w:uiPriority w:val="99"/>
    <w:rsid w:val="00C40C1F"/>
    <w:pPr>
      <w:spacing w:after="160" w:line="240" w:lineRule="exact"/>
    </w:pPr>
    <w:rPr>
      <w:rFonts w:ascii="Verdana" w:hAnsi="Verdana"/>
      <w:sz w:val="20"/>
      <w:szCs w:val="20"/>
      <w:lang w:val="en-US" w:eastAsia="en-US"/>
    </w:rPr>
  </w:style>
  <w:style w:type="paragraph" w:styleId="affff0">
    <w:name w:val="TOC Heading"/>
    <w:basedOn w:val="1"/>
    <w:next w:val="a5"/>
    <w:uiPriority w:val="99"/>
    <w:unhideWhenUsed/>
    <w:qFormat/>
    <w:rsid w:val="00C40C1F"/>
    <w:pPr>
      <w:keepLines/>
      <w:spacing w:before="480" w:line="276" w:lineRule="auto"/>
      <w:jc w:val="left"/>
      <w:outlineLvl w:val="9"/>
    </w:pPr>
    <w:rPr>
      <w:rFonts w:ascii="Cambria" w:hAnsi="Cambria"/>
      <w:bCs/>
      <w:color w:val="365F91"/>
      <w:sz w:val="28"/>
      <w:szCs w:val="28"/>
      <w:lang w:val="ru-RU" w:eastAsia="en-US"/>
    </w:rPr>
  </w:style>
  <w:style w:type="character" w:customStyle="1" w:styleId="mw-headline">
    <w:name w:val="mw-headline"/>
    <w:basedOn w:val="a6"/>
    <w:rsid w:val="00CB619B"/>
  </w:style>
  <w:style w:type="character" w:customStyle="1" w:styleId="editsection">
    <w:name w:val="editsection"/>
    <w:basedOn w:val="a6"/>
    <w:rsid w:val="00CB619B"/>
  </w:style>
  <w:style w:type="paragraph" w:customStyle="1" w:styleId="732">
    <w:name w:val="7.32 Абзац"/>
    <w:basedOn w:val="a5"/>
    <w:uiPriority w:val="99"/>
    <w:rsid w:val="00CB619B"/>
    <w:pPr>
      <w:spacing w:before="60" w:after="60"/>
      <w:ind w:firstLine="709"/>
      <w:jc w:val="both"/>
    </w:pPr>
    <w:rPr>
      <w:szCs w:val="20"/>
      <w:lang w:val="en-US" w:eastAsia="en-US" w:bidi="en-US"/>
    </w:rPr>
  </w:style>
  <w:style w:type="character" w:customStyle="1" w:styleId="la">
    <w:name w:val="la"/>
    <w:rsid w:val="00CB619B"/>
    <w:rPr>
      <w:rFonts w:ascii="Arial" w:hAnsi="Arial" w:cs="Arial" w:hint="default"/>
    </w:rPr>
  </w:style>
  <w:style w:type="character" w:customStyle="1" w:styleId="sla">
    <w:name w:val="sla"/>
    <w:rsid w:val="00CB619B"/>
    <w:rPr>
      <w:rFonts w:ascii="Arial" w:hAnsi="Arial" w:cs="Arial" w:hint="default"/>
    </w:rPr>
  </w:style>
  <w:style w:type="paragraph" w:customStyle="1" w:styleId="consplusnormal1">
    <w:name w:val="consplusnormal1"/>
    <w:basedOn w:val="a5"/>
    <w:uiPriority w:val="99"/>
    <w:rsid w:val="00CB619B"/>
    <w:pPr>
      <w:autoSpaceDE w:val="0"/>
      <w:ind w:firstLine="720"/>
    </w:pPr>
    <w:rPr>
      <w:rFonts w:ascii="Arial" w:hAnsi="Arial" w:cs="Arial"/>
      <w:sz w:val="20"/>
      <w:szCs w:val="20"/>
    </w:rPr>
  </w:style>
  <w:style w:type="paragraph" w:customStyle="1" w:styleId="ConsPlusTitle">
    <w:name w:val="ConsPlusTitle"/>
    <w:uiPriority w:val="99"/>
    <w:rsid w:val="00823D64"/>
    <w:pPr>
      <w:widowControl w:val="0"/>
      <w:autoSpaceDE w:val="0"/>
      <w:autoSpaceDN w:val="0"/>
      <w:adjustRightInd w:val="0"/>
    </w:pPr>
    <w:rPr>
      <w:rFonts w:eastAsia="Times New Roman" w:cs="Calibri"/>
      <w:b/>
      <w:bCs/>
      <w:sz w:val="22"/>
      <w:szCs w:val="22"/>
    </w:rPr>
  </w:style>
  <w:style w:type="paragraph" w:customStyle="1" w:styleId="1b">
    <w:name w:val="Знак Знак Знак1 Знак"/>
    <w:basedOn w:val="a5"/>
    <w:uiPriority w:val="99"/>
    <w:rsid w:val="00AF4321"/>
    <w:pPr>
      <w:spacing w:after="160" w:line="240" w:lineRule="exact"/>
    </w:pPr>
    <w:rPr>
      <w:rFonts w:ascii="Arial" w:hAnsi="Arial" w:cs="Arial"/>
      <w:sz w:val="20"/>
      <w:szCs w:val="20"/>
      <w:lang w:val="en-US" w:eastAsia="en-US"/>
    </w:rPr>
  </w:style>
  <w:style w:type="paragraph" w:customStyle="1" w:styleId="29">
    <w:name w:val="Знак Знак Знак2"/>
    <w:basedOn w:val="a5"/>
    <w:rsid w:val="003B4F32"/>
    <w:pPr>
      <w:spacing w:after="160" w:line="240" w:lineRule="exact"/>
    </w:pPr>
    <w:rPr>
      <w:rFonts w:ascii="Verdana" w:hAnsi="Verdana"/>
      <w:sz w:val="20"/>
      <w:szCs w:val="20"/>
      <w:lang w:val="en-US" w:eastAsia="en-US"/>
    </w:rPr>
  </w:style>
  <w:style w:type="paragraph" w:customStyle="1" w:styleId="affff1">
    <w:name w:val="Знак Знак Знак Знак"/>
    <w:basedOn w:val="a5"/>
    <w:rsid w:val="002C3927"/>
    <w:pPr>
      <w:spacing w:before="100" w:beforeAutospacing="1" w:after="100" w:afterAutospacing="1"/>
      <w:jc w:val="both"/>
    </w:pPr>
    <w:rPr>
      <w:rFonts w:ascii="Tahoma" w:hAnsi="Tahoma"/>
      <w:sz w:val="20"/>
      <w:szCs w:val="20"/>
      <w:lang w:val="en-US" w:eastAsia="en-US"/>
    </w:rPr>
  </w:style>
  <w:style w:type="paragraph" w:customStyle="1" w:styleId="mag">
    <w:name w:val="mag"/>
    <w:basedOn w:val="a5"/>
    <w:uiPriority w:val="99"/>
    <w:rsid w:val="00241A5F"/>
  </w:style>
  <w:style w:type="paragraph" w:customStyle="1" w:styleId="artx">
    <w:name w:val="artx"/>
    <w:basedOn w:val="a5"/>
    <w:uiPriority w:val="99"/>
    <w:rsid w:val="00241A5F"/>
    <w:pPr>
      <w:spacing w:before="100" w:beforeAutospacing="1" w:after="100" w:afterAutospacing="1"/>
    </w:pPr>
  </w:style>
  <w:style w:type="character" w:customStyle="1" w:styleId="company-subtitle">
    <w:name w:val="company-subtitle"/>
    <w:basedOn w:val="a6"/>
    <w:rsid w:val="00241A5F"/>
  </w:style>
  <w:style w:type="character" w:customStyle="1" w:styleId="pay-require">
    <w:name w:val="pay-require"/>
    <w:basedOn w:val="a6"/>
    <w:rsid w:val="00241A5F"/>
  </w:style>
  <w:style w:type="paragraph" w:customStyle="1" w:styleId="font10">
    <w:name w:val="font10"/>
    <w:basedOn w:val="a5"/>
    <w:rsid w:val="00241A5F"/>
    <w:pPr>
      <w:spacing w:before="100" w:beforeAutospacing="1" w:after="100" w:afterAutospacing="1"/>
    </w:pPr>
  </w:style>
  <w:style w:type="character" w:customStyle="1" w:styleId="cline">
    <w:name w:val="cline"/>
    <w:basedOn w:val="a6"/>
    <w:rsid w:val="00241A5F"/>
  </w:style>
  <w:style w:type="character" w:customStyle="1" w:styleId="noaccess">
    <w:name w:val="noaccess"/>
    <w:basedOn w:val="a6"/>
    <w:rsid w:val="00241A5F"/>
  </w:style>
  <w:style w:type="character" w:customStyle="1" w:styleId="margin-left5">
    <w:name w:val="margin-left5"/>
    <w:basedOn w:val="a6"/>
    <w:rsid w:val="00241A5F"/>
  </w:style>
  <w:style w:type="paragraph" w:customStyle="1" w:styleId="grey">
    <w:name w:val="grey"/>
    <w:basedOn w:val="a5"/>
    <w:uiPriority w:val="99"/>
    <w:rsid w:val="00241A5F"/>
    <w:pPr>
      <w:spacing w:before="100" w:beforeAutospacing="1" w:after="100" w:afterAutospacing="1"/>
    </w:pPr>
  </w:style>
  <w:style w:type="character" w:customStyle="1" w:styleId="y5black">
    <w:name w:val="y5_black"/>
    <w:basedOn w:val="a6"/>
    <w:rsid w:val="00241A5F"/>
  </w:style>
  <w:style w:type="character" w:customStyle="1" w:styleId="url">
    <w:name w:val="url"/>
    <w:basedOn w:val="a6"/>
    <w:rsid w:val="00241A5F"/>
  </w:style>
  <w:style w:type="character" w:customStyle="1" w:styleId="url48466191">
    <w:name w:val="url_48466191"/>
    <w:basedOn w:val="a6"/>
    <w:rsid w:val="00241A5F"/>
  </w:style>
  <w:style w:type="paragraph" w:customStyle="1" w:styleId="style1">
    <w:name w:val="style1"/>
    <w:basedOn w:val="a5"/>
    <w:uiPriority w:val="99"/>
    <w:rsid w:val="00617C28"/>
    <w:pPr>
      <w:spacing w:before="100" w:beforeAutospacing="1" w:after="100" w:afterAutospacing="1"/>
    </w:pPr>
  </w:style>
  <w:style w:type="paragraph" w:styleId="z-">
    <w:name w:val="HTML Top of Form"/>
    <w:basedOn w:val="a5"/>
    <w:next w:val="a5"/>
    <w:link w:val="z-0"/>
    <w:hidden/>
    <w:uiPriority w:val="99"/>
    <w:unhideWhenUsed/>
    <w:rsid w:val="00BE02E8"/>
    <w:pPr>
      <w:pBdr>
        <w:bottom w:val="single" w:sz="6" w:space="1" w:color="auto"/>
      </w:pBdr>
      <w:jc w:val="center"/>
    </w:pPr>
    <w:rPr>
      <w:rFonts w:ascii="Arial" w:hAnsi="Arial" w:cs="Arial"/>
      <w:vanish/>
      <w:sz w:val="16"/>
      <w:szCs w:val="16"/>
    </w:rPr>
  </w:style>
  <w:style w:type="character" w:customStyle="1" w:styleId="z-0">
    <w:name w:val="z-Начало формы Знак"/>
    <w:link w:val="z-"/>
    <w:uiPriority w:val="99"/>
    <w:rsid w:val="00BE02E8"/>
    <w:rPr>
      <w:rFonts w:ascii="Arial" w:eastAsia="Times New Roman" w:hAnsi="Arial" w:cs="Arial"/>
      <w:vanish/>
      <w:sz w:val="16"/>
      <w:szCs w:val="16"/>
    </w:rPr>
  </w:style>
  <w:style w:type="paragraph" w:styleId="z-1">
    <w:name w:val="HTML Bottom of Form"/>
    <w:basedOn w:val="a5"/>
    <w:next w:val="a5"/>
    <w:link w:val="z-2"/>
    <w:hidden/>
    <w:uiPriority w:val="99"/>
    <w:unhideWhenUsed/>
    <w:rsid w:val="00BE02E8"/>
    <w:pPr>
      <w:pBdr>
        <w:top w:val="single" w:sz="6" w:space="1" w:color="auto"/>
      </w:pBdr>
      <w:jc w:val="center"/>
    </w:pPr>
    <w:rPr>
      <w:rFonts w:ascii="Arial" w:hAnsi="Arial" w:cs="Arial"/>
      <w:vanish/>
      <w:sz w:val="16"/>
      <w:szCs w:val="16"/>
    </w:rPr>
  </w:style>
  <w:style w:type="character" w:customStyle="1" w:styleId="z-2">
    <w:name w:val="z-Конец формы Знак"/>
    <w:link w:val="z-1"/>
    <w:uiPriority w:val="99"/>
    <w:rsid w:val="00BE02E8"/>
    <w:rPr>
      <w:rFonts w:ascii="Arial" w:eastAsia="Times New Roman" w:hAnsi="Arial" w:cs="Arial"/>
      <w:vanish/>
      <w:sz w:val="16"/>
      <w:szCs w:val="16"/>
    </w:rPr>
  </w:style>
  <w:style w:type="paragraph" w:styleId="affff2">
    <w:name w:val="endnote text"/>
    <w:basedOn w:val="a5"/>
    <w:link w:val="affff3"/>
    <w:uiPriority w:val="99"/>
    <w:unhideWhenUsed/>
    <w:rsid w:val="00BE02E8"/>
    <w:rPr>
      <w:rFonts w:ascii="Calibri" w:eastAsia="Calibri" w:hAnsi="Calibri"/>
      <w:sz w:val="20"/>
      <w:szCs w:val="20"/>
      <w:lang w:eastAsia="en-US"/>
    </w:rPr>
  </w:style>
  <w:style w:type="character" w:customStyle="1" w:styleId="affff3">
    <w:name w:val="Текст концевой сноски Знак"/>
    <w:link w:val="affff2"/>
    <w:uiPriority w:val="99"/>
    <w:rsid w:val="00BE02E8"/>
    <w:rPr>
      <w:lang w:eastAsia="en-US"/>
    </w:rPr>
  </w:style>
  <w:style w:type="paragraph" w:customStyle="1" w:styleId="affff4">
    <w:name w:val="Стиль Список без номера"/>
    <w:basedOn w:val="a5"/>
    <w:uiPriority w:val="99"/>
    <w:rsid w:val="00BE02E8"/>
    <w:pPr>
      <w:overflowPunct w:val="0"/>
      <w:autoSpaceDE w:val="0"/>
      <w:autoSpaceDN w:val="0"/>
      <w:adjustRightInd w:val="0"/>
      <w:spacing w:line="360" w:lineRule="auto"/>
      <w:ind w:left="708" w:hanging="425"/>
      <w:jc w:val="both"/>
      <w:textAlignment w:val="baseline"/>
    </w:pPr>
    <w:rPr>
      <w:sz w:val="28"/>
      <w:szCs w:val="20"/>
    </w:rPr>
  </w:style>
  <w:style w:type="paragraph" w:customStyle="1" w:styleId="1c">
    <w:name w:val="Основной текст1"/>
    <w:basedOn w:val="a5"/>
    <w:rsid w:val="00BE02E8"/>
    <w:pPr>
      <w:spacing w:before="120"/>
      <w:ind w:firstLine="567"/>
      <w:jc w:val="both"/>
    </w:pPr>
    <w:rPr>
      <w:sz w:val="28"/>
      <w:szCs w:val="20"/>
    </w:rPr>
  </w:style>
  <w:style w:type="paragraph" w:customStyle="1" w:styleId="1d">
    <w:name w:val="1"/>
    <w:basedOn w:val="a5"/>
    <w:uiPriority w:val="99"/>
    <w:rsid w:val="00BE02E8"/>
    <w:pPr>
      <w:ind w:firstLine="851"/>
      <w:jc w:val="both"/>
    </w:pPr>
    <w:rPr>
      <w:rFonts w:ascii="Arial" w:hAnsi="Arial"/>
      <w:szCs w:val="20"/>
    </w:rPr>
  </w:style>
  <w:style w:type="paragraph" w:customStyle="1" w:styleId="Default">
    <w:name w:val="Default"/>
    <w:link w:val="Default0"/>
    <w:rsid w:val="00BE02E8"/>
    <w:pPr>
      <w:autoSpaceDE w:val="0"/>
      <w:autoSpaceDN w:val="0"/>
      <w:adjustRightInd w:val="0"/>
    </w:pPr>
    <w:rPr>
      <w:rFonts w:ascii="Times New Roman" w:hAnsi="Times New Roman"/>
      <w:color w:val="000000"/>
      <w:sz w:val="24"/>
      <w:szCs w:val="24"/>
    </w:rPr>
  </w:style>
  <w:style w:type="paragraph" w:customStyle="1" w:styleId="Pa13">
    <w:name w:val="Pa13"/>
    <w:basedOn w:val="Default"/>
    <w:next w:val="Default"/>
    <w:uiPriority w:val="99"/>
    <w:rsid w:val="00BE02E8"/>
    <w:pPr>
      <w:spacing w:line="241" w:lineRule="atLeast"/>
    </w:pPr>
    <w:rPr>
      <w:color w:val="auto"/>
    </w:rPr>
  </w:style>
  <w:style w:type="character" w:customStyle="1" w:styleId="A10">
    <w:name w:val="A1"/>
    <w:uiPriority w:val="99"/>
    <w:rsid w:val="00BE02E8"/>
    <w:rPr>
      <w:color w:val="000000"/>
      <w:sz w:val="20"/>
      <w:szCs w:val="20"/>
    </w:rPr>
  </w:style>
  <w:style w:type="paragraph" w:customStyle="1" w:styleId="bb-justify">
    <w:name w:val="bb-justify"/>
    <w:basedOn w:val="a5"/>
    <w:uiPriority w:val="99"/>
    <w:rsid w:val="00BE02E8"/>
    <w:pPr>
      <w:spacing w:before="100" w:beforeAutospacing="1" w:after="100" w:afterAutospacing="1"/>
      <w:jc w:val="both"/>
    </w:pPr>
  </w:style>
  <w:style w:type="paragraph" w:customStyle="1" w:styleId="ConsPlusCell">
    <w:name w:val="ConsPlusCell"/>
    <w:uiPriority w:val="99"/>
    <w:rsid w:val="00BE02E8"/>
    <w:pPr>
      <w:autoSpaceDE w:val="0"/>
      <w:autoSpaceDN w:val="0"/>
      <w:adjustRightInd w:val="0"/>
    </w:pPr>
    <w:rPr>
      <w:rFonts w:ascii="Arial" w:hAnsi="Arial" w:cs="Arial"/>
      <w:lang w:eastAsia="en-US"/>
    </w:rPr>
  </w:style>
  <w:style w:type="paragraph" w:customStyle="1" w:styleId="rvps1401">
    <w:name w:val="rvps1401"/>
    <w:basedOn w:val="a5"/>
    <w:uiPriority w:val="99"/>
    <w:rsid w:val="00BE02E8"/>
    <w:pPr>
      <w:spacing w:after="281"/>
    </w:pPr>
    <w:rPr>
      <w:rFonts w:ascii="Arial" w:hAnsi="Arial" w:cs="Arial"/>
      <w:color w:val="000000"/>
      <w:sz w:val="22"/>
      <w:szCs w:val="22"/>
    </w:rPr>
  </w:style>
  <w:style w:type="paragraph" w:customStyle="1" w:styleId="312">
    <w:name w:val="312"/>
    <w:basedOn w:val="a5"/>
    <w:uiPriority w:val="99"/>
    <w:rsid w:val="00BE02E8"/>
    <w:pPr>
      <w:spacing w:before="107" w:after="107"/>
    </w:pPr>
    <w:rPr>
      <w:rFonts w:ascii="Arial" w:hAnsi="Arial" w:cs="Arial"/>
      <w:color w:val="000000"/>
      <w:sz w:val="20"/>
      <w:szCs w:val="20"/>
    </w:rPr>
  </w:style>
  <w:style w:type="paragraph" w:customStyle="1" w:styleId="affff5">
    <w:name w:val="Заголовок статьи"/>
    <w:basedOn w:val="a5"/>
    <w:next w:val="a5"/>
    <w:uiPriority w:val="99"/>
    <w:rsid w:val="00BE02E8"/>
    <w:pPr>
      <w:widowControl w:val="0"/>
      <w:autoSpaceDE w:val="0"/>
      <w:autoSpaceDN w:val="0"/>
      <w:adjustRightInd w:val="0"/>
      <w:ind w:left="1612" w:hanging="892"/>
      <w:jc w:val="both"/>
    </w:pPr>
    <w:rPr>
      <w:rFonts w:ascii="Arial" w:hAnsi="Arial" w:cs="Arial"/>
      <w:sz w:val="20"/>
      <w:szCs w:val="20"/>
    </w:rPr>
  </w:style>
  <w:style w:type="paragraph" w:customStyle="1" w:styleId="affff6">
    <w:name w:val="Комментарий"/>
    <w:basedOn w:val="a5"/>
    <w:next w:val="a5"/>
    <w:uiPriority w:val="99"/>
    <w:rsid w:val="00BE02E8"/>
    <w:pPr>
      <w:widowControl w:val="0"/>
      <w:autoSpaceDE w:val="0"/>
      <w:autoSpaceDN w:val="0"/>
      <w:adjustRightInd w:val="0"/>
      <w:ind w:left="170"/>
      <w:jc w:val="both"/>
    </w:pPr>
    <w:rPr>
      <w:rFonts w:ascii="Arial" w:hAnsi="Arial" w:cs="Arial"/>
      <w:i/>
      <w:iCs/>
      <w:color w:val="800080"/>
      <w:sz w:val="20"/>
      <w:szCs w:val="20"/>
    </w:rPr>
  </w:style>
  <w:style w:type="paragraph" w:customStyle="1" w:styleId="a2">
    <w:name w:val="Ц"/>
    <w:basedOn w:val="a5"/>
    <w:uiPriority w:val="99"/>
    <w:rsid w:val="00BE02E8"/>
    <w:pPr>
      <w:numPr>
        <w:numId w:val="1"/>
      </w:numPr>
      <w:spacing w:line="276" w:lineRule="auto"/>
      <w:jc w:val="both"/>
    </w:pPr>
    <w:rPr>
      <w:rFonts w:cs="Calibri"/>
      <w:spacing w:val="20"/>
      <w:sz w:val="28"/>
      <w:szCs w:val="28"/>
      <w:lang w:val="fr-FR"/>
    </w:rPr>
  </w:style>
  <w:style w:type="paragraph" w:customStyle="1" w:styleId="newstext">
    <w:name w:val="newstext"/>
    <w:basedOn w:val="a5"/>
    <w:uiPriority w:val="99"/>
    <w:rsid w:val="00BE02E8"/>
    <w:rPr>
      <w:rFonts w:ascii="Arial" w:hAnsi="Arial" w:cs="Arial"/>
      <w:sz w:val="29"/>
      <w:szCs w:val="29"/>
    </w:rPr>
  </w:style>
  <w:style w:type="paragraph" w:customStyle="1" w:styleId="100">
    <w:name w:val="Текст 10"/>
    <w:basedOn w:val="a5"/>
    <w:uiPriority w:val="99"/>
    <w:rsid w:val="00BE02E8"/>
    <w:pPr>
      <w:spacing w:before="40" w:line="360" w:lineRule="auto"/>
      <w:jc w:val="both"/>
    </w:pPr>
    <w:rPr>
      <w:kern w:val="28"/>
      <w:sz w:val="20"/>
      <w:szCs w:val="20"/>
    </w:rPr>
  </w:style>
  <w:style w:type="paragraph" w:customStyle="1" w:styleId="xl99">
    <w:name w:val="xl99"/>
    <w:basedOn w:val="a5"/>
    <w:rsid w:val="00BE02E8"/>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CharChar">
    <w:name w:val="Char Char"/>
    <w:basedOn w:val="a5"/>
    <w:rsid w:val="00BE02E8"/>
    <w:pPr>
      <w:spacing w:after="160" w:line="240" w:lineRule="exact"/>
    </w:pPr>
    <w:rPr>
      <w:rFonts w:ascii="Verdana" w:hAnsi="Verdana" w:cs="Verdana"/>
      <w:sz w:val="20"/>
      <w:szCs w:val="20"/>
      <w:lang w:val="en-US" w:eastAsia="en-US"/>
    </w:rPr>
  </w:style>
  <w:style w:type="paragraph" w:customStyle="1" w:styleId="39">
    <w:name w:val="Знак3 Знак Знак Знак Знак Знак Знак Знак Знак Знак"/>
    <w:basedOn w:val="a5"/>
    <w:rsid w:val="0012106D"/>
    <w:pPr>
      <w:spacing w:after="160" w:line="240" w:lineRule="exact"/>
    </w:pPr>
    <w:rPr>
      <w:rFonts w:ascii="Verdana" w:hAnsi="Verdana"/>
      <w:sz w:val="20"/>
      <w:szCs w:val="20"/>
      <w:lang w:val="en-US" w:eastAsia="en-US"/>
    </w:rPr>
  </w:style>
  <w:style w:type="paragraph" w:customStyle="1" w:styleId="font5">
    <w:name w:val="font5"/>
    <w:basedOn w:val="a5"/>
    <w:rsid w:val="00907721"/>
    <w:pPr>
      <w:spacing w:before="100" w:beforeAutospacing="1" w:after="100" w:afterAutospacing="1"/>
    </w:pPr>
    <w:rPr>
      <w:rFonts w:ascii="Tahoma" w:hAnsi="Tahoma" w:cs="Tahoma"/>
      <w:color w:val="000000"/>
      <w:sz w:val="16"/>
      <w:szCs w:val="16"/>
    </w:rPr>
  </w:style>
  <w:style w:type="paragraph" w:customStyle="1" w:styleId="font6">
    <w:name w:val="font6"/>
    <w:basedOn w:val="a5"/>
    <w:rsid w:val="00907721"/>
    <w:pPr>
      <w:spacing w:before="100" w:beforeAutospacing="1" w:after="100" w:afterAutospacing="1"/>
    </w:pPr>
    <w:rPr>
      <w:rFonts w:ascii="Tahoma" w:hAnsi="Tahoma" w:cs="Tahoma"/>
      <w:b/>
      <w:bCs/>
      <w:color w:val="000000"/>
      <w:sz w:val="16"/>
      <w:szCs w:val="16"/>
    </w:rPr>
  </w:style>
  <w:style w:type="paragraph" w:customStyle="1" w:styleId="xl71">
    <w:name w:val="xl71"/>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2">
    <w:name w:val="xl72"/>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3">
    <w:name w:val="xl73"/>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4">
    <w:name w:val="xl74"/>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5">
    <w:name w:val="xl75"/>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6">
    <w:name w:val="xl76"/>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7">
    <w:name w:val="xl77"/>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78">
    <w:name w:val="xl78"/>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79">
    <w:name w:val="xl79"/>
    <w:basedOn w:val="a5"/>
    <w:rsid w:val="00907721"/>
    <w:pPr>
      <w:shd w:val="clear" w:color="000000" w:fill="FFFFFF"/>
      <w:spacing w:before="100" w:beforeAutospacing="1" w:after="100" w:afterAutospacing="1"/>
      <w:jc w:val="center"/>
      <w:textAlignment w:val="center"/>
    </w:pPr>
  </w:style>
  <w:style w:type="paragraph" w:customStyle="1" w:styleId="xl80">
    <w:name w:val="xl80"/>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81">
    <w:name w:val="xl81"/>
    <w:basedOn w:val="a5"/>
    <w:rsid w:val="00907721"/>
    <w:pPr>
      <w:spacing w:before="100" w:beforeAutospacing="1" w:after="100" w:afterAutospacing="1"/>
      <w:textAlignment w:val="center"/>
    </w:pPr>
  </w:style>
  <w:style w:type="paragraph" w:customStyle="1" w:styleId="xl82">
    <w:name w:val="xl82"/>
    <w:basedOn w:val="a5"/>
    <w:rsid w:val="00907721"/>
    <w:pPr>
      <w:shd w:val="clear" w:color="000000" w:fill="B8CCE4"/>
      <w:spacing w:before="100" w:beforeAutospacing="1" w:after="100" w:afterAutospacing="1"/>
      <w:textAlignment w:val="center"/>
    </w:pPr>
  </w:style>
  <w:style w:type="paragraph" w:customStyle="1" w:styleId="xl83">
    <w:name w:val="xl83"/>
    <w:basedOn w:val="a5"/>
    <w:rsid w:val="00907721"/>
    <w:pPr>
      <w:shd w:val="clear" w:color="000000" w:fill="FDE9D9"/>
      <w:spacing w:before="100" w:beforeAutospacing="1" w:after="100" w:afterAutospacing="1"/>
      <w:textAlignment w:val="center"/>
    </w:pPr>
  </w:style>
  <w:style w:type="paragraph" w:customStyle="1" w:styleId="xl84">
    <w:name w:val="xl84"/>
    <w:basedOn w:val="a5"/>
    <w:rsid w:val="00907721"/>
    <w:pPr>
      <w:shd w:val="clear" w:color="000000" w:fill="FFFFFF"/>
      <w:spacing w:before="100" w:beforeAutospacing="1" w:after="100" w:afterAutospacing="1"/>
      <w:textAlignment w:val="center"/>
    </w:pPr>
  </w:style>
  <w:style w:type="paragraph" w:customStyle="1" w:styleId="xl85">
    <w:name w:val="xl85"/>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86">
    <w:name w:val="xl86"/>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6"/>
      <w:szCs w:val="16"/>
    </w:rPr>
  </w:style>
  <w:style w:type="paragraph" w:customStyle="1" w:styleId="xl87">
    <w:name w:val="xl87"/>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88">
    <w:name w:val="xl88"/>
    <w:basedOn w:val="a5"/>
    <w:rsid w:val="00907721"/>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89">
    <w:name w:val="xl89"/>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i/>
      <w:iCs/>
    </w:rPr>
  </w:style>
  <w:style w:type="paragraph" w:customStyle="1" w:styleId="xl90">
    <w:name w:val="xl90"/>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18"/>
      <w:szCs w:val="18"/>
    </w:rPr>
  </w:style>
  <w:style w:type="paragraph" w:customStyle="1" w:styleId="xl91">
    <w:name w:val="xl91"/>
    <w:basedOn w:val="a5"/>
    <w:rsid w:val="00907721"/>
    <w:pPr>
      <w:spacing w:before="100" w:beforeAutospacing="1" w:after="100" w:afterAutospacing="1"/>
      <w:textAlignment w:val="center"/>
    </w:pPr>
    <w:rPr>
      <w:b/>
      <w:bCs/>
    </w:rPr>
  </w:style>
  <w:style w:type="paragraph" w:customStyle="1" w:styleId="xl92">
    <w:name w:val="xl92"/>
    <w:basedOn w:val="a5"/>
    <w:rsid w:val="00907721"/>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b/>
      <w:bCs/>
    </w:rPr>
  </w:style>
  <w:style w:type="paragraph" w:customStyle="1" w:styleId="xl93">
    <w:name w:val="xl93"/>
    <w:basedOn w:val="a5"/>
    <w:rsid w:val="00907721"/>
    <w:pPr>
      <w:shd w:val="clear" w:color="000000" w:fill="EAF1DD"/>
      <w:spacing w:before="100" w:beforeAutospacing="1" w:after="100" w:afterAutospacing="1"/>
      <w:textAlignment w:val="center"/>
    </w:pPr>
  </w:style>
  <w:style w:type="paragraph" w:customStyle="1" w:styleId="xl94">
    <w:name w:val="xl94"/>
    <w:basedOn w:val="a5"/>
    <w:rsid w:val="0090772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5">
    <w:name w:val="xl95"/>
    <w:basedOn w:val="a5"/>
    <w:rsid w:val="00907721"/>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96">
    <w:name w:val="xl96"/>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18"/>
      <w:szCs w:val="18"/>
    </w:rPr>
  </w:style>
  <w:style w:type="paragraph" w:customStyle="1" w:styleId="xl97">
    <w:name w:val="xl97"/>
    <w:basedOn w:val="a5"/>
    <w:rsid w:val="0090772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rPr>
  </w:style>
  <w:style w:type="paragraph" w:customStyle="1" w:styleId="xl98">
    <w:name w:val="xl98"/>
    <w:basedOn w:val="a5"/>
    <w:rsid w:val="00907721"/>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00">
    <w:name w:val="xl100"/>
    <w:basedOn w:val="a5"/>
    <w:rsid w:val="00907721"/>
    <w:pPr>
      <w:shd w:val="clear" w:color="000000" w:fill="FFFFFF"/>
      <w:spacing w:before="100" w:beforeAutospacing="1" w:after="100" w:afterAutospacing="1"/>
      <w:jc w:val="center"/>
      <w:textAlignment w:val="center"/>
    </w:pPr>
    <w:rPr>
      <w:sz w:val="18"/>
      <w:szCs w:val="18"/>
    </w:rPr>
  </w:style>
  <w:style w:type="paragraph" w:customStyle="1" w:styleId="xl101">
    <w:name w:val="xl101"/>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02">
    <w:name w:val="xl102"/>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03">
    <w:name w:val="xl103"/>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18"/>
      <w:szCs w:val="18"/>
    </w:rPr>
  </w:style>
  <w:style w:type="paragraph" w:customStyle="1" w:styleId="xl104">
    <w:name w:val="xl104"/>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105">
    <w:name w:val="xl105"/>
    <w:basedOn w:val="a5"/>
    <w:rsid w:val="00907721"/>
    <w:pPr>
      <w:spacing w:before="100" w:beforeAutospacing="1" w:after="100" w:afterAutospacing="1"/>
      <w:textAlignment w:val="center"/>
    </w:pPr>
    <w:rPr>
      <w:b/>
      <w:bCs/>
    </w:rPr>
  </w:style>
  <w:style w:type="paragraph" w:customStyle="1" w:styleId="xl106">
    <w:name w:val="xl106"/>
    <w:basedOn w:val="a5"/>
    <w:rsid w:val="00907721"/>
    <w:pPr>
      <w:shd w:val="clear" w:color="000000" w:fill="FFFFFF"/>
      <w:spacing w:before="100" w:beforeAutospacing="1" w:after="100" w:afterAutospacing="1"/>
      <w:textAlignment w:val="center"/>
    </w:pPr>
    <w:rPr>
      <w:sz w:val="16"/>
      <w:szCs w:val="16"/>
    </w:rPr>
  </w:style>
  <w:style w:type="paragraph" w:customStyle="1" w:styleId="xl107">
    <w:name w:val="xl107"/>
    <w:basedOn w:val="a5"/>
    <w:rsid w:val="00907721"/>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108">
    <w:name w:val="xl108"/>
    <w:basedOn w:val="a5"/>
    <w:rsid w:val="0090772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style>
  <w:style w:type="paragraph" w:customStyle="1" w:styleId="xl109">
    <w:name w:val="xl109"/>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110">
    <w:name w:val="xl110"/>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rPr>
  </w:style>
  <w:style w:type="paragraph" w:customStyle="1" w:styleId="xl111">
    <w:name w:val="xl111"/>
    <w:basedOn w:val="a5"/>
    <w:rsid w:val="00907721"/>
    <w:pPr>
      <w:shd w:val="clear" w:color="000000" w:fill="FFFFFF"/>
      <w:spacing w:before="100" w:beforeAutospacing="1" w:after="100" w:afterAutospacing="1"/>
      <w:textAlignment w:val="center"/>
    </w:pPr>
    <w:rPr>
      <w:i/>
      <w:iCs/>
    </w:rPr>
  </w:style>
  <w:style w:type="paragraph" w:customStyle="1" w:styleId="xl112">
    <w:name w:val="xl112"/>
    <w:basedOn w:val="a5"/>
    <w:rsid w:val="00907721"/>
    <w:pPr>
      <w:shd w:val="clear" w:color="000000" w:fill="FFFFFF"/>
      <w:spacing w:before="100" w:beforeAutospacing="1" w:after="100" w:afterAutospacing="1"/>
      <w:textAlignment w:val="center"/>
    </w:pPr>
    <w:rPr>
      <w:b/>
      <w:bCs/>
    </w:rPr>
  </w:style>
  <w:style w:type="paragraph" w:customStyle="1" w:styleId="xl113">
    <w:name w:val="xl113"/>
    <w:basedOn w:val="a5"/>
    <w:rsid w:val="0090772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14">
    <w:name w:val="xl114"/>
    <w:basedOn w:val="a5"/>
    <w:rsid w:val="0090772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15">
    <w:name w:val="xl115"/>
    <w:basedOn w:val="a5"/>
    <w:rsid w:val="0090772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rPr>
  </w:style>
  <w:style w:type="paragraph" w:customStyle="1" w:styleId="xl116">
    <w:name w:val="xl116"/>
    <w:basedOn w:val="a5"/>
    <w:rsid w:val="00907721"/>
    <w:pPr>
      <w:shd w:val="clear" w:color="000000" w:fill="C5D9F1"/>
      <w:spacing w:before="100" w:beforeAutospacing="1" w:after="100" w:afterAutospacing="1"/>
      <w:jc w:val="center"/>
      <w:textAlignment w:val="center"/>
    </w:pPr>
    <w:rPr>
      <w:b/>
      <w:bCs/>
    </w:rPr>
  </w:style>
  <w:style w:type="paragraph" w:customStyle="1" w:styleId="xl117">
    <w:name w:val="xl117"/>
    <w:basedOn w:val="a5"/>
    <w:rsid w:val="0090772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rPr>
  </w:style>
  <w:style w:type="paragraph" w:customStyle="1" w:styleId="xl118">
    <w:name w:val="xl118"/>
    <w:basedOn w:val="a5"/>
    <w:rsid w:val="00907721"/>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119">
    <w:name w:val="xl119"/>
    <w:basedOn w:val="a5"/>
    <w:rsid w:val="00907721"/>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rPr>
  </w:style>
  <w:style w:type="paragraph" w:customStyle="1" w:styleId="xl120">
    <w:name w:val="xl120"/>
    <w:basedOn w:val="a5"/>
    <w:rsid w:val="00907721"/>
    <w:pPr>
      <w:pBdr>
        <w:left w:val="single" w:sz="4" w:space="0" w:color="auto"/>
      </w:pBdr>
      <w:shd w:val="clear" w:color="000000" w:fill="8DB4E3"/>
      <w:spacing w:before="100" w:beforeAutospacing="1" w:after="100" w:afterAutospacing="1"/>
      <w:jc w:val="center"/>
      <w:textAlignment w:val="center"/>
    </w:pPr>
    <w:rPr>
      <w:b/>
      <w:bCs/>
      <w:sz w:val="28"/>
      <w:szCs w:val="28"/>
    </w:rPr>
  </w:style>
  <w:style w:type="paragraph" w:customStyle="1" w:styleId="xl121">
    <w:name w:val="xl121"/>
    <w:basedOn w:val="a5"/>
    <w:rsid w:val="00907721"/>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sz w:val="18"/>
      <w:szCs w:val="18"/>
    </w:rPr>
  </w:style>
  <w:style w:type="paragraph" w:customStyle="1" w:styleId="xl122">
    <w:name w:val="xl122"/>
    <w:basedOn w:val="a5"/>
    <w:rsid w:val="00907721"/>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rPr>
  </w:style>
  <w:style w:type="paragraph" w:customStyle="1" w:styleId="xl123">
    <w:name w:val="xl123"/>
    <w:basedOn w:val="a5"/>
    <w:rsid w:val="00907721"/>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jc w:val="center"/>
      <w:textAlignment w:val="center"/>
    </w:pPr>
    <w:rPr>
      <w:b/>
      <w:bCs/>
    </w:rPr>
  </w:style>
  <w:style w:type="paragraph" w:customStyle="1" w:styleId="xl124">
    <w:name w:val="xl124"/>
    <w:basedOn w:val="a5"/>
    <w:rsid w:val="00907721"/>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125">
    <w:name w:val="xl125"/>
    <w:basedOn w:val="a5"/>
    <w:rsid w:val="00907721"/>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b/>
      <w:bCs/>
    </w:rPr>
  </w:style>
  <w:style w:type="paragraph" w:customStyle="1" w:styleId="xl126">
    <w:name w:val="xl126"/>
    <w:basedOn w:val="a5"/>
    <w:rsid w:val="00907721"/>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sz w:val="16"/>
      <w:szCs w:val="16"/>
    </w:rPr>
  </w:style>
  <w:style w:type="paragraph" w:customStyle="1" w:styleId="xl127">
    <w:name w:val="xl127"/>
    <w:basedOn w:val="a5"/>
    <w:rsid w:val="00907721"/>
    <w:pPr>
      <w:pBdr>
        <w:top w:val="single" w:sz="4" w:space="0" w:color="auto"/>
        <w:left w:val="single" w:sz="4" w:space="0" w:color="auto"/>
        <w:bottom w:val="single" w:sz="4" w:space="0" w:color="auto"/>
      </w:pBdr>
      <w:shd w:val="clear" w:color="000000" w:fill="FDE9D9"/>
      <w:spacing w:before="100" w:beforeAutospacing="1" w:after="100" w:afterAutospacing="1"/>
      <w:textAlignment w:val="center"/>
    </w:pPr>
    <w:rPr>
      <w:b/>
      <w:bCs/>
    </w:rPr>
  </w:style>
  <w:style w:type="paragraph" w:customStyle="1" w:styleId="xl128">
    <w:name w:val="xl128"/>
    <w:basedOn w:val="a5"/>
    <w:rsid w:val="00907721"/>
    <w:pPr>
      <w:pBdr>
        <w:top w:val="single" w:sz="4" w:space="0" w:color="auto"/>
        <w:bottom w:val="single" w:sz="4" w:space="0" w:color="auto"/>
      </w:pBdr>
      <w:shd w:val="clear" w:color="000000" w:fill="FDE9D9"/>
      <w:spacing w:before="100" w:beforeAutospacing="1" w:after="100" w:afterAutospacing="1"/>
      <w:textAlignment w:val="center"/>
    </w:pPr>
    <w:rPr>
      <w:b/>
      <w:bCs/>
    </w:rPr>
  </w:style>
  <w:style w:type="paragraph" w:customStyle="1" w:styleId="xl129">
    <w:name w:val="xl129"/>
    <w:basedOn w:val="a5"/>
    <w:rsid w:val="00907721"/>
    <w:pPr>
      <w:pBdr>
        <w:top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rPr>
  </w:style>
  <w:style w:type="paragraph" w:customStyle="1" w:styleId="xl130">
    <w:name w:val="xl130"/>
    <w:basedOn w:val="a5"/>
    <w:rsid w:val="00907721"/>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jc w:val="center"/>
      <w:textAlignment w:val="center"/>
    </w:pPr>
    <w:rPr>
      <w:b/>
      <w:bCs/>
    </w:rPr>
  </w:style>
  <w:style w:type="paragraph" w:customStyle="1" w:styleId="xl131">
    <w:name w:val="xl131"/>
    <w:basedOn w:val="a5"/>
    <w:rsid w:val="00907721"/>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132">
    <w:name w:val="xl132"/>
    <w:basedOn w:val="a5"/>
    <w:rsid w:val="00907721"/>
    <w:pPr>
      <w:pBdr>
        <w:left w:val="single" w:sz="4" w:space="0" w:color="auto"/>
      </w:pBdr>
      <w:shd w:val="clear" w:color="000000" w:fill="8DB4E3"/>
      <w:spacing w:before="100" w:beforeAutospacing="1" w:after="100" w:afterAutospacing="1"/>
      <w:jc w:val="center"/>
      <w:textAlignment w:val="center"/>
    </w:pPr>
    <w:rPr>
      <w:sz w:val="28"/>
      <w:szCs w:val="28"/>
    </w:rPr>
  </w:style>
  <w:style w:type="paragraph" w:customStyle="1" w:styleId="xl133">
    <w:name w:val="xl133"/>
    <w:basedOn w:val="a5"/>
    <w:rsid w:val="00907721"/>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jc w:val="center"/>
      <w:textAlignment w:val="center"/>
    </w:pPr>
    <w:rPr>
      <w:b/>
      <w:bCs/>
    </w:rPr>
  </w:style>
  <w:style w:type="paragraph" w:customStyle="1" w:styleId="xl134">
    <w:name w:val="xl134"/>
    <w:basedOn w:val="a5"/>
    <w:rsid w:val="00907721"/>
    <w:pPr>
      <w:pBdr>
        <w:left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1e">
    <w:name w:val="Знак Знак1"/>
    <w:basedOn w:val="a5"/>
    <w:rsid w:val="00907721"/>
    <w:pPr>
      <w:spacing w:before="100" w:beforeAutospacing="1" w:after="100" w:afterAutospacing="1"/>
    </w:pPr>
    <w:rPr>
      <w:rFonts w:ascii="Tahoma" w:hAnsi="Tahoma"/>
      <w:sz w:val="20"/>
      <w:szCs w:val="20"/>
      <w:lang w:val="en-US" w:eastAsia="en-US"/>
    </w:rPr>
  </w:style>
  <w:style w:type="paragraph" w:customStyle="1" w:styleId="ConsNonformat">
    <w:name w:val="ConsNonformat"/>
    <w:link w:val="ConsNonformat0"/>
    <w:rsid w:val="00907721"/>
    <w:pPr>
      <w:widowControl w:val="0"/>
      <w:autoSpaceDE w:val="0"/>
      <w:autoSpaceDN w:val="0"/>
      <w:adjustRightInd w:val="0"/>
    </w:pPr>
    <w:rPr>
      <w:rFonts w:ascii="Courier New" w:eastAsia="Times New Roman" w:hAnsi="Courier New" w:cs="Courier New"/>
      <w:sz w:val="16"/>
      <w:szCs w:val="16"/>
    </w:rPr>
  </w:style>
  <w:style w:type="paragraph" w:styleId="affff7">
    <w:name w:val="Intense Quote"/>
    <w:basedOn w:val="a5"/>
    <w:next w:val="a5"/>
    <w:link w:val="affff8"/>
    <w:uiPriority w:val="30"/>
    <w:qFormat/>
    <w:rsid w:val="00907721"/>
    <w:pPr>
      <w:pBdr>
        <w:bottom w:val="single" w:sz="4" w:space="4" w:color="4F81BD"/>
      </w:pBdr>
      <w:spacing w:before="200" w:after="280"/>
      <w:ind w:left="936" w:right="936"/>
    </w:pPr>
    <w:rPr>
      <w:b/>
      <w:bCs/>
      <w:i/>
      <w:iCs/>
      <w:color w:val="4F81BD"/>
    </w:rPr>
  </w:style>
  <w:style w:type="character" w:customStyle="1" w:styleId="affff8">
    <w:name w:val="Выделенная цитата Знак"/>
    <w:link w:val="affff7"/>
    <w:uiPriority w:val="30"/>
    <w:rsid w:val="00907721"/>
    <w:rPr>
      <w:rFonts w:ascii="Times New Roman" w:eastAsia="Times New Roman" w:hAnsi="Times New Roman"/>
      <w:b/>
      <w:bCs/>
      <w:i/>
      <w:iCs/>
      <w:color w:val="4F81BD"/>
      <w:sz w:val="24"/>
      <w:szCs w:val="24"/>
    </w:rPr>
  </w:style>
  <w:style w:type="paragraph" w:customStyle="1" w:styleId="1f">
    <w:name w:val="Знак Знак Знак Знак Знак Знак1"/>
    <w:basedOn w:val="a5"/>
    <w:uiPriority w:val="99"/>
    <w:rsid w:val="00907721"/>
    <w:pPr>
      <w:spacing w:after="160" w:line="240" w:lineRule="exact"/>
    </w:pPr>
    <w:rPr>
      <w:rFonts w:ascii="Verdana" w:hAnsi="Verdana" w:cs="Verdana"/>
      <w:sz w:val="20"/>
      <w:szCs w:val="20"/>
      <w:lang w:val="en-US" w:eastAsia="en-US"/>
    </w:rPr>
  </w:style>
  <w:style w:type="paragraph" w:customStyle="1" w:styleId="1f0">
    <w:name w:val="Знак Знак Знак Знак1"/>
    <w:basedOn w:val="a5"/>
    <w:rsid w:val="00907721"/>
    <w:pPr>
      <w:spacing w:after="160" w:line="240" w:lineRule="exact"/>
    </w:pPr>
    <w:rPr>
      <w:rFonts w:ascii="Verdana" w:hAnsi="Verdana"/>
      <w:sz w:val="20"/>
      <w:szCs w:val="20"/>
      <w:lang w:val="en-US" w:eastAsia="en-US"/>
    </w:rPr>
  </w:style>
  <w:style w:type="paragraph" w:customStyle="1" w:styleId="font7">
    <w:name w:val="font7"/>
    <w:basedOn w:val="a5"/>
    <w:rsid w:val="009F3AE5"/>
    <w:pPr>
      <w:spacing w:before="100" w:beforeAutospacing="1" w:after="100" w:afterAutospacing="1"/>
    </w:pPr>
    <w:rPr>
      <w:color w:val="000000"/>
    </w:rPr>
  </w:style>
  <w:style w:type="paragraph" w:customStyle="1" w:styleId="affff9">
    <w:name w:val="ТАБЛ_ЗАГОЛОВОК"/>
    <w:basedOn w:val="a5"/>
    <w:autoRedefine/>
    <w:uiPriority w:val="99"/>
    <w:rsid w:val="00F860DE"/>
    <w:pPr>
      <w:widowControl w:val="0"/>
      <w:spacing w:line="360" w:lineRule="auto"/>
      <w:jc w:val="center"/>
    </w:pPr>
    <w:rPr>
      <w:b/>
      <w:szCs w:val="20"/>
    </w:rPr>
  </w:style>
  <w:style w:type="paragraph" w:customStyle="1" w:styleId="affffa">
    <w:name w:val="Стиль"/>
    <w:uiPriority w:val="99"/>
    <w:rsid w:val="00D3397A"/>
    <w:pPr>
      <w:widowControl w:val="0"/>
      <w:autoSpaceDE w:val="0"/>
      <w:autoSpaceDN w:val="0"/>
      <w:adjustRightInd w:val="0"/>
    </w:pPr>
    <w:rPr>
      <w:rFonts w:ascii="Times New Roman" w:eastAsia="Times New Roman" w:hAnsi="Times New Roman"/>
      <w:sz w:val="24"/>
      <w:szCs w:val="24"/>
    </w:rPr>
  </w:style>
  <w:style w:type="paragraph" w:customStyle="1" w:styleId="affffb">
    <w:name w:val="ТИТУЛ_ЛИСТ"/>
    <w:basedOn w:val="a5"/>
    <w:next w:val="a5"/>
    <w:autoRedefine/>
    <w:uiPriority w:val="99"/>
    <w:rsid w:val="00AD33F6"/>
    <w:pPr>
      <w:jc w:val="center"/>
    </w:pPr>
    <w:rPr>
      <w:b/>
      <w:snapToGrid w:val="0"/>
      <w:szCs w:val="20"/>
    </w:rPr>
  </w:style>
  <w:style w:type="paragraph" w:customStyle="1" w:styleId="msonormalcxspmiddle">
    <w:name w:val="msonormalcxspmiddle"/>
    <w:basedOn w:val="a5"/>
    <w:rsid w:val="00004CF1"/>
    <w:pPr>
      <w:spacing w:before="75" w:after="75"/>
    </w:pPr>
    <w:rPr>
      <w:rFonts w:ascii="Tahoma" w:hAnsi="Tahoma" w:cs="Tahoma"/>
    </w:rPr>
  </w:style>
  <w:style w:type="paragraph" w:customStyle="1" w:styleId="1f1">
    <w:name w:val="Абзац списка1"/>
    <w:basedOn w:val="a5"/>
    <w:link w:val="ListParagraphChar"/>
    <w:uiPriority w:val="99"/>
    <w:qFormat/>
    <w:rsid w:val="002F2652"/>
    <w:pPr>
      <w:spacing w:after="200" w:line="276" w:lineRule="auto"/>
      <w:ind w:left="720" w:firstLine="708"/>
      <w:jc w:val="both"/>
    </w:pPr>
    <w:rPr>
      <w:rFonts w:ascii="Calibri" w:hAnsi="Calibri"/>
      <w:i/>
      <w:color w:val="FF0000"/>
      <w:sz w:val="18"/>
      <w:szCs w:val="18"/>
    </w:rPr>
  </w:style>
  <w:style w:type="paragraph" w:customStyle="1" w:styleId="2a">
    <w:name w:val="Основной текст2"/>
    <w:basedOn w:val="a5"/>
    <w:rsid w:val="003F42D9"/>
    <w:pPr>
      <w:spacing w:after="120"/>
    </w:pPr>
    <w:rPr>
      <w:snapToGrid w:val="0"/>
      <w:sz w:val="20"/>
      <w:szCs w:val="20"/>
    </w:rPr>
  </w:style>
  <w:style w:type="paragraph" w:customStyle="1" w:styleId="2b">
    <w:name w:val="ЗАГОЛ2"/>
    <w:basedOn w:val="a5"/>
    <w:link w:val="2c"/>
    <w:autoRedefine/>
    <w:qFormat/>
    <w:rsid w:val="003F42D9"/>
    <w:pPr>
      <w:shd w:val="clear" w:color="auto" w:fill="FFFFFF"/>
      <w:autoSpaceDE w:val="0"/>
      <w:autoSpaceDN w:val="0"/>
      <w:adjustRightInd w:val="0"/>
      <w:jc w:val="center"/>
      <w:outlineLvl w:val="2"/>
    </w:pPr>
    <w:rPr>
      <w:bCs/>
      <w:iCs/>
      <w:color w:val="000000"/>
    </w:rPr>
  </w:style>
  <w:style w:type="character" w:customStyle="1" w:styleId="2c">
    <w:name w:val="ЗАГОЛ2 Знак"/>
    <w:link w:val="2b"/>
    <w:rsid w:val="003F42D9"/>
    <w:rPr>
      <w:rFonts w:ascii="Times New Roman" w:eastAsia="Times New Roman" w:hAnsi="Times New Roman"/>
      <w:bCs/>
      <w:iCs/>
      <w:color w:val="000000"/>
      <w:sz w:val="24"/>
      <w:szCs w:val="24"/>
      <w:shd w:val="clear" w:color="auto" w:fill="FFFFFF"/>
    </w:rPr>
  </w:style>
  <w:style w:type="paragraph" w:customStyle="1" w:styleId="affffc">
    <w:name w:val="осн"/>
    <w:basedOn w:val="a5"/>
    <w:link w:val="Char"/>
    <w:rsid w:val="003F42D9"/>
    <w:pPr>
      <w:ind w:firstLine="720"/>
      <w:jc w:val="both"/>
    </w:pPr>
    <w:rPr>
      <w:rFonts w:ascii="Arial" w:hAnsi="Arial"/>
      <w:sz w:val="22"/>
      <w:szCs w:val="20"/>
      <w:lang w:eastAsia="en-US"/>
    </w:rPr>
  </w:style>
  <w:style w:type="character" w:customStyle="1" w:styleId="Char">
    <w:name w:val="осн Char"/>
    <w:link w:val="affffc"/>
    <w:rsid w:val="003F42D9"/>
    <w:rPr>
      <w:rFonts w:ascii="Arial" w:eastAsia="Times New Roman" w:hAnsi="Arial"/>
      <w:sz w:val="22"/>
      <w:lang w:eastAsia="en-US"/>
    </w:rPr>
  </w:style>
  <w:style w:type="paragraph" w:customStyle="1" w:styleId="220">
    <w:name w:val="Основной текст с отступом 22"/>
    <w:basedOn w:val="a5"/>
    <w:rsid w:val="003F42D9"/>
    <w:pPr>
      <w:spacing w:line="360" w:lineRule="auto"/>
      <w:ind w:firstLine="709"/>
    </w:pPr>
    <w:rPr>
      <w:i/>
      <w:iCs/>
      <w:color w:val="FF0000"/>
      <w:lang w:eastAsia="ar-SA"/>
    </w:rPr>
  </w:style>
  <w:style w:type="paragraph" w:customStyle="1" w:styleId="CM13">
    <w:name w:val="CM13"/>
    <w:basedOn w:val="Default"/>
    <w:next w:val="Default"/>
    <w:uiPriority w:val="99"/>
    <w:rsid w:val="003F42D9"/>
    <w:rPr>
      <w:rFonts w:ascii="Arial" w:hAnsi="Arial" w:cs="Arial"/>
      <w:color w:val="auto"/>
    </w:rPr>
  </w:style>
  <w:style w:type="paragraph" w:customStyle="1" w:styleId="CM15">
    <w:name w:val="CM15"/>
    <w:basedOn w:val="Default"/>
    <w:next w:val="Default"/>
    <w:uiPriority w:val="99"/>
    <w:rsid w:val="003F42D9"/>
    <w:pPr>
      <w:spacing w:line="278" w:lineRule="atLeast"/>
    </w:pPr>
    <w:rPr>
      <w:rFonts w:ascii="Arial" w:hAnsi="Arial" w:cs="Arial"/>
      <w:color w:val="auto"/>
    </w:rPr>
  </w:style>
  <w:style w:type="paragraph" w:customStyle="1" w:styleId="CM18">
    <w:name w:val="CM18"/>
    <w:basedOn w:val="Default"/>
    <w:next w:val="Default"/>
    <w:uiPriority w:val="99"/>
    <w:rsid w:val="003F42D9"/>
    <w:pPr>
      <w:spacing w:line="280" w:lineRule="atLeast"/>
    </w:pPr>
    <w:rPr>
      <w:rFonts w:ascii="Arial" w:hAnsi="Arial" w:cs="Arial"/>
      <w:color w:val="auto"/>
    </w:rPr>
  </w:style>
  <w:style w:type="paragraph" w:customStyle="1" w:styleId="CM35">
    <w:name w:val="CM35"/>
    <w:basedOn w:val="Default"/>
    <w:next w:val="Default"/>
    <w:uiPriority w:val="99"/>
    <w:rsid w:val="003F42D9"/>
    <w:rPr>
      <w:rFonts w:ascii="Arial" w:hAnsi="Arial" w:cs="Arial"/>
      <w:color w:val="auto"/>
    </w:rPr>
  </w:style>
  <w:style w:type="paragraph" w:customStyle="1" w:styleId="just">
    <w:name w:val="just"/>
    <w:basedOn w:val="a5"/>
    <w:rsid w:val="003F42D9"/>
    <w:pPr>
      <w:spacing w:before="100" w:beforeAutospacing="1" w:after="100" w:afterAutospacing="1"/>
    </w:pPr>
  </w:style>
  <w:style w:type="character" w:customStyle="1" w:styleId="1f2">
    <w:name w:val="Заголовок_1"/>
    <w:semiHidden/>
    <w:rsid w:val="00364A64"/>
    <w:rPr>
      <w:caps/>
    </w:rPr>
  </w:style>
  <w:style w:type="paragraph" w:customStyle="1" w:styleId="consplustitle0">
    <w:name w:val="consplustitle"/>
    <w:basedOn w:val="a5"/>
    <w:rsid w:val="00D024A4"/>
    <w:pPr>
      <w:spacing w:before="100" w:beforeAutospacing="1" w:after="100" w:afterAutospacing="1"/>
    </w:pPr>
    <w:rPr>
      <w:rFonts w:eastAsia="Calibri"/>
    </w:rPr>
  </w:style>
  <w:style w:type="paragraph" w:customStyle="1" w:styleId="1f3">
    <w:name w:val="Без интервала1"/>
    <w:link w:val="NoSpacingChar"/>
    <w:rsid w:val="00096493"/>
    <w:rPr>
      <w:rFonts w:eastAsia="Times New Roman"/>
      <w:sz w:val="22"/>
      <w:szCs w:val="22"/>
      <w:lang w:eastAsia="en-US"/>
    </w:rPr>
  </w:style>
  <w:style w:type="character" w:customStyle="1" w:styleId="NoSpacingChar">
    <w:name w:val="No Spacing Char"/>
    <w:link w:val="1f3"/>
    <w:locked/>
    <w:rsid w:val="00096493"/>
    <w:rPr>
      <w:rFonts w:eastAsia="Times New Roman"/>
      <w:sz w:val="22"/>
      <w:szCs w:val="22"/>
      <w:lang w:eastAsia="en-US"/>
    </w:rPr>
  </w:style>
  <w:style w:type="paragraph" w:customStyle="1" w:styleId="ac0">
    <w:name w:val="ac"/>
    <w:basedOn w:val="a5"/>
    <w:uiPriority w:val="99"/>
    <w:rsid w:val="00B908D1"/>
    <w:pPr>
      <w:spacing w:before="100" w:beforeAutospacing="1" w:after="100" w:afterAutospacing="1"/>
    </w:pPr>
  </w:style>
  <w:style w:type="character" w:customStyle="1" w:styleId="spelle">
    <w:name w:val="spelle"/>
    <w:rsid w:val="00B908D1"/>
  </w:style>
  <w:style w:type="character" w:customStyle="1" w:styleId="grame">
    <w:name w:val="grame"/>
    <w:rsid w:val="00B908D1"/>
  </w:style>
  <w:style w:type="character" w:customStyle="1" w:styleId="112">
    <w:name w:val="Заголовок 1 Знак1"/>
    <w:aliases w:val="Head 1 Знак1,????????? 1 Знак1,Заголовок 1 Знак Знак Знак2,Document Header1 Знак1,H1 Знак1,Заголовок 1 Знак2 Знак Знак1,Заголовок 1 Знак1 Знак Знак Знак1,Заголовок 1 Знак Знак1 Знак Знак Знак1,Заголовок 1 Знак Знак2 Знак Знак1"/>
    <w:uiPriority w:val="99"/>
    <w:rsid w:val="008010F3"/>
    <w:rPr>
      <w:rFonts w:ascii="Cambria" w:eastAsia="Times New Roman" w:hAnsi="Cambria" w:cs="Times New Roman"/>
      <w:b/>
      <w:bCs/>
      <w:color w:val="365F91"/>
      <w:sz w:val="28"/>
      <w:szCs w:val="28"/>
    </w:rPr>
  </w:style>
  <w:style w:type="character" w:customStyle="1" w:styleId="210">
    <w:name w:val="Заголовок 2 Знак1"/>
    <w:aliases w:val="numbered indent 2 Знак,ni2 Знак,h2 Знак,Hanging 2 Indent Знак,Header 2 Знак,Numbered indent 2 Знак,Заголовок 2 Знак Знак Знак Знак,Заголовок 21 Знак,Заголовок 2 Знак Знак Знак Знак Знак Знак Знак Знак,Заголовок 22 Знак,Знак2 Знак2"/>
    <w:rsid w:val="008010F3"/>
    <w:rPr>
      <w:rFonts w:ascii="Cambria" w:eastAsia="Times New Roman" w:hAnsi="Cambria" w:cs="Times New Roman"/>
      <w:b/>
      <w:bCs/>
      <w:color w:val="4F81BD"/>
      <w:sz w:val="26"/>
      <w:szCs w:val="26"/>
    </w:rPr>
  </w:style>
  <w:style w:type="character" w:customStyle="1" w:styleId="1f4">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1,Текст сноски-FN Знак1"/>
    <w:uiPriority w:val="99"/>
    <w:semiHidden/>
    <w:rsid w:val="008010F3"/>
    <w:rPr>
      <w:rFonts w:ascii="Times New Roman" w:eastAsia="Times New Roman" w:hAnsi="Times New Roman"/>
    </w:rPr>
  </w:style>
  <w:style w:type="character" w:customStyle="1" w:styleId="1f5">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rsid w:val="008010F3"/>
    <w:rPr>
      <w:rFonts w:ascii="Times New Roman" w:eastAsia="Times New Roman" w:hAnsi="Times New Roman"/>
      <w:sz w:val="24"/>
      <w:szCs w:val="24"/>
    </w:rPr>
  </w:style>
  <w:style w:type="character" w:customStyle="1" w:styleId="1f6">
    <w:name w:val="Основной текст с отступом Знак1"/>
    <w:aliases w:val="Основной текст 1 Знак1,Нумерованный список !! Знак1,Основной текст без отступа Знак1,Мой Заголовок 1 Знак1,Основной текст с отступом1 Знак1"/>
    <w:uiPriority w:val="99"/>
    <w:rsid w:val="008010F3"/>
    <w:rPr>
      <w:rFonts w:ascii="Times New Roman" w:eastAsia="Times New Roman" w:hAnsi="Times New Roman"/>
      <w:sz w:val="24"/>
      <w:szCs w:val="24"/>
    </w:rPr>
  </w:style>
  <w:style w:type="character" w:customStyle="1" w:styleId="212">
    <w:name w:val="Основной текст 2 Знак1"/>
    <w:aliases w:val="Основной текст сноска под таблицу Знак1,Надин стиль Знак1"/>
    <w:uiPriority w:val="99"/>
    <w:semiHidden/>
    <w:rsid w:val="008010F3"/>
    <w:rPr>
      <w:rFonts w:ascii="Times New Roman" w:eastAsia="Times New Roman" w:hAnsi="Times New Roman"/>
      <w:sz w:val="24"/>
      <w:szCs w:val="24"/>
    </w:rPr>
  </w:style>
  <w:style w:type="paragraph" w:customStyle="1" w:styleId="CharChar1">
    <w:name w:val="Char Char1"/>
    <w:basedOn w:val="a5"/>
    <w:uiPriority w:val="99"/>
    <w:rsid w:val="008010F3"/>
    <w:pPr>
      <w:spacing w:after="160" w:line="240" w:lineRule="exact"/>
    </w:pPr>
    <w:rPr>
      <w:rFonts w:ascii="Verdana" w:hAnsi="Verdana" w:cs="Verdana"/>
      <w:sz w:val="20"/>
      <w:szCs w:val="20"/>
      <w:lang w:val="en-US" w:eastAsia="en-US"/>
    </w:rPr>
  </w:style>
  <w:style w:type="paragraph" w:customStyle="1" w:styleId="310">
    <w:name w:val="Знак3 Знак Знак Знак Знак Знак Знак Знак Знак Знак1"/>
    <w:basedOn w:val="a5"/>
    <w:uiPriority w:val="99"/>
    <w:rsid w:val="008010F3"/>
    <w:pPr>
      <w:spacing w:after="160" w:line="240" w:lineRule="exact"/>
    </w:pPr>
    <w:rPr>
      <w:rFonts w:ascii="Verdana" w:hAnsi="Verdana"/>
      <w:sz w:val="20"/>
      <w:szCs w:val="20"/>
      <w:lang w:val="en-US" w:eastAsia="en-US"/>
    </w:rPr>
  </w:style>
  <w:style w:type="paragraph" w:customStyle="1" w:styleId="113">
    <w:name w:val="Знак Знак11"/>
    <w:basedOn w:val="a5"/>
    <w:uiPriority w:val="99"/>
    <w:rsid w:val="008010F3"/>
    <w:pPr>
      <w:spacing w:before="100" w:beforeAutospacing="1" w:after="100" w:afterAutospacing="1"/>
    </w:pPr>
    <w:rPr>
      <w:rFonts w:ascii="Tahoma" w:hAnsi="Tahoma"/>
      <w:sz w:val="20"/>
      <w:szCs w:val="20"/>
      <w:lang w:val="en-US" w:eastAsia="en-US"/>
    </w:rPr>
  </w:style>
  <w:style w:type="character" w:customStyle="1" w:styleId="1f7">
    <w:name w:val="Знак Знак Знак1"/>
    <w:rsid w:val="008010F3"/>
    <w:rPr>
      <w:b/>
      <w:bCs/>
      <w:lang w:val="en-US" w:eastAsia="ru-RU" w:bidi="ar-SA"/>
    </w:rPr>
  </w:style>
  <w:style w:type="character" w:customStyle="1" w:styleId="affffd">
    <w:name w:val="Основной текст_"/>
    <w:link w:val="72"/>
    <w:rsid w:val="000A55F9"/>
    <w:rPr>
      <w:rFonts w:ascii="Times New Roman" w:eastAsia="Times New Roman" w:hAnsi="Times New Roman"/>
      <w:spacing w:val="20"/>
      <w:sz w:val="109"/>
      <w:szCs w:val="109"/>
      <w:shd w:val="clear" w:color="auto" w:fill="FFFFFF"/>
    </w:rPr>
  </w:style>
  <w:style w:type="paragraph" w:customStyle="1" w:styleId="72">
    <w:name w:val="Основной текст7"/>
    <w:basedOn w:val="a5"/>
    <w:link w:val="affffd"/>
    <w:rsid w:val="000A55F9"/>
    <w:pPr>
      <w:shd w:val="clear" w:color="auto" w:fill="FFFFFF"/>
      <w:spacing w:line="0" w:lineRule="atLeast"/>
      <w:ind w:hanging="1480"/>
    </w:pPr>
    <w:rPr>
      <w:spacing w:val="20"/>
      <w:sz w:val="109"/>
      <w:szCs w:val="109"/>
    </w:rPr>
  </w:style>
  <w:style w:type="character" w:customStyle="1" w:styleId="213">
    <w:name w:val="Основной текст21"/>
    <w:rsid w:val="000A55F9"/>
  </w:style>
  <w:style w:type="character" w:customStyle="1" w:styleId="43pt0pt">
    <w:name w:val="Основной текст + 43 pt;Курсив;Малые прописные;Интервал 0 pt"/>
    <w:rsid w:val="00E453BD"/>
    <w:rPr>
      <w:rFonts w:ascii="Times New Roman" w:eastAsia="Times New Roman" w:hAnsi="Times New Roman" w:cs="Times New Roman"/>
      <w:b w:val="0"/>
      <w:bCs w:val="0"/>
      <w:i/>
      <w:iCs/>
      <w:smallCaps/>
      <w:strike w:val="0"/>
      <w:spacing w:val="0"/>
      <w:sz w:val="86"/>
      <w:szCs w:val="86"/>
      <w:shd w:val="clear" w:color="auto" w:fill="FFFFFF"/>
    </w:rPr>
  </w:style>
  <w:style w:type="character" w:customStyle="1" w:styleId="62">
    <w:name w:val="Основной текст (6)_"/>
    <w:link w:val="63"/>
    <w:rsid w:val="00E453BD"/>
    <w:rPr>
      <w:rFonts w:ascii="SimHei" w:eastAsia="SimHei" w:hAnsi="SimHei" w:cs="SimHei"/>
      <w:sz w:val="27"/>
      <w:szCs w:val="27"/>
      <w:shd w:val="clear" w:color="auto" w:fill="FFFFFF"/>
    </w:rPr>
  </w:style>
  <w:style w:type="paragraph" w:customStyle="1" w:styleId="63">
    <w:name w:val="Основной текст (6)"/>
    <w:basedOn w:val="a5"/>
    <w:link w:val="62"/>
    <w:rsid w:val="00E453BD"/>
    <w:pPr>
      <w:shd w:val="clear" w:color="auto" w:fill="FFFFFF"/>
      <w:spacing w:before="240" w:line="0" w:lineRule="atLeast"/>
    </w:pPr>
    <w:rPr>
      <w:rFonts w:ascii="SimHei" w:eastAsia="SimHei" w:hAnsi="SimHei" w:cs="SimHei"/>
      <w:sz w:val="27"/>
      <w:szCs w:val="27"/>
    </w:rPr>
  </w:style>
  <w:style w:type="character" w:customStyle="1" w:styleId="6TimesNewRoman19pt">
    <w:name w:val="Основной текст (6) + Times New Roman;19 pt;Курсив"/>
    <w:rsid w:val="00E453BD"/>
    <w:rPr>
      <w:rFonts w:ascii="Times New Roman" w:eastAsia="Times New Roman" w:hAnsi="Times New Roman" w:cs="Times New Roman"/>
      <w:b w:val="0"/>
      <w:bCs w:val="0"/>
      <w:i/>
      <w:iCs/>
      <w:smallCaps w:val="0"/>
      <w:strike w:val="0"/>
      <w:sz w:val="38"/>
      <w:szCs w:val="38"/>
    </w:rPr>
  </w:style>
  <w:style w:type="character" w:customStyle="1" w:styleId="3a">
    <w:name w:val="Основной текст3"/>
    <w:rsid w:val="00E453BD"/>
    <w:rPr>
      <w:rFonts w:ascii="Times New Roman" w:eastAsia="Times New Roman" w:hAnsi="Times New Roman" w:cs="Times New Roman"/>
      <w:b w:val="0"/>
      <w:bCs w:val="0"/>
      <w:i w:val="0"/>
      <w:iCs w:val="0"/>
      <w:smallCaps w:val="0"/>
      <w:strike w:val="0"/>
      <w:spacing w:val="20"/>
      <w:sz w:val="109"/>
      <w:szCs w:val="109"/>
      <w:shd w:val="clear" w:color="auto" w:fill="FFFFFF"/>
    </w:rPr>
  </w:style>
  <w:style w:type="character" w:customStyle="1" w:styleId="92">
    <w:name w:val="Основной текст (9)_"/>
    <w:link w:val="93"/>
    <w:rsid w:val="00E453BD"/>
    <w:rPr>
      <w:rFonts w:ascii="Times New Roman" w:eastAsia="Times New Roman" w:hAnsi="Times New Roman"/>
      <w:sz w:val="43"/>
      <w:szCs w:val="43"/>
      <w:shd w:val="clear" w:color="auto" w:fill="FFFFFF"/>
    </w:rPr>
  </w:style>
  <w:style w:type="paragraph" w:customStyle="1" w:styleId="93">
    <w:name w:val="Основной текст (9)"/>
    <w:basedOn w:val="a5"/>
    <w:link w:val="92"/>
    <w:rsid w:val="00E453BD"/>
    <w:pPr>
      <w:shd w:val="clear" w:color="auto" w:fill="FFFFFF"/>
      <w:spacing w:line="0" w:lineRule="atLeast"/>
    </w:pPr>
    <w:rPr>
      <w:sz w:val="43"/>
      <w:szCs w:val="43"/>
    </w:rPr>
  </w:style>
  <w:style w:type="character" w:customStyle="1" w:styleId="nobr">
    <w:name w:val="nobr"/>
    <w:rsid w:val="00ED7AEF"/>
  </w:style>
  <w:style w:type="paragraph" w:customStyle="1" w:styleId="ConsTitle">
    <w:name w:val="ConsTitle"/>
    <w:uiPriority w:val="99"/>
    <w:rsid w:val="008434DE"/>
    <w:pPr>
      <w:widowControl w:val="0"/>
      <w:autoSpaceDE w:val="0"/>
      <w:autoSpaceDN w:val="0"/>
      <w:adjustRightInd w:val="0"/>
    </w:pPr>
    <w:rPr>
      <w:rFonts w:ascii="Arial" w:eastAsia="Times New Roman" w:hAnsi="Arial" w:cs="Arial"/>
      <w:b/>
      <w:bCs/>
    </w:rPr>
  </w:style>
  <w:style w:type="paragraph" w:customStyle="1" w:styleId="dktexjustify">
    <w:name w:val="dktexjustify"/>
    <w:basedOn w:val="a5"/>
    <w:rsid w:val="009150E4"/>
    <w:pPr>
      <w:spacing w:before="100" w:beforeAutospacing="1" w:after="100" w:afterAutospacing="1"/>
    </w:pPr>
  </w:style>
  <w:style w:type="character" w:customStyle="1" w:styleId="S4">
    <w:name w:val="S_Маркированный Знак"/>
    <w:rsid w:val="00B50E75"/>
    <w:rPr>
      <w:w w:val="109"/>
      <w:sz w:val="24"/>
      <w:szCs w:val="24"/>
      <w:lang w:val="ru-RU" w:eastAsia="ru-RU"/>
    </w:rPr>
  </w:style>
  <w:style w:type="paragraph" w:customStyle="1" w:styleId="formattext">
    <w:name w:val="formattext"/>
    <w:basedOn w:val="a5"/>
    <w:uiPriority w:val="99"/>
    <w:rsid w:val="00F2767A"/>
    <w:pPr>
      <w:spacing w:before="100" w:beforeAutospacing="1" w:after="100" w:afterAutospacing="1"/>
    </w:pPr>
  </w:style>
  <w:style w:type="paragraph" w:customStyle="1" w:styleId="consplusnormal2">
    <w:name w:val="consplusnormal"/>
    <w:basedOn w:val="a5"/>
    <w:rsid w:val="00CF2B44"/>
    <w:pPr>
      <w:spacing w:before="100" w:beforeAutospacing="1" w:after="100" w:afterAutospacing="1"/>
    </w:pPr>
  </w:style>
  <w:style w:type="character" w:customStyle="1" w:styleId="dash041e0431044b0447043d044b0439char1">
    <w:name w:val="dash041e_0431_044b_0447_043d_044b_0439__char1"/>
    <w:rsid w:val="00F94059"/>
    <w:rPr>
      <w:rFonts w:ascii="Times New Roman" w:hAnsi="Times New Roman" w:cs="Times New Roman" w:hint="default"/>
      <w:sz w:val="24"/>
      <w:szCs w:val="24"/>
    </w:rPr>
  </w:style>
  <w:style w:type="numbering" w:customStyle="1" w:styleId="1ai11">
    <w:name w:val="1 / a / i11"/>
    <w:basedOn w:val="a8"/>
    <w:next w:val="1ai"/>
    <w:rsid w:val="0096743C"/>
    <w:pPr>
      <w:numPr>
        <w:numId w:val="6"/>
      </w:numPr>
    </w:pPr>
  </w:style>
  <w:style w:type="numbering" w:styleId="1ai">
    <w:name w:val="Outline List 1"/>
    <w:basedOn w:val="a8"/>
    <w:unhideWhenUsed/>
    <w:rsid w:val="0096743C"/>
    <w:pPr>
      <w:numPr>
        <w:numId w:val="46"/>
      </w:numPr>
    </w:pPr>
  </w:style>
  <w:style w:type="numbering" w:customStyle="1" w:styleId="1ai111">
    <w:name w:val="1 / a / i111"/>
    <w:basedOn w:val="a8"/>
    <w:next w:val="1ai"/>
    <w:rsid w:val="000543E1"/>
  </w:style>
  <w:style w:type="character" w:customStyle="1" w:styleId="2d">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ocked/>
    <w:rsid w:val="005A40FE"/>
    <w:rPr>
      <w:rFonts w:ascii="Times New Roman" w:hAnsi="Times New Roman"/>
      <w:b/>
      <w:sz w:val="22"/>
    </w:rPr>
  </w:style>
  <w:style w:type="character" w:customStyle="1" w:styleId="flditalic1">
    <w:name w:val="fld_italic1"/>
    <w:basedOn w:val="a6"/>
    <w:rsid w:val="00F05292"/>
    <w:rPr>
      <w:i/>
      <w:iCs/>
      <w:color w:val="999999"/>
    </w:rPr>
  </w:style>
  <w:style w:type="character" w:customStyle="1" w:styleId="311">
    <w:name w:val="Заголовок 3 Знак1"/>
    <w:aliases w:val="Заголовок 3 Знак Знак,Знак3 Знак Знак Знак,Знак3 Знак Знак2,Знак3 Знак Знак Знак Знак Знак,Знак3 Знак1 Знак,ПодЗаголовок Знак Знак,Заголовок 31 Знак Знак,Знак3 Знак Знак1 Знак,Знак3 Знак2 Знак,Знак3 Знак Знак Знак Знак1 Знак"/>
    <w:basedOn w:val="a6"/>
    <w:rsid w:val="007E3DBC"/>
    <w:rPr>
      <w:rFonts w:asciiTheme="majorHAnsi" w:eastAsiaTheme="majorEastAsia" w:hAnsiTheme="majorHAnsi" w:cstheme="majorBidi"/>
      <w:color w:val="243F60" w:themeColor="accent1" w:themeShade="7F"/>
      <w:sz w:val="24"/>
      <w:szCs w:val="24"/>
    </w:rPr>
  </w:style>
  <w:style w:type="character" w:customStyle="1" w:styleId="aff3">
    <w:name w:val="Список Знак"/>
    <w:link w:val="aff2"/>
    <w:uiPriority w:val="99"/>
    <w:locked/>
    <w:rsid w:val="007E3DBC"/>
    <w:rPr>
      <w:rFonts w:ascii="Times New Roman" w:eastAsia="Times New Roman" w:hAnsi="Times New Roman"/>
    </w:rPr>
  </w:style>
  <w:style w:type="numbering" w:customStyle="1" w:styleId="1111111">
    <w:name w:val="1 / 1.1 / 1.1.11"/>
    <w:rsid w:val="007E3DBC"/>
    <w:pPr>
      <w:numPr>
        <w:numId w:val="8"/>
      </w:numPr>
    </w:pPr>
  </w:style>
  <w:style w:type="paragraph" w:customStyle="1" w:styleId="affffe">
    <w:name w:val="Табличный_по ширине"/>
    <w:basedOn w:val="a5"/>
    <w:uiPriority w:val="99"/>
    <w:rsid w:val="00182C70"/>
    <w:pPr>
      <w:jc w:val="both"/>
    </w:pPr>
    <w:rPr>
      <w:sz w:val="22"/>
      <w:szCs w:val="22"/>
    </w:rPr>
  </w:style>
  <w:style w:type="paragraph" w:customStyle="1" w:styleId="Pro-Gramma">
    <w:name w:val="Pro-Gramma"/>
    <w:basedOn w:val="a5"/>
    <w:link w:val="Pro-Gramma0"/>
    <w:rsid w:val="004009C2"/>
    <w:pPr>
      <w:spacing w:before="120" w:line="288" w:lineRule="auto"/>
      <w:ind w:left="1134"/>
      <w:jc w:val="both"/>
    </w:pPr>
    <w:rPr>
      <w:rFonts w:ascii="Georgia" w:hAnsi="Georgia"/>
    </w:rPr>
  </w:style>
  <w:style w:type="character" w:customStyle="1" w:styleId="Pro-Gramma0">
    <w:name w:val="Pro-Gramma Знак"/>
    <w:basedOn w:val="a6"/>
    <w:link w:val="Pro-Gramma"/>
    <w:locked/>
    <w:rsid w:val="004009C2"/>
    <w:rPr>
      <w:rFonts w:ascii="Georgia" w:eastAsia="Times New Roman" w:hAnsi="Georgia"/>
      <w:sz w:val="24"/>
      <w:szCs w:val="24"/>
    </w:rPr>
  </w:style>
  <w:style w:type="character" w:customStyle="1" w:styleId="S1">
    <w:name w:val="S_Обычный Знак"/>
    <w:link w:val="S0"/>
    <w:rsid w:val="00DB7EF5"/>
    <w:rPr>
      <w:rFonts w:ascii="Times New Roman" w:eastAsia="Times New Roman" w:hAnsi="Times New Roman"/>
      <w:bCs/>
      <w:sz w:val="28"/>
      <w:szCs w:val="28"/>
      <w:lang w:eastAsia="ar-SA"/>
    </w:rPr>
  </w:style>
  <w:style w:type="paragraph" w:customStyle="1" w:styleId="msonormal0">
    <w:name w:val="msonormal"/>
    <w:basedOn w:val="a5"/>
    <w:rsid w:val="00337D93"/>
    <w:pPr>
      <w:spacing w:before="100" w:beforeAutospacing="1" w:after="100" w:afterAutospacing="1"/>
    </w:pPr>
  </w:style>
  <w:style w:type="paragraph" w:customStyle="1" w:styleId="xl66">
    <w:name w:val="xl66"/>
    <w:basedOn w:val="a5"/>
    <w:rsid w:val="00337D93"/>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67">
    <w:name w:val="xl67"/>
    <w:basedOn w:val="a5"/>
    <w:rsid w:val="00337D93"/>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68">
    <w:name w:val="xl68"/>
    <w:basedOn w:val="a5"/>
    <w:rsid w:val="00337D93"/>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69">
    <w:name w:val="xl69"/>
    <w:basedOn w:val="a5"/>
    <w:rsid w:val="00337D93"/>
    <w:pPr>
      <w:spacing w:before="100" w:beforeAutospacing="1" w:after="100" w:afterAutospacing="1"/>
    </w:pPr>
    <w:rPr>
      <w:b/>
      <w:bCs/>
    </w:rPr>
  </w:style>
  <w:style w:type="paragraph" w:customStyle="1" w:styleId="xl70">
    <w:name w:val="xl70"/>
    <w:basedOn w:val="a5"/>
    <w:rsid w:val="00337D93"/>
    <w:pPr>
      <w:pBdr>
        <w:bottom w:val="single" w:sz="8" w:space="0" w:color="auto"/>
      </w:pBdr>
      <w:spacing w:before="100" w:beforeAutospacing="1" w:after="100" w:afterAutospacing="1"/>
      <w:jc w:val="center"/>
      <w:textAlignment w:val="center"/>
    </w:pPr>
    <w:rPr>
      <w:b/>
      <w:bCs/>
      <w:color w:val="000000"/>
      <w:sz w:val="20"/>
      <w:szCs w:val="20"/>
    </w:rPr>
  </w:style>
  <w:style w:type="paragraph" w:customStyle="1" w:styleId="s11">
    <w:name w:val="s_1"/>
    <w:basedOn w:val="a5"/>
    <w:rsid w:val="00A93524"/>
    <w:pPr>
      <w:spacing w:before="100" w:beforeAutospacing="1" w:after="100" w:afterAutospacing="1"/>
    </w:pPr>
  </w:style>
  <w:style w:type="paragraph" w:customStyle="1" w:styleId="73">
    <w:name w:val="7"/>
    <w:basedOn w:val="a5"/>
    <w:rsid w:val="007614C7"/>
    <w:pPr>
      <w:spacing w:before="100" w:beforeAutospacing="1" w:after="100" w:afterAutospacing="1"/>
    </w:pPr>
  </w:style>
  <w:style w:type="character" w:styleId="afffff">
    <w:name w:val="Subtle Emphasis"/>
    <w:uiPriority w:val="19"/>
    <w:qFormat/>
    <w:rsid w:val="001E4774"/>
    <w:rPr>
      <w:i/>
      <w:iCs/>
      <w:color w:val="5A5A5A"/>
    </w:rPr>
  </w:style>
  <w:style w:type="paragraph" w:customStyle="1" w:styleId="font8">
    <w:name w:val="font8"/>
    <w:basedOn w:val="a5"/>
    <w:rsid w:val="00486667"/>
    <w:pPr>
      <w:spacing w:before="100" w:beforeAutospacing="1" w:after="100" w:afterAutospacing="1"/>
    </w:pPr>
    <w:rPr>
      <w:rFonts w:ascii="Tahoma" w:hAnsi="Tahoma" w:cs="Tahoma"/>
      <w:b/>
      <w:bCs/>
      <w:color w:val="000000"/>
      <w:sz w:val="18"/>
      <w:szCs w:val="18"/>
    </w:rPr>
  </w:style>
  <w:style w:type="paragraph" w:customStyle="1" w:styleId="xl135">
    <w:name w:val="xl135"/>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36">
    <w:name w:val="xl136"/>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37">
    <w:name w:val="xl137"/>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8">
    <w:name w:val="xl138"/>
    <w:basedOn w:val="a5"/>
    <w:rsid w:val="00486667"/>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9">
    <w:name w:val="xl139"/>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40">
    <w:name w:val="xl140"/>
    <w:basedOn w:val="a5"/>
    <w:rsid w:val="00486667"/>
    <w:pPr>
      <w:pBdr>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rPr>
  </w:style>
  <w:style w:type="paragraph" w:customStyle="1" w:styleId="xl141">
    <w:name w:val="xl141"/>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rPr>
  </w:style>
  <w:style w:type="paragraph" w:customStyle="1" w:styleId="xl142">
    <w:name w:val="xl142"/>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143">
    <w:name w:val="xl143"/>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rPr>
  </w:style>
  <w:style w:type="paragraph" w:customStyle="1" w:styleId="xl144">
    <w:name w:val="xl144"/>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sz w:val="20"/>
      <w:szCs w:val="20"/>
    </w:rPr>
  </w:style>
  <w:style w:type="paragraph" w:customStyle="1" w:styleId="xl145">
    <w:name w:val="xl145"/>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right"/>
      <w:textAlignment w:val="center"/>
    </w:pPr>
  </w:style>
  <w:style w:type="paragraph" w:customStyle="1" w:styleId="xl146">
    <w:name w:val="xl146"/>
    <w:basedOn w:val="a5"/>
    <w:rsid w:val="00486667"/>
    <w:pPr>
      <w:pBdr>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rPr>
  </w:style>
  <w:style w:type="paragraph" w:customStyle="1" w:styleId="xl147">
    <w:name w:val="xl147"/>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148">
    <w:name w:val="xl148"/>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rPr>
  </w:style>
  <w:style w:type="paragraph" w:customStyle="1" w:styleId="xl149">
    <w:name w:val="xl149"/>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rPr>
  </w:style>
  <w:style w:type="paragraph" w:customStyle="1" w:styleId="xl150">
    <w:name w:val="xl150"/>
    <w:basedOn w:val="a5"/>
    <w:rsid w:val="00486667"/>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rPr>
  </w:style>
  <w:style w:type="paragraph" w:customStyle="1" w:styleId="xl151">
    <w:name w:val="xl151"/>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rPr>
  </w:style>
  <w:style w:type="paragraph" w:customStyle="1" w:styleId="xl152">
    <w:name w:val="xl152"/>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rPr>
  </w:style>
  <w:style w:type="paragraph" w:customStyle="1" w:styleId="xl153">
    <w:name w:val="xl153"/>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54">
    <w:name w:val="xl154"/>
    <w:basedOn w:val="a5"/>
    <w:rsid w:val="00486667"/>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55">
    <w:name w:val="xl155"/>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156">
    <w:name w:val="xl156"/>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57">
    <w:name w:val="xl157"/>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8">
    <w:name w:val="xl158"/>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59">
    <w:name w:val="xl159"/>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160">
    <w:name w:val="xl160"/>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61">
    <w:name w:val="xl161"/>
    <w:basedOn w:val="a5"/>
    <w:rsid w:val="00486667"/>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62">
    <w:name w:val="xl162"/>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163">
    <w:name w:val="xl163"/>
    <w:basedOn w:val="a5"/>
    <w:rsid w:val="00486667"/>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64">
    <w:name w:val="xl164"/>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165">
    <w:name w:val="xl165"/>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FF0000"/>
    </w:rPr>
  </w:style>
  <w:style w:type="paragraph" w:customStyle="1" w:styleId="xl166">
    <w:name w:val="xl166"/>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color w:val="FF0000"/>
    </w:rPr>
  </w:style>
  <w:style w:type="paragraph" w:customStyle="1" w:styleId="xl167">
    <w:name w:val="xl167"/>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68">
    <w:name w:val="xl168"/>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69">
    <w:name w:val="xl169"/>
    <w:basedOn w:val="a5"/>
    <w:rsid w:val="00486667"/>
    <w:pPr>
      <w:pBdr>
        <w:top w:val="single" w:sz="4" w:space="0" w:color="auto"/>
        <w:left w:val="single" w:sz="4" w:space="0" w:color="auto"/>
        <w:bottom w:val="single" w:sz="4" w:space="0" w:color="auto"/>
      </w:pBdr>
      <w:spacing w:before="100" w:beforeAutospacing="1" w:after="100" w:afterAutospacing="1"/>
      <w:textAlignment w:val="center"/>
    </w:pPr>
    <w:rPr>
      <w:sz w:val="20"/>
      <w:szCs w:val="20"/>
    </w:rPr>
  </w:style>
  <w:style w:type="paragraph" w:customStyle="1" w:styleId="xl170">
    <w:name w:val="xl170"/>
    <w:basedOn w:val="a5"/>
    <w:rsid w:val="00486667"/>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71">
    <w:name w:val="xl171"/>
    <w:basedOn w:val="a5"/>
    <w:rsid w:val="00486667"/>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172">
    <w:name w:val="xl172"/>
    <w:basedOn w:val="a5"/>
    <w:rsid w:val="00486667"/>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173">
    <w:name w:val="xl173"/>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4">
    <w:name w:val="xl174"/>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175">
    <w:name w:val="xl175"/>
    <w:basedOn w:val="a5"/>
    <w:rsid w:val="00486667"/>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176">
    <w:name w:val="xl176"/>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rPr>
  </w:style>
  <w:style w:type="paragraph" w:customStyle="1" w:styleId="xl177">
    <w:name w:val="xl177"/>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178">
    <w:name w:val="xl178"/>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sz w:val="20"/>
      <w:szCs w:val="20"/>
    </w:rPr>
  </w:style>
  <w:style w:type="paragraph" w:customStyle="1" w:styleId="xl179">
    <w:name w:val="xl179"/>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180">
    <w:name w:val="xl180"/>
    <w:basedOn w:val="a5"/>
    <w:rsid w:val="00486667"/>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style>
  <w:style w:type="paragraph" w:customStyle="1" w:styleId="xl181">
    <w:name w:val="xl181"/>
    <w:basedOn w:val="a5"/>
    <w:rsid w:val="00486667"/>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sz w:val="20"/>
      <w:szCs w:val="20"/>
    </w:rPr>
  </w:style>
  <w:style w:type="paragraph" w:customStyle="1" w:styleId="xl182">
    <w:name w:val="xl182"/>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sz w:val="20"/>
      <w:szCs w:val="20"/>
    </w:rPr>
  </w:style>
  <w:style w:type="paragraph" w:customStyle="1" w:styleId="xl183">
    <w:name w:val="xl183"/>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rPr>
  </w:style>
  <w:style w:type="paragraph" w:customStyle="1" w:styleId="xl184">
    <w:name w:val="xl184"/>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5">
    <w:name w:val="xl185"/>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86">
    <w:name w:val="xl186"/>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87">
    <w:name w:val="xl187"/>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88">
    <w:name w:val="xl188"/>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89">
    <w:name w:val="xl189"/>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190">
    <w:name w:val="xl190"/>
    <w:basedOn w:val="a5"/>
    <w:rsid w:val="00486667"/>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191">
    <w:name w:val="xl191"/>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92">
    <w:name w:val="xl192"/>
    <w:basedOn w:val="a5"/>
    <w:rsid w:val="00486667"/>
    <w:pPr>
      <w:pBdr>
        <w:top w:val="single" w:sz="4" w:space="0" w:color="auto"/>
        <w:left w:val="single" w:sz="4" w:space="0" w:color="auto"/>
        <w:bottom w:val="single" w:sz="4" w:space="0" w:color="auto"/>
      </w:pBdr>
      <w:spacing w:before="100" w:beforeAutospacing="1" w:after="100" w:afterAutospacing="1"/>
      <w:textAlignment w:val="center"/>
    </w:pPr>
  </w:style>
  <w:style w:type="paragraph" w:customStyle="1" w:styleId="xl193">
    <w:name w:val="xl193"/>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194">
    <w:name w:val="xl194"/>
    <w:basedOn w:val="a5"/>
    <w:rsid w:val="00486667"/>
    <w:pPr>
      <w:pBdr>
        <w:top w:val="single" w:sz="4" w:space="0" w:color="auto"/>
        <w:left w:val="single" w:sz="4" w:space="0" w:color="auto"/>
        <w:bottom w:val="single" w:sz="4" w:space="0" w:color="auto"/>
      </w:pBdr>
      <w:spacing w:before="100" w:beforeAutospacing="1" w:after="100" w:afterAutospacing="1"/>
    </w:pPr>
  </w:style>
  <w:style w:type="paragraph" w:customStyle="1" w:styleId="xl195">
    <w:name w:val="xl195"/>
    <w:basedOn w:val="a5"/>
    <w:rsid w:val="00486667"/>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style>
  <w:style w:type="paragraph" w:customStyle="1" w:styleId="xl196">
    <w:name w:val="xl196"/>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rPr>
  </w:style>
  <w:style w:type="paragraph" w:customStyle="1" w:styleId="xl197">
    <w:name w:val="xl197"/>
    <w:basedOn w:val="a5"/>
    <w:rsid w:val="00486667"/>
    <w:pPr>
      <w:pBdr>
        <w:top w:val="single" w:sz="4" w:space="0" w:color="auto"/>
        <w:left w:val="single" w:sz="4" w:space="0" w:color="auto"/>
        <w:bottom w:val="single" w:sz="4" w:space="0" w:color="auto"/>
      </w:pBdr>
      <w:shd w:val="clear" w:color="000000" w:fill="BDD7EE"/>
      <w:spacing w:before="100" w:beforeAutospacing="1" w:after="100" w:afterAutospacing="1"/>
      <w:textAlignment w:val="center"/>
    </w:pPr>
    <w:rPr>
      <w:b/>
      <w:bCs/>
    </w:rPr>
  </w:style>
  <w:style w:type="paragraph" w:customStyle="1" w:styleId="xl198">
    <w:name w:val="xl198"/>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rPr>
  </w:style>
  <w:style w:type="paragraph" w:customStyle="1" w:styleId="xl199">
    <w:name w:val="xl199"/>
    <w:basedOn w:val="a5"/>
    <w:rsid w:val="00486667"/>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rPr>
  </w:style>
  <w:style w:type="paragraph" w:customStyle="1" w:styleId="xl200">
    <w:name w:val="xl200"/>
    <w:basedOn w:val="a5"/>
    <w:rsid w:val="00486667"/>
    <w:pPr>
      <w:pBdr>
        <w:top w:val="single" w:sz="4" w:space="0" w:color="auto"/>
        <w:left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201">
    <w:name w:val="xl201"/>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rPr>
  </w:style>
  <w:style w:type="paragraph" w:customStyle="1" w:styleId="xl202">
    <w:name w:val="xl202"/>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203">
    <w:name w:val="xl203"/>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sz w:val="20"/>
      <w:szCs w:val="20"/>
    </w:rPr>
  </w:style>
  <w:style w:type="paragraph" w:customStyle="1" w:styleId="xl204">
    <w:name w:val="xl204"/>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sz w:val="20"/>
      <w:szCs w:val="20"/>
    </w:rPr>
  </w:style>
  <w:style w:type="paragraph" w:customStyle="1" w:styleId="xl205">
    <w:name w:val="xl205"/>
    <w:basedOn w:val="a5"/>
    <w:rsid w:val="00486667"/>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rPr>
  </w:style>
  <w:style w:type="paragraph" w:customStyle="1" w:styleId="xl206">
    <w:name w:val="xl206"/>
    <w:basedOn w:val="a5"/>
    <w:rsid w:val="00486667"/>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07">
    <w:name w:val="xl207"/>
    <w:basedOn w:val="a5"/>
    <w:rsid w:val="00486667"/>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08">
    <w:name w:val="xl208"/>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209">
    <w:name w:val="xl209"/>
    <w:basedOn w:val="a5"/>
    <w:rsid w:val="00486667"/>
    <w:pPr>
      <w:pBdr>
        <w:top w:val="single" w:sz="4" w:space="0" w:color="auto"/>
        <w:left w:val="single" w:sz="4" w:space="0" w:color="auto"/>
        <w:bottom w:val="single" w:sz="4" w:space="0" w:color="auto"/>
      </w:pBdr>
      <w:shd w:val="clear" w:color="000000" w:fill="BDD7EE"/>
      <w:spacing w:before="100" w:beforeAutospacing="1" w:after="100" w:afterAutospacing="1"/>
      <w:jc w:val="center"/>
      <w:textAlignment w:val="center"/>
    </w:pPr>
    <w:rPr>
      <w:b/>
      <w:bCs/>
    </w:rPr>
  </w:style>
  <w:style w:type="paragraph" w:customStyle="1" w:styleId="xl210">
    <w:name w:val="xl210"/>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11">
    <w:name w:val="xl211"/>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textAlignment w:val="center"/>
    </w:pPr>
    <w:rPr>
      <w:b/>
      <w:bCs/>
    </w:rPr>
  </w:style>
  <w:style w:type="paragraph" w:customStyle="1" w:styleId="xl212">
    <w:name w:val="xl212"/>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rPr>
      <w:b/>
      <w:bCs/>
    </w:rPr>
  </w:style>
  <w:style w:type="paragraph" w:customStyle="1" w:styleId="xl213">
    <w:name w:val="xl213"/>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14">
    <w:name w:val="xl214"/>
    <w:basedOn w:val="a5"/>
    <w:rsid w:val="00486667"/>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
    <w:name w:val="xl215"/>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16">
    <w:name w:val="xl216"/>
    <w:basedOn w:val="a5"/>
    <w:rsid w:val="00486667"/>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style>
  <w:style w:type="paragraph" w:customStyle="1" w:styleId="xl217">
    <w:name w:val="xl217"/>
    <w:basedOn w:val="a5"/>
    <w:rsid w:val="00486667"/>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style>
  <w:style w:type="paragraph" w:customStyle="1" w:styleId="xl218">
    <w:name w:val="xl218"/>
    <w:basedOn w:val="a5"/>
    <w:rsid w:val="00486667"/>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style>
  <w:style w:type="paragraph" w:customStyle="1" w:styleId="xl219">
    <w:name w:val="xl219"/>
    <w:basedOn w:val="a5"/>
    <w:rsid w:val="00486667"/>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jc w:val="center"/>
      <w:textAlignment w:val="center"/>
    </w:pPr>
    <w:rPr>
      <w:b/>
      <w:bCs/>
      <w:sz w:val="20"/>
      <w:szCs w:val="20"/>
    </w:rPr>
  </w:style>
  <w:style w:type="paragraph" w:customStyle="1" w:styleId="xl220">
    <w:name w:val="xl220"/>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21">
    <w:name w:val="xl221"/>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222">
    <w:name w:val="xl222"/>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23">
    <w:name w:val="xl223"/>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24">
    <w:name w:val="xl224"/>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25">
    <w:name w:val="xl225"/>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226">
    <w:name w:val="xl226"/>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27">
    <w:name w:val="xl227"/>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28">
    <w:name w:val="xl228"/>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29">
    <w:name w:val="xl229"/>
    <w:basedOn w:val="a5"/>
    <w:rsid w:val="00486667"/>
    <w:pPr>
      <w:shd w:val="clear" w:color="000000" w:fill="FFFFFF"/>
      <w:spacing w:before="100" w:beforeAutospacing="1" w:after="100" w:afterAutospacing="1"/>
      <w:jc w:val="center"/>
      <w:textAlignment w:val="center"/>
    </w:pPr>
  </w:style>
  <w:style w:type="paragraph" w:customStyle="1" w:styleId="xl230">
    <w:name w:val="xl230"/>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231">
    <w:name w:val="xl231"/>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32">
    <w:name w:val="xl232"/>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rPr>
  </w:style>
  <w:style w:type="paragraph" w:customStyle="1" w:styleId="xl233">
    <w:name w:val="xl233"/>
    <w:basedOn w:val="a5"/>
    <w:rsid w:val="0048666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rPr>
  </w:style>
  <w:style w:type="paragraph" w:customStyle="1" w:styleId="xl234">
    <w:name w:val="xl234"/>
    <w:basedOn w:val="a5"/>
    <w:rsid w:val="00486667"/>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35">
    <w:name w:val="xl235"/>
    <w:basedOn w:val="a5"/>
    <w:rsid w:val="00486667"/>
    <w:pPr>
      <w:pBdr>
        <w:left w:val="single" w:sz="4" w:space="0" w:color="auto"/>
        <w:bottom w:val="single" w:sz="4" w:space="0" w:color="auto"/>
        <w:right w:val="single" w:sz="4" w:space="0" w:color="auto"/>
      </w:pBdr>
      <w:shd w:val="clear" w:color="000000" w:fill="C6E0B4"/>
      <w:spacing w:before="100" w:beforeAutospacing="1" w:after="100" w:afterAutospacing="1"/>
      <w:textAlignment w:val="center"/>
    </w:pPr>
  </w:style>
  <w:style w:type="paragraph" w:customStyle="1" w:styleId="xl236">
    <w:name w:val="xl236"/>
    <w:basedOn w:val="a5"/>
    <w:rsid w:val="0048666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37">
    <w:name w:val="xl237"/>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38">
    <w:name w:val="xl238"/>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239">
    <w:name w:val="xl239"/>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240">
    <w:name w:val="xl240"/>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241">
    <w:name w:val="xl241"/>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242">
    <w:name w:val="xl242"/>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243">
    <w:name w:val="xl243"/>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44">
    <w:name w:val="xl244"/>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45">
    <w:name w:val="xl245"/>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style>
  <w:style w:type="paragraph" w:customStyle="1" w:styleId="xl246">
    <w:name w:val="xl246"/>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47">
    <w:name w:val="xl247"/>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248">
    <w:name w:val="xl248"/>
    <w:basedOn w:val="a5"/>
    <w:rsid w:val="0048666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49">
    <w:name w:val="xl249"/>
    <w:basedOn w:val="a5"/>
    <w:rsid w:val="0048666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rPr>
  </w:style>
  <w:style w:type="paragraph" w:customStyle="1" w:styleId="xl250">
    <w:name w:val="xl250"/>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251">
    <w:name w:val="xl251"/>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252">
    <w:name w:val="xl252"/>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0"/>
      <w:szCs w:val="20"/>
    </w:rPr>
  </w:style>
  <w:style w:type="paragraph" w:customStyle="1" w:styleId="xl253">
    <w:name w:val="xl253"/>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54">
    <w:name w:val="xl254"/>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55">
    <w:name w:val="xl255"/>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style>
  <w:style w:type="paragraph" w:customStyle="1" w:styleId="xl256">
    <w:name w:val="xl256"/>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257">
    <w:name w:val="xl257"/>
    <w:basedOn w:val="a5"/>
    <w:rsid w:val="0048666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58">
    <w:name w:val="xl258"/>
    <w:basedOn w:val="a5"/>
    <w:rsid w:val="00486667"/>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259">
    <w:name w:val="xl259"/>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60">
    <w:name w:val="xl260"/>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1">
    <w:name w:val="xl261"/>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62">
    <w:name w:val="xl262"/>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3">
    <w:name w:val="xl263"/>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64">
    <w:name w:val="xl264"/>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5">
    <w:name w:val="xl265"/>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66">
    <w:name w:val="xl266"/>
    <w:basedOn w:val="a5"/>
    <w:rsid w:val="00486667"/>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67">
    <w:name w:val="xl267"/>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68">
    <w:name w:val="xl268"/>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269">
    <w:name w:val="xl269"/>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70">
    <w:name w:val="xl270"/>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71">
    <w:name w:val="xl271"/>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72">
    <w:name w:val="xl272"/>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73">
    <w:name w:val="xl273"/>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74">
    <w:name w:val="xl274"/>
    <w:basedOn w:val="a5"/>
    <w:rsid w:val="00486667"/>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275">
    <w:name w:val="xl275"/>
    <w:basedOn w:val="a5"/>
    <w:rsid w:val="0048666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76">
    <w:name w:val="xl276"/>
    <w:basedOn w:val="a5"/>
    <w:rsid w:val="00486667"/>
    <w:pPr>
      <w:pBdr>
        <w:top w:val="single" w:sz="4" w:space="0" w:color="auto"/>
        <w:left w:val="single" w:sz="4" w:space="0" w:color="auto"/>
        <w:bottom w:val="single" w:sz="4" w:space="0" w:color="auto"/>
        <w:right w:val="single" w:sz="4" w:space="0" w:color="auto"/>
      </w:pBdr>
      <w:shd w:val="clear" w:color="000000" w:fill="BDD7EE"/>
      <w:spacing w:before="100" w:beforeAutospacing="1" w:after="100" w:afterAutospacing="1"/>
      <w:jc w:val="center"/>
      <w:textAlignment w:val="center"/>
    </w:pPr>
  </w:style>
  <w:style w:type="paragraph" w:customStyle="1" w:styleId="xl277">
    <w:name w:val="xl277"/>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78">
    <w:name w:val="xl278"/>
    <w:basedOn w:val="a5"/>
    <w:rsid w:val="00486667"/>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79">
    <w:name w:val="xl279"/>
    <w:basedOn w:val="a5"/>
    <w:rsid w:val="00486667"/>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80">
    <w:name w:val="xl280"/>
    <w:basedOn w:val="a5"/>
    <w:rsid w:val="00486667"/>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281">
    <w:name w:val="xl281"/>
    <w:basedOn w:val="a5"/>
    <w:rsid w:val="00486667"/>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82">
    <w:name w:val="xl282"/>
    <w:basedOn w:val="a5"/>
    <w:rsid w:val="00486667"/>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283">
    <w:name w:val="xl283"/>
    <w:basedOn w:val="a5"/>
    <w:rsid w:val="00486667"/>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284">
    <w:name w:val="xl284"/>
    <w:basedOn w:val="a5"/>
    <w:rsid w:val="00486667"/>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85">
    <w:name w:val="xl285"/>
    <w:basedOn w:val="a5"/>
    <w:rsid w:val="00486667"/>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6">
    <w:name w:val="xl286"/>
    <w:basedOn w:val="a5"/>
    <w:rsid w:val="00486667"/>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7">
    <w:name w:val="xl287"/>
    <w:basedOn w:val="a5"/>
    <w:rsid w:val="00486667"/>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288">
    <w:name w:val="xl288"/>
    <w:basedOn w:val="a5"/>
    <w:rsid w:val="0048666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289">
    <w:name w:val="xl289"/>
    <w:basedOn w:val="a5"/>
    <w:rsid w:val="00486667"/>
    <w:pPr>
      <w:pBdr>
        <w:left w:val="single" w:sz="4" w:space="0" w:color="auto"/>
        <w:right w:val="single" w:sz="4" w:space="0" w:color="auto"/>
      </w:pBdr>
      <w:spacing w:before="100" w:beforeAutospacing="1" w:after="100" w:afterAutospacing="1"/>
      <w:jc w:val="center"/>
      <w:textAlignment w:val="center"/>
    </w:pPr>
    <w:rPr>
      <w:b/>
      <w:bCs/>
    </w:rPr>
  </w:style>
  <w:style w:type="character" w:styleId="afffff0">
    <w:name w:val="endnote reference"/>
    <w:basedOn w:val="a6"/>
    <w:uiPriority w:val="99"/>
    <w:unhideWhenUsed/>
    <w:rsid w:val="000B5531"/>
    <w:rPr>
      <w:vertAlign w:val="superscript"/>
    </w:rPr>
  </w:style>
  <w:style w:type="character" w:customStyle="1" w:styleId="arttt1">
    <w:name w:val="art_tt1"/>
    <w:basedOn w:val="a6"/>
    <w:rsid w:val="00ED33D0"/>
    <w:rPr>
      <w:b/>
      <w:bCs/>
    </w:rPr>
  </w:style>
  <w:style w:type="paragraph" w:customStyle="1" w:styleId="dktexleft">
    <w:name w:val="dktexleft"/>
    <w:basedOn w:val="a5"/>
    <w:rsid w:val="00ED33D0"/>
    <w:pPr>
      <w:spacing w:before="100" w:beforeAutospacing="1" w:after="100" w:afterAutospacing="1"/>
      <w:jc w:val="both"/>
    </w:pPr>
  </w:style>
  <w:style w:type="character" w:styleId="afffff1">
    <w:name w:val="annotation reference"/>
    <w:basedOn w:val="a6"/>
    <w:uiPriority w:val="99"/>
    <w:unhideWhenUsed/>
    <w:rsid w:val="000763D9"/>
    <w:rPr>
      <w:sz w:val="16"/>
      <w:szCs w:val="16"/>
    </w:rPr>
  </w:style>
  <w:style w:type="paragraph" w:styleId="afffff2">
    <w:name w:val="annotation text"/>
    <w:basedOn w:val="a5"/>
    <w:link w:val="afffff3"/>
    <w:uiPriority w:val="99"/>
    <w:unhideWhenUsed/>
    <w:rsid w:val="000763D9"/>
    <w:rPr>
      <w:sz w:val="20"/>
      <w:szCs w:val="20"/>
    </w:rPr>
  </w:style>
  <w:style w:type="character" w:customStyle="1" w:styleId="afffff3">
    <w:name w:val="Текст примечания Знак"/>
    <w:basedOn w:val="a6"/>
    <w:link w:val="afffff2"/>
    <w:uiPriority w:val="99"/>
    <w:rsid w:val="000763D9"/>
    <w:rPr>
      <w:rFonts w:ascii="Times New Roman" w:eastAsia="Times New Roman" w:hAnsi="Times New Roman"/>
    </w:rPr>
  </w:style>
  <w:style w:type="paragraph" w:styleId="afffff4">
    <w:name w:val="annotation subject"/>
    <w:basedOn w:val="afffff2"/>
    <w:next w:val="afffff2"/>
    <w:link w:val="afffff5"/>
    <w:uiPriority w:val="99"/>
    <w:unhideWhenUsed/>
    <w:rsid w:val="000763D9"/>
    <w:rPr>
      <w:b/>
      <w:bCs/>
    </w:rPr>
  </w:style>
  <w:style w:type="character" w:customStyle="1" w:styleId="afffff5">
    <w:name w:val="Тема примечания Знак"/>
    <w:basedOn w:val="afffff3"/>
    <w:link w:val="afffff4"/>
    <w:uiPriority w:val="99"/>
    <w:rsid w:val="000763D9"/>
    <w:rPr>
      <w:rFonts w:ascii="Times New Roman" w:eastAsia="Times New Roman" w:hAnsi="Times New Roman"/>
      <w:b/>
      <w:bCs/>
    </w:rPr>
  </w:style>
  <w:style w:type="table" w:customStyle="1" w:styleId="1f8">
    <w:name w:val="Сетка таблицы1"/>
    <w:basedOn w:val="a7"/>
    <w:next w:val="aff1"/>
    <w:uiPriority w:val="59"/>
    <w:rsid w:val="007E2623"/>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dm-postheadericon">
    <w:name w:val="adm-postheadericon"/>
    <w:basedOn w:val="a6"/>
    <w:rsid w:val="00AA1017"/>
  </w:style>
  <w:style w:type="numbering" w:customStyle="1" w:styleId="11111122">
    <w:name w:val="1 / 1.1 / 1.1.122"/>
    <w:basedOn w:val="a8"/>
    <w:next w:val="111111"/>
    <w:rsid w:val="00F51C77"/>
    <w:pPr>
      <w:numPr>
        <w:numId w:val="16"/>
      </w:numPr>
    </w:pPr>
  </w:style>
  <w:style w:type="numbering" w:styleId="111111">
    <w:name w:val="Outline List 2"/>
    <w:basedOn w:val="a8"/>
    <w:unhideWhenUsed/>
    <w:rsid w:val="00F51C77"/>
    <w:pPr>
      <w:numPr>
        <w:numId w:val="45"/>
      </w:numPr>
    </w:pPr>
  </w:style>
  <w:style w:type="numbering" w:customStyle="1" w:styleId="1ai31">
    <w:name w:val="1 / a / i31"/>
    <w:basedOn w:val="a8"/>
    <w:next w:val="1ai"/>
    <w:rsid w:val="00F51C77"/>
    <w:pPr>
      <w:numPr>
        <w:numId w:val="17"/>
      </w:numPr>
    </w:pPr>
  </w:style>
  <w:style w:type="paragraph" w:customStyle="1" w:styleId="1f9">
    <w:name w:val="Маркированный список1"/>
    <w:basedOn w:val="a5"/>
    <w:rsid w:val="0041429B"/>
    <w:pPr>
      <w:tabs>
        <w:tab w:val="left" w:pos="900"/>
      </w:tabs>
      <w:suppressAutoHyphens/>
    </w:pPr>
    <w:rPr>
      <w:rFonts w:eastAsia="MS Mincho"/>
      <w:color w:val="333399"/>
      <w:w w:val="109"/>
      <w:lang w:eastAsia="ar-SA"/>
    </w:rPr>
  </w:style>
  <w:style w:type="paragraph" w:customStyle="1" w:styleId="S3">
    <w:name w:val="S_Заголовок 3"/>
    <w:basedOn w:val="30"/>
    <w:link w:val="S30"/>
    <w:rsid w:val="0041429B"/>
    <w:pPr>
      <w:keepNext w:val="0"/>
      <w:numPr>
        <w:ilvl w:val="0"/>
        <w:numId w:val="21"/>
      </w:numPr>
      <w:suppressAutoHyphens/>
      <w:spacing w:before="0" w:after="0" w:line="360" w:lineRule="auto"/>
    </w:pPr>
    <w:rPr>
      <w:rFonts w:ascii="Times New Roman" w:eastAsia="MS Mincho" w:hAnsi="Times New Roman" w:cs="Times New Roman"/>
      <w:b w:val="0"/>
      <w:bCs w:val="0"/>
      <w:i/>
      <w:sz w:val="28"/>
      <w:szCs w:val="28"/>
      <w:u w:val="single"/>
      <w:lang w:val="ru-RU" w:eastAsia="ar-SA"/>
    </w:rPr>
  </w:style>
  <w:style w:type="paragraph" w:customStyle="1" w:styleId="S40">
    <w:name w:val="S_Заголовок 4"/>
    <w:basedOn w:val="4"/>
    <w:link w:val="S41"/>
    <w:rsid w:val="0041429B"/>
    <w:pPr>
      <w:keepNext w:val="0"/>
      <w:suppressAutoHyphens/>
      <w:spacing w:before="0" w:after="0" w:line="360" w:lineRule="auto"/>
      <w:ind w:left="1080" w:hanging="229"/>
    </w:pPr>
    <w:rPr>
      <w:rFonts w:eastAsia="MS Mincho"/>
      <w:b w:val="0"/>
      <w:bCs w:val="0"/>
      <w:i/>
      <w:sz w:val="24"/>
      <w:szCs w:val="24"/>
      <w:lang w:val="ru-RU" w:eastAsia="ar-SA"/>
    </w:rPr>
  </w:style>
  <w:style w:type="paragraph" w:customStyle="1" w:styleId="3b">
    <w:name w:val="Стиль 3"/>
    <w:basedOn w:val="af1"/>
    <w:link w:val="3c"/>
    <w:qFormat/>
    <w:rsid w:val="0041429B"/>
    <w:pPr>
      <w:jc w:val="center"/>
      <w:outlineLvl w:val="2"/>
    </w:pPr>
    <w:rPr>
      <w:i/>
      <w:sz w:val="28"/>
      <w:szCs w:val="28"/>
    </w:rPr>
  </w:style>
  <w:style w:type="character" w:customStyle="1" w:styleId="3c">
    <w:name w:val="Стиль 3 Знак"/>
    <w:link w:val="3b"/>
    <w:rsid w:val="0041429B"/>
    <w:rPr>
      <w:rFonts w:ascii="Times New Roman" w:eastAsia="Times New Roman" w:hAnsi="Times New Roman"/>
      <w:i/>
      <w:sz w:val="28"/>
      <w:szCs w:val="28"/>
    </w:rPr>
  </w:style>
  <w:style w:type="character" w:customStyle="1" w:styleId="2e">
    <w:name w:val="Основной текст Знак2"/>
    <w:aliases w:val="Основной текст Знак Знак Знак Знак3,Основной текст Знак Знак Знак Знак Знак2,Основной текст Знак Знак Знак3,Основной текст Знак Знак  Знак Знак Знак2,Основной текст Знак Знак Знак Знак Знак Знак Знак Знак2"/>
    <w:basedOn w:val="a6"/>
    <w:rsid w:val="00DC4685"/>
    <w:rPr>
      <w:sz w:val="28"/>
    </w:rPr>
  </w:style>
  <w:style w:type="paragraph" w:styleId="afffff6">
    <w:name w:val="toa heading"/>
    <w:basedOn w:val="a5"/>
    <w:next w:val="a5"/>
    <w:rsid w:val="00DC4685"/>
    <w:pPr>
      <w:spacing w:before="120"/>
    </w:pPr>
    <w:rPr>
      <w:rFonts w:ascii="Arial" w:hAnsi="Arial"/>
      <w:b/>
      <w:szCs w:val="20"/>
    </w:rPr>
  </w:style>
  <w:style w:type="paragraph" w:customStyle="1" w:styleId="214">
    <w:name w:val="Основной текст 21"/>
    <w:basedOn w:val="a5"/>
    <w:rsid w:val="00DC4685"/>
    <w:pPr>
      <w:spacing w:before="120" w:line="320" w:lineRule="exact"/>
      <w:ind w:firstLine="709"/>
      <w:jc w:val="both"/>
    </w:pPr>
    <w:rPr>
      <w:szCs w:val="20"/>
    </w:rPr>
  </w:style>
  <w:style w:type="paragraph" w:customStyle="1" w:styleId="a0">
    <w:name w:val="Маркированый список"/>
    <w:basedOn w:val="a5"/>
    <w:rsid w:val="00DC4685"/>
    <w:pPr>
      <w:numPr>
        <w:numId w:val="22"/>
      </w:numPr>
      <w:tabs>
        <w:tab w:val="left" w:pos="567"/>
      </w:tabs>
      <w:spacing w:line="360" w:lineRule="auto"/>
      <w:jc w:val="both"/>
    </w:pPr>
    <w:rPr>
      <w:rFonts w:ascii="Arial" w:hAnsi="Arial" w:cs="Arial"/>
      <w:sz w:val="20"/>
    </w:rPr>
  </w:style>
  <w:style w:type="paragraph" w:customStyle="1" w:styleId="afffff7">
    <w:name w:val="Название таблицы"/>
    <w:basedOn w:val="a5"/>
    <w:next w:val="a5"/>
    <w:rsid w:val="00DC4685"/>
    <w:pPr>
      <w:keepNext/>
      <w:spacing w:before="120"/>
      <w:jc w:val="center"/>
    </w:pPr>
    <w:rPr>
      <w:rFonts w:ascii="Arial" w:hAnsi="Arial"/>
      <w:b/>
      <w:caps/>
      <w:sz w:val="20"/>
      <w:szCs w:val="20"/>
    </w:rPr>
  </w:style>
  <w:style w:type="paragraph" w:styleId="afffff8">
    <w:name w:val="Message Header"/>
    <w:basedOn w:val="a5"/>
    <w:next w:val="afff3"/>
    <w:link w:val="afffff9"/>
    <w:rsid w:val="00DC4685"/>
    <w:pPr>
      <w:jc w:val="center"/>
    </w:pPr>
    <w:rPr>
      <w:rFonts w:ascii="Arial" w:hAnsi="Arial" w:cs="Arial"/>
      <w:b/>
      <w:sz w:val="20"/>
      <w:szCs w:val="20"/>
    </w:rPr>
  </w:style>
  <w:style w:type="character" w:customStyle="1" w:styleId="afffff9">
    <w:name w:val="Шапка Знак"/>
    <w:basedOn w:val="a6"/>
    <w:link w:val="afffff8"/>
    <w:rsid w:val="00DC4685"/>
    <w:rPr>
      <w:rFonts w:ascii="Arial" w:eastAsia="Times New Roman" w:hAnsi="Arial" w:cs="Arial"/>
      <w:b/>
    </w:rPr>
  </w:style>
  <w:style w:type="paragraph" w:customStyle="1" w:styleId="afffffa">
    <w:name w:val="микротекст"/>
    <w:basedOn w:val="af1"/>
    <w:rsid w:val="00DC4685"/>
    <w:pPr>
      <w:overflowPunct w:val="0"/>
      <w:autoSpaceDE w:val="0"/>
      <w:autoSpaceDN w:val="0"/>
      <w:adjustRightInd w:val="0"/>
      <w:spacing w:after="120" w:line="360" w:lineRule="auto"/>
      <w:ind w:firstLine="357"/>
      <w:jc w:val="both"/>
      <w:textAlignment w:val="baseline"/>
    </w:pPr>
    <w:rPr>
      <w:sz w:val="20"/>
      <w:lang w:val="ru-RU"/>
    </w:rPr>
  </w:style>
  <w:style w:type="paragraph" w:customStyle="1" w:styleId="afffffb">
    <w:name w:val="Пояснительная записка"/>
    <w:basedOn w:val="a5"/>
    <w:rsid w:val="00DC4685"/>
    <w:pPr>
      <w:suppressLineNumbers/>
      <w:spacing w:line="360" w:lineRule="auto"/>
      <w:ind w:firstLine="680"/>
      <w:jc w:val="both"/>
    </w:pPr>
    <w:rPr>
      <w:rFonts w:ascii="Arial" w:hAnsi="Arial"/>
      <w:kern w:val="20"/>
      <w:szCs w:val="20"/>
    </w:rPr>
  </w:style>
  <w:style w:type="paragraph" w:styleId="afffffc">
    <w:name w:val="List Bullet"/>
    <w:basedOn w:val="a5"/>
    <w:link w:val="afffffd"/>
    <w:autoRedefine/>
    <w:uiPriority w:val="99"/>
    <w:rsid w:val="00DC4685"/>
    <w:pPr>
      <w:spacing w:line="360" w:lineRule="auto"/>
      <w:jc w:val="both"/>
    </w:pPr>
  </w:style>
  <w:style w:type="character" w:customStyle="1" w:styleId="afffffd">
    <w:name w:val="Маркированный список Знак"/>
    <w:basedOn w:val="a6"/>
    <w:link w:val="afffffc"/>
    <w:uiPriority w:val="99"/>
    <w:rsid w:val="00DC4685"/>
    <w:rPr>
      <w:rFonts w:ascii="Times New Roman" w:eastAsia="Times New Roman" w:hAnsi="Times New Roman"/>
      <w:sz w:val="24"/>
      <w:szCs w:val="24"/>
    </w:rPr>
  </w:style>
  <w:style w:type="paragraph" w:customStyle="1" w:styleId="afffffe">
    <w:name w:val="Обычный в таблице"/>
    <w:basedOn w:val="a5"/>
    <w:rsid w:val="00DC4685"/>
    <w:pPr>
      <w:spacing w:line="360" w:lineRule="auto"/>
      <w:ind w:hanging="6"/>
      <w:jc w:val="center"/>
    </w:pPr>
  </w:style>
  <w:style w:type="paragraph" w:customStyle="1" w:styleId="StyleBodyTextIndent312ptJustifiedAfter0pt">
    <w:name w:val="Style Body Text Indent 3 + 12 pt Justified After:  0 pt"/>
    <w:basedOn w:val="32"/>
    <w:uiPriority w:val="99"/>
    <w:rsid w:val="00DC4685"/>
    <w:pPr>
      <w:widowControl w:val="0"/>
      <w:adjustRightInd w:val="0"/>
      <w:spacing w:before="120"/>
      <w:ind w:left="720" w:hanging="360"/>
      <w:textAlignment w:val="baseline"/>
    </w:pPr>
    <w:rPr>
      <w:sz w:val="24"/>
    </w:rPr>
  </w:style>
  <w:style w:type="paragraph" w:customStyle="1" w:styleId="BodyTextKeep">
    <w:name w:val="Body Text Keep"/>
    <w:basedOn w:val="af1"/>
    <w:link w:val="BodyTextKeepChar"/>
    <w:rsid w:val="00DC4685"/>
    <w:pPr>
      <w:spacing w:before="120" w:after="120"/>
      <w:ind w:firstLine="567"/>
      <w:jc w:val="both"/>
    </w:pPr>
    <w:rPr>
      <w:spacing w:val="-5"/>
      <w:szCs w:val="24"/>
      <w:lang w:val="ru-RU" w:eastAsia="en-US"/>
    </w:rPr>
  </w:style>
  <w:style w:type="character" w:customStyle="1" w:styleId="BodyTextKeepChar">
    <w:name w:val="Body Text Keep Char"/>
    <w:basedOn w:val="a6"/>
    <w:link w:val="BodyTextKeep"/>
    <w:rsid w:val="00DC4685"/>
    <w:rPr>
      <w:rFonts w:ascii="Times New Roman" w:eastAsia="Times New Roman" w:hAnsi="Times New Roman"/>
      <w:spacing w:val="-5"/>
      <w:sz w:val="24"/>
      <w:szCs w:val="24"/>
      <w:lang w:eastAsia="en-US"/>
    </w:rPr>
  </w:style>
  <w:style w:type="paragraph" w:styleId="a">
    <w:name w:val="List Number"/>
    <w:basedOn w:val="a5"/>
    <w:rsid w:val="00DC4685"/>
    <w:pPr>
      <w:numPr>
        <w:numId w:val="25"/>
      </w:numPr>
      <w:contextualSpacing/>
    </w:pPr>
    <w:rPr>
      <w:sz w:val="20"/>
      <w:szCs w:val="20"/>
    </w:rPr>
  </w:style>
  <w:style w:type="paragraph" w:customStyle="1" w:styleId="CM74">
    <w:name w:val="CM74"/>
    <w:basedOn w:val="a5"/>
    <w:next w:val="a5"/>
    <w:rsid w:val="00DC4685"/>
    <w:pPr>
      <w:widowControl w:val="0"/>
      <w:autoSpaceDE w:val="0"/>
      <w:autoSpaceDN w:val="0"/>
      <w:adjustRightInd w:val="0"/>
    </w:pPr>
    <w:rPr>
      <w:rFonts w:ascii="TTE1A887F8t00" w:hAnsi="TTE1A887F8t00"/>
    </w:rPr>
  </w:style>
  <w:style w:type="paragraph" w:customStyle="1" w:styleId="affffff">
    <w:name w:val="Стиль Основа + влево"/>
    <w:basedOn w:val="a5"/>
    <w:rsid w:val="00DC4685"/>
    <w:pPr>
      <w:spacing w:before="120"/>
      <w:ind w:firstLine="720"/>
      <w:jc w:val="both"/>
    </w:pPr>
    <w:rPr>
      <w:szCs w:val="20"/>
    </w:rPr>
  </w:style>
  <w:style w:type="paragraph" w:customStyle="1" w:styleId="1fa">
    <w:name w:val="Маркированный список 1"/>
    <w:basedOn w:val="a5"/>
    <w:rsid w:val="00DC4685"/>
    <w:pPr>
      <w:tabs>
        <w:tab w:val="num" w:pos="1080"/>
      </w:tabs>
      <w:spacing w:line="360" w:lineRule="auto"/>
      <w:ind w:left="1080" w:hanging="360"/>
      <w:jc w:val="both"/>
    </w:pPr>
    <w:rPr>
      <w:rFonts w:ascii="Arial" w:hAnsi="Arial" w:cs="Arial"/>
    </w:rPr>
  </w:style>
  <w:style w:type="paragraph" w:customStyle="1" w:styleId="a4">
    <w:name w:val="список стрелка"/>
    <w:basedOn w:val="a5"/>
    <w:rsid w:val="00DC4685"/>
    <w:pPr>
      <w:numPr>
        <w:numId w:val="26"/>
      </w:numPr>
      <w:spacing w:after="120" w:line="336" w:lineRule="auto"/>
      <w:ind w:right="284"/>
      <w:jc w:val="both"/>
    </w:pPr>
    <w:rPr>
      <w:rFonts w:ascii="Sylfaen" w:hAnsi="Sylfaen"/>
    </w:rPr>
  </w:style>
  <w:style w:type="paragraph" w:customStyle="1" w:styleId="22">
    <w:name w:val="Маркированный2"/>
    <w:rsid w:val="00DC4685"/>
    <w:pPr>
      <w:numPr>
        <w:numId w:val="27"/>
      </w:numPr>
      <w:tabs>
        <w:tab w:val="left" w:pos="1814"/>
      </w:tabs>
      <w:ind w:left="1815" w:hanging="397"/>
      <w:jc w:val="both"/>
    </w:pPr>
    <w:rPr>
      <w:rFonts w:ascii="Times New Roman" w:eastAsia="SimSun" w:hAnsi="Times New Roman"/>
      <w:sz w:val="24"/>
    </w:rPr>
  </w:style>
  <w:style w:type="character" w:customStyle="1" w:styleId="dash0410043104370430044600200441043f04380441043a0430char1">
    <w:name w:val="dash0410_0431_0437_0430_0446_0020_0441_043f_0438_0441_043a_0430__char1"/>
    <w:rsid w:val="00DC4685"/>
    <w:rPr>
      <w:rFonts w:ascii="Times New Roman" w:hAnsi="Times New Roman" w:cs="Times New Roman" w:hint="default"/>
      <w:sz w:val="24"/>
      <w:szCs w:val="24"/>
    </w:rPr>
  </w:style>
  <w:style w:type="paragraph" w:customStyle="1" w:styleId="dash0410043104370430044600200441043f04380441043a0430">
    <w:name w:val="dash0410_0431_0437_0430_0446_0020_0441_043f_0438_0441_043a_0430"/>
    <w:basedOn w:val="a5"/>
    <w:rsid w:val="00DC4685"/>
    <w:pPr>
      <w:ind w:left="700"/>
    </w:pPr>
  </w:style>
  <w:style w:type="paragraph" w:customStyle="1" w:styleId="221">
    <w:name w:val="Основной текст 22"/>
    <w:basedOn w:val="a5"/>
    <w:rsid w:val="00DC4685"/>
    <w:pPr>
      <w:spacing w:before="120" w:line="320" w:lineRule="exact"/>
      <w:ind w:firstLine="709"/>
      <w:jc w:val="both"/>
    </w:pPr>
    <w:rPr>
      <w:szCs w:val="20"/>
    </w:rPr>
  </w:style>
  <w:style w:type="paragraph" w:customStyle="1" w:styleId="dash041e0431044b0447043d044b0439">
    <w:name w:val="dash041e_0431_044b_0447_043d_044b_0439"/>
    <w:basedOn w:val="a5"/>
    <w:rsid w:val="00DC4685"/>
    <w:pPr>
      <w:spacing w:after="60"/>
      <w:jc w:val="both"/>
    </w:pPr>
  </w:style>
  <w:style w:type="paragraph" w:customStyle="1" w:styleId="230">
    <w:name w:val="Основной текст 23"/>
    <w:basedOn w:val="a5"/>
    <w:rsid w:val="00DC4685"/>
    <w:pPr>
      <w:spacing w:before="120" w:line="320" w:lineRule="exact"/>
      <w:ind w:firstLine="709"/>
      <w:jc w:val="both"/>
    </w:pPr>
    <w:rPr>
      <w:szCs w:val="20"/>
    </w:rPr>
  </w:style>
  <w:style w:type="paragraph" w:customStyle="1" w:styleId="consnormal0">
    <w:name w:val="consnormal"/>
    <w:basedOn w:val="a5"/>
    <w:rsid w:val="00DC4685"/>
    <w:pPr>
      <w:spacing w:before="100" w:beforeAutospacing="1" w:after="100" w:afterAutospacing="1"/>
    </w:pPr>
  </w:style>
  <w:style w:type="paragraph" w:customStyle="1" w:styleId="rvps140">
    <w:name w:val="rvps140"/>
    <w:basedOn w:val="a5"/>
    <w:rsid w:val="00DC4685"/>
    <w:pPr>
      <w:spacing w:after="225"/>
    </w:pPr>
  </w:style>
  <w:style w:type="paragraph" w:customStyle="1" w:styleId="121">
    <w:name w:val="таблицы 12"/>
    <w:basedOn w:val="a5"/>
    <w:qFormat/>
    <w:rsid w:val="00DC4685"/>
    <w:pPr>
      <w:keepLines/>
      <w:snapToGrid w:val="0"/>
      <w:jc w:val="both"/>
    </w:pPr>
    <w:rPr>
      <w:szCs w:val="20"/>
    </w:rPr>
  </w:style>
  <w:style w:type="paragraph" w:customStyle="1" w:styleId="affffff0">
    <w:name w:val="номер таблицы"/>
    <w:basedOn w:val="a5"/>
    <w:rsid w:val="00DC4685"/>
    <w:pPr>
      <w:spacing w:before="120" w:after="60"/>
      <w:jc w:val="right"/>
    </w:pPr>
    <w:rPr>
      <w:b/>
      <w:szCs w:val="20"/>
    </w:rPr>
  </w:style>
  <w:style w:type="character" w:customStyle="1" w:styleId="2f">
    <w:name w:val="Знак Знак2"/>
    <w:locked/>
    <w:rsid w:val="00DC4685"/>
    <w:rPr>
      <w:rFonts w:ascii="Arial" w:hAnsi="Arial" w:cs="Arial"/>
      <w:b/>
      <w:bCs/>
      <w:kern w:val="32"/>
      <w:sz w:val="32"/>
      <w:szCs w:val="32"/>
      <w:lang w:val="ru-RU" w:eastAsia="ru-RU" w:bidi="ar-SA"/>
    </w:rPr>
  </w:style>
  <w:style w:type="paragraph" w:styleId="3d">
    <w:name w:val="List Bullet 3"/>
    <w:basedOn w:val="a5"/>
    <w:autoRedefine/>
    <w:rsid w:val="00DC4685"/>
    <w:pPr>
      <w:tabs>
        <w:tab w:val="num" w:pos="926"/>
      </w:tabs>
      <w:ind w:left="926" w:hanging="360"/>
      <w:jc w:val="both"/>
    </w:pPr>
    <w:rPr>
      <w:sz w:val="28"/>
      <w:szCs w:val="20"/>
    </w:rPr>
  </w:style>
  <w:style w:type="paragraph" w:styleId="1fb">
    <w:name w:val="index 1"/>
    <w:basedOn w:val="a5"/>
    <w:next w:val="a5"/>
    <w:autoRedefine/>
    <w:rsid w:val="00DC4685"/>
    <w:pPr>
      <w:ind w:left="160" w:hanging="160"/>
    </w:pPr>
    <w:rPr>
      <w:sz w:val="16"/>
      <w:szCs w:val="20"/>
    </w:rPr>
  </w:style>
  <w:style w:type="paragraph" w:customStyle="1" w:styleId="14pt">
    <w:name w:val="Стиль 14 pt полужирный курсив по центру Междустр.интервал:  пол..."/>
    <w:basedOn w:val="a5"/>
    <w:rsid w:val="00DC4685"/>
    <w:pPr>
      <w:widowControl w:val="0"/>
      <w:adjustRightInd w:val="0"/>
      <w:spacing w:line="360" w:lineRule="auto"/>
      <w:jc w:val="center"/>
      <w:textAlignment w:val="baseline"/>
    </w:pPr>
    <w:rPr>
      <w:sz w:val="20"/>
      <w:szCs w:val="20"/>
    </w:rPr>
  </w:style>
  <w:style w:type="paragraph" w:styleId="2f0">
    <w:name w:val="List 2"/>
    <w:basedOn w:val="a5"/>
    <w:rsid w:val="00DC4685"/>
    <w:pPr>
      <w:widowControl w:val="0"/>
      <w:adjustRightInd w:val="0"/>
      <w:spacing w:line="360" w:lineRule="atLeast"/>
      <w:ind w:left="566" w:hanging="283"/>
      <w:jc w:val="both"/>
      <w:textAlignment w:val="baseline"/>
    </w:pPr>
    <w:rPr>
      <w:sz w:val="20"/>
      <w:szCs w:val="20"/>
    </w:rPr>
  </w:style>
  <w:style w:type="paragraph" w:styleId="2f1">
    <w:name w:val="List Bullet 2"/>
    <w:basedOn w:val="a5"/>
    <w:autoRedefine/>
    <w:rsid w:val="00DC4685"/>
    <w:pPr>
      <w:widowControl w:val="0"/>
      <w:tabs>
        <w:tab w:val="num" w:pos="1260"/>
      </w:tabs>
      <w:adjustRightInd w:val="0"/>
      <w:spacing w:line="360" w:lineRule="atLeast"/>
      <w:ind w:left="1260" w:hanging="360"/>
      <w:jc w:val="both"/>
      <w:textAlignment w:val="baseline"/>
    </w:pPr>
    <w:rPr>
      <w:sz w:val="20"/>
      <w:szCs w:val="20"/>
    </w:rPr>
  </w:style>
  <w:style w:type="paragraph" w:styleId="2f2">
    <w:name w:val="List Continue 2"/>
    <w:basedOn w:val="a5"/>
    <w:rsid w:val="00DC4685"/>
    <w:pPr>
      <w:widowControl w:val="0"/>
      <w:adjustRightInd w:val="0"/>
      <w:spacing w:after="120" w:line="360" w:lineRule="atLeast"/>
      <w:ind w:left="566"/>
      <w:jc w:val="both"/>
      <w:textAlignment w:val="baseline"/>
    </w:pPr>
    <w:rPr>
      <w:sz w:val="20"/>
      <w:szCs w:val="20"/>
    </w:rPr>
  </w:style>
  <w:style w:type="paragraph" w:customStyle="1" w:styleId="affffff1">
    <w:name w:val="Краткий обратный адрес"/>
    <w:basedOn w:val="a5"/>
    <w:rsid w:val="00DC4685"/>
    <w:pPr>
      <w:widowControl w:val="0"/>
      <w:adjustRightInd w:val="0"/>
      <w:spacing w:line="360" w:lineRule="atLeast"/>
      <w:jc w:val="both"/>
      <w:textAlignment w:val="baseline"/>
    </w:pPr>
    <w:rPr>
      <w:sz w:val="20"/>
      <w:szCs w:val="20"/>
    </w:rPr>
  </w:style>
  <w:style w:type="paragraph" w:styleId="affffff2">
    <w:name w:val="Signature"/>
    <w:basedOn w:val="a5"/>
    <w:link w:val="affffff3"/>
    <w:rsid w:val="00DC4685"/>
    <w:pPr>
      <w:widowControl w:val="0"/>
      <w:adjustRightInd w:val="0"/>
      <w:spacing w:line="360" w:lineRule="atLeast"/>
      <w:ind w:left="4252"/>
      <w:jc w:val="both"/>
      <w:textAlignment w:val="baseline"/>
    </w:pPr>
    <w:rPr>
      <w:sz w:val="20"/>
      <w:szCs w:val="20"/>
    </w:rPr>
  </w:style>
  <w:style w:type="character" w:customStyle="1" w:styleId="affffff3">
    <w:name w:val="Подпись Знак"/>
    <w:basedOn w:val="a6"/>
    <w:link w:val="affffff2"/>
    <w:rsid w:val="00DC4685"/>
    <w:rPr>
      <w:rFonts w:ascii="Times New Roman" w:eastAsia="Times New Roman" w:hAnsi="Times New Roman"/>
    </w:rPr>
  </w:style>
  <w:style w:type="paragraph" w:customStyle="1" w:styleId="PP">
    <w:name w:val="Строка PP"/>
    <w:basedOn w:val="affffff2"/>
    <w:rsid w:val="00DC4685"/>
  </w:style>
  <w:style w:type="paragraph" w:customStyle="1" w:styleId="affffff4">
    <w:name w:val="Текстовка"/>
    <w:basedOn w:val="a5"/>
    <w:rsid w:val="00DC4685"/>
    <w:pPr>
      <w:widowControl w:val="0"/>
      <w:adjustRightInd w:val="0"/>
      <w:spacing w:line="360" w:lineRule="auto"/>
      <w:jc w:val="both"/>
      <w:textAlignment w:val="baseline"/>
    </w:pPr>
  </w:style>
  <w:style w:type="paragraph" w:customStyle="1" w:styleId="FR1">
    <w:name w:val="FR1"/>
    <w:rsid w:val="00DC4685"/>
    <w:pPr>
      <w:widowControl w:val="0"/>
      <w:autoSpaceDE w:val="0"/>
      <w:autoSpaceDN w:val="0"/>
      <w:adjustRightInd w:val="0"/>
      <w:spacing w:line="1280" w:lineRule="auto"/>
      <w:ind w:left="40" w:right="3200"/>
    </w:pPr>
    <w:rPr>
      <w:rFonts w:ascii="Times New Roman" w:eastAsia="Times New Roman" w:hAnsi="Times New Roman"/>
      <w:sz w:val="18"/>
      <w:szCs w:val="18"/>
    </w:rPr>
  </w:style>
  <w:style w:type="paragraph" w:customStyle="1" w:styleId="FR2">
    <w:name w:val="FR2"/>
    <w:rsid w:val="00DC4685"/>
    <w:pPr>
      <w:widowControl w:val="0"/>
      <w:autoSpaceDE w:val="0"/>
      <w:autoSpaceDN w:val="0"/>
      <w:adjustRightInd w:val="0"/>
    </w:pPr>
    <w:rPr>
      <w:rFonts w:ascii="Times New Roman" w:eastAsia="Times New Roman" w:hAnsi="Times New Roman"/>
      <w:sz w:val="16"/>
      <w:szCs w:val="16"/>
    </w:rPr>
  </w:style>
  <w:style w:type="paragraph" w:customStyle="1" w:styleId="x12">
    <w:name w:val="x12"/>
    <w:basedOn w:val="a5"/>
    <w:rsid w:val="00DC4685"/>
    <w:pPr>
      <w:spacing w:before="100" w:beforeAutospacing="1" w:after="100" w:afterAutospacing="1"/>
    </w:pPr>
  </w:style>
  <w:style w:type="paragraph" w:customStyle="1" w:styleId="1fc">
    <w:name w:val="Обычный1"/>
    <w:rsid w:val="00DC4685"/>
    <w:pPr>
      <w:spacing w:before="100" w:after="100"/>
    </w:pPr>
    <w:rPr>
      <w:rFonts w:ascii="Times New Roman" w:eastAsia="Times New Roman" w:hAnsi="Times New Roman"/>
      <w:snapToGrid w:val="0"/>
      <w:sz w:val="24"/>
    </w:rPr>
  </w:style>
  <w:style w:type="paragraph" w:customStyle="1" w:styleId="114">
    <w:name w:val="Обычный11"/>
    <w:rsid w:val="00DC4685"/>
    <w:pPr>
      <w:spacing w:before="100" w:after="100"/>
    </w:pPr>
    <w:rPr>
      <w:rFonts w:ascii="Times New Roman" w:eastAsia="Times New Roman" w:hAnsi="Times New Roman"/>
      <w:snapToGrid w:val="0"/>
      <w:sz w:val="24"/>
    </w:rPr>
  </w:style>
  <w:style w:type="paragraph" w:customStyle="1" w:styleId="2f3">
    <w:name w:val="Обычный2"/>
    <w:rsid w:val="00DC4685"/>
    <w:pPr>
      <w:spacing w:before="100" w:after="100"/>
    </w:pPr>
    <w:rPr>
      <w:rFonts w:ascii="Times New Roman" w:eastAsia="Times New Roman" w:hAnsi="Times New Roman"/>
      <w:snapToGrid w:val="0"/>
      <w:sz w:val="24"/>
    </w:rPr>
  </w:style>
  <w:style w:type="paragraph" w:customStyle="1" w:styleId="3e">
    <w:name w:val="Обычный3"/>
    <w:basedOn w:val="a5"/>
    <w:rsid w:val="00DC4685"/>
    <w:pPr>
      <w:snapToGrid w:val="0"/>
    </w:pPr>
    <w:rPr>
      <w:sz w:val="20"/>
      <w:szCs w:val="20"/>
    </w:rPr>
  </w:style>
  <w:style w:type="paragraph" w:customStyle="1" w:styleId="TMKHead2">
    <w:name w:val="TMK_Head_2"/>
    <w:basedOn w:val="a5"/>
    <w:next w:val="a5"/>
    <w:autoRedefine/>
    <w:rsid w:val="00DC4685"/>
    <w:pPr>
      <w:keepNext/>
      <w:spacing w:before="480" w:after="480"/>
      <w:ind w:left="540" w:hanging="576"/>
      <w:jc w:val="center"/>
      <w:outlineLvl w:val="1"/>
    </w:pPr>
    <w:rPr>
      <w:rFonts w:ascii="Arial" w:hAnsi="Arial"/>
      <w:b/>
      <w:smallCaps/>
      <w:sz w:val="28"/>
      <w:lang w:eastAsia="en-US"/>
    </w:rPr>
  </w:style>
  <w:style w:type="paragraph" w:customStyle="1" w:styleId="TMKHead3">
    <w:name w:val="TMK_Head_3"/>
    <w:basedOn w:val="a5"/>
    <w:next w:val="a5"/>
    <w:autoRedefine/>
    <w:rsid w:val="00DC4685"/>
    <w:pPr>
      <w:keepNext/>
      <w:tabs>
        <w:tab w:val="num" w:pos="1440"/>
      </w:tabs>
      <w:spacing w:before="400" w:after="400"/>
      <w:jc w:val="center"/>
      <w:outlineLvl w:val="2"/>
    </w:pPr>
    <w:rPr>
      <w:rFonts w:ascii="Arial Bold" w:hAnsi="Arial Bold"/>
      <w:b/>
      <w:smallCaps/>
      <w:sz w:val="28"/>
      <w:lang w:eastAsia="en-US"/>
    </w:rPr>
  </w:style>
  <w:style w:type="paragraph" w:customStyle="1" w:styleId="TOCBase">
    <w:name w:val="TOC Base"/>
    <w:basedOn w:val="26"/>
    <w:rsid w:val="00DC4685"/>
    <w:pPr>
      <w:tabs>
        <w:tab w:val="left" w:pos="993"/>
        <w:tab w:val="left" w:pos="1134"/>
        <w:tab w:val="right" w:leader="dot" w:pos="9923"/>
        <w:tab w:val="right" w:leader="dot" w:pos="10206"/>
        <w:tab w:val="right" w:leader="dot" w:pos="10260"/>
      </w:tabs>
      <w:spacing w:before="240" w:after="60"/>
      <w:ind w:left="0" w:right="-1" w:firstLine="0"/>
    </w:pPr>
    <w:rPr>
      <w:szCs w:val="20"/>
      <w:lang w:eastAsia="en-US"/>
    </w:rPr>
  </w:style>
  <w:style w:type="paragraph" w:customStyle="1" w:styleId="font0">
    <w:name w:val="font0"/>
    <w:basedOn w:val="a5"/>
    <w:rsid w:val="00DC4685"/>
    <w:pPr>
      <w:spacing w:before="100" w:beforeAutospacing="1" w:after="100" w:afterAutospacing="1"/>
    </w:pPr>
  </w:style>
  <w:style w:type="paragraph" w:customStyle="1" w:styleId="313">
    <w:name w:val="Обычный31"/>
    <w:rsid w:val="00DC4685"/>
    <w:pPr>
      <w:spacing w:before="100" w:after="100"/>
    </w:pPr>
    <w:rPr>
      <w:rFonts w:ascii="Times New Roman" w:eastAsia="Times New Roman" w:hAnsi="Times New Roman"/>
      <w:snapToGrid w:val="0"/>
      <w:sz w:val="24"/>
    </w:rPr>
  </w:style>
  <w:style w:type="character" w:customStyle="1" w:styleId="HTML1">
    <w:name w:val="Стандартный HTML Знак1"/>
    <w:rsid w:val="00DC4685"/>
    <w:rPr>
      <w:rFonts w:ascii="Courier New" w:eastAsia="Times New Roman" w:hAnsi="Courier New" w:cs="Courier New"/>
      <w:sz w:val="20"/>
      <w:szCs w:val="20"/>
      <w:lang w:eastAsia="ru-RU"/>
    </w:rPr>
  </w:style>
  <w:style w:type="character" w:styleId="HTML2">
    <w:name w:val="HTML Cite"/>
    <w:unhideWhenUsed/>
    <w:rsid w:val="00DC4685"/>
    <w:rPr>
      <w:i w:val="0"/>
      <w:iCs w:val="0"/>
      <w:color w:val="008000"/>
    </w:rPr>
  </w:style>
  <w:style w:type="paragraph" w:customStyle="1" w:styleId="Normal1">
    <w:name w:val="Normal1"/>
    <w:rsid w:val="00DC4685"/>
    <w:rPr>
      <w:rFonts w:ascii="Times New Roman" w:eastAsia="Times New Roman" w:hAnsi="Times New Roman"/>
      <w:sz w:val="24"/>
    </w:rPr>
  </w:style>
  <w:style w:type="paragraph" w:customStyle="1" w:styleId="42">
    <w:name w:val="Обычный4"/>
    <w:rsid w:val="00DC4685"/>
    <w:rPr>
      <w:rFonts w:ascii="Times New Roman" w:eastAsia="Times New Roman" w:hAnsi="Times New Roman"/>
      <w:sz w:val="24"/>
    </w:rPr>
  </w:style>
  <w:style w:type="paragraph" w:customStyle="1" w:styleId="52">
    <w:name w:val="Обычный5"/>
    <w:rsid w:val="00DC4685"/>
    <w:pPr>
      <w:spacing w:before="100" w:after="100"/>
    </w:pPr>
    <w:rPr>
      <w:rFonts w:ascii="Times New Roman" w:eastAsia="Times New Roman" w:hAnsi="Times New Roman"/>
      <w:snapToGrid w:val="0"/>
      <w:sz w:val="24"/>
    </w:rPr>
  </w:style>
  <w:style w:type="paragraph" w:customStyle="1" w:styleId="Heading">
    <w:name w:val="Heading"/>
    <w:rsid w:val="00DC4685"/>
    <w:pPr>
      <w:widowControl w:val="0"/>
      <w:overflowPunct w:val="0"/>
      <w:autoSpaceDE w:val="0"/>
      <w:autoSpaceDN w:val="0"/>
      <w:adjustRightInd w:val="0"/>
      <w:textAlignment w:val="baseline"/>
    </w:pPr>
    <w:rPr>
      <w:rFonts w:ascii="Arial" w:eastAsia="Times New Roman" w:hAnsi="Arial"/>
      <w:b/>
      <w:sz w:val="22"/>
    </w:rPr>
  </w:style>
  <w:style w:type="paragraph" w:customStyle="1" w:styleId="2f4">
    <w:name w:val="заголовок 2"/>
    <w:basedOn w:val="a5"/>
    <w:next w:val="a5"/>
    <w:rsid w:val="00DC4685"/>
    <w:pPr>
      <w:keepNext/>
    </w:pPr>
    <w:rPr>
      <w:bCs/>
      <w:sz w:val="32"/>
      <w:szCs w:val="20"/>
    </w:rPr>
  </w:style>
  <w:style w:type="character" w:customStyle="1" w:styleId="affffff5">
    <w:name w:val="Гипертекстовая ссылка"/>
    <w:uiPriority w:val="99"/>
    <w:rsid w:val="00DC4685"/>
    <w:rPr>
      <w:b/>
      <w:bCs/>
      <w:color w:val="008000"/>
      <w:sz w:val="20"/>
      <w:szCs w:val="20"/>
      <w:u w:val="single"/>
    </w:rPr>
  </w:style>
  <w:style w:type="character" w:customStyle="1" w:styleId="115">
    <w:name w:val="Заголовок 1 Знак Знак Знак Знак1"/>
    <w:rsid w:val="00DC4685"/>
    <w:rPr>
      <w:b/>
      <w:bCs/>
      <w:sz w:val="32"/>
      <w:szCs w:val="24"/>
      <w:lang w:val="ru-RU" w:eastAsia="ru-RU" w:bidi="ar-SA"/>
    </w:rPr>
  </w:style>
  <w:style w:type="paragraph" w:styleId="3f">
    <w:name w:val="List 3"/>
    <w:basedOn w:val="a5"/>
    <w:rsid w:val="00DC4685"/>
    <w:pPr>
      <w:widowControl w:val="0"/>
      <w:autoSpaceDE w:val="0"/>
      <w:autoSpaceDN w:val="0"/>
      <w:adjustRightInd w:val="0"/>
      <w:ind w:left="849" w:hanging="283"/>
    </w:pPr>
    <w:rPr>
      <w:sz w:val="20"/>
      <w:szCs w:val="20"/>
    </w:rPr>
  </w:style>
  <w:style w:type="paragraph" w:styleId="43">
    <w:name w:val="List 4"/>
    <w:basedOn w:val="a5"/>
    <w:rsid w:val="00DC4685"/>
    <w:pPr>
      <w:widowControl w:val="0"/>
      <w:autoSpaceDE w:val="0"/>
      <w:autoSpaceDN w:val="0"/>
      <w:adjustRightInd w:val="0"/>
      <w:ind w:left="1132" w:hanging="283"/>
    </w:pPr>
    <w:rPr>
      <w:sz w:val="20"/>
      <w:szCs w:val="20"/>
    </w:rPr>
  </w:style>
  <w:style w:type="paragraph" w:styleId="44">
    <w:name w:val="List Continue 4"/>
    <w:basedOn w:val="a5"/>
    <w:rsid w:val="00DC4685"/>
    <w:pPr>
      <w:widowControl w:val="0"/>
      <w:autoSpaceDE w:val="0"/>
      <w:autoSpaceDN w:val="0"/>
      <w:adjustRightInd w:val="0"/>
      <w:spacing w:after="120"/>
      <w:ind w:left="1132"/>
    </w:pPr>
    <w:rPr>
      <w:sz w:val="20"/>
      <w:szCs w:val="20"/>
    </w:rPr>
  </w:style>
  <w:style w:type="paragraph" w:customStyle="1" w:styleId="affffff6">
    <w:name w:val="Оглавление"/>
    <w:basedOn w:val="a5"/>
    <w:next w:val="a5"/>
    <w:rsid w:val="00DC4685"/>
    <w:pPr>
      <w:widowControl w:val="0"/>
      <w:autoSpaceDE w:val="0"/>
      <w:autoSpaceDN w:val="0"/>
      <w:adjustRightInd w:val="0"/>
      <w:ind w:left="140"/>
      <w:jc w:val="both"/>
    </w:pPr>
    <w:rPr>
      <w:rFonts w:ascii="Courier New" w:hAnsi="Courier New" w:cs="Courier New"/>
      <w:sz w:val="20"/>
      <w:szCs w:val="20"/>
    </w:rPr>
  </w:style>
  <w:style w:type="paragraph" w:customStyle="1" w:styleId="affffff7">
    <w:name w:val="Комментарий пользователя"/>
    <w:basedOn w:val="a5"/>
    <w:next w:val="a5"/>
    <w:rsid w:val="00DC4685"/>
    <w:pPr>
      <w:widowControl w:val="0"/>
      <w:autoSpaceDE w:val="0"/>
      <w:autoSpaceDN w:val="0"/>
      <w:adjustRightInd w:val="0"/>
      <w:ind w:left="170"/>
    </w:pPr>
    <w:rPr>
      <w:rFonts w:ascii="Arial" w:hAnsi="Arial" w:cs="Arial"/>
      <w:i/>
      <w:iCs/>
      <w:color w:val="000080"/>
      <w:sz w:val="20"/>
      <w:szCs w:val="20"/>
    </w:rPr>
  </w:style>
  <w:style w:type="paragraph" w:customStyle="1" w:styleId="art">
    <w:name w:val="art"/>
    <w:basedOn w:val="a5"/>
    <w:rsid w:val="00DC4685"/>
    <w:pPr>
      <w:spacing w:before="112" w:after="150"/>
      <w:ind w:firstLine="374"/>
      <w:jc w:val="both"/>
    </w:pPr>
    <w:rPr>
      <w:rFonts w:ascii="Microsoft Sans Serif" w:hAnsi="Microsoft Sans Serif" w:cs="Microsoft Sans Serif"/>
      <w:sz w:val="20"/>
      <w:szCs w:val="20"/>
    </w:rPr>
  </w:style>
  <w:style w:type="paragraph" w:customStyle="1" w:styleId="TimesNewRoman">
    <w:name w:val="Обычный + Times New Roman"/>
    <w:aliases w:val="12 пт"/>
    <w:basedOn w:val="a5"/>
    <w:rsid w:val="00DC4685"/>
    <w:pPr>
      <w:widowControl w:val="0"/>
      <w:autoSpaceDE w:val="0"/>
      <w:autoSpaceDN w:val="0"/>
      <w:adjustRightInd w:val="0"/>
      <w:outlineLvl w:val="0"/>
    </w:pPr>
  </w:style>
  <w:style w:type="paragraph" w:customStyle="1" w:styleId="64">
    <w:name w:val="Обычный6"/>
    <w:rsid w:val="00DC4685"/>
    <w:pPr>
      <w:spacing w:before="100" w:after="100"/>
    </w:pPr>
    <w:rPr>
      <w:rFonts w:ascii="Times New Roman" w:eastAsia="Times New Roman" w:hAnsi="Times New Roman"/>
      <w:snapToGrid w:val="0"/>
      <w:sz w:val="24"/>
    </w:rPr>
  </w:style>
  <w:style w:type="character" w:customStyle="1" w:styleId="215">
    <w:name w:val="Основной текст с отступом 2 Знак1"/>
    <w:locked/>
    <w:rsid w:val="00DC4685"/>
    <w:rPr>
      <w:rFonts w:ascii="Times New Roman" w:eastAsia="Times New Roman" w:hAnsi="Times New Roman"/>
      <w:sz w:val="24"/>
      <w:szCs w:val="24"/>
    </w:rPr>
  </w:style>
  <w:style w:type="character" w:customStyle="1" w:styleId="314">
    <w:name w:val="Основной текст с отступом 3 Знак1"/>
    <w:uiPriority w:val="99"/>
    <w:locked/>
    <w:rsid w:val="00DC4685"/>
    <w:rPr>
      <w:rFonts w:ascii="Times New Roman" w:eastAsia="Times New Roman" w:hAnsi="Times New Roman"/>
      <w:sz w:val="16"/>
      <w:szCs w:val="16"/>
    </w:rPr>
  </w:style>
  <w:style w:type="paragraph" w:customStyle="1" w:styleId="affffff8">
    <w:name w:val="Для записок"/>
    <w:basedOn w:val="a5"/>
    <w:rsid w:val="00DC4685"/>
    <w:pPr>
      <w:spacing w:after="100"/>
      <w:ind w:firstLine="720"/>
      <w:jc w:val="both"/>
    </w:pPr>
    <w:rPr>
      <w:szCs w:val="20"/>
    </w:rPr>
  </w:style>
  <w:style w:type="paragraph" w:customStyle="1" w:styleId="AAA">
    <w:name w:val="! AAA !"/>
    <w:link w:val="AAA0"/>
    <w:uiPriority w:val="99"/>
    <w:rsid w:val="00DC4685"/>
    <w:pPr>
      <w:spacing w:after="120"/>
      <w:jc w:val="both"/>
    </w:pPr>
    <w:rPr>
      <w:rFonts w:ascii="Times New Roman" w:eastAsia="Times New Roman" w:hAnsi="Times New Roman"/>
      <w:color w:val="0000FF"/>
      <w:sz w:val="24"/>
      <w:szCs w:val="24"/>
    </w:rPr>
  </w:style>
  <w:style w:type="character" w:customStyle="1" w:styleId="AAA0">
    <w:name w:val="! AAA ! Знак"/>
    <w:link w:val="AAA"/>
    <w:uiPriority w:val="99"/>
    <w:rsid w:val="00DC4685"/>
    <w:rPr>
      <w:rFonts w:ascii="Times New Roman" w:eastAsia="Times New Roman" w:hAnsi="Times New Roman"/>
      <w:color w:val="0000FF"/>
      <w:sz w:val="24"/>
      <w:szCs w:val="24"/>
    </w:rPr>
  </w:style>
  <w:style w:type="paragraph" w:customStyle="1" w:styleId="ConsCell">
    <w:name w:val="ConsCell"/>
    <w:uiPriority w:val="99"/>
    <w:rsid w:val="00DC4685"/>
    <w:pPr>
      <w:widowControl w:val="0"/>
      <w:autoSpaceDE w:val="0"/>
      <w:autoSpaceDN w:val="0"/>
      <w:adjustRightInd w:val="0"/>
      <w:ind w:right="19772"/>
    </w:pPr>
    <w:rPr>
      <w:rFonts w:ascii="Arial" w:eastAsia="Times New Roman" w:hAnsi="Arial" w:cs="Arial"/>
    </w:rPr>
  </w:style>
  <w:style w:type="character" w:customStyle="1" w:styleId="122">
    <w:name w:val="Заголовок 1 Знак2"/>
    <w:locked/>
    <w:rsid w:val="00DC4685"/>
    <w:rPr>
      <w:rFonts w:ascii="Arial" w:hAnsi="Arial" w:cs="Arial"/>
      <w:b/>
      <w:bCs/>
      <w:kern w:val="32"/>
      <w:sz w:val="32"/>
      <w:szCs w:val="32"/>
    </w:rPr>
  </w:style>
  <w:style w:type="paragraph" w:customStyle="1" w:styleId="74">
    <w:name w:val="Обычный7"/>
    <w:rsid w:val="00DC4685"/>
    <w:pPr>
      <w:spacing w:before="180" w:line="320" w:lineRule="auto"/>
      <w:ind w:firstLine="440"/>
      <w:jc w:val="both"/>
    </w:pPr>
    <w:rPr>
      <w:rFonts w:ascii="Times New Roman" w:eastAsia="Times New Roman" w:hAnsi="Times New Roman"/>
      <w:snapToGrid w:val="0"/>
      <w:sz w:val="18"/>
    </w:rPr>
  </w:style>
  <w:style w:type="paragraph" w:customStyle="1" w:styleId="BodyText21">
    <w:name w:val="Body Text 21"/>
    <w:basedOn w:val="a5"/>
    <w:rsid w:val="00DC4685"/>
    <w:pPr>
      <w:widowControl w:val="0"/>
      <w:autoSpaceDE w:val="0"/>
      <w:autoSpaceDN w:val="0"/>
      <w:adjustRightInd w:val="0"/>
      <w:jc w:val="both"/>
    </w:pPr>
    <w:rPr>
      <w:rFonts w:ascii="Arial" w:hAnsi="Arial" w:cs="Arial"/>
      <w:sz w:val="32"/>
      <w:szCs w:val="32"/>
    </w:rPr>
  </w:style>
  <w:style w:type="paragraph" w:customStyle="1" w:styleId="82">
    <w:name w:val="Обычный8"/>
    <w:rsid w:val="00DC4685"/>
    <w:pPr>
      <w:snapToGrid w:val="0"/>
      <w:spacing w:before="180" w:line="319" w:lineRule="auto"/>
      <w:ind w:firstLine="440"/>
      <w:jc w:val="both"/>
    </w:pPr>
    <w:rPr>
      <w:rFonts w:ascii="Times New Roman" w:eastAsia="Times New Roman" w:hAnsi="Times New Roman"/>
      <w:sz w:val="18"/>
    </w:rPr>
  </w:style>
  <w:style w:type="paragraph" w:customStyle="1" w:styleId="affffff9">
    <w:name w:val="заголовок табл"/>
    <w:basedOn w:val="a5"/>
    <w:autoRedefine/>
    <w:rsid w:val="00DC4685"/>
    <w:pPr>
      <w:keepNext/>
      <w:suppressLineNumbers/>
      <w:tabs>
        <w:tab w:val="left" w:pos="1418"/>
        <w:tab w:val="right" w:pos="2268"/>
      </w:tabs>
      <w:jc w:val="center"/>
    </w:pPr>
    <w:rPr>
      <w:b/>
      <w:sz w:val="28"/>
      <w:szCs w:val="28"/>
    </w:rPr>
  </w:style>
  <w:style w:type="paragraph" w:customStyle="1" w:styleId="130">
    <w:name w:val="Обычный 13"/>
    <w:basedOn w:val="a5"/>
    <w:link w:val="136"/>
    <w:autoRedefine/>
    <w:rsid w:val="00DC4685"/>
    <w:pPr>
      <w:widowControl w:val="0"/>
      <w:tabs>
        <w:tab w:val="left" w:leader="dot" w:pos="9356"/>
      </w:tabs>
      <w:spacing w:line="360" w:lineRule="auto"/>
      <w:ind w:firstLine="567"/>
      <w:jc w:val="both"/>
    </w:pPr>
    <w:rPr>
      <w:sz w:val="28"/>
      <w:szCs w:val="28"/>
    </w:rPr>
  </w:style>
  <w:style w:type="character" w:customStyle="1" w:styleId="136">
    <w:name w:val="Обычный 13 Знак6"/>
    <w:link w:val="130"/>
    <w:rsid w:val="00DC4685"/>
    <w:rPr>
      <w:rFonts w:ascii="Times New Roman" w:eastAsia="Times New Roman" w:hAnsi="Times New Roman"/>
      <w:sz w:val="28"/>
      <w:szCs w:val="28"/>
    </w:rPr>
  </w:style>
  <w:style w:type="paragraph" w:customStyle="1" w:styleId="Iacaaiea">
    <w:name w:val="Iacaaiea"/>
    <w:basedOn w:val="a5"/>
    <w:rsid w:val="00DC4685"/>
    <w:pPr>
      <w:jc w:val="center"/>
    </w:pPr>
    <w:rPr>
      <w:szCs w:val="20"/>
    </w:rPr>
  </w:style>
  <w:style w:type="paragraph" w:customStyle="1" w:styleId="affffffa">
    <w:name w:val="подпись Знак"/>
    <w:basedOn w:val="a5"/>
    <w:rsid w:val="00DC4685"/>
    <w:pPr>
      <w:suppressLineNumbers/>
      <w:tabs>
        <w:tab w:val="right" w:pos="9072"/>
      </w:tabs>
      <w:spacing w:before="840"/>
    </w:pPr>
    <w:rPr>
      <w:szCs w:val="20"/>
    </w:rPr>
  </w:style>
  <w:style w:type="character" w:customStyle="1" w:styleId="131">
    <w:name w:val="Обычный 13 Знак"/>
    <w:rsid w:val="00DC4685"/>
    <w:rPr>
      <w:snapToGrid w:val="0"/>
      <w:sz w:val="26"/>
      <w:szCs w:val="26"/>
    </w:rPr>
  </w:style>
  <w:style w:type="paragraph" w:customStyle="1" w:styleId="CM76">
    <w:name w:val="CM76"/>
    <w:basedOn w:val="a5"/>
    <w:next w:val="a5"/>
    <w:rsid w:val="00DC4685"/>
    <w:pPr>
      <w:widowControl w:val="0"/>
      <w:autoSpaceDE w:val="0"/>
      <w:autoSpaceDN w:val="0"/>
      <w:adjustRightInd w:val="0"/>
    </w:pPr>
    <w:rPr>
      <w:rFonts w:ascii="TTE1A887F8t00" w:hAnsi="TTE1A887F8t00"/>
    </w:rPr>
  </w:style>
  <w:style w:type="paragraph" w:customStyle="1" w:styleId="CM19">
    <w:name w:val="CM19"/>
    <w:basedOn w:val="a5"/>
    <w:next w:val="a5"/>
    <w:rsid w:val="00DC4685"/>
    <w:pPr>
      <w:widowControl w:val="0"/>
      <w:autoSpaceDE w:val="0"/>
      <w:autoSpaceDN w:val="0"/>
      <w:adjustRightInd w:val="0"/>
      <w:spacing w:line="276" w:lineRule="atLeast"/>
    </w:pPr>
    <w:rPr>
      <w:rFonts w:ascii="TTE1A887F8t00" w:hAnsi="TTE1A887F8t00"/>
    </w:rPr>
  </w:style>
  <w:style w:type="paragraph" w:customStyle="1" w:styleId="CM80">
    <w:name w:val="CM80"/>
    <w:basedOn w:val="a5"/>
    <w:next w:val="a5"/>
    <w:rsid w:val="00DC4685"/>
    <w:pPr>
      <w:widowControl w:val="0"/>
      <w:numPr>
        <w:numId w:val="28"/>
      </w:numPr>
      <w:tabs>
        <w:tab w:val="clear" w:pos="-357"/>
      </w:tabs>
      <w:autoSpaceDE w:val="0"/>
      <w:autoSpaceDN w:val="0"/>
      <w:adjustRightInd w:val="0"/>
      <w:ind w:left="0" w:firstLine="0"/>
    </w:pPr>
    <w:rPr>
      <w:rFonts w:ascii="TTE1A887F8t00" w:hAnsi="TTE1A887F8t00"/>
    </w:rPr>
  </w:style>
  <w:style w:type="paragraph" w:customStyle="1" w:styleId="120">
    <w:name w:val="Стиль По ширине Междустр.интервал:  множитель 12 ин"/>
    <w:basedOn w:val="a5"/>
    <w:rsid w:val="00DC4685"/>
    <w:pPr>
      <w:numPr>
        <w:numId w:val="23"/>
      </w:numPr>
    </w:pPr>
  </w:style>
  <w:style w:type="paragraph" w:customStyle="1" w:styleId="affffffb">
    <w:name w:val="_Список маркеров *"/>
    <w:basedOn w:val="a5"/>
    <w:rsid w:val="00DC4685"/>
    <w:pPr>
      <w:jc w:val="both"/>
    </w:pPr>
  </w:style>
  <w:style w:type="paragraph" w:customStyle="1" w:styleId="affffffc">
    <w:name w:val="_Обычный"/>
    <w:basedOn w:val="a5"/>
    <w:link w:val="affffffd"/>
    <w:rsid w:val="00DC4685"/>
    <w:pPr>
      <w:ind w:firstLine="709"/>
      <w:jc w:val="both"/>
    </w:pPr>
    <w:rPr>
      <w:szCs w:val="20"/>
    </w:rPr>
  </w:style>
  <w:style w:type="character" w:customStyle="1" w:styleId="affffffd">
    <w:name w:val="_Обычный Знак"/>
    <w:link w:val="affffffc"/>
    <w:rsid w:val="00DC4685"/>
    <w:rPr>
      <w:rFonts w:ascii="Times New Roman" w:eastAsia="Times New Roman" w:hAnsi="Times New Roman"/>
      <w:sz w:val="24"/>
    </w:rPr>
  </w:style>
  <w:style w:type="character" w:customStyle="1" w:styleId="title11">
    <w:name w:val="title11"/>
    <w:rsid w:val="00DC4685"/>
    <w:rPr>
      <w:strike w:val="0"/>
      <w:dstrike w:val="0"/>
      <w:color w:val="000000"/>
      <w:sz w:val="34"/>
      <w:szCs w:val="34"/>
      <w:u w:val="none"/>
      <w:effect w:val="none"/>
    </w:rPr>
  </w:style>
  <w:style w:type="character" w:customStyle="1" w:styleId="FontStyle18">
    <w:name w:val="Font Style18"/>
    <w:rsid w:val="00DC4685"/>
    <w:rPr>
      <w:rFonts w:ascii="Arial" w:hAnsi="Arial" w:cs="Arial"/>
      <w:sz w:val="22"/>
      <w:szCs w:val="22"/>
    </w:rPr>
  </w:style>
  <w:style w:type="character" w:customStyle="1" w:styleId="coordinates1">
    <w:name w:val="coordinates1"/>
    <w:rsid w:val="00DC4685"/>
    <w:rPr>
      <w:caps w:val="0"/>
    </w:rPr>
  </w:style>
  <w:style w:type="character" w:customStyle="1" w:styleId="geo-lat1">
    <w:name w:val="geo-lat1"/>
    <w:basedOn w:val="a6"/>
    <w:rsid w:val="00DC4685"/>
  </w:style>
  <w:style w:type="character" w:customStyle="1" w:styleId="geo-lon1">
    <w:name w:val="geo-lon1"/>
    <w:basedOn w:val="a6"/>
    <w:rsid w:val="00DC4685"/>
  </w:style>
  <w:style w:type="character" w:customStyle="1" w:styleId="geo-multi-punct1">
    <w:name w:val="geo-multi-punct1"/>
    <w:rsid w:val="00DC4685"/>
    <w:rPr>
      <w:vanish/>
      <w:webHidden w:val="0"/>
      <w:specVanish w:val="0"/>
    </w:rPr>
  </w:style>
  <w:style w:type="character" w:customStyle="1" w:styleId="b-pseudo-link">
    <w:name w:val="b-pseudo-link"/>
    <w:basedOn w:val="a6"/>
    <w:rsid w:val="00DC4685"/>
  </w:style>
  <w:style w:type="character" w:customStyle="1" w:styleId="b-form-input">
    <w:name w:val="b-form-input"/>
    <w:basedOn w:val="a6"/>
    <w:rsid w:val="00DC4685"/>
  </w:style>
  <w:style w:type="character" w:customStyle="1" w:styleId="b-form-inputbox">
    <w:name w:val="b-form-input__box"/>
    <w:basedOn w:val="a6"/>
    <w:rsid w:val="00DC4685"/>
  </w:style>
  <w:style w:type="character" w:customStyle="1" w:styleId="b-form-button">
    <w:name w:val="b-form-button"/>
    <w:basedOn w:val="a6"/>
    <w:rsid w:val="00DC4685"/>
  </w:style>
  <w:style w:type="character" w:customStyle="1" w:styleId="b-form-buttontext">
    <w:name w:val="b-form-button__text"/>
    <w:basedOn w:val="a6"/>
    <w:rsid w:val="00DC4685"/>
  </w:style>
  <w:style w:type="character" w:customStyle="1" w:styleId="geo-lat">
    <w:name w:val="geo-lat"/>
    <w:basedOn w:val="a6"/>
    <w:rsid w:val="00DC4685"/>
  </w:style>
  <w:style w:type="character" w:customStyle="1" w:styleId="geo-lon">
    <w:name w:val="geo-lon"/>
    <w:basedOn w:val="a6"/>
    <w:rsid w:val="00DC4685"/>
  </w:style>
  <w:style w:type="paragraph" w:customStyle="1" w:styleId="1fd">
    <w:name w:val="заголовок 1"/>
    <w:basedOn w:val="a5"/>
    <w:next w:val="a5"/>
    <w:link w:val="1fe"/>
    <w:rsid w:val="00DC4685"/>
    <w:pPr>
      <w:keepNext/>
      <w:ind w:firstLine="720"/>
      <w:jc w:val="both"/>
    </w:pPr>
    <w:rPr>
      <w:b/>
      <w:szCs w:val="20"/>
    </w:rPr>
  </w:style>
  <w:style w:type="character" w:customStyle="1" w:styleId="1fe">
    <w:name w:val="заголовок 1 Знак"/>
    <w:basedOn w:val="a6"/>
    <w:link w:val="1fd"/>
    <w:rsid w:val="00DC4685"/>
    <w:rPr>
      <w:rFonts w:ascii="Times New Roman" w:eastAsia="Times New Roman" w:hAnsi="Times New Roman"/>
      <w:b/>
      <w:sz w:val="24"/>
    </w:rPr>
  </w:style>
  <w:style w:type="paragraph" w:styleId="affffffe">
    <w:name w:val="Body Text First Indent"/>
    <w:basedOn w:val="af1"/>
    <w:link w:val="afffffff"/>
    <w:rsid w:val="00DC4685"/>
    <w:pPr>
      <w:spacing w:after="120"/>
      <w:ind w:firstLine="210"/>
    </w:pPr>
    <w:rPr>
      <w:sz w:val="20"/>
      <w:lang w:val="ru-RU"/>
    </w:rPr>
  </w:style>
  <w:style w:type="character" w:customStyle="1" w:styleId="afffffff">
    <w:name w:val="Красная строка Знак"/>
    <w:basedOn w:val="af2"/>
    <w:link w:val="affffffe"/>
    <w:rsid w:val="00DC4685"/>
    <w:rPr>
      <w:rFonts w:ascii="Times New Roman" w:eastAsia="Times New Roman" w:hAnsi="Times New Roman"/>
      <w:sz w:val="24"/>
      <w:lang w:val="en-US"/>
    </w:rPr>
  </w:style>
  <w:style w:type="paragraph" w:customStyle="1" w:styleId="240">
    <w:name w:val="Основной текст 24"/>
    <w:basedOn w:val="a5"/>
    <w:rsid w:val="00DC4685"/>
    <w:pPr>
      <w:spacing w:before="120" w:line="320" w:lineRule="exact"/>
      <w:ind w:firstLine="709"/>
      <w:jc w:val="both"/>
    </w:pPr>
    <w:rPr>
      <w:szCs w:val="20"/>
    </w:rPr>
  </w:style>
  <w:style w:type="table" w:styleId="1ff">
    <w:name w:val="Table Grid 1"/>
    <w:basedOn w:val="a7"/>
    <w:rsid w:val="00DC4685"/>
    <w:pPr>
      <w:spacing w:after="60"/>
      <w:jc w:val="both"/>
    </w:pPr>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styleId="afffffff0">
    <w:name w:val="Placeholder Text"/>
    <w:uiPriority w:val="99"/>
    <w:semiHidden/>
    <w:rsid w:val="00DC4685"/>
    <w:rPr>
      <w:color w:val="808080"/>
    </w:rPr>
  </w:style>
  <w:style w:type="character" w:customStyle="1" w:styleId="1ff0">
    <w:name w:val="Текст примечания Знак1"/>
    <w:uiPriority w:val="99"/>
    <w:semiHidden/>
    <w:rsid w:val="00DC4685"/>
    <w:rPr>
      <w:rFonts w:ascii="Times New Roman" w:eastAsia="Times New Roman" w:hAnsi="Times New Roman" w:cs="Times New Roman"/>
      <w:sz w:val="20"/>
      <w:szCs w:val="20"/>
      <w:lang w:eastAsia="ru-RU"/>
    </w:rPr>
  </w:style>
  <w:style w:type="character" w:customStyle="1" w:styleId="315">
    <w:name w:val="Основной текст 3 Знак1"/>
    <w:uiPriority w:val="99"/>
    <w:semiHidden/>
    <w:rsid w:val="00DC4685"/>
    <w:rPr>
      <w:rFonts w:ascii="Times New Roman" w:eastAsia="Times New Roman" w:hAnsi="Times New Roman" w:cs="Times New Roman"/>
      <w:sz w:val="16"/>
      <w:szCs w:val="16"/>
      <w:lang w:eastAsia="ru-RU"/>
    </w:rPr>
  </w:style>
  <w:style w:type="character" w:customStyle="1" w:styleId="1ff1">
    <w:name w:val="Текст Знак1"/>
    <w:aliases w:val="Текст Знак Знак Знак Знак Знак Знак Знак Знак Знак Знак Знак1,Òåêñò Çíàê Çíàê Çíàê Çíàê Çíàê Çíàê Çíàê Çíàê Çíàê Çíàê Знак1,Текст Знак Знак Знак Знàê Çíàê Çíàê Çíàê Çíàê Çíàê Çíàê Знак1"/>
    <w:uiPriority w:val="99"/>
    <w:semiHidden/>
    <w:rsid w:val="00DC4685"/>
    <w:rPr>
      <w:rFonts w:ascii="Consolas" w:eastAsia="Times New Roman" w:hAnsi="Consolas" w:cs="Times New Roman"/>
      <w:sz w:val="21"/>
      <w:szCs w:val="21"/>
      <w:lang w:eastAsia="ru-RU"/>
    </w:rPr>
  </w:style>
  <w:style w:type="character" w:customStyle="1" w:styleId="1ff2">
    <w:name w:val="Тема примечания Знак1"/>
    <w:uiPriority w:val="99"/>
    <w:semiHidden/>
    <w:rsid w:val="00DC4685"/>
    <w:rPr>
      <w:rFonts w:ascii="Times New Roman" w:eastAsia="Times New Roman" w:hAnsi="Times New Roman" w:cs="Times New Roman"/>
      <w:b/>
      <w:bCs/>
      <w:sz w:val="20"/>
      <w:szCs w:val="20"/>
      <w:lang w:eastAsia="ru-RU"/>
    </w:rPr>
  </w:style>
  <w:style w:type="character" w:customStyle="1" w:styleId="1ff3">
    <w:name w:val="Текст выноски Знак1"/>
    <w:uiPriority w:val="99"/>
    <w:semiHidden/>
    <w:rsid w:val="00DC4685"/>
    <w:rPr>
      <w:rFonts w:ascii="Tahoma" w:eastAsia="Times New Roman" w:hAnsi="Tahoma" w:cs="Tahoma"/>
      <w:sz w:val="16"/>
      <w:szCs w:val="16"/>
      <w:lang w:eastAsia="ru-RU"/>
    </w:rPr>
  </w:style>
  <w:style w:type="paragraph" w:customStyle="1" w:styleId="xl504">
    <w:name w:val="xl504"/>
    <w:basedOn w:val="a5"/>
    <w:rsid w:val="00DC4685"/>
    <w:pPr>
      <w:spacing w:before="100" w:beforeAutospacing="1" w:after="100" w:afterAutospacing="1"/>
      <w:textAlignment w:val="center"/>
    </w:pPr>
    <w:rPr>
      <w:b/>
      <w:bCs/>
    </w:rPr>
  </w:style>
  <w:style w:type="paragraph" w:customStyle="1" w:styleId="xl505">
    <w:name w:val="xl50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06">
    <w:name w:val="xl50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07">
    <w:name w:val="xl507"/>
    <w:basedOn w:val="a5"/>
    <w:rsid w:val="00DC4685"/>
    <w:pPr>
      <w:spacing w:before="100" w:beforeAutospacing="1" w:after="100" w:afterAutospacing="1"/>
      <w:textAlignment w:val="center"/>
    </w:pPr>
  </w:style>
  <w:style w:type="paragraph" w:customStyle="1" w:styleId="xl508">
    <w:name w:val="xl50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09">
    <w:name w:val="xl50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10">
    <w:name w:val="xl51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11">
    <w:name w:val="xl51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12">
    <w:name w:val="xl51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513">
    <w:name w:val="xl51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514">
    <w:name w:val="xl514"/>
    <w:basedOn w:val="a5"/>
    <w:rsid w:val="00DC4685"/>
    <w:pPr>
      <w:spacing w:before="100" w:beforeAutospacing="1" w:after="100" w:afterAutospacing="1"/>
      <w:textAlignment w:val="center"/>
    </w:pPr>
    <w:rPr>
      <w:i/>
      <w:iCs/>
    </w:rPr>
  </w:style>
  <w:style w:type="paragraph" w:customStyle="1" w:styleId="xl515">
    <w:name w:val="xl51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16">
    <w:name w:val="xl51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17">
    <w:name w:val="xl517"/>
    <w:basedOn w:val="a5"/>
    <w:rsid w:val="00DC4685"/>
    <w:pPr>
      <w:spacing w:before="100" w:beforeAutospacing="1" w:after="100" w:afterAutospacing="1"/>
      <w:jc w:val="center"/>
      <w:textAlignment w:val="center"/>
    </w:pPr>
  </w:style>
  <w:style w:type="paragraph" w:customStyle="1" w:styleId="xl518">
    <w:name w:val="xl51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i/>
      <w:iCs/>
    </w:rPr>
  </w:style>
  <w:style w:type="paragraph" w:customStyle="1" w:styleId="xl519">
    <w:name w:val="xl51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20">
    <w:name w:val="xl52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521">
    <w:name w:val="xl52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522">
    <w:name w:val="xl52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23">
    <w:name w:val="xl52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24">
    <w:name w:val="xl524"/>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525">
    <w:name w:val="xl525"/>
    <w:basedOn w:val="a5"/>
    <w:rsid w:val="00DC4685"/>
    <w:pPr>
      <w:spacing w:before="100" w:beforeAutospacing="1" w:after="100" w:afterAutospacing="1"/>
      <w:jc w:val="center"/>
      <w:textAlignment w:val="center"/>
    </w:pPr>
  </w:style>
  <w:style w:type="paragraph" w:customStyle="1" w:styleId="xl526">
    <w:name w:val="xl526"/>
    <w:basedOn w:val="a5"/>
    <w:rsid w:val="00DC4685"/>
    <w:pPr>
      <w:spacing w:before="100" w:beforeAutospacing="1" w:after="100" w:afterAutospacing="1"/>
      <w:textAlignment w:val="center"/>
    </w:pPr>
  </w:style>
  <w:style w:type="paragraph" w:customStyle="1" w:styleId="xl527">
    <w:name w:val="xl52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28">
    <w:name w:val="xl528"/>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529">
    <w:name w:val="xl529"/>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rPr>
  </w:style>
  <w:style w:type="paragraph" w:customStyle="1" w:styleId="xl530">
    <w:name w:val="xl53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531">
    <w:name w:val="xl531"/>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532">
    <w:name w:val="xl53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533">
    <w:name w:val="xl53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534">
    <w:name w:val="xl534"/>
    <w:basedOn w:val="a5"/>
    <w:rsid w:val="00DC4685"/>
    <w:pPr>
      <w:spacing w:before="100" w:beforeAutospacing="1" w:after="100" w:afterAutospacing="1"/>
      <w:textAlignment w:val="center"/>
    </w:pPr>
    <w:rPr>
      <w:b/>
      <w:bCs/>
      <w:color w:val="FF0000"/>
    </w:rPr>
  </w:style>
  <w:style w:type="paragraph" w:customStyle="1" w:styleId="xl535">
    <w:name w:val="xl53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536">
    <w:name w:val="xl53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537">
    <w:name w:val="xl537"/>
    <w:basedOn w:val="a5"/>
    <w:rsid w:val="00DC4685"/>
    <w:pPr>
      <w:spacing w:before="100" w:beforeAutospacing="1" w:after="100" w:afterAutospacing="1"/>
      <w:textAlignment w:val="center"/>
    </w:pPr>
    <w:rPr>
      <w:color w:val="FF0000"/>
    </w:rPr>
  </w:style>
  <w:style w:type="paragraph" w:customStyle="1" w:styleId="xl538">
    <w:name w:val="xl538"/>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539">
    <w:name w:val="xl539"/>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rPr>
  </w:style>
  <w:style w:type="paragraph" w:customStyle="1" w:styleId="xl540">
    <w:name w:val="xl540"/>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rPr>
  </w:style>
  <w:style w:type="paragraph" w:customStyle="1" w:styleId="xl541">
    <w:name w:val="xl54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542">
    <w:name w:val="xl54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543">
    <w:name w:val="xl543"/>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i/>
      <w:iCs/>
      <w:color w:val="FF0000"/>
    </w:rPr>
  </w:style>
  <w:style w:type="paragraph" w:customStyle="1" w:styleId="xl544">
    <w:name w:val="xl54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545">
    <w:name w:val="xl54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546">
    <w:name w:val="xl54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547">
    <w:name w:val="xl54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548">
    <w:name w:val="xl54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549">
    <w:name w:val="xl54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50">
    <w:name w:val="xl55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51">
    <w:name w:val="xl55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552">
    <w:name w:val="xl55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553">
    <w:name w:val="xl55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rPr>
  </w:style>
  <w:style w:type="paragraph" w:customStyle="1" w:styleId="xl554">
    <w:name w:val="xl55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555">
    <w:name w:val="xl55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i/>
      <w:iCs/>
    </w:rPr>
  </w:style>
  <w:style w:type="paragraph" w:customStyle="1" w:styleId="xl556">
    <w:name w:val="xl55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557">
    <w:name w:val="xl55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558">
    <w:name w:val="xl558"/>
    <w:basedOn w:val="a5"/>
    <w:rsid w:val="00DC4685"/>
    <w:pPr>
      <w:shd w:val="clear" w:color="000000" w:fill="FFFFFF"/>
      <w:spacing w:before="100" w:beforeAutospacing="1" w:after="100" w:afterAutospacing="1"/>
      <w:jc w:val="center"/>
      <w:textAlignment w:val="center"/>
    </w:pPr>
  </w:style>
  <w:style w:type="paragraph" w:customStyle="1" w:styleId="xl559">
    <w:name w:val="xl559"/>
    <w:basedOn w:val="a5"/>
    <w:rsid w:val="00DC4685"/>
    <w:pPr>
      <w:shd w:val="clear" w:color="000000" w:fill="FFFFFF"/>
      <w:spacing w:before="100" w:beforeAutospacing="1" w:after="100" w:afterAutospacing="1"/>
      <w:textAlignment w:val="center"/>
    </w:pPr>
  </w:style>
  <w:style w:type="paragraph" w:customStyle="1" w:styleId="xl560">
    <w:name w:val="xl56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561">
    <w:name w:val="xl56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FF0000"/>
    </w:rPr>
  </w:style>
  <w:style w:type="paragraph" w:customStyle="1" w:styleId="xl562">
    <w:name w:val="xl56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563">
    <w:name w:val="xl56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FF0000"/>
    </w:rPr>
  </w:style>
  <w:style w:type="paragraph" w:customStyle="1" w:styleId="xl564">
    <w:name w:val="xl564"/>
    <w:basedOn w:val="a5"/>
    <w:rsid w:val="00DC4685"/>
    <w:pPr>
      <w:shd w:val="clear" w:color="000000" w:fill="FFC000"/>
      <w:spacing w:before="100" w:beforeAutospacing="1" w:after="100" w:afterAutospacing="1"/>
      <w:jc w:val="center"/>
      <w:textAlignment w:val="center"/>
    </w:pPr>
  </w:style>
  <w:style w:type="paragraph" w:customStyle="1" w:styleId="xl565">
    <w:name w:val="xl565"/>
    <w:basedOn w:val="a5"/>
    <w:rsid w:val="00DC4685"/>
    <w:pPr>
      <w:shd w:val="clear" w:color="000000" w:fill="FFC000"/>
      <w:spacing w:before="100" w:beforeAutospacing="1" w:after="100" w:afterAutospacing="1"/>
      <w:textAlignment w:val="center"/>
    </w:pPr>
  </w:style>
  <w:style w:type="paragraph" w:customStyle="1" w:styleId="xl566">
    <w:name w:val="xl566"/>
    <w:basedOn w:val="a5"/>
    <w:rsid w:val="00DC4685"/>
    <w:pPr>
      <w:shd w:val="clear" w:color="000000" w:fill="FFC000"/>
      <w:spacing w:before="100" w:beforeAutospacing="1" w:after="100" w:afterAutospacing="1"/>
      <w:jc w:val="center"/>
      <w:textAlignment w:val="center"/>
    </w:pPr>
  </w:style>
  <w:style w:type="paragraph" w:customStyle="1" w:styleId="xl567">
    <w:name w:val="xl567"/>
    <w:basedOn w:val="a5"/>
    <w:rsid w:val="00DC4685"/>
    <w:pPr>
      <w:shd w:val="clear" w:color="000000" w:fill="FFC000"/>
      <w:spacing w:before="100" w:beforeAutospacing="1" w:after="100" w:afterAutospacing="1"/>
      <w:jc w:val="center"/>
      <w:textAlignment w:val="center"/>
    </w:pPr>
  </w:style>
  <w:style w:type="paragraph" w:customStyle="1" w:styleId="xl568">
    <w:name w:val="xl568"/>
    <w:basedOn w:val="a5"/>
    <w:rsid w:val="00DC4685"/>
    <w:pPr>
      <w:shd w:val="clear" w:color="000000" w:fill="FFC000"/>
      <w:spacing w:before="100" w:beforeAutospacing="1" w:after="100" w:afterAutospacing="1"/>
      <w:textAlignment w:val="center"/>
    </w:pPr>
  </w:style>
  <w:style w:type="paragraph" w:customStyle="1" w:styleId="xl569">
    <w:name w:val="xl569"/>
    <w:basedOn w:val="a5"/>
    <w:rsid w:val="00DC4685"/>
    <w:pPr>
      <w:shd w:val="clear" w:color="000000" w:fill="FFC000"/>
      <w:spacing w:before="100" w:beforeAutospacing="1" w:after="100" w:afterAutospacing="1"/>
      <w:textAlignment w:val="center"/>
    </w:pPr>
  </w:style>
  <w:style w:type="paragraph" w:customStyle="1" w:styleId="xl570">
    <w:name w:val="xl570"/>
    <w:basedOn w:val="a5"/>
    <w:rsid w:val="00DC4685"/>
    <w:pPr>
      <w:shd w:val="clear" w:color="000000" w:fill="FFC000"/>
      <w:spacing w:before="100" w:beforeAutospacing="1" w:after="100" w:afterAutospacing="1"/>
      <w:jc w:val="center"/>
      <w:textAlignment w:val="center"/>
    </w:pPr>
    <w:rPr>
      <w:b/>
      <w:bCs/>
    </w:rPr>
  </w:style>
  <w:style w:type="paragraph" w:customStyle="1" w:styleId="xl571">
    <w:name w:val="xl571"/>
    <w:basedOn w:val="a5"/>
    <w:rsid w:val="00DC4685"/>
    <w:pPr>
      <w:shd w:val="clear" w:color="000000" w:fill="FFC000"/>
      <w:spacing w:before="100" w:beforeAutospacing="1" w:after="100" w:afterAutospacing="1"/>
      <w:textAlignment w:val="center"/>
    </w:pPr>
    <w:rPr>
      <w:b/>
      <w:bCs/>
    </w:rPr>
  </w:style>
  <w:style w:type="paragraph" w:customStyle="1" w:styleId="xl572">
    <w:name w:val="xl572"/>
    <w:basedOn w:val="a5"/>
    <w:rsid w:val="00DC4685"/>
    <w:pPr>
      <w:shd w:val="clear" w:color="000000" w:fill="FFC000"/>
      <w:spacing w:before="100" w:beforeAutospacing="1" w:after="100" w:afterAutospacing="1"/>
      <w:jc w:val="center"/>
      <w:textAlignment w:val="center"/>
    </w:pPr>
    <w:rPr>
      <w:b/>
      <w:bCs/>
    </w:rPr>
  </w:style>
  <w:style w:type="paragraph" w:customStyle="1" w:styleId="xl573">
    <w:name w:val="xl573"/>
    <w:basedOn w:val="a5"/>
    <w:rsid w:val="00DC4685"/>
    <w:pPr>
      <w:shd w:val="clear" w:color="000000" w:fill="FFC000"/>
      <w:spacing w:before="100" w:beforeAutospacing="1" w:after="100" w:afterAutospacing="1"/>
      <w:jc w:val="center"/>
      <w:textAlignment w:val="center"/>
    </w:pPr>
    <w:rPr>
      <w:b/>
      <w:bCs/>
    </w:rPr>
  </w:style>
  <w:style w:type="paragraph" w:customStyle="1" w:styleId="xl574">
    <w:name w:val="xl574"/>
    <w:basedOn w:val="a5"/>
    <w:rsid w:val="00DC4685"/>
    <w:pPr>
      <w:shd w:val="clear" w:color="000000" w:fill="FFC000"/>
      <w:spacing w:before="100" w:beforeAutospacing="1" w:after="100" w:afterAutospacing="1"/>
      <w:textAlignment w:val="center"/>
    </w:pPr>
    <w:rPr>
      <w:b/>
      <w:bCs/>
    </w:rPr>
  </w:style>
  <w:style w:type="paragraph" w:customStyle="1" w:styleId="xl575">
    <w:name w:val="xl575"/>
    <w:basedOn w:val="a5"/>
    <w:rsid w:val="00DC4685"/>
    <w:pPr>
      <w:shd w:val="clear" w:color="000000" w:fill="FFC000"/>
      <w:spacing w:before="100" w:beforeAutospacing="1" w:after="100" w:afterAutospacing="1"/>
      <w:textAlignment w:val="center"/>
    </w:pPr>
    <w:rPr>
      <w:b/>
      <w:bCs/>
    </w:rPr>
  </w:style>
  <w:style w:type="paragraph" w:customStyle="1" w:styleId="xl576">
    <w:name w:val="xl576"/>
    <w:basedOn w:val="a5"/>
    <w:rsid w:val="00DC468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rPr>
  </w:style>
  <w:style w:type="paragraph" w:customStyle="1" w:styleId="xl577">
    <w:name w:val="xl57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578">
    <w:name w:val="xl57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579">
    <w:name w:val="xl57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80">
    <w:name w:val="xl58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81">
    <w:name w:val="xl58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82">
    <w:name w:val="xl58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83">
    <w:name w:val="xl58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84">
    <w:name w:val="xl584"/>
    <w:basedOn w:val="a5"/>
    <w:rsid w:val="00DC4685"/>
    <w:pPr>
      <w:shd w:val="clear" w:color="000000" w:fill="FFFFFF"/>
      <w:spacing w:before="100" w:beforeAutospacing="1" w:after="100" w:afterAutospacing="1"/>
      <w:textAlignment w:val="center"/>
    </w:pPr>
    <w:rPr>
      <w:b/>
      <w:bCs/>
    </w:rPr>
  </w:style>
  <w:style w:type="paragraph" w:customStyle="1" w:styleId="xl585">
    <w:name w:val="xl58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86">
    <w:name w:val="xl58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587">
    <w:name w:val="xl587"/>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588">
    <w:name w:val="xl588"/>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89">
    <w:name w:val="xl589"/>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90">
    <w:name w:val="xl590"/>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91">
    <w:name w:val="xl591"/>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592">
    <w:name w:val="xl592"/>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593">
    <w:name w:val="xl593"/>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594">
    <w:name w:val="xl594"/>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595">
    <w:name w:val="xl595"/>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96">
    <w:name w:val="xl596"/>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597">
    <w:name w:val="xl597"/>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598">
    <w:name w:val="xl598"/>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rvps4">
    <w:name w:val="rvps4"/>
    <w:basedOn w:val="a5"/>
    <w:rsid w:val="00DC4685"/>
    <w:pPr>
      <w:spacing w:before="100" w:beforeAutospacing="1" w:after="100" w:afterAutospacing="1"/>
    </w:pPr>
  </w:style>
  <w:style w:type="character" w:customStyle="1" w:styleId="rvts6">
    <w:name w:val="rvts6"/>
    <w:basedOn w:val="a6"/>
    <w:rsid w:val="00DC4685"/>
  </w:style>
  <w:style w:type="numbering" w:styleId="afffffff1">
    <w:name w:val="Outline List 3"/>
    <w:basedOn w:val="a8"/>
    <w:rsid w:val="00DC4685"/>
  </w:style>
  <w:style w:type="character" w:customStyle="1" w:styleId="afffffff2">
    <w:name w:val="Цветовое выделение"/>
    <w:rsid w:val="00DC4685"/>
    <w:rPr>
      <w:b/>
      <w:bCs/>
      <w:color w:val="000080"/>
    </w:rPr>
  </w:style>
  <w:style w:type="paragraph" w:customStyle="1" w:styleId="Style13">
    <w:name w:val="Style13"/>
    <w:basedOn w:val="a5"/>
    <w:uiPriority w:val="99"/>
    <w:rsid w:val="00DC4685"/>
    <w:pPr>
      <w:widowControl w:val="0"/>
      <w:autoSpaceDE w:val="0"/>
      <w:autoSpaceDN w:val="0"/>
      <w:adjustRightInd w:val="0"/>
    </w:pPr>
  </w:style>
  <w:style w:type="character" w:customStyle="1" w:styleId="FontStyle89">
    <w:name w:val="Font Style89"/>
    <w:uiPriority w:val="99"/>
    <w:rsid w:val="00DC4685"/>
    <w:rPr>
      <w:rFonts w:ascii="Times New Roman" w:hAnsi="Times New Roman" w:cs="Times New Roman"/>
      <w:sz w:val="22"/>
      <w:szCs w:val="22"/>
    </w:rPr>
  </w:style>
  <w:style w:type="character" w:styleId="HTML3">
    <w:name w:val="HTML Definition"/>
    <w:basedOn w:val="a6"/>
    <w:unhideWhenUsed/>
    <w:rsid w:val="00DC4685"/>
    <w:rPr>
      <w:i/>
      <w:iCs/>
    </w:rPr>
  </w:style>
  <w:style w:type="paragraph" w:customStyle="1" w:styleId="250">
    <w:name w:val="Основной текст 25"/>
    <w:basedOn w:val="a5"/>
    <w:rsid w:val="00DC4685"/>
    <w:pPr>
      <w:spacing w:before="120" w:line="320" w:lineRule="exact"/>
      <w:ind w:firstLine="709"/>
      <w:jc w:val="both"/>
    </w:pPr>
    <w:rPr>
      <w:szCs w:val="20"/>
    </w:rPr>
  </w:style>
  <w:style w:type="paragraph" w:customStyle="1" w:styleId="xl63">
    <w:name w:val="xl63"/>
    <w:basedOn w:val="a5"/>
    <w:rsid w:val="00DC4685"/>
    <w:pPr>
      <w:spacing w:before="100" w:beforeAutospacing="1" w:after="100" w:afterAutospacing="1"/>
      <w:jc w:val="center"/>
      <w:textAlignment w:val="center"/>
    </w:pPr>
    <w:rPr>
      <w:b/>
      <w:bCs/>
    </w:rPr>
  </w:style>
  <w:style w:type="paragraph" w:customStyle="1" w:styleId="xl64">
    <w:name w:val="xl6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94">
    <w:name w:val="Обычный9"/>
    <w:rsid w:val="00DC4685"/>
    <w:pPr>
      <w:widowControl w:val="0"/>
      <w:snapToGrid w:val="0"/>
      <w:spacing w:line="300" w:lineRule="auto"/>
      <w:ind w:left="40" w:right="1000"/>
      <w:jc w:val="both"/>
    </w:pPr>
    <w:rPr>
      <w:rFonts w:ascii="Times New Roman" w:eastAsia="Times New Roman" w:hAnsi="Times New Roman"/>
      <w:sz w:val="24"/>
    </w:rPr>
  </w:style>
  <w:style w:type="paragraph" w:customStyle="1" w:styleId="My1">
    <w:name w:val="MyСтиль1 Знак Знак Знак Знак Знак Знак"/>
    <w:basedOn w:val="a5"/>
    <w:rsid w:val="00DC4685"/>
    <w:pPr>
      <w:jc w:val="center"/>
    </w:pPr>
    <w:rPr>
      <w:lang w:val="en-US"/>
    </w:rPr>
  </w:style>
  <w:style w:type="paragraph" w:customStyle="1" w:styleId="afffffff3">
    <w:name w:val="Содержимое таблицы"/>
    <w:basedOn w:val="a5"/>
    <w:rsid w:val="00DC4685"/>
    <w:pPr>
      <w:suppressLineNumbers/>
    </w:pPr>
    <w:rPr>
      <w:lang w:eastAsia="ar-SA"/>
    </w:rPr>
  </w:style>
  <w:style w:type="paragraph" w:customStyle="1" w:styleId="font9">
    <w:name w:val="font9"/>
    <w:basedOn w:val="a5"/>
    <w:rsid w:val="00DC4685"/>
    <w:pPr>
      <w:spacing w:before="100" w:beforeAutospacing="1" w:after="100" w:afterAutospacing="1"/>
    </w:pPr>
    <w:rPr>
      <w:color w:val="000000"/>
    </w:rPr>
  </w:style>
  <w:style w:type="paragraph" w:customStyle="1" w:styleId="font11">
    <w:name w:val="font11"/>
    <w:basedOn w:val="a5"/>
    <w:rsid w:val="00DC4685"/>
    <w:pPr>
      <w:spacing w:before="100" w:beforeAutospacing="1" w:after="100" w:afterAutospacing="1"/>
    </w:pPr>
    <w:rPr>
      <w:color w:val="000000"/>
    </w:rPr>
  </w:style>
  <w:style w:type="paragraph" w:customStyle="1" w:styleId="font12">
    <w:name w:val="font12"/>
    <w:basedOn w:val="a5"/>
    <w:rsid w:val="00DC4685"/>
    <w:pPr>
      <w:spacing w:before="100" w:beforeAutospacing="1" w:after="100" w:afterAutospacing="1"/>
    </w:pPr>
    <w:rPr>
      <w:b/>
      <w:bCs/>
      <w:color w:val="000000"/>
    </w:rPr>
  </w:style>
  <w:style w:type="paragraph" w:customStyle="1" w:styleId="font13">
    <w:name w:val="font13"/>
    <w:basedOn w:val="a5"/>
    <w:uiPriority w:val="99"/>
    <w:rsid w:val="00DC4685"/>
    <w:pPr>
      <w:spacing w:before="100" w:beforeAutospacing="1" w:after="100" w:afterAutospacing="1"/>
    </w:pPr>
    <w:rPr>
      <w:color w:val="000000"/>
      <w:sz w:val="20"/>
      <w:szCs w:val="20"/>
    </w:rPr>
  </w:style>
  <w:style w:type="paragraph" w:customStyle="1" w:styleId="font14">
    <w:name w:val="font14"/>
    <w:basedOn w:val="a5"/>
    <w:uiPriority w:val="99"/>
    <w:rsid w:val="00DC4685"/>
    <w:pPr>
      <w:spacing w:before="100" w:beforeAutospacing="1" w:after="100" w:afterAutospacing="1"/>
    </w:pPr>
    <w:rPr>
      <w:color w:val="000000"/>
      <w:sz w:val="20"/>
      <w:szCs w:val="20"/>
    </w:rPr>
  </w:style>
  <w:style w:type="paragraph" w:customStyle="1" w:styleId="260">
    <w:name w:val="Основной текст 26"/>
    <w:basedOn w:val="a5"/>
    <w:rsid w:val="00DC4685"/>
    <w:pPr>
      <w:spacing w:before="120" w:line="320" w:lineRule="exact"/>
      <w:ind w:firstLine="709"/>
      <w:jc w:val="both"/>
    </w:pPr>
    <w:rPr>
      <w:szCs w:val="20"/>
    </w:rPr>
  </w:style>
  <w:style w:type="character" w:styleId="afffffff4">
    <w:name w:val="line number"/>
    <w:unhideWhenUsed/>
    <w:rsid w:val="00DC4685"/>
  </w:style>
  <w:style w:type="paragraph" w:customStyle="1" w:styleId="Textbody">
    <w:name w:val="Text body"/>
    <w:basedOn w:val="a5"/>
    <w:rsid w:val="00DC4685"/>
    <w:pPr>
      <w:widowControl w:val="0"/>
      <w:suppressAutoHyphens/>
      <w:autoSpaceDN w:val="0"/>
      <w:spacing w:after="120"/>
      <w:textAlignment w:val="baseline"/>
    </w:pPr>
    <w:rPr>
      <w:rFonts w:eastAsia="Lucida Sans Unicode" w:cs="Tahoma"/>
      <w:kern w:val="3"/>
    </w:rPr>
  </w:style>
  <w:style w:type="paragraph" w:customStyle="1" w:styleId="Standard">
    <w:name w:val="Standard"/>
    <w:rsid w:val="00DC4685"/>
    <w:pPr>
      <w:widowControl w:val="0"/>
      <w:suppressAutoHyphens/>
      <w:autoSpaceDN w:val="0"/>
      <w:textAlignment w:val="baseline"/>
    </w:pPr>
    <w:rPr>
      <w:rFonts w:ascii="Times New Roman" w:eastAsia="Lucida Sans Unicode" w:hAnsi="Times New Roman" w:cs="Tahoma"/>
      <w:kern w:val="3"/>
      <w:sz w:val="24"/>
      <w:szCs w:val="24"/>
    </w:rPr>
  </w:style>
  <w:style w:type="numbering" w:customStyle="1" w:styleId="WW8Num5">
    <w:name w:val="WW8Num5"/>
    <w:basedOn w:val="a8"/>
    <w:rsid w:val="00DC4685"/>
    <w:pPr>
      <w:numPr>
        <w:numId w:val="29"/>
      </w:numPr>
    </w:pPr>
  </w:style>
  <w:style w:type="paragraph" w:customStyle="1" w:styleId="216">
    <w:name w:val="Основной текст с отступом 21"/>
    <w:basedOn w:val="Standard"/>
    <w:uiPriority w:val="99"/>
    <w:rsid w:val="00DC4685"/>
    <w:pPr>
      <w:spacing w:line="360" w:lineRule="auto"/>
      <w:ind w:firstLine="900"/>
      <w:jc w:val="center"/>
    </w:pPr>
    <w:rPr>
      <w:b/>
      <w:bCs/>
      <w:sz w:val="32"/>
    </w:rPr>
  </w:style>
  <w:style w:type="paragraph" w:customStyle="1" w:styleId="53">
    <w:name w:val="Знак5 Знак Знак Знак"/>
    <w:basedOn w:val="a5"/>
    <w:rsid w:val="00DC4685"/>
    <w:pPr>
      <w:spacing w:after="160" w:line="240" w:lineRule="exact"/>
    </w:pPr>
    <w:rPr>
      <w:rFonts w:ascii="Verdana" w:hAnsi="Verdana"/>
      <w:sz w:val="20"/>
      <w:szCs w:val="20"/>
      <w:lang w:val="en-US" w:eastAsia="en-US"/>
    </w:rPr>
  </w:style>
  <w:style w:type="character" w:styleId="afffffff5">
    <w:name w:val="Intense Emphasis"/>
    <w:basedOn w:val="a6"/>
    <w:uiPriority w:val="21"/>
    <w:qFormat/>
    <w:rsid w:val="00DC4685"/>
    <w:rPr>
      <w:b/>
      <w:bCs/>
      <w:i/>
      <w:iCs/>
      <w:color w:val="4F81BD" w:themeColor="accent1"/>
    </w:rPr>
  </w:style>
  <w:style w:type="character" w:customStyle="1" w:styleId="TimesNewRoman0">
    <w:name w:val="Основной текст + Times New Roman"/>
    <w:aliases w:val="Не полужирный,Интервал 0 pt,Колонтитул + 12 pt,11 pt"/>
    <w:basedOn w:val="affffd"/>
    <w:rsid w:val="00DC4685"/>
    <w:rPr>
      <w:rFonts w:ascii="Times New Roman" w:eastAsia="Times New Roman" w:hAnsi="Times New Roman" w:cs="Times New Roman"/>
      <w:b/>
      <w:bCs/>
      <w:color w:val="000000"/>
      <w:spacing w:val="2"/>
      <w:w w:val="100"/>
      <w:position w:val="0"/>
      <w:sz w:val="21"/>
      <w:szCs w:val="21"/>
      <w:u w:val="none"/>
      <w:shd w:val="clear" w:color="auto" w:fill="FFFFFF"/>
      <w:lang w:val="ru-RU"/>
    </w:rPr>
  </w:style>
  <w:style w:type="paragraph" w:customStyle="1" w:styleId="Style45">
    <w:name w:val="Style45"/>
    <w:basedOn w:val="a5"/>
    <w:uiPriority w:val="99"/>
    <w:rsid w:val="00DC4685"/>
    <w:pPr>
      <w:widowControl w:val="0"/>
      <w:autoSpaceDE w:val="0"/>
      <w:autoSpaceDN w:val="0"/>
      <w:adjustRightInd w:val="0"/>
    </w:pPr>
  </w:style>
  <w:style w:type="character" w:customStyle="1" w:styleId="FontStyle82">
    <w:name w:val="Font Style82"/>
    <w:uiPriority w:val="99"/>
    <w:rsid w:val="00DC4685"/>
    <w:rPr>
      <w:rFonts w:ascii="Times New Roman" w:hAnsi="Times New Roman" w:cs="Times New Roman"/>
      <w:sz w:val="32"/>
      <w:szCs w:val="32"/>
    </w:rPr>
  </w:style>
  <w:style w:type="character" w:customStyle="1" w:styleId="FontStyle88">
    <w:name w:val="Font Style88"/>
    <w:uiPriority w:val="99"/>
    <w:rsid w:val="00DC4685"/>
    <w:rPr>
      <w:rFonts w:ascii="Times New Roman" w:hAnsi="Times New Roman" w:cs="Times New Roman"/>
      <w:sz w:val="26"/>
      <w:szCs w:val="26"/>
    </w:rPr>
  </w:style>
  <w:style w:type="paragraph" w:customStyle="1" w:styleId="xl761">
    <w:name w:val="xl76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62">
    <w:name w:val="xl762"/>
    <w:basedOn w:val="a5"/>
    <w:rsid w:val="00DC4685"/>
    <w:pPr>
      <w:spacing w:before="100" w:beforeAutospacing="1" w:after="100" w:afterAutospacing="1"/>
      <w:jc w:val="center"/>
      <w:textAlignment w:val="center"/>
    </w:pPr>
  </w:style>
  <w:style w:type="paragraph" w:customStyle="1" w:styleId="xl763">
    <w:name w:val="xl763"/>
    <w:basedOn w:val="a5"/>
    <w:rsid w:val="00DC4685"/>
    <w:pPr>
      <w:spacing w:before="100" w:beforeAutospacing="1" w:after="100" w:afterAutospacing="1"/>
      <w:jc w:val="center"/>
      <w:textAlignment w:val="center"/>
    </w:pPr>
    <w:rPr>
      <w:b/>
      <w:bCs/>
    </w:rPr>
  </w:style>
  <w:style w:type="paragraph" w:customStyle="1" w:styleId="xl764">
    <w:name w:val="xl76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5">
    <w:name w:val="xl76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66">
    <w:name w:val="xl766"/>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rPr>
  </w:style>
  <w:style w:type="paragraph" w:customStyle="1" w:styleId="xl767">
    <w:name w:val="xl76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68">
    <w:name w:val="xl76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69">
    <w:name w:val="xl769"/>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style>
  <w:style w:type="paragraph" w:customStyle="1" w:styleId="xl770">
    <w:name w:val="xl77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1">
    <w:name w:val="xl771"/>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rPr>
  </w:style>
  <w:style w:type="paragraph" w:customStyle="1" w:styleId="xl772">
    <w:name w:val="xl77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73">
    <w:name w:val="xl77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774">
    <w:name w:val="xl774"/>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775">
    <w:name w:val="xl775"/>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776">
    <w:name w:val="xl776"/>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rPr>
      <w:b/>
      <w:bCs/>
    </w:rPr>
  </w:style>
  <w:style w:type="paragraph" w:customStyle="1" w:styleId="xl777">
    <w:name w:val="xl77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778">
    <w:name w:val="xl77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79">
    <w:name w:val="xl77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80">
    <w:name w:val="xl780"/>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rPr>
      <w:b/>
      <w:bCs/>
      <w:color w:val="FF0000"/>
    </w:rPr>
  </w:style>
  <w:style w:type="numbering" w:customStyle="1" w:styleId="1ff4">
    <w:name w:val="Нет списка1"/>
    <w:next w:val="a8"/>
    <w:uiPriority w:val="99"/>
    <w:semiHidden/>
    <w:unhideWhenUsed/>
    <w:rsid w:val="00DC4685"/>
  </w:style>
  <w:style w:type="paragraph" w:customStyle="1" w:styleId="a11">
    <w:name w:val="a1"/>
    <w:basedOn w:val="a5"/>
    <w:rsid w:val="00DC4685"/>
    <w:pPr>
      <w:spacing w:before="100" w:beforeAutospacing="1" w:after="100" w:afterAutospacing="1"/>
    </w:pPr>
  </w:style>
  <w:style w:type="paragraph" w:customStyle="1" w:styleId="a00">
    <w:name w:val="a0"/>
    <w:basedOn w:val="a5"/>
    <w:rsid w:val="00DC4685"/>
    <w:pPr>
      <w:spacing w:before="100" w:beforeAutospacing="1" w:after="100" w:afterAutospacing="1"/>
    </w:pPr>
  </w:style>
  <w:style w:type="paragraph" w:customStyle="1" w:styleId="afffffff6">
    <w:name w:val="a"/>
    <w:basedOn w:val="a5"/>
    <w:rsid w:val="00DC4685"/>
    <w:pPr>
      <w:spacing w:before="100" w:beforeAutospacing="1" w:after="100" w:afterAutospacing="1"/>
    </w:pPr>
  </w:style>
  <w:style w:type="paragraph" w:customStyle="1" w:styleId="afffffff7">
    <w:name w:val="Îáû÷íûé"/>
    <w:semiHidden/>
    <w:rsid w:val="00DC4685"/>
    <w:rPr>
      <w:rFonts w:ascii="Times New Roman" w:eastAsia="Times New Roman" w:hAnsi="Times New Roman"/>
      <w:lang w:val="en-US"/>
    </w:rPr>
  </w:style>
  <w:style w:type="paragraph" w:customStyle="1" w:styleId="afffffff8">
    <w:name w:val="Заглавие раздела"/>
    <w:basedOn w:val="20"/>
    <w:semiHidden/>
    <w:rsid w:val="00DC4685"/>
    <w:pPr>
      <w:keepLines/>
      <w:numPr>
        <w:numId w:val="0"/>
      </w:numPr>
      <w:tabs>
        <w:tab w:val="num" w:pos="1440"/>
      </w:tabs>
      <w:spacing w:before="200" w:line="276" w:lineRule="auto"/>
      <w:ind w:left="1440" w:hanging="360"/>
    </w:pPr>
    <w:rPr>
      <w:rFonts w:asciiTheme="majorHAnsi" w:eastAsiaTheme="majorEastAsia" w:hAnsiTheme="majorHAnsi" w:cstheme="majorBidi"/>
      <w:b/>
      <w:bCs/>
      <w:color w:val="4F81BD" w:themeColor="accent1"/>
      <w:sz w:val="26"/>
      <w:szCs w:val="26"/>
      <w:u w:val="none"/>
      <w:lang w:eastAsia="en-US"/>
    </w:rPr>
  </w:style>
  <w:style w:type="paragraph" w:customStyle="1" w:styleId="1ff5">
    <w:name w:val="Заголовок_1 Знак"/>
    <w:basedOn w:val="a5"/>
    <w:link w:val="1ff6"/>
    <w:semiHidden/>
    <w:rsid w:val="00DC4685"/>
    <w:pPr>
      <w:spacing w:line="360" w:lineRule="auto"/>
      <w:ind w:firstLine="709"/>
      <w:jc w:val="center"/>
    </w:pPr>
    <w:rPr>
      <w:b/>
      <w:caps/>
    </w:rPr>
  </w:style>
  <w:style w:type="character" w:customStyle="1" w:styleId="1ff6">
    <w:name w:val="Заголовок_1 Знак Знак"/>
    <w:link w:val="1ff5"/>
    <w:semiHidden/>
    <w:rsid w:val="00DC4685"/>
    <w:rPr>
      <w:rFonts w:ascii="Times New Roman" w:eastAsia="Times New Roman" w:hAnsi="Times New Roman"/>
      <w:b/>
      <w:caps/>
      <w:sz w:val="24"/>
      <w:szCs w:val="24"/>
    </w:rPr>
  </w:style>
  <w:style w:type="paragraph" w:customStyle="1" w:styleId="afffffff9">
    <w:name w:val="Неразрывный основной текст"/>
    <w:basedOn w:val="af1"/>
    <w:semiHidden/>
    <w:rsid w:val="00DC4685"/>
    <w:pPr>
      <w:keepNext/>
      <w:spacing w:after="240" w:line="240" w:lineRule="atLeast"/>
      <w:ind w:left="1080" w:firstLine="709"/>
      <w:jc w:val="both"/>
    </w:pPr>
    <w:rPr>
      <w:rFonts w:ascii="Arial" w:hAnsi="Arial" w:cs="Arial"/>
      <w:spacing w:val="-5"/>
      <w:sz w:val="20"/>
      <w:lang w:val="ru-RU" w:eastAsia="en-US"/>
    </w:rPr>
  </w:style>
  <w:style w:type="paragraph" w:customStyle="1" w:styleId="afffffffa">
    <w:name w:val="Рисунок"/>
    <w:basedOn w:val="a5"/>
    <w:next w:val="af5"/>
    <w:rsid w:val="00DC4685"/>
    <w:pPr>
      <w:keepNext/>
      <w:spacing w:line="360" w:lineRule="auto"/>
      <w:ind w:left="1080" w:firstLine="709"/>
      <w:jc w:val="both"/>
    </w:pPr>
    <w:rPr>
      <w:rFonts w:ascii="Arial" w:hAnsi="Arial" w:cs="Arial"/>
      <w:spacing w:val="-5"/>
      <w:sz w:val="20"/>
      <w:szCs w:val="20"/>
      <w:lang w:eastAsia="en-US"/>
    </w:rPr>
  </w:style>
  <w:style w:type="paragraph" w:customStyle="1" w:styleId="afffffffb">
    <w:name w:val="Название части"/>
    <w:basedOn w:val="a5"/>
    <w:semiHidden/>
    <w:rsid w:val="00DC4685"/>
    <w:pPr>
      <w:shd w:val="solid" w:color="auto" w:fill="auto"/>
      <w:spacing w:line="360" w:lineRule="exact"/>
      <w:ind w:firstLine="709"/>
      <w:jc w:val="center"/>
    </w:pPr>
    <w:rPr>
      <w:rFonts w:ascii="Arial" w:hAnsi="Arial" w:cs="Arial"/>
      <w:color w:val="FFFFFF"/>
      <w:spacing w:val="-16"/>
      <w:sz w:val="26"/>
      <w:szCs w:val="26"/>
      <w:lang w:eastAsia="en-US"/>
    </w:rPr>
  </w:style>
  <w:style w:type="paragraph" w:customStyle="1" w:styleId="afffffffc">
    <w:name w:val="Подзаголовок главы"/>
    <w:basedOn w:val="aff7"/>
    <w:semiHidden/>
    <w:rsid w:val="00DC4685"/>
    <w:pPr>
      <w:keepNext/>
      <w:keepLines/>
      <w:spacing w:before="60" w:after="120" w:line="340" w:lineRule="atLeast"/>
      <w:ind w:firstLine="709"/>
      <w:jc w:val="left"/>
    </w:pPr>
    <w:rPr>
      <w:rFonts w:ascii="Arial" w:hAnsi="Arial" w:cs="Arial"/>
      <w:b w:val="0"/>
      <w:bCs w:val="0"/>
      <w:spacing w:val="-16"/>
      <w:kern w:val="28"/>
      <w:sz w:val="32"/>
      <w:szCs w:val="32"/>
      <w:lang w:eastAsia="en-US"/>
    </w:rPr>
  </w:style>
  <w:style w:type="paragraph" w:customStyle="1" w:styleId="afffffffd">
    <w:name w:val="Название предприятия"/>
    <w:basedOn w:val="a5"/>
    <w:semiHidden/>
    <w:rsid w:val="00DC4685"/>
    <w:pPr>
      <w:keepNext/>
      <w:keepLines/>
      <w:spacing w:line="220" w:lineRule="atLeast"/>
      <w:ind w:firstLine="709"/>
      <w:jc w:val="both"/>
    </w:pPr>
    <w:rPr>
      <w:rFonts w:ascii="Arial Black" w:hAnsi="Arial Black" w:cs="Arial Black"/>
      <w:spacing w:val="-25"/>
      <w:kern w:val="28"/>
      <w:sz w:val="32"/>
      <w:szCs w:val="32"/>
      <w:lang w:eastAsia="en-US"/>
    </w:rPr>
  </w:style>
  <w:style w:type="paragraph" w:customStyle="1" w:styleId="13">
    <w:name w:val="Маркированный_1"/>
    <w:basedOn w:val="a5"/>
    <w:link w:val="1ff7"/>
    <w:uiPriority w:val="99"/>
    <w:semiHidden/>
    <w:rsid w:val="00DC4685"/>
    <w:pPr>
      <w:numPr>
        <w:ilvl w:val="1"/>
        <w:numId w:val="38"/>
      </w:numPr>
      <w:tabs>
        <w:tab w:val="clear" w:pos="2149"/>
        <w:tab w:val="left" w:pos="900"/>
      </w:tabs>
      <w:spacing w:line="360" w:lineRule="auto"/>
      <w:ind w:left="0" w:firstLine="720"/>
      <w:jc w:val="both"/>
    </w:pPr>
  </w:style>
  <w:style w:type="character" w:customStyle="1" w:styleId="1ff7">
    <w:name w:val="Маркированный_1 Знак"/>
    <w:link w:val="13"/>
    <w:uiPriority w:val="99"/>
    <w:semiHidden/>
    <w:rsid w:val="00DC4685"/>
    <w:rPr>
      <w:rFonts w:ascii="Times New Roman" w:eastAsia="Times New Roman" w:hAnsi="Times New Roman"/>
      <w:sz w:val="24"/>
      <w:szCs w:val="24"/>
    </w:rPr>
  </w:style>
  <w:style w:type="paragraph" w:customStyle="1" w:styleId="afffffffe">
    <w:name w:val="Текст таблицы"/>
    <w:basedOn w:val="a5"/>
    <w:semiHidden/>
    <w:rsid w:val="00DC4685"/>
    <w:pPr>
      <w:spacing w:before="60" w:line="360" w:lineRule="auto"/>
      <w:ind w:firstLine="709"/>
      <w:jc w:val="both"/>
    </w:pPr>
    <w:rPr>
      <w:rFonts w:ascii="Arial" w:hAnsi="Arial" w:cs="Arial"/>
      <w:spacing w:val="-5"/>
      <w:sz w:val="16"/>
      <w:szCs w:val="16"/>
      <w:lang w:eastAsia="en-US"/>
    </w:rPr>
  </w:style>
  <w:style w:type="paragraph" w:customStyle="1" w:styleId="affffffff">
    <w:name w:val="Подчеркнутый"/>
    <w:basedOn w:val="a5"/>
    <w:link w:val="affffffff0"/>
    <w:semiHidden/>
    <w:rsid w:val="00DC4685"/>
    <w:pPr>
      <w:spacing w:line="360" w:lineRule="auto"/>
      <w:ind w:firstLine="709"/>
      <w:jc w:val="both"/>
    </w:pPr>
    <w:rPr>
      <w:u w:val="single"/>
    </w:rPr>
  </w:style>
  <w:style w:type="character" w:customStyle="1" w:styleId="affffffff0">
    <w:name w:val="Подчеркнутый Знак"/>
    <w:link w:val="affffffff"/>
    <w:semiHidden/>
    <w:rsid w:val="00DC4685"/>
    <w:rPr>
      <w:rFonts w:ascii="Times New Roman" w:eastAsia="Times New Roman" w:hAnsi="Times New Roman"/>
      <w:sz w:val="24"/>
      <w:szCs w:val="24"/>
      <w:u w:val="single"/>
    </w:rPr>
  </w:style>
  <w:style w:type="paragraph" w:customStyle="1" w:styleId="affffffff1">
    <w:name w:val="Название документа"/>
    <w:basedOn w:val="a5"/>
    <w:semiHidden/>
    <w:rsid w:val="00DC4685"/>
    <w:pPr>
      <w:keepNext/>
      <w:keepLines/>
      <w:pBdr>
        <w:top w:val="single" w:sz="48" w:space="31" w:color="auto"/>
      </w:pBdr>
      <w:tabs>
        <w:tab w:val="left" w:pos="0"/>
      </w:tabs>
      <w:spacing w:before="240" w:after="500" w:line="640" w:lineRule="exact"/>
      <w:ind w:firstLine="709"/>
      <w:jc w:val="both"/>
    </w:pPr>
    <w:rPr>
      <w:rFonts w:ascii="Arial Black" w:hAnsi="Arial Black" w:cs="Arial Black"/>
      <w:b/>
      <w:bCs/>
      <w:spacing w:val="-48"/>
      <w:kern w:val="28"/>
      <w:sz w:val="64"/>
      <w:szCs w:val="64"/>
      <w:lang w:eastAsia="en-US"/>
    </w:rPr>
  </w:style>
  <w:style w:type="paragraph" w:customStyle="1" w:styleId="affffffff2">
    <w:name w:val="Нижний колонтитул (четный)"/>
    <w:basedOn w:val="af"/>
    <w:semiHidden/>
    <w:rsid w:val="00DC4685"/>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3">
    <w:name w:val="Нижний колонтитул (первый)"/>
    <w:basedOn w:val="af"/>
    <w:semiHidden/>
    <w:rsid w:val="00DC4685"/>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fffff4">
    <w:name w:val="Нижний колонтитул (нечетный)"/>
    <w:basedOn w:val="af"/>
    <w:semiHidden/>
    <w:rsid w:val="00DC4685"/>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styleId="54">
    <w:name w:val="List 5"/>
    <w:basedOn w:val="aff2"/>
    <w:rsid w:val="00DC4685"/>
    <w:pPr>
      <w:widowControl/>
      <w:spacing w:after="240" w:line="240" w:lineRule="atLeast"/>
      <w:ind w:left="2880" w:hanging="360"/>
    </w:pPr>
    <w:rPr>
      <w:rFonts w:ascii="Arial" w:hAnsi="Arial" w:cs="Arial"/>
      <w:spacing w:val="-5"/>
      <w:lang w:eastAsia="en-US"/>
    </w:rPr>
  </w:style>
  <w:style w:type="paragraph" w:styleId="45">
    <w:name w:val="List Bullet 4"/>
    <w:basedOn w:val="a5"/>
    <w:autoRedefine/>
    <w:rsid w:val="00DC4685"/>
    <w:pPr>
      <w:tabs>
        <w:tab w:val="num" w:pos="552"/>
      </w:tabs>
      <w:spacing w:after="240" w:line="240" w:lineRule="atLeast"/>
      <w:ind w:left="2520" w:hanging="552"/>
      <w:jc w:val="both"/>
    </w:pPr>
    <w:rPr>
      <w:rFonts w:ascii="Arial" w:hAnsi="Arial" w:cs="Arial"/>
      <w:spacing w:val="-5"/>
      <w:sz w:val="20"/>
      <w:szCs w:val="20"/>
      <w:lang w:eastAsia="en-US"/>
    </w:rPr>
  </w:style>
  <w:style w:type="paragraph" w:styleId="55">
    <w:name w:val="List Bullet 5"/>
    <w:basedOn w:val="a5"/>
    <w:autoRedefine/>
    <w:rsid w:val="00DC4685"/>
    <w:pPr>
      <w:tabs>
        <w:tab w:val="num" w:pos="552"/>
      </w:tabs>
      <w:spacing w:after="240" w:line="240" w:lineRule="atLeast"/>
      <w:ind w:left="2880" w:hanging="552"/>
      <w:jc w:val="both"/>
    </w:pPr>
    <w:rPr>
      <w:rFonts w:ascii="Arial" w:hAnsi="Arial" w:cs="Arial"/>
      <w:spacing w:val="-5"/>
      <w:sz w:val="20"/>
      <w:szCs w:val="20"/>
      <w:lang w:eastAsia="en-US"/>
    </w:rPr>
  </w:style>
  <w:style w:type="paragraph" w:styleId="affffffff5">
    <w:name w:val="List Continue"/>
    <w:basedOn w:val="aff2"/>
    <w:rsid w:val="00DC4685"/>
    <w:pPr>
      <w:widowControl/>
      <w:spacing w:after="240" w:line="240" w:lineRule="atLeast"/>
      <w:ind w:left="1440" w:firstLine="0"/>
    </w:pPr>
    <w:rPr>
      <w:rFonts w:ascii="Arial" w:hAnsi="Arial" w:cs="Arial"/>
      <w:spacing w:val="-5"/>
      <w:lang w:eastAsia="en-US"/>
    </w:rPr>
  </w:style>
  <w:style w:type="paragraph" w:styleId="3f0">
    <w:name w:val="List Continue 3"/>
    <w:basedOn w:val="affffffff5"/>
    <w:rsid w:val="00DC4685"/>
    <w:pPr>
      <w:ind w:left="2520"/>
    </w:pPr>
  </w:style>
  <w:style w:type="paragraph" w:styleId="56">
    <w:name w:val="List Continue 5"/>
    <w:basedOn w:val="affffffff5"/>
    <w:rsid w:val="00DC4685"/>
    <w:pPr>
      <w:ind w:left="3240"/>
    </w:pPr>
  </w:style>
  <w:style w:type="paragraph" w:styleId="2f5">
    <w:name w:val="List Number 2"/>
    <w:basedOn w:val="a"/>
    <w:rsid w:val="00DC4685"/>
    <w:pPr>
      <w:numPr>
        <w:numId w:val="0"/>
      </w:numPr>
      <w:spacing w:after="240" w:line="240" w:lineRule="atLeast"/>
      <w:ind w:left="1800" w:hanging="360"/>
      <w:contextualSpacing w:val="0"/>
      <w:jc w:val="both"/>
    </w:pPr>
    <w:rPr>
      <w:rFonts w:ascii="Arial" w:hAnsi="Arial" w:cs="Arial"/>
      <w:spacing w:val="-5"/>
      <w:lang w:eastAsia="en-US"/>
    </w:rPr>
  </w:style>
  <w:style w:type="paragraph" w:styleId="3f1">
    <w:name w:val="List Number 3"/>
    <w:basedOn w:val="a"/>
    <w:rsid w:val="00DC4685"/>
    <w:pPr>
      <w:numPr>
        <w:numId w:val="0"/>
      </w:numPr>
      <w:tabs>
        <w:tab w:val="num" w:pos="720"/>
      </w:tabs>
      <w:spacing w:after="240" w:line="240" w:lineRule="atLeast"/>
      <w:ind w:left="2160" w:hanging="360"/>
      <w:contextualSpacing w:val="0"/>
      <w:jc w:val="both"/>
    </w:pPr>
    <w:rPr>
      <w:rFonts w:ascii="Arial" w:hAnsi="Arial" w:cs="Arial"/>
      <w:spacing w:val="-5"/>
      <w:lang w:eastAsia="en-US"/>
    </w:rPr>
  </w:style>
  <w:style w:type="paragraph" w:styleId="46">
    <w:name w:val="List Number 4"/>
    <w:basedOn w:val="a"/>
    <w:rsid w:val="00DC4685"/>
    <w:pPr>
      <w:numPr>
        <w:numId w:val="0"/>
      </w:numPr>
      <w:spacing w:after="240" w:line="240" w:lineRule="atLeast"/>
      <w:ind w:left="2520" w:hanging="360"/>
      <w:contextualSpacing w:val="0"/>
      <w:jc w:val="both"/>
    </w:pPr>
    <w:rPr>
      <w:rFonts w:ascii="Arial" w:hAnsi="Arial" w:cs="Arial"/>
      <w:spacing w:val="-5"/>
      <w:lang w:eastAsia="en-US"/>
    </w:rPr>
  </w:style>
  <w:style w:type="paragraph" w:styleId="57">
    <w:name w:val="List Number 5"/>
    <w:basedOn w:val="a"/>
    <w:rsid w:val="00DC4685"/>
    <w:pPr>
      <w:numPr>
        <w:numId w:val="0"/>
      </w:numPr>
      <w:spacing w:after="240" w:line="240" w:lineRule="atLeast"/>
      <w:ind w:left="2880" w:hanging="360"/>
      <w:contextualSpacing w:val="0"/>
      <w:jc w:val="both"/>
    </w:pPr>
    <w:rPr>
      <w:rFonts w:ascii="Arial" w:hAnsi="Arial" w:cs="Arial"/>
      <w:spacing w:val="-5"/>
      <w:lang w:eastAsia="en-US"/>
    </w:rPr>
  </w:style>
  <w:style w:type="paragraph" w:customStyle="1" w:styleId="affffffff6">
    <w:name w:val="Подзаголовок части"/>
    <w:basedOn w:val="a5"/>
    <w:next w:val="af1"/>
    <w:semiHidden/>
    <w:rsid w:val="00DC4685"/>
    <w:pPr>
      <w:keepNext/>
      <w:spacing w:before="360" w:after="120" w:line="360" w:lineRule="auto"/>
      <w:ind w:left="1080" w:firstLine="709"/>
      <w:jc w:val="both"/>
    </w:pPr>
    <w:rPr>
      <w:rFonts w:ascii="Arial" w:hAnsi="Arial" w:cs="Arial"/>
      <w:i/>
      <w:iCs/>
      <w:spacing w:val="-5"/>
      <w:kern w:val="28"/>
      <w:sz w:val="26"/>
      <w:szCs w:val="26"/>
      <w:lang w:eastAsia="en-US"/>
    </w:rPr>
  </w:style>
  <w:style w:type="paragraph" w:customStyle="1" w:styleId="affffffff7">
    <w:name w:val="Обратный адрес"/>
    <w:basedOn w:val="a5"/>
    <w:semiHidden/>
    <w:rsid w:val="00DC4685"/>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paragraph" w:customStyle="1" w:styleId="affffffff8">
    <w:name w:val="Название раздела"/>
    <w:basedOn w:val="a5"/>
    <w:next w:val="af1"/>
    <w:semiHidden/>
    <w:rsid w:val="00DC4685"/>
    <w:pPr>
      <w:pBdr>
        <w:bottom w:val="single" w:sz="6" w:space="2" w:color="auto"/>
      </w:pBdr>
      <w:spacing w:before="360" w:after="960" w:line="360" w:lineRule="auto"/>
      <w:ind w:firstLine="709"/>
      <w:jc w:val="both"/>
    </w:pPr>
    <w:rPr>
      <w:rFonts w:ascii="Arial Black" w:hAnsi="Arial Black" w:cs="Arial Black"/>
      <w:spacing w:val="-35"/>
      <w:sz w:val="54"/>
      <w:szCs w:val="54"/>
    </w:rPr>
  </w:style>
  <w:style w:type="paragraph" w:customStyle="1" w:styleId="affffffff9">
    <w:name w:val="Подзаголовок титульного листа"/>
    <w:basedOn w:val="a5"/>
    <w:next w:val="af1"/>
    <w:semiHidden/>
    <w:rsid w:val="00DC4685"/>
    <w:pPr>
      <w:pBdr>
        <w:top w:val="single" w:sz="6" w:space="24" w:color="auto"/>
      </w:pBdr>
      <w:spacing w:line="480" w:lineRule="atLeast"/>
      <w:ind w:left="835" w:right="835" w:firstLine="709"/>
      <w:jc w:val="both"/>
    </w:pPr>
    <w:rPr>
      <w:rFonts w:ascii="Arial" w:hAnsi="Arial" w:cs="Arial"/>
      <w:b/>
      <w:bCs/>
      <w:spacing w:val="-30"/>
      <w:sz w:val="48"/>
      <w:szCs w:val="48"/>
    </w:rPr>
  </w:style>
  <w:style w:type="character" w:customStyle="1" w:styleId="affffffffa">
    <w:name w:val="Надстрочный"/>
    <w:semiHidden/>
    <w:rsid w:val="00DC4685"/>
    <w:rPr>
      <w:b/>
      <w:bCs/>
      <w:vertAlign w:val="superscript"/>
    </w:rPr>
  </w:style>
  <w:style w:type="character" w:styleId="HTML4">
    <w:name w:val="HTML Sample"/>
    <w:rsid w:val="00DC4685"/>
    <w:rPr>
      <w:rFonts w:ascii="Courier New" w:hAnsi="Courier New" w:cs="Courier New"/>
      <w:lang w:val="ru-RU"/>
    </w:rPr>
  </w:style>
  <w:style w:type="paragraph" w:styleId="2f6">
    <w:name w:val="envelope return"/>
    <w:basedOn w:val="a5"/>
    <w:rsid w:val="00DC4685"/>
    <w:pPr>
      <w:spacing w:line="360" w:lineRule="auto"/>
      <w:ind w:left="1080" w:firstLine="709"/>
      <w:jc w:val="both"/>
    </w:pPr>
    <w:rPr>
      <w:rFonts w:ascii="Arial" w:hAnsi="Arial" w:cs="Arial"/>
      <w:spacing w:val="-5"/>
      <w:sz w:val="20"/>
      <w:szCs w:val="20"/>
      <w:lang w:eastAsia="en-US"/>
    </w:rPr>
  </w:style>
  <w:style w:type="character" w:styleId="HTML5">
    <w:name w:val="HTML Variable"/>
    <w:rsid w:val="00DC4685"/>
    <w:rPr>
      <w:i/>
      <w:iCs/>
      <w:lang w:val="ru-RU"/>
    </w:rPr>
  </w:style>
  <w:style w:type="character" w:styleId="HTML6">
    <w:name w:val="HTML Typewriter"/>
    <w:rsid w:val="00DC4685"/>
    <w:rPr>
      <w:rFonts w:ascii="Courier New" w:hAnsi="Courier New" w:cs="Courier New"/>
      <w:sz w:val="20"/>
      <w:szCs w:val="20"/>
      <w:lang w:val="ru-RU"/>
    </w:rPr>
  </w:style>
  <w:style w:type="paragraph" w:styleId="affffffffb">
    <w:name w:val="Salutation"/>
    <w:basedOn w:val="a5"/>
    <w:next w:val="a5"/>
    <w:link w:val="affffffffc"/>
    <w:rsid w:val="00DC4685"/>
    <w:pPr>
      <w:spacing w:line="360" w:lineRule="auto"/>
      <w:ind w:left="1080" w:firstLine="709"/>
      <w:jc w:val="both"/>
    </w:pPr>
    <w:rPr>
      <w:rFonts w:ascii="Arial" w:hAnsi="Arial" w:cs="Arial"/>
      <w:spacing w:val="-5"/>
      <w:sz w:val="20"/>
      <w:szCs w:val="20"/>
      <w:lang w:eastAsia="en-US"/>
    </w:rPr>
  </w:style>
  <w:style w:type="character" w:customStyle="1" w:styleId="affffffffc">
    <w:name w:val="Приветствие Знак"/>
    <w:basedOn w:val="a6"/>
    <w:link w:val="affffffffb"/>
    <w:rsid w:val="00DC4685"/>
    <w:rPr>
      <w:rFonts w:ascii="Arial" w:eastAsia="Times New Roman" w:hAnsi="Arial" w:cs="Arial"/>
      <w:spacing w:val="-5"/>
      <w:lang w:eastAsia="en-US"/>
    </w:rPr>
  </w:style>
  <w:style w:type="paragraph" w:styleId="affffffffd">
    <w:name w:val="Closing"/>
    <w:basedOn w:val="a5"/>
    <w:link w:val="affffffffe"/>
    <w:rsid w:val="00DC4685"/>
    <w:pPr>
      <w:spacing w:line="360" w:lineRule="auto"/>
      <w:ind w:left="4252" w:firstLine="709"/>
      <w:jc w:val="both"/>
    </w:pPr>
    <w:rPr>
      <w:rFonts w:ascii="Arial" w:hAnsi="Arial" w:cs="Arial"/>
      <w:spacing w:val="-5"/>
      <w:sz w:val="20"/>
      <w:szCs w:val="20"/>
      <w:lang w:eastAsia="en-US"/>
    </w:rPr>
  </w:style>
  <w:style w:type="character" w:customStyle="1" w:styleId="affffffffe">
    <w:name w:val="Прощание Знак"/>
    <w:basedOn w:val="a6"/>
    <w:link w:val="affffffffd"/>
    <w:rsid w:val="00DC4685"/>
    <w:rPr>
      <w:rFonts w:ascii="Arial" w:eastAsia="Times New Roman" w:hAnsi="Arial" w:cs="Arial"/>
      <w:spacing w:val="-5"/>
      <w:lang w:eastAsia="en-US"/>
    </w:rPr>
  </w:style>
  <w:style w:type="paragraph" w:styleId="afffffffff">
    <w:name w:val="E-mail Signature"/>
    <w:basedOn w:val="a5"/>
    <w:link w:val="afffffffff0"/>
    <w:rsid w:val="00DC4685"/>
    <w:pPr>
      <w:spacing w:line="360" w:lineRule="auto"/>
      <w:ind w:left="1080" w:firstLine="709"/>
      <w:jc w:val="both"/>
    </w:pPr>
    <w:rPr>
      <w:rFonts w:ascii="Arial" w:hAnsi="Arial" w:cs="Arial"/>
      <w:spacing w:val="-5"/>
      <w:sz w:val="20"/>
      <w:szCs w:val="20"/>
      <w:lang w:eastAsia="en-US"/>
    </w:rPr>
  </w:style>
  <w:style w:type="character" w:customStyle="1" w:styleId="afffffffff0">
    <w:name w:val="Электронная подпись Знак"/>
    <w:basedOn w:val="a6"/>
    <w:link w:val="afffffffff"/>
    <w:rsid w:val="00DC4685"/>
    <w:rPr>
      <w:rFonts w:ascii="Arial" w:eastAsia="Times New Roman" w:hAnsi="Arial" w:cs="Arial"/>
      <w:spacing w:val="-5"/>
      <w:lang w:eastAsia="en-US"/>
    </w:rPr>
  </w:style>
  <w:style w:type="paragraph" w:customStyle="1" w:styleId="afffffffff1">
    <w:name w:val="Обычный в таблице Знак"/>
    <w:basedOn w:val="a5"/>
    <w:link w:val="afffffffff2"/>
    <w:semiHidden/>
    <w:rsid w:val="00DC4685"/>
    <w:pPr>
      <w:spacing w:line="360" w:lineRule="auto"/>
      <w:ind w:firstLine="709"/>
      <w:jc w:val="both"/>
    </w:pPr>
    <w:rPr>
      <w:sz w:val="28"/>
      <w:szCs w:val="28"/>
    </w:rPr>
  </w:style>
  <w:style w:type="character" w:customStyle="1" w:styleId="1ff8">
    <w:name w:val="Заголовок_1 Знак Знак Знак"/>
    <w:semiHidden/>
    <w:rsid w:val="00DC4685"/>
    <w:rPr>
      <w:b/>
      <w:caps/>
      <w:sz w:val="24"/>
      <w:szCs w:val="24"/>
      <w:lang w:val="ru-RU" w:eastAsia="ru-RU" w:bidi="ar-SA"/>
    </w:rPr>
  </w:style>
  <w:style w:type="paragraph" w:customStyle="1" w:styleId="2f7">
    <w:name w:val="Стиль2"/>
    <w:basedOn w:val="a5"/>
    <w:next w:val="19"/>
    <w:link w:val="2f8"/>
    <w:rsid w:val="00DC4685"/>
    <w:pPr>
      <w:spacing w:line="360" w:lineRule="auto"/>
      <w:ind w:right="-8" w:firstLine="720"/>
      <w:jc w:val="center"/>
    </w:pPr>
    <w:rPr>
      <w:b/>
      <w:caps/>
    </w:rPr>
  </w:style>
  <w:style w:type="paragraph" w:customStyle="1" w:styleId="1ff9">
    <w:name w:val="Заголовок1"/>
    <w:basedOn w:val="a5"/>
    <w:semiHidden/>
    <w:rsid w:val="00DC4685"/>
    <w:pPr>
      <w:tabs>
        <w:tab w:val="left" w:pos="8460"/>
      </w:tabs>
      <w:spacing w:line="360" w:lineRule="auto"/>
      <w:ind w:firstLine="540"/>
      <w:jc w:val="center"/>
    </w:pPr>
    <w:rPr>
      <w:caps/>
    </w:rPr>
  </w:style>
  <w:style w:type="paragraph" w:customStyle="1" w:styleId="afffffffff3">
    <w:name w:val="База заголовка"/>
    <w:basedOn w:val="a5"/>
    <w:next w:val="af1"/>
    <w:semiHidden/>
    <w:rsid w:val="00DC4685"/>
    <w:pPr>
      <w:keepNext/>
      <w:keepLines/>
      <w:spacing w:before="140" w:line="220" w:lineRule="atLeast"/>
      <w:ind w:left="1080" w:firstLine="709"/>
      <w:jc w:val="both"/>
    </w:pPr>
    <w:rPr>
      <w:rFonts w:ascii="Arial" w:hAnsi="Arial" w:cs="Arial"/>
      <w:spacing w:val="-4"/>
      <w:kern w:val="28"/>
      <w:sz w:val="22"/>
      <w:szCs w:val="22"/>
      <w:lang w:eastAsia="en-US"/>
    </w:rPr>
  </w:style>
  <w:style w:type="paragraph" w:customStyle="1" w:styleId="afffffffff4">
    <w:name w:val="Цитаты"/>
    <w:basedOn w:val="a5"/>
    <w:semiHidden/>
    <w:rsid w:val="00DC4685"/>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hAnsi="Arial Narrow" w:cs="Arial Narrow"/>
      <w:spacing w:val="-5"/>
      <w:sz w:val="20"/>
      <w:szCs w:val="20"/>
      <w:lang w:eastAsia="en-US"/>
    </w:rPr>
  </w:style>
  <w:style w:type="paragraph" w:customStyle="1" w:styleId="afffffffff5">
    <w:name w:val="Заголовок части"/>
    <w:basedOn w:val="a5"/>
    <w:semiHidden/>
    <w:rsid w:val="00DC4685"/>
    <w:pPr>
      <w:shd w:val="solid" w:color="auto" w:fill="auto"/>
      <w:spacing w:line="660" w:lineRule="exact"/>
      <w:ind w:firstLine="709"/>
      <w:jc w:val="center"/>
    </w:pPr>
    <w:rPr>
      <w:rFonts w:ascii="Arial Black" w:hAnsi="Arial Black" w:cs="Arial Black"/>
      <w:color w:val="FFFFFF"/>
      <w:spacing w:val="-40"/>
      <w:sz w:val="84"/>
      <w:szCs w:val="84"/>
      <w:lang w:eastAsia="en-US"/>
    </w:rPr>
  </w:style>
  <w:style w:type="paragraph" w:customStyle="1" w:styleId="afffffffff6">
    <w:name w:val="Заголовок главы"/>
    <w:basedOn w:val="a5"/>
    <w:semiHidden/>
    <w:rsid w:val="00DC4685"/>
    <w:pPr>
      <w:spacing w:line="360" w:lineRule="auto"/>
      <w:ind w:firstLine="709"/>
      <w:jc w:val="center"/>
    </w:pPr>
    <w:rPr>
      <w:caps/>
    </w:rPr>
  </w:style>
  <w:style w:type="paragraph" w:customStyle="1" w:styleId="afffffffff7">
    <w:name w:val="База сноски"/>
    <w:basedOn w:val="a5"/>
    <w:semiHidden/>
    <w:rsid w:val="00DC4685"/>
    <w:pPr>
      <w:keepLines/>
      <w:spacing w:line="200" w:lineRule="atLeast"/>
      <w:ind w:left="1080" w:firstLine="709"/>
      <w:jc w:val="both"/>
    </w:pPr>
    <w:rPr>
      <w:rFonts w:ascii="Arial" w:hAnsi="Arial" w:cs="Arial"/>
      <w:spacing w:val="-5"/>
      <w:sz w:val="16"/>
      <w:szCs w:val="16"/>
      <w:lang w:eastAsia="en-US"/>
    </w:rPr>
  </w:style>
  <w:style w:type="paragraph" w:customStyle="1" w:styleId="afffffffff8">
    <w:name w:val="Заголовок титульного листа"/>
    <w:basedOn w:val="afffffffff3"/>
    <w:next w:val="a5"/>
    <w:semiHidden/>
    <w:rsid w:val="00DC4685"/>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paragraph" w:customStyle="1" w:styleId="afffffffff9">
    <w:name w:val="База верхнего колонтитула"/>
    <w:basedOn w:val="a5"/>
    <w:semiHidden/>
    <w:rsid w:val="00DC4685"/>
    <w:pPr>
      <w:keepLines/>
      <w:tabs>
        <w:tab w:val="center" w:pos="4320"/>
        <w:tab w:val="right" w:pos="8640"/>
      </w:tabs>
      <w:spacing w:line="190" w:lineRule="atLeast"/>
      <w:ind w:left="1080" w:firstLine="709"/>
      <w:jc w:val="both"/>
    </w:pPr>
    <w:rPr>
      <w:rFonts w:ascii="Arial" w:hAnsi="Arial" w:cs="Arial"/>
      <w:caps/>
      <w:spacing w:val="-5"/>
      <w:sz w:val="15"/>
      <w:szCs w:val="15"/>
      <w:lang w:eastAsia="en-US"/>
    </w:rPr>
  </w:style>
  <w:style w:type="paragraph" w:customStyle="1" w:styleId="afffffffffa">
    <w:name w:val="Верхний колонтитул (четный)"/>
    <w:basedOn w:val="ad"/>
    <w:semiHidden/>
    <w:rsid w:val="00DC4685"/>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b">
    <w:name w:val="Верхний колонтитул (первый)"/>
    <w:basedOn w:val="ad"/>
    <w:semiHidden/>
    <w:rsid w:val="00DC4685"/>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fffc">
    <w:name w:val="Верхний колонтитул (нечетный)"/>
    <w:basedOn w:val="ad"/>
    <w:semiHidden/>
    <w:rsid w:val="00DC4685"/>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fffd">
    <w:name w:val="База указателя"/>
    <w:basedOn w:val="a5"/>
    <w:semiHidden/>
    <w:rsid w:val="00DC4685"/>
    <w:pPr>
      <w:spacing w:line="240" w:lineRule="atLeast"/>
      <w:ind w:left="360" w:hanging="360"/>
      <w:jc w:val="both"/>
    </w:pPr>
    <w:rPr>
      <w:rFonts w:ascii="Arial" w:hAnsi="Arial" w:cs="Arial"/>
      <w:spacing w:val="-5"/>
      <w:sz w:val="18"/>
      <w:szCs w:val="18"/>
      <w:lang w:eastAsia="en-US"/>
    </w:rPr>
  </w:style>
  <w:style w:type="character" w:customStyle="1" w:styleId="afffffffffe">
    <w:name w:val="Вступление"/>
    <w:semiHidden/>
    <w:rsid w:val="00DC4685"/>
    <w:rPr>
      <w:rFonts w:ascii="Arial Black" w:hAnsi="Arial Black" w:cs="Arial Black"/>
      <w:spacing w:val="-4"/>
      <w:sz w:val="18"/>
      <w:szCs w:val="18"/>
    </w:rPr>
  </w:style>
  <w:style w:type="paragraph" w:customStyle="1" w:styleId="affffffffff">
    <w:name w:val="Заголовок таблицы"/>
    <w:basedOn w:val="a5"/>
    <w:semiHidden/>
    <w:rsid w:val="00DC4685"/>
    <w:pPr>
      <w:spacing w:before="60" w:line="360" w:lineRule="auto"/>
      <w:ind w:firstLine="709"/>
      <w:jc w:val="center"/>
    </w:pPr>
    <w:rPr>
      <w:rFonts w:ascii="Arial Black" w:hAnsi="Arial Black" w:cs="Arial Black"/>
      <w:spacing w:val="-5"/>
      <w:sz w:val="16"/>
      <w:szCs w:val="16"/>
      <w:lang w:eastAsia="en-US"/>
    </w:rPr>
  </w:style>
  <w:style w:type="character" w:customStyle="1" w:styleId="affffffffff0">
    <w:name w:val="Девиз"/>
    <w:semiHidden/>
    <w:rsid w:val="00DC4685"/>
    <w:rPr>
      <w:i/>
      <w:iCs/>
      <w:spacing w:val="-6"/>
      <w:sz w:val="24"/>
      <w:szCs w:val="24"/>
      <w:lang w:val="ru-RU"/>
    </w:rPr>
  </w:style>
  <w:style w:type="paragraph" w:customStyle="1" w:styleId="affffffffff1">
    <w:name w:val="База оглавления"/>
    <w:basedOn w:val="a5"/>
    <w:semiHidden/>
    <w:rsid w:val="00DC4685"/>
    <w:pPr>
      <w:tabs>
        <w:tab w:val="right" w:leader="dot" w:pos="6480"/>
      </w:tabs>
      <w:spacing w:after="240" w:line="240" w:lineRule="atLeast"/>
      <w:ind w:firstLine="709"/>
      <w:jc w:val="both"/>
    </w:pPr>
    <w:rPr>
      <w:rFonts w:ascii="Arial" w:hAnsi="Arial" w:cs="Arial"/>
      <w:spacing w:val="-5"/>
      <w:sz w:val="20"/>
      <w:szCs w:val="20"/>
      <w:lang w:eastAsia="en-US"/>
    </w:rPr>
  </w:style>
  <w:style w:type="paragraph" w:styleId="HTML7">
    <w:name w:val="HTML Address"/>
    <w:basedOn w:val="a5"/>
    <w:link w:val="HTML8"/>
    <w:rsid w:val="00DC4685"/>
    <w:pPr>
      <w:spacing w:line="360" w:lineRule="auto"/>
      <w:ind w:left="1080" w:firstLine="709"/>
      <w:jc w:val="both"/>
    </w:pPr>
    <w:rPr>
      <w:rFonts w:ascii="Arial" w:hAnsi="Arial" w:cs="Arial"/>
      <w:i/>
      <w:iCs/>
      <w:spacing w:val="-5"/>
      <w:sz w:val="20"/>
      <w:szCs w:val="20"/>
      <w:lang w:eastAsia="en-US"/>
    </w:rPr>
  </w:style>
  <w:style w:type="character" w:customStyle="1" w:styleId="HTML8">
    <w:name w:val="Адрес HTML Знак"/>
    <w:basedOn w:val="a6"/>
    <w:link w:val="HTML7"/>
    <w:rsid w:val="00DC4685"/>
    <w:rPr>
      <w:rFonts w:ascii="Arial" w:eastAsia="Times New Roman" w:hAnsi="Arial" w:cs="Arial"/>
      <w:i/>
      <w:iCs/>
      <w:spacing w:val="-5"/>
      <w:lang w:eastAsia="en-US"/>
    </w:rPr>
  </w:style>
  <w:style w:type="paragraph" w:styleId="affffffffff2">
    <w:name w:val="envelope address"/>
    <w:basedOn w:val="a5"/>
    <w:rsid w:val="00DC4685"/>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9">
    <w:name w:val="HTML Acronym"/>
    <w:rsid w:val="00DC4685"/>
    <w:rPr>
      <w:lang w:val="ru-RU"/>
    </w:rPr>
  </w:style>
  <w:style w:type="paragraph" w:styleId="affffffffff3">
    <w:name w:val="Date"/>
    <w:basedOn w:val="a5"/>
    <w:next w:val="a5"/>
    <w:link w:val="affffffffff4"/>
    <w:rsid w:val="00DC4685"/>
    <w:pPr>
      <w:spacing w:line="360" w:lineRule="auto"/>
      <w:ind w:left="1080" w:firstLine="709"/>
      <w:jc w:val="both"/>
    </w:pPr>
    <w:rPr>
      <w:rFonts w:ascii="Arial" w:hAnsi="Arial" w:cs="Arial"/>
      <w:spacing w:val="-5"/>
      <w:sz w:val="20"/>
      <w:szCs w:val="20"/>
      <w:lang w:eastAsia="en-US"/>
    </w:rPr>
  </w:style>
  <w:style w:type="character" w:customStyle="1" w:styleId="affffffffff4">
    <w:name w:val="Дата Знак"/>
    <w:basedOn w:val="a6"/>
    <w:link w:val="affffffffff3"/>
    <w:rsid w:val="00DC4685"/>
    <w:rPr>
      <w:rFonts w:ascii="Arial" w:eastAsia="Times New Roman" w:hAnsi="Arial" w:cs="Arial"/>
      <w:spacing w:val="-5"/>
      <w:lang w:eastAsia="en-US"/>
    </w:rPr>
  </w:style>
  <w:style w:type="paragraph" w:styleId="affffffffff5">
    <w:name w:val="Note Heading"/>
    <w:basedOn w:val="a5"/>
    <w:next w:val="a5"/>
    <w:link w:val="affffffffff6"/>
    <w:rsid w:val="00DC4685"/>
    <w:pPr>
      <w:spacing w:line="360" w:lineRule="auto"/>
      <w:ind w:left="1080" w:firstLine="709"/>
      <w:jc w:val="both"/>
    </w:pPr>
    <w:rPr>
      <w:rFonts w:ascii="Arial" w:hAnsi="Arial" w:cs="Arial"/>
      <w:spacing w:val="-5"/>
      <w:sz w:val="20"/>
      <w:szCs w:val="20"/>
      <w:lang w:eastAsia="en-US"/>
    </w:rPr>
  </w:style>
  <w:style w:type="character" w:customStyle="1" w:styleId="affffffffff6">
    <w:name w:val="Заголовок записки Знак"/>
    <w:basedOn w:val="a6"/>
    <w:link w:val="affffffffff5"/>
    <w:rsid w:val="00DC4685"/>
    <w:rPr>
      <w:rFonts w:ascii="Arial" w:eastAsia="Times New Roman" w:hAnsi="Arial" w:cs="Arial"/>
      <w:spacing w:val="-5"/>
      <w:lang w:eastAsia="en-US"/>
    </w:rPr>
  </w:style>
  <w:style w:type="character" w:styleId="HTMLa">
    <w:name w:val="HTML Keyboard"/>
    <w:rsid w:val="00DC4685"/>
    <w:rPr>
      <w:rFonts w:ascii="Courier New" w:hAnsi="Courier New" w:cs="Courier New"/>
      <w:sz w:val="20"/>
      <w:szCs w:val="20"/>
      <w:lang w:val="ru-RU"/>
    </w:rPr>
  </w:style>
  <w:style w:type="character" w:styleId="HTMLb">
    <w:name w:val="HTML Code"/>
    <w:rsid w:val="00DC4685"/>
    <w:rPr>
      <w:rFonts w:ascii="Courier New" w:hAnsi="Courier New" w:cs="Courier New"/>
      <w:sz w:val="20"/>
      <w:szCs w:val="20"/>
      <w:lang w:val="ru-RU"/>
    </w:rPr>
  </w:style>
  <w:style w:type="paragraph" w:styleId="2f9">
    <w:name w:val="Body Text First Indent 2"/>
    <w:basedOn w:val="af8"/>
    <w:link w:val="2fa"/>
    <w:uiPriority w:val="99"/>
    <w:rsid w:val="00DC4685"/>
    <w:pPr>
      <w:spacing w:line="360" w:lineRule="auto"/>
      <w:ind w:firstLine="210"/>
    </w:pPr>
    <w:rPr>
      <w:rFonts w:ascii="Arial" w:eastAsiaTheme="minorHAnsi" w:hAnsi="Arial" w:cs="Arial"/>
      <w:spacing w:val="-5"/>
      <w:lang w:val="ru-RU" w:eastAsia="en-US"/>
    </w:rPr>
  </w:style>
  <w:style w:type="character" w:customStyle="1" w:styleId="2fa">
    <w:name w:val="Красная строка 2 Знак"/>
    <w:basedOn w:val="af9"/>
    <w:link w:val="2f9"/>
    <w:uiPriority w:val="99"/>
    <w:rsid w:val="00DC4685"/>
    <w:rPr>
      <w:rFonts w:ascii="Arial" w:eastAsiaTheme="minorHAnsi" w:hAnsi="Arial" w:cs="Arial"/>
      <w:spacing w:val="-5"/>
      <w:lang w:val="en-US" w:eastAsia="en-US"/>
    </w:rPr>
  </w:style>
  <w:style w:type="paragraph" w:customStyle="1" w:styleId="1ffa">
    <w:name w:val="Название объекта1"/>
    <w:basedOn w:val="a5"/>
    <w:semiHidden/>
    <w:rsid w:val="00DC4685"/>
    <w:pPr>
      <w:spacing w:line="360" w:lineRule="auto"/>
      <w:ind w:left="1080" w:firstLine="709"/>
      <w:jc w:val="both"/>
    </w:pPr>
    <w:rPr>
      <w:rFonts w:ascii="Arial" w:hAnsi="Arial" w:cs="Arial"/>
      <w:spacing w:val="-5"/>
      <w:sz w:val="20"/>
      <w:szCs w:val="20"/>
    </w:rPr>
  </w:style>
  <w:style w:type="paragraph" w:customStyle="1" w:styleId="1ffb">
    <w:name w:val="Цитата1"/>
    <w:basedOn w:val="a5"/>
    <w:semiHidden/>
    <w:rsid w:val="00DC4685"/>
    <w:pPr>
      <w:spacing w:line="360" w:lineRule="auto"/>
      <w:ind w:left="526" w:right="43" w:firstLine="709"/>
      <w:jc w:val="both"/>
    </w:pPr>
    <w:rPr>
      <w:sz w:val="28"/>
      <w:szCs w:val="20"/>
    </w:rPr>
  </w:style>
  <w:style w:type="paragraph" w:customStyle="1" w:styleId="1ffc">
    <w:name w:val="Нумерованный список1"/>
    <w:basedOn w:val="a5"/>
    <w:semiHidden/>
    <w:rsid w:val="00DC4685"/>
    <w:pPr>
      <w:spacing w:before="100" w:beforeAutospacing="1" w:after="100" w:afterAutospacing="1" w:line="360" w:lineRule="auto"/>
      <w:ind w:firstLine="709"/>
      <w:jc w:val="both"/>
    </w:pPr>
    <w:rPr>
      <w:sz w:val="28"/>
    </w:rPr>
  </w:style>
  <w:style w:type="table" w:styleId="-1">
    <w:name w:val="Table Web 1"/>
    <w:basedOn w:val="a7"/>
    <w:rsid w:val="00DC4685"/>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7"/>
    <w:rsid w:val="00DC4685"/>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7"/>
    <w:rsid w:val="00DC468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fff7">
    <w:name w:val="Table Elegant"/>
    <w:basedOn w:val="a7"/>
    <w:rsid w:val="00DC468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d">
    <w:name w:val="Table Subtle 1"/>
    <w:basedOn w:val="a7"/>
    <w:rsid w:val="00DC468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b">
    <w:name w:val="Table Subtle 2"/>
    <w:basedOn w:val="a7"/>
    <w:rsid w:val="00DC4685"/>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e">
    <w:name w:val="Table Classic 1"/>
    <w:basedOn w:val="a7"/>
    <w:rsid w:val="00DC468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lassic 2"/>
    <w:basedOn w:val="a7"/>
    <w:rsid w:val="00DC468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2">
    <w:name w:val="Table Classic 3"/>
    <w:basedOn w:val="a7"/>
    <w:rsid w:val="00DC4685"/>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7">
    <w:name w:val="Table Classic 4"/>
    <w:basedOn w:val="a7"/>
    <w:rsid w:val="00DC4685"/>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f">
    <w:name w:val="Table 3D effects 1"/>
    <w:basedOn w:val="a7"/>
    <w:rsid w:val="00DC4685"/>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d">
    <w:name w:val="Table 3D effects 2"/>
    <w:basedOn w:val="a7"/>
    <w:rsid w:val="00DC4685"/>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3D effects 3"/>
    <w:basedOn w:val="a7"/>
    <w:rsid w:val="00DC468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f0">
    <w:name w:val="Table Simple 1"/>
    <w:basedOn w:val="a7"/>
    <w:rsid w:val="00DC4685"/>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7"/>
    <w:rsid w:val="00DC4685"/>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4">
    <w:name w:val="Table Simple 3"/>
    <w:basedOn w:val="a7"/>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ff">
    <w:name w:val="Table Grid 2"/>
    <w:basedOn w:val="a7"/>
    <w:rsid w:val="00DC4685"/>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5">
    <w:name w:val="Table Grid 3"/>
    <w:basedOn w:val="a7"/>
    <w:rsid w:val="00DC4685"/>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8">
    <w:name w:val="Table Grid 4"/>
    <w:basedOn w:val="a7"/>
    <w:rsid w:val="00DC4685"/>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7"/>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5">
    <w:name w:val="Table Grid 6"/>
    <w:basedOn w:val="a7"/>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5">
    <w:name w:val="Table Grid 7"/>
    <w:basedOn w:val="a7"/>
    <w:rsid w:val="00DC4685"/>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7"/>
    <w:rsid w:val="00DC4685"/>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fff8">
    <w:name w:val="Table Contemporary"/>
    <w:basedOn w:val="a7"/>
    <w:rsid w:val="00DC468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9">
    <w:name w:val="Table Professional"/>
    <w:basedOn w:val="a7"/>
    <w:rsid w:val="00DC468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f1">
    <w:name w:val="Table Columns 1"/>
    <w:basedOn w:val="a7"/>
    <w:rsid w:val="00DC468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0">
    <w:name w:val="Table Columns 2"/>
    <w:basedOn w:val="a7"/>
    <w:rsid w:val="00DC4685"/>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7"/>
    <w:rsid w:val="00DC4685"/>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9">
    <w:name w:val="Table Columns 4"/>
    <w:basedOn w:val="a7"/>
    <w:rsid w:val="00DC4685"/>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7"/>
    <w:rsid w:val="00DC468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7"/>
    <w:rsid w:val="00DC4685"/>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7"/>
    <w:rsid w:val="00DC468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7"/>
    <w:rsid w:val="00DC4685"/>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7"/>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7"/>
    <w:rsid w:val="00DC468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7"/>
    <w:rsid w:val="00DC468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7"/>
    <w:rsid w:val="00DC468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7"/>
    <w:rsid w:val="00DC468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1fff2">
    <w:name w:val="Table Colorful 1"/>
    <w:basedOn w:val="a7"/>
    <w:rsid w:val="00DC4685"/>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1">
    <w:name w:val="Table Colorful 2"/>
    <w:basedOn w:val="a7"/>
    <w:rsid w:val="00DC4685"/>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7">
    <w:name w:val="Table Colorful 3"/>
    <w:basedOn w:val="a7"/>
    <w:rsid w:val="00DC4685"/>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character" w:customStyle="1" w:styleId="1fff3">
    <w:name w:val="Маркированный_1 Знак Знак"/>
    <w:semiHidden/>
    <w:rsid w:val="00DC4685"/>
    <w:rPr>
      <w:sz w:val="24"/>
      <w:szCs w:val="24"/>
      <w:lang w:val="ru-RU" w:eastAsia="ru-RU" w:bidi="ar-SA"/>
    </w:rPr>
  </w:style>
  <w:style w:type="character" w:customStyle="1" w:styleId="affffffffffa">
    <w:name w:val="Подчеркнутый Знак Знак"/>
    <w:semiHidden/>
    <w:rsid w:val="00DC4685"/>
    <w:rPr>
      <w:sz w:val="24"/>
      <w:szCs w:val="24"/>
      <w:u w:val="single"/>
      <w:lang w:val="ru-RU" w:eastAsia="ru-RU" w:bidi="ar-SA"/>
    </w:rPr>
  </w:style>
  <w:style w:type="paragraph" w:customStyle="1" w:styleId="affffffffffb">
    <w:name w:val="Статья"/>
    <w:basedOn w:val="a5"/>
    <w:link w:val="affffffffffc"/>
    <w:semiHidden/>
    <w:rsid w:val="00DC4685"/>
    <w:pPr>
      <w:jc w:val="both"/>
    </w:pPr>
  </w:style>
  <w:style w:type="paragraph" w:customStyle="1" w:styleId="1fff4">
    <w:name w:val="текст 1"/>
    <w:basedOn w:val="a5"/>
    <w:next w:val="a5"/>
    <w:semiHidden/>
    <w:rsid w:val="00DC4685"/>
    <w:pPr>
      <w:ind w:firstLine="540"/>
      <w:jc w:val="both"/>
    </w:pPr>
    <w:rPr>
      <w:sz w:val="20"/>
    </w:rPr>
  </w:style>
  <w:style w:type="paragraph" w:customStyle="1" w:styleId="affffffffffd">
    <w:name w:val="Заголовок таблици"/>
    <w:basedOn w:val="1fff4"/>
    <w:semiHidden/>
    <w:rsid w:val="00DC4685"/>
    <w:rPr>
      <w:sz w:val="22"/>
    </w:rPr>
  </w:style>
  <w:style w:type="paragraph" w:customStyle="1" w:styleId="affffffffffe">
    <w:name w:val="Номер таблици"/>
    <w:basedOn w:val="a5"/>
    <w:next w:val="a5"/>
    <w:semiHidden/>
    <w:rsid w:val="00DC4685"/>
    <w:pPr>
      <w:jc w:val="right"/>
    </w:pPr>
    <w:rPr>
      <w:b/>
      <w:sz w:val="20"/>
    </w:rPr>
  </w:style>
  <w:style w:type="paragraph" w:customStyle="1" w:styleId="afffffffffff">
    <w:name w:val="Приложение"/>
    <w:basedOn w:val="a5"/>
    <w:next w:val="a5"/>
    <w:semiHidden/>
    <w:rsid w:val="00DC4685"/>
    <w:pPr>
      <w:jc w:val="right"/>
    </w:pPr>
    <w:rPr>
      <w:sz w:val="20"/>
    </w:rPr>
  </w:style>
  <w:style w:type="paragraph" w:customStyle="1" w:styleId="afffffffffff0">
    <w:name w:val="Обычный по таблице"/>
    <w:basedOn w:val="a5"/>
    <w:semiHidden/>
    <w:rsid w:val="00DC4685"/>
  </w:style>
  <w:style w:type="character" w:customStyle="1" w:styleId="afffffffff2">
    <w:name w:val="Обычный в таблице Знак Знак"/>
    <w:link w:val="afffffffff1"/>
    <w:semiHidden/>
    <w:rsid w:val="00DC4685"/>
    <w:rPr>
      <w:rFonts w:ascii="Times New Roman" w:eastAsia="Times New Roman" w:hAnsi="Times New Roman"/>
      <w:sz w:val="28"/>
      <w:szCs w:val="28"/>
    </w:rPr>
  </w:style>
  <w:style w:type="numbering" w:customStyle="1" w:styleId="116">
    <w:name w:val="Нет списка11"/>
    <w:next w:val="a8"/>
    <w:semiHidden/>
    <w:rsid w:val="00DC4685"/>
  </w:style>
  <w:style w:type="character" w:customStyle="1" w:styleId="1fff5">
    <w:name w:val="Маркированный_1 Знак Знак Знак"/>
    <w:semiHidden/>
    <w:rsid w:val="00DC4685"/>
    <w:rPr>
      <w:sz w:val="24"/>
      <w:szCs w:val="24"/>
      <w:lang w:val="ru-RU" w:eastAsia="ru-RU" w:bidi="ar-SA"/>
    </w:rPr>
  </w:style>
  <w:style w:type="paragraph" w:customStyle="1" w:styleId="xl39">
    <w:name w:val="xl39"/>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40">
    <w:name w:val="xl40"/>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1">
    <w:name w:val="xl41"/>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2">
    <w:name w:val="xl42"/>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3">
    <w:name w:val="xl43"/>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4">
    <w:name w:val="xl44"/>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5">
    <w:name w:val="xl45"/>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46">
    <w:name w:val="xl46"/>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
    <w:name w:val="xl47"/>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
    <w:name w:val="xl48"/>
    <w:basedOn w:val="a5"/>
    <w:semiHidden/>
    <w:rsid w:val="00DC4685"/>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49">
    <w:name w:val="xl49"/>
    <w:basedOn w:val="a5"/>
    <w:semiHidden/>
    <w:rsid w:val="00DC4685"/>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50">
    <w:name w:val="xl50"/>
    <w:basedOn w:val="a5"/>
    <w:semiHidden/>
    <w:rsid w:val="00DC4685"/>
    <w:pPr>
      <w:pBdr>
        <w:top w:val="single" w:sz="4" w:space="0" w:color="auto"/>
        <w:left w:val="single" w:sz="4" w:space="0" w:color="auto"/>
        <w:bottom w:val="single" w:sz="4" w:space="0" w:color="auto"/>
        <w:right w:val="single" w:sz="4" w:space="0" w:color="auto"/>
      </w:pBdr>
      <w:spacing w:before="100" w:beforeAutospacing="1" w:after="100" w:afterAutospacing="1"/>
    </w:pPr>
    <w:rPr>
      <w:b/>
      <w:bCs/>
    </w:rPr>
  </w:style>
  <w:style w:type="paragraph" w:customStyle="1" w:styleId="xl51">
    <w:name w:val="xl51"/>
    <w:basedOn w:val="a5"/>
    <w:semiHidden/>
    <w:rsid w:val="00DC4685"/>
    <w:pPr>
      <w:pBdr>
        <w:left w:val="single" w:sz="4" w:space="0" w:color="auto"/>
        <w:right w:val="single" w:sz="4" w:space="0" w:color="auto"/>
      </w:pBdr>
      <w:spacing w:before="100" w:beforeAutospacing="1" w:after="100" w:afterAutospacing="1"/>
      <w:jc w:val="center"/>
    </w:pPr>
  </w:style>
  <w:style w:type="paragraph" w:customStyle="1" w:styleId="xl52">
    <w:name w:val="xl52"/>
    <w:basedOn w:val="a5"/>
    <w:semiHidden/>
    <w:rsid w:val="00DC4685"/>
    <w:pPr>
      <w:pBdr>
        <w:left w:val="single" w:sz="4" w:space="0" w:color="auto"/>
        <w:right w:val="single" w:sz="4" w:space="0" w:color="auto"/>
      </w:pBdr>
      <w:spacing w:before="100" w:beforeAutospacing="1" w:after="100" w:afterAutospacing="1"/>
    </w:pPr>
  </w:style>
  <w:style w:type="paragraph" w:customStyle="1" w:styleId="xl54">
    <w:name w:val="xl54"/>
    <w:basedOn w:val="a5"/>
    <w:semiHidden/>
    <w:rsid w:val="00DC4685"/>
    <w:pPr>
      <w:pBdr>
        <w:left w:val="single" w:sz="4" w:space="0" w:color="auto"/>
        <w:right w:val="single" w:sz="4" w:space="0" w:color="auto"/>
      </w:pBdr>
      <w:spacing w:before="100" w:beforeAutospacing="1" w:after="100" w:afterAutospacing="1"/>
      <w:jc w:val="center"/>
    </w:pPr>
    <w:rPr>
      <w:b/>
      <w:bCs/>
      <w:color w:val="FF0000"/>
    </w:rPr>
  </w:style>
  <w:style w:type="paragraph" w:customStyle="1" w:styleId="xl55">
    <w:name w:val="xl55"/>
    <w:basedOn w:val="a5"/>
    <w:semiHidden/>
    <w:rsid w:val="00DC4685"/>
    <w:pPr>
      <w:pBdr>
        <w:left w:val="single" w:sz="4" w:space="0" w:color="auto"/>
        <w:right w:val="single" w:sz="4" w:space="0" w:color="auto"/>
      </w:pBdr>
      <w:spacing w:before="100" w:beforeAutospacing="1" w:after="100" w:afterAutospacing="1"/>
    </w:pPr>
    <w:rPr>
      <w:b/>
      <w:bCs/>
    </w:rPr>
  </w:style>
  <w:style w:type="paragraph" w:customStyle="1" w:styleId="xl23">
    <w:name w:val="xl23"/>
    <w:basedOn w:val="a5"/>
    <w:semiHidden/>
    <w:rsid w:val="00DC4685"/>
    <w:pPr>
      <w:pBdr>
        <w:left w:val="single" w:sz="8" w:space="0" w:color="auto"/>
        <w:bottom w:val="single" w:sz="8" w:space="0" w:color="auto"/>
        <w:right w:val="single" w:sz="8" w:space="0" w:color="auto"/>
      </w:pBdr>
      <w:spacing w:before="100" w:beforeAutospacing="1" w:after="100" w:afterAutospacing="1"/>
      <w:jc w:val="center"/>
    </w:pPr>
  </w:style>
  <w:style w:type="numbering" w:customStyle="1" w:styleId="1ai1">
    <w:name w:val="1 / a / i1"/>
    <w:basedOn w:val="a8"/>
    <w:next w:val="1ai"/>
    <w:rsid w:val="00DC4685"/>
    <w:pPr>
      <w:numPr>
        <w:numId w:val="42"/>
      </w:numPr>
    </w:pPr>
  </w:style>
  <w:style w:type="numbering" w:customStyle="1" w:styleId="11">
    <w:name w:val="Статья / Раздел1"/>
    <w:basedOn w:val="a8"/>
    <w:next w:val="afffffff1"/>
    <w:rsid w:val="00DC4685"/>
    <w:pPr>
      <w:numPr>
        <w:numId w:val="43"/>
      </w:numPr>
    </w:pPr>
  </w:style>
  <w:style w:type="character" w:customStyle="1" w:styleId="afffffffffff1">
    <w:name w:val="Подчеркнутый Знак Знак Знак"/>
    <w:semiHidden/>
    <w:rsid w:val="00DC4685"/>
    <w:rPr>
      <w:sz w:val="24"/>
      <w:szCs w:val="24"/>
      <w:u w:val="single"/>
      <w:lang w:val="ru-RU" w:eastAsia="ru-RU" w:bidi="ar-SA"/>
    </w:rPr>
  </w:style>
  <w:style w:type="character" w:customStyle="1" w:styleId="1fff6">
    <w:name w:val="Маркированный_1 Знак Знак Знак Знак"/>
    <w:semiHidden/>
    <w:rsid w:val="00DC4685"/>
    <w:rPr>
      <w:sz w:val="24"/>
      <w:szCs w:val="24"/>
      <w:lang w:val="ru-RU" w:eastAsia="ru-RU" w:bidi="ar-SA"/>
    </w:rPr>
  </w:style>
  <w:style w:type="character" w:customStyle="1" w:styleId="2ff2">
    <w:name w:val="Знак2 Знак Знак"/>
    <w:semiHidden/>
    <w:rsid w:val="00DC4685"/>
    <w:rPr>
      <w:b/>
      <w:bCs/>
      <w:sz w:val="24"/>
      <w:szCs w:val="24"/>
      <w:lang w:val="ru-RU" w:eastAsia="ru-RU" w:bidi="ar-SA"/>
    </w:rPr>
  </w:style>
  <w:style w:type="character" w:customStyle="1" w:styleId="1fff7">
    <w:name w:val="Подчеркнутый Знак Знак1"/>
    <w:semiHidden/>
    <w:rsid w:val="00DC4685"/>
    <w:rPr>
      <w:sz w:val="24"/>
      <w:szCs w:val="24"/>
      <w:u w:val="single"/>
      <w:lang w:val="ru-RU" w:eastAsia="ru-RU" w:bidi="ar-SA"/>
    </w:rPr>
  </w:style>
  <w:style w:type="character" w:customStyle="1" w:styleId="117">
    <w:name w:val="Знак1 Знак Знак1"/>
    <w:semiHidden/>
    <w:rsid w:val="00DC4685"/>
    <w:rPr>
      <w:sz w:val="24"/>
      <w:szCs w:val="24"/>
      <w:lang w:val="ru-RU" w:eastAsia="ru-RU" w:bidi="ar-SA"/>
    </w:rPr>
  </w:style>
  <w:style w:type="character" w:customStyle="1" w:styleId="2ff3">
    <w:name w:val="Знак2"/>
    <w:semiHidden/>
    <w:rsid w:val="00DC4685"/>
    <w:rPr>
      <w:b/>
      <w:bCs/>
      <w:sz w:val="24"/>
      <w:szCs w:val="24"/>
      <w:lang w:val="ru-RU" w:eastAsia="ru-RU" w:bidi="ar-SA"/>
    </w:rPr>
  </w:style>
  <w:style w:type="numbering" w:customStyle="1" w:styleId="2ff4">
    <w:name w:val="Нет списка2"/>
    <w:next w:val="a8"/>
    <w:semiHidden/>
    <w:rsid w:val="00DC4685"/>
  </w:style>
  <w:style w:type="numbering" w:customStyle="1" w:styleId="1111112">
    <w:name w:val="1 / 1.1 / 1.1.12"/>
    <w:basedOn w:val="a8"/>
    <w:next w:val="111111"/>
    <w:rsid w:val="00DC4685"/>
    <w:pPr>
      <w:numPr>
        <w:numId w:val="39"/>
      </w:numPr>
    </w:pPr>
  </w:style>
  <w:style w:type="numbering" w:customStyle="1" w:styleId="1ai2">
    <w:name w:val="1 / a / i2"/>
    <w:basedOn w:val="a8"/>
    <w:next w:val="1ai"/>
    <w:rsid w:val="00DC4685"/>
    <w:pPr>
      <w:numPr>
        <w:numId w:val="40"/>
      </w:numPr>
    </w:pPr>
  </w:style>
  <w:style w:type="numbering" w:customStyle="1" w:styleId="2">
    <w:name w:val="Статья / Раздел2"/>
    <w:basedOn w:val="a8"/>
    <w:next w:val="afffffff1"/>
    <w:rsid w:val="00DC4685"/>
    <w:pPr>
      <w:numPr>
        <w:numId w:val="41"/>
      </w:numPr>
    </w:pPr>
  </w:style>
  <w:style w:type="paragraph" w:customStyle="1" w:styleId="S12">
    <w:name w:val="S_Заголовок 1"/>
    <w:basedOn w:val="1ff5"/>
    <w:autoRedefine/>
    <w:rsid w:val="00DC4685"/>
    <w:pPr>
      <w:ind w:firstLine="720"/>
    </w:pPr>
  </w:style>
  <w:style w:type="paragraph" w:customStyle="1" w:styleId="S20">
    <w:name w:val="S_Заголовок 2"/>
    <w:basedOn w:val="20"/>
    <w:autoRedefine/>
    <w:rsid w:val="00DC4685"/>
    <w:pPr>
      <w:keepNext w:val="0"/>
      <w:numPr>
        <w:ilvl w:val="0"/>
        <w:numId w:val="0"/>
      </w:numPr>
      <w:spacing w:before="240" w:after="120"/>
      <w:jc w:val="center"/>
    </w:pPr>
    <w:rPr>
      <w:b/>
      <w:sz w:val="28"/>
      <w:szCs w:val="28"/>
      <w:u w:val="none"/>
    </w:rPr>
  </w:style>
  <w:style w:type="character" w:customStyle="1" w:styleId="S41">
    <w:name w:val="S_Заголовок 4 Знак"/>
    <w:link w:val="S40"/>
    <w:rsid w:val="00DC4685"/>
    <w:rPr>
      <w:rFonts w:ascii="Times New Roman" w:eastAsia="MS Mincho" w:hAnsi="Times New Roman"/>
      <w:i/>
      <w:sz w:val="24"/>
      <w:szCs w:val="24"/>
      <w:lang w:eastAsia="ar-SA"/>
    </w:rPr>
  </w:style>
  <w:style w:type="paragraph" w:customStyle="1" w:styleId="S5">
    <w:name w:val="S_Обычный в таблице"/>
    <w:basedOn w:val="a5"/>
    <w:link w:val="S6"/>
    <w:rsid w:val="00DC4685"/>
    <w:pPr>
      <w:spacing w:line="360" w:lineRule="auto"/>
      <w:jc w:val="center"/>
    </w:pPr>
  </w:style>
  <w:style w:type="character" w:customStyle="1" w:styleId="S6">
    <w:name w:val="S_Обычный в таблице Знак"/>
    <w:link w:val="S5"/>
    <w:rsid w:val="00DC4685"/>
    <w:rPr>
      <w:rFonts w:ascii="Times New Roman" w:eastAsia="Times New Roman" w:hAnsi="Times New Roman"/>
      <w:sz w:val="24"/>
      <w:szCs w:val="24"/>
    </w:rPr>
  </w:style>
  <w:style w:type="paragraph" w:customStyle="1" w:styleId="S7">
    <w:name w:val="S_Титульный"/>
    <w:basedOn w:val="afffffffff8"/>
    <w:rsid w:val="00DC4685"/>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character" w:customStyle="1" w:styleId="118">
    <w:name w:val="Маркированный_1 Знак1"/>
    <w:basedOn w:val="a6"/>
    <w:uiPriority w:val="99"/>
    <w:semiHidden/>
    <w:rsid w:val="00DC4685"/>
  </w:style>
  <w:style w:type="character" w:customStyle="1" w:styleId="S30">
    <w:name w:val="S_Заголовок 3 Знак Знак"/>
    <w:link w:val="S3"/>
    <w:rsid w:val="00DC4685"/>
    <w:rPr>
      <w:rFonts w:ascii="Times New Roman" w:eastAsia="MS Mincho" w:hAnsi="Times New Roman"/>
      <w:i/>
      <w:sz w:val="28"/>
      <w:szCs w:val="28"/>
      <w:u w:val="single"/>
      <w:lang w:eastAsia="ar-SA"/>
    </w:rPr>
  </w:style>
  <w:style w:type="paragraph" w:customStyle="1" w:styleId="xl56">
    <w:name w:val="xl56"/>
    <w:basedOn w:val="a5"/>
    <w:semiHidden/>
    <w:rsid w:val="00DC4685"/>
    <w:pPr>
      <w:widowControl w:val="0"/>
      <w:pBdr>
        <w:top w:val="single" w:sz="4" w:space="0" w:color="auto"/>
        <w:bottom w:val="single" w:sz="4" w:space="0" w:color="auto"/>
      </w:pBdr>
      <w:adjustRightInd w:val="0"/>
      <w:spacing w:before="100" w:beforeAutospacing="1" w:after="100" w:afterAutospacing="1"/>
      <w:jc w:val="center"/>
      <w:textAlignment w:val="baseline"/>
    </w:pPr>
    <w:rPr>
      <w:sz w:val="22"/>
      <w:szCs w:val="22"/>
    </w:rPr>
  </w:style>
  <w:style w:type="paragraph" w:customStyle="1" w:styleId="xl57">
    <w:name w:val="xl57"/>
    <w:basedOn w:val="a5"/>
    <w:semiHidden/>
    <w:rsid w:val="00DC4685"/>
    <w:pPr>
      <w:widowControl w:val="0"/>
      <w:pBdr>
        <w:top w:val="single" w:sz="4" w:space="0" w:color="auto"/>
        <w:bottom w:val="single" w:sz="4" w:space="0" w:color="auto"/>
      </w:pBdr>
      <w:adjustRightInd w:val="0"/>
      <w:spacing w:before="100" w:beforeAutospacing="1" w:after="100" w:afterAutospacing="1"/>
      <w:jc w:val="center"/>
      <w:textAlignment w:val="baseline"/>
    </w:pPr>
    <w:rPr>
      <w:i/>
      <w:iCs/>
      <w:sz w:val="22"/>
      <w:szCs w:val="22"/>
    </w:rPr>
  </w:style>
  <w:style w:type="paragraph" w:customStyle="1" w:styleId="xl59">
    <w:name w:val="xl59"/>
    <w:basedOn w:val="a5"/>
    <w:semiHidden/>
    <w:rsid w:val="00DC4685"/>
    <w:pPr>
      <w:widowControl w:val="0"/>
      <w:pBdr>
        <w:top w:val="single" w:sz="4" w:space="0" w:color="auto"/>
        <w:right w:val="single" w:sz="4" w:space="0" w:color="auto"/>
      </w:pBdr>
      <w:adjustRightInd w:val="0"/>
      <w:spacing w:before="100" w:beforeAutospacing="1" w:after="100" w:afterAutospacing="1"/>
      <w:jc w:val="center"/>
      <w:textAlignment w:val="center"/>
    </w:pPr>
    <w:rPr>
      <w:sz w:val="22"/>
      <w:szCs w:val="22"/>
    </w:rPr>
  </w:style>
  <w:style w:type="paragraph" w:customStyle="1" w:styleId="xl60">
    <w:name w:val="xl60"/>
    <w:basedOn w:val="a5"/>
    <w:semiHidden/>
    <w:rsid w:val="00DC4685"/>
    <w:pPr>
      <w:widowControl w:val="0"/>
      <w:pBdr>
        <w:left w:val="single" w:sz="4" w:space="0" w:color="auto"/>
      </w:pBdr>
      <w:adjustRightInd w:val="0"/>
      <w:spacing w:before="100" w:beforeAutospacing="1" w:after="100" w:afterAutospacing="1"/>
      <w:jc w:val="center"/>
      <w:textAlignment w:val="center"/>
    </w:pPr>
    <w:rPr>
      <w:sz w:val="22"/>
      <w:szCs w:val="22"/>
    </w:rPr>
  </w:style>
  <w:style w:type="paragraph" w:customStyle="1" w:styleId="xl61">
    <w:name w:val="xl61"/>
    <w:basedOn w:val="a5"/>
    <w:semiHidden/>
    <w:rsid w:val="00DC4685"/>
    <w:pPr>
      <w:widowControl w:val="0"/>
      <w:pBdr>
        <w:right w:val="single" w:sz="4" w:space="0" w:color="auto"/>
      </w:pBdr>
      <w:adjustRightInd w:val="0"/>
      <w:spacing w:before="100" w:beforeAutospacing="1" w:after="100" w:afterAutospacing="1"/>
      <w:jc w:val="center"/>
      <w:textAlignment w:val="center"/>
    </w:pPr>
    <w:rPr>
      <w:sz w:val="22"/>
      <w:szCs w:val="22"/>
    </w:rPr>
  </w:style>
  <w:style w:type="paragraph" w:customStyle="1" w:styleId="xl62">
    <w:name w:val="xl62"/>
    <w:basedOn w:val="a5"/>
    <w:semiHidden/>
    <w:rsid w:val="00DC4685"/>
    <w:pPr>
      <w:widowControl w:val="0"/>
      <w:pBdr>
        <w:left w:val="single" w:sz="4" w:space="0" w:color="auto"/>
        <w:bottom w:val="single" w:sz="4" w:space="0" w:color="auto"/>
      </w:pBdr>
      <w:adjustRightInd w:val="0"/>
      <w:spacing w:before="100" w:beforeAutospacing="1" w:after="100" w:afterAutospacing="1"/>
      <w:jc w:val="center"/>
      <w:textAlignment w:val="center"/>
    </w:pPr>
    <w:rPr>
      <w:sz w:val="22"/>
      <w:szCs w:val="22"/>
    </w:rPr>
  </w:style>
  <w:style w:type="character" w:customStyle="1" w:styleId="1fff8">
    <w:name w:val="Заголовок_1 Знак Знак Знак Знак"/>
    <w:rsid w:val="00DC4685"/>
    <w:rPr>
      <w:b/>
      <w:caps/>
      <w:sz w:val="24"/>
      <w:szCs w:val="24"/>
      <w:lang w:val="ru-RU" w:eastAsia="ru-RU" w:bidi="ar-SA"/>
    </w:rPr>
  </w:style>
  <w:style w:type="paragraph" w:customStyle="1" w:styleId="1fff9">
    <w:name w:val="Таблица 1 + Обычный"/>
    <w:basedOn w:val="a5"/>
    <w:autoRedefine/>
    <w:rsid w:val="00DC4685"/>
    <w:pPr>
      <w:shd w:val="clear" w:color="auto" w:fill="FFFFFF"/>
      <w:spacing w:line="360" w:lineRule="auto"/>
      <w:ind w:left="540" w:right="76"/>
      <w:jc w:val="center"/>
    </w:pPr>
    <w:rPr>
      <w:spacing w:val="2"/>
    </w:rPr>
  </w:style>
  <w:style w:type="paragraph" w:customStyle="1" w:styleId="10">
    <w:name w:val="Рисунок 1 + Обычный"/>
    <w:basedOn w:val="a5"/>
    <w:autoRedefine/>
    <w:rsid w:val="00DC4685"/>
    <w:pPr>
      <w:numPr>
        <w:numId w:val="44"/>
      </w:numPr>
      <w:spacing w:line="360" w:lineRule="auto"/>
      <w:jc w:val="right"/>
    </w:pPr>
    <w:rPr>
      <w:u w:val="single"/>
    </w:rPr>
  </w:style>
  <w:style w:type="paragraph" w:customStyle="1" w:styleId="-21">
    <w:name w:val="УГТП-Заголовок 2"/>
    <w:basedOn w:val="a5"/>
    <w:semiHidden/>
    <w:rsid w:val="00DC4685"/>
    <w:pPr>
      <w:spacing w:before="240"/>
      <w:ind w:left="284" w:right="284" w:firstLine="851"/>
      <w:jc w:val="both"/>
    </w:pPr>
    <w:rPr>
      <w:rFonts w:ascii="Arial" w:hAnsi="Arial" w:cs="Arial"/>
      <w:b/>
      <w:sz w:val="28"/>
      <w:szCs w:val="28"/>
    </w:rPr>
  </w:style>
  <w:style w:type="paragraph" w:customStyle="1" w:styleId="S8">
    <w:name w:val="S_Обычный с подчеркиванием"/>
    <w:basedOn w:val="a5"/>
    <w:link w:val="S9"/>
    <w:rsid w:val="00DC4685"/>
    <w:pPr>
      <w:spacing w:line="360" w:lineRule="auto"/>
      <w:ind w:firstLine="709"/>
      <w:jc w:val="both"/>
    </w:pPr>
    <w:rPr>
      <w:u w:val="single"/>
    </w:rPr>
  </w:style>
  <w:style w:type="character" w:customStyle="1" w:styleId="S9">
    <w:name w:val="S_Обычный с подчеркиванием Знак"/>
    <w:link w:val="S8"/>
    <w:rsid w:val="00DC4685"/>
    <w:rPr>
      <w:rFonts w:ascii="Times New Roman" w:eastAsia="Times New Roman" w:hAnsi="Times New Roman"/>
      <w:sz w:val="24"/>
      <w:szCs w:val="24"/>
      <w:u w:val="single"/>
    </w:rPr>
  </w:style>
  <w:style w:type="character" w:customStyle="1" w:styleId="S13">
    <w:name w:val="S_Маркированный Знак Знак1"/>
    <w:rsid w:val="00DC4685"/>
    <w:rPr>
      <w:sz w:val="24"/>
      <w:szCs w:val="24"/>
      <w:lang w:val="ru-RU" w:eastAsia="ru-RU" w:bidi="ar-SA"/>
    </w:rPr>
  </w:style>
  <w:style w:type="character" w:customStyle="1" w:styleId="S31">
    <w:name w:val="S_Заголовок 3 Знак"/>
    <w:rsid w:val="00DC4685"/>
    <w:rPr>
      <w:sz w:val="24"/>
      <w:szCs w:val="24"/>
      <w:u w:val="single"/>
      <w:lang w:val="ru-RU" w:eastAsia="ru-RU" w:bidi="ar-SA"/>
    </w:rPr>
  </w:style>
  <w:style w:type="paragraph" w:customStyle="1" w:styleId="S00">
    <w:name w:val="Стиль S_Маркированный+Обычеый + Первая строка:  0 см"/>
    <w:basedOn w:val="a5"/>
    <w:autoRedefine/>
    <w:rsid w:val="00DC4685"/>
    <w:pPr>
      <w:tabs>
        <w:tab w:val="left" w:pos="1080"/>
      </w:tabs>
      <w:spacing w:line="360" w:lineRule="auto"/>
      <w:ind w:firstLine="720"/>
      <w:jc w:val="both"/>
    </w:pPr>
    <w:rPr>
      <w:szCs w:val="20"/>
    </w:rPr>
  </w:style>
  <w:style w:type="paragraph" w:customStyle="1" w:styleId="2ff5">
    <w:name w:val="Заголовок2"/>
    <w:basedOn w:val="S0"/>
    <w:autoRedefine/>
    <w:rsid w:val="00DC4685"/>
    <w:pPr>
      <w:tabs>
        <w:tab w:val="left" w:pos="1080"/>
      </w:tabs>
      <w:suppressAutoHyphens w:val="0"/>
      <w:spacing w:line="360" w:lineRule="auto"/>
      <w:ind w:left="0" w:right="0" w:firstLine="720"/>
    </w:pPr>
    <w:rPr>
      <w:bCs w:val="0"/>
      <w:sz w:val="24"/>
      <w:szCs w:val="24"/>
      <w:lang w:eastAsia="ru-RU"/>
    </w:rPr>
  </w:style>
  <w:style w:type="character" w:customStyle="1" w:styleId="ConsNonformat0">
    <w:name w:val="ConsNonformat Знак"/>
    <w:link w:val="ConsNonformat"/>
    <w:rsid w:val="00DC4685"/>
    <w:rPr>
      <w:rFonts w:ascii="Courier New" w:eastAsia="Times New Roman" w:hAnsi="Courier New" w:cs="Courier New"/>
      <w:sz w:val="16"/>
      <w:szCs w:val="16"/>
    </w:rPr>
  </w:style>
  <w:style w:type="paragraph" w:customStyle="1" w:styleId="afffffffffff2">
    <w:name w:val="Заголовок таблицы + Обычный"/>
    <w:basedOn w:val="S0"/>
    <w:autoRedefine/>
    <w:rsid w:val="00DC4685"/>
    <w:pPr>
      <w:suppressAutoHyphens w:val="0"/>
      <w:spacing w:line="360" w:lineRule="auto"/>
      <w:ind w:left="0" w:right="0" w:firstLine="709"/>
    </w:pPr>
    <w:rPr>
      <w:bCs w:val="0"/>
      <w:sz w:val="24"/>
      <w:szCs w:val="24"/>
      <w:u w:val="single"/>
      <w:lang w:eastAsia="ru-RU"/>
    </w:rPr>
  </w:style>
  <w:style w:type="paragraph" w:customStyle="1" w:styleId="119">
    <w:name w:val="Заголовок 1.1"/>
    <w:basedOn w:val="a5"/>
    <w:rsid w:val="00DC4685"/>
    <w:pPr>
      <w:keepNext/>
      <w:keepLines/>
      <w:spacing w:before="40" w:after="40" w:line="360" w:lineRule="auto"/>
      <w:jc w:val="center"/>
    </w:pPr>
    <w:rPr>
      <w:b/>
      <w:bCs/>
      <w:sz w:val="26"/>
    </w:rPr>
  </w:style>
  <w:style w:type="character" w:customStyle="1" w:styleId="affffffffffc">
    <w:name w:val="Статья Знак"/>
    <w:link w:val="affffffffffb"/>
    <w:semiHidden/>
    <w:rsid w:val="00DC4685"/>
    <w:rPr>
      <w:rFonts w:ascii="Times New Roman" w:eastAsia="Times New Roman" w:hAnsi="Times New Roman"/>
      <w:sz w:val="24"/>
      <w:szCs w:val="24"/>
    </w:rPr>
  </w:style>
  <w:style w:type="character" w:customStyle="1" w:styleId="123">
    <w:name w:val="Заголовок_12"/>
    <w:rsid w:val="00DC4685"/>
    <w:rPr>
      <w:b/>
    </w:rPr>
  </w:style>
  <w:style w:type="character" w:customStyle="1" w:styleId="217">
    <w:name w:val="Знак2 Знак1"/>
    <w:aliases w:val=" Знак2 Знак Знак Знак1"/>
    <w:rsid w:val="00DC4685"/>
    <w:rPr>
      <w:b/>
      <w:sz w:val="24"/>
      <w:szCs w:val="24"/>
      <w:lang w:val="ru-RU" w:eastAsia="ru-RU" w:bidi="ar-SA"/>
    </w:rPr>
  </w:style>
  <w:style w:type="numbering" w:customStyle="1" w:styleId="1110">
    <w:name w:val="Нет списка111"/>
    <w:next w:val="a8"/>
    <w:semiHidden/>
    <w:rsid w:val="00DC4685"/>
  </w:style>
  <w:style w:type="character" w:customStyle="1" w:styleId="Sa">
    <w:name w:val="S_Маркированный Знак Знак"/>
    <w:rsid w:val="00DC4685"/>
    <w:rPr>
      <w:sz w:val="24"/>
      <w:szCs w:val="24"/>
      <w:lang w:val="ru-RU" w:eastAsia="ru-RU" w:bidi="ar-SA"/>
    </w:rPr>
  </w:style>
  <w:style w:type="character" w:customStyle="1" w:styleId="1fffa">
    <w:name w:val="Обычный в таблице Знак Знак1"/>
    <w:semiHidden/>
    <w:rsid w:val="00DC4685"/>
    <w:rPr>
      <w:sz w:val="24"/>
      <w:szCs w:val="24"/>
      <w:lang w:val="ru-RU" w:eastAsia="ru-RU" w:bidi="ar-SA"/>
    </w:rPr>
  </w:style>
  <w:style w:type="character" w:customStyle="1" w:styleId="afffffffffff3">
    <w:name w:val="Подчеркнутый Знак Знак Знак Знак"/>
    <w:semiHidden/>
    <w:rsid w:val="00DC4685"/>
    <w:rPr>
      <w:sz w:val="24"/>
      <w:szCs w:val="24"/>
      <w:u w:val="single"/>
      <w:lang w:val="ru-RU" w:eastAsia="ru-RU" w:bidi="ar-SA"/>
    </w:rPr>
  </w:style>
  <w:style w:type="character" w:customStyle="1" w:styleId="1fffb">
    <w:name w:val="Маркированный_1 Знак Знак Знак Знак Знак"/>
    <w:semiHidden/>
    <w:rsid w:val="00DC4685"/>
    <w:rPr>
      <w:sz w:val="24"/>
      <w:szCs w:val="24"/>
      <w:lang w:val="ru-RU" w:eastAsia="ru-RU" w:bidi="ar-SA"/>
    </w:rPr>
  </w:style>
  <w:style w:type="character" w:customStyle="1" w:styleId="2ff6">
    <w:name w:val="Знак2 Знак Знак Знак"/>
    <w:semiHidden/>
    <w:rsid w:val="00DC4685"/>
    <w:rPr>
      <w:b/>
      <w:bCs/>
      <w:sz w:val="24"/>
      <w:szCs w:val="24"/>
      <w:lang w:val="ru-RU" w:eastAsia="ru-RU" w:bidi="ar-SA"/>
    </w:rPr>
  </w:style>
  <w:style w:type="character" w:customStyle="1" w:styleId="132">
    <w:name w:val="Знак1 Знак Знак Знак3"/>
    <w:semiHidden/>
    <w:rsid w:val="00DC4685"/>
    <w:rPr>
      <w:sz w:val="24"/>
      <w:szCs w:val="24"/>
      <w:lang w:val="ru-RU" w:eastAsia="ru-RU" w:bidi="ar-SA"/>
    </w:rPr>
  </w:style>
  <w:style w:type="character" w:customStyle="1" w:styleId="1fffc">
    <w:name w:val="Заголовок_1 Знак Знак Знак Знак Знак"/>
    <w:semiHidden/>
    <w:rsid w:val="00DC4685"/>
    <w:rPr>
      <w:b/>
      <w:caps/>
      <w:sz w:val="24"/>
      <w:szCs w:val="24"/>
      <w:lang w:val="ru-RU" w:eastAsia="ru-RU" w:bidi="ar-SA"/>
    </w:rPr>
  </w:style>
  <w:style w:type="paragraph" w:customStyle="1" w:styleId="Sb">
    <w:name w:val="S_Заголовок таблицы"/>
    <w:basedOn w:val="S0"/>
    <w:link w:val="Sc"/>
    <w:rsid w:val="00DC4685"/>
    <w:pPr>
      <w:suppressAutoHyphens w:val="0"/>
      <w:spacing w:line="360" w:lineRule="auto"/>
      <w:ind w:left="0" w:right="0" w:firstLine="709"/>
    </w:pPr>
    <w:rPr>
      <w:bCs w:val="0"/>
      <w:sz w:val="24"/>
      <w:szCs w:val="24"/>
      <w:u w:val="single"/>
      <w:lang w:eastAsia="ru-RU"/>
    </w:rPr>
  </w:style>
  <w:style w:type="paragraph" w:customStyle="1" w:styleId="S">
    <w:name w:val="S_рисунок"/>
    <w:basedOn w:val="a5"/>
    <w:autoRedefine/>
    <w:rsid w:val="00DC4685"/>
    <w:pPr>
      <w:numPr>
        <w:numId w:val="47"/>
      </w:numPr>
      <w:spacing w:line="360" w:lineRule="auto"/>
      <w:jc w:val="right"/>
    </w:pPr>
  </w:style>
  <w:style w:type="paragraph" w:customStyle="1" w:styleId="Sd">
    <w:name w:val="S_Таблица"/>
    <w:basedOn w:val="a5"/>
    <w:link w:val="Se"/>
    <w:autoRedefine/>
    <w:rsid w:val="00DC4685"/>
    <w:pPr>
      <w:spacing w:line="360" w:lineRule="auto"/>
      <w:ind w:right="-6"/>
      <w:jc w:val="right"/>
    </w:pPr>
  </w:style>
  <w:style w:type="paragraph" w:customStyle="1" w:styleId="14">
    <w:name w:val="Рисунок 1"/>
    <w:basedOn w:val="S0"/>
    <w:autoRedefine/>
    <w:rsid w:val="00DC4685"/>
    <w:pPr>
      <w:numPr>
        <w:numId w:val="48"/>
      </w:numPr>
      <w:tabs>
        <w:tab w:val="clear" w:pos="2835"/>
      </w:tabs>
      <w:suppressAutoHyphens w:val="0"/>
      <w:spacing w:line="360" w:lineRule="auto"/>
      <w:ind w:left="720" w:right="0" w:hanging="360"/>
      <w:jc w:val="right"/>
    </w:pPr>
    <w:rPr>
      <w:bCs w:val="0"/>
      <w:sz w:val="24"/>
      <w:szCs w:val="24"/>
      <w:lang w:eastAsia="ru-RU"/>
    </w:rPr>
  </w:style>
  <w:style w:type="character" w:customStyle="1" w:styleId="Sc">
    <w:name w:val="S_Заголовок таблицы Знак"/>
    <w:link w:val="Sb"/>
    <w:rsid w:val="00DC4685"/>
    <w:rPr>
      <w:rFonts w:ascii="Times New Roman" w:eastAsia="Times New Roman" w:hAnsi="Times New Roman"/>
      <w:sz w:val="24"/>
      <w:szCs w:val="24"/>
      <w:u w:val="single"/>
    </w:rPr>
  </w:style>
  <w:style w:type="paragraph" w:customStyle="1" w:styleId="afffffffffff4">
    <w:name w:val="Маркированный текст"/>
    <w:basedOn w:val="a5"/>
    <w:rsid w:val="00DC4685"/>
    <w:pPr>
      <w:tabs>
        <w:tab w:val="num" w:pos="240"/>
        <w:tab w:val="num" w:pos="1429"/>
      </w:tabs>
      <w:jc w:val="both"/>
    </w:pPr>
    <w:rPr>
      <w:rFonts w:ascii="Arial" w:hAnsi="Arial" w:cs="Arial"/>
      <w:sz w:val="22"/>
      <w:szCs w:val="20"/>
    </w:rPr>
  </w:style>
  <w:style w:type="character" w:customStyle="1" w:styleId="Se">
    <w:name w:val="S_Таблица Знак"/>
    <w:link w:val="Sd"/>
    <w:rsid w:val="00DC4685"/>
    <w:rPr>
      <w:rFonts w:ascii="Times New Roman" w:eastAsia="Times New Roman" w:hAnsi="Times New Roman"/>
      <w:sz w:val="24"/>
      <w:szCs w:val="24"/>
    </w:rPr>
  </w:style>
  <w:style w:type="paragraph" w:customStyle="1" w:styleId="-S">
    <w:name w:val="- S_Маркированный"/>
    <w:basedOn w:val="a5"/>
    <w:autoRedefine/>
    <w:rsid w:val="00DC4685"/>
    <w:pPr>
      <w:numPr>
        <w:numId w:val="49"/>
      </w:numPr>
      <w:tabs>
        <w:tab w:val="left" w:pos="993"/>
      </w:tabs>
      <w:spacing w:line="360" w:lineRule="auto"/>
      <w:ind w:left="0" w:firstLine="709"/>
      <w:jc w:val="both"/>
    </w:pPr>
  </w:style>
  <w:style w:type="paragraph" w:customStyle="1" w:styleId="afffffffffff5">
    <w:name w:val="В таблице"/>
    <w:basedOn w:val="a5"/>
    <w:rsid w:val="00DC4685"/>
    <w:pPr>
      <w:spacing w:line="360" w:lineRule="auto"/>
      <w:jc w:val="center"/>
    </w:pPr>
  </w:style>
  <w:style w:type="paragraph" w:customStyle="1" w:styleId="S14">
    <w:name w:val="S_Таблица 1"/>
    <w:basedOn w:val="S0"/>
    <w:autoRedefine/>
    <w:rsid w:val="00DC4685"/>
    <w:pPr>
      <w:suppressAutoHyphens w:val="0"/>
      <w:spacing w:line="360" w:lineRule="auto"/>
      <w:ind w:left="2325" w:right="0" w:hanging="1605"/>
      <w:jc w:val="right"/>
    </w:pPr>
    <w:rPr>
      <w:bCs w:val="0"/>
      <w:sz w:val="24"/>
      <w:szCs w:val="24"/>
      <w:lang w:eastAsia="ru-RU"/>
    </w:rPr>
  </w:style>
  <w:style w:type="paragraph" w:customStyle="1" w:styleId="afffffffffff6">
    <w:name w:val="Отступ"/>
    <w:basedOn w:val="a5"/>
    <w:rsid w:val="00DC4685"/>
    <w:pPr>
      <w:tabs>
        <w:tab w:val="num" w:pos="1429"/>
      </w:tabs>
      <w:ind w:left="1134"/>
      <w:jc w:val="both"/>
    </w:pPr>
    <w:rPr>
      <w:rFonts w:ascii="Arial" w:hAnsi="Arial" w:cs="Arial"/>
    </w:rPr>
  </w:style>
  <w:style w:type="paragraph" w:customStyle="1" w:styleId="OTCHET00">
    <w:name w:val="OTCHET_00"/>
    <w:basedOn w:val="2f5"/>
    <w:rsid w:val="00DC4685"/>
    <w:pPr>
      <w:tabs>
        <w:tab w:val="left" w:pos="709"/>
        <w:tab w:val="left" w:pos="3402"/>
      </w:tabs>
      <w:spacing w:after="0" w:line="360" w:lineRule="auto"/>
      <w:ind w:left="0" w:firstLine="0"/>
    </w:pPr>
    <w:rPr>
      <w:rFonts w:ascii="NTTimes/Cyrillic" w:hAnsi="NTTimes/Cyrillic" w:cs="Times New Roman"/>
      <w:spacing w:val="0"/>
      <w:sz w:val="24"/>
      <w:lang w:eastAsia="ru-RU"/>
    </w:rPr>
  </w:style>
  <w:style w:type="paragraph" w:customStyle="1" w:styleId="Style21">
    <w:name w:val="Style21"/>
    <w:basedOn w:val="a5"/>
    <w:uiPriority w:val="99"/>
    <w:rsid w:val="00DC4685"/>
    <w:pPr>
      <w:widowControl w:val="0"/>
      <w:autoSpaceDE w:val="0"/>
      <w:autoSpaceDN w:val="0"/>
      <w:adjustRightInd w:val="0"/>
    </w:pPr>
  </w:style>
  <w:style w:type="paragraph" w:customStyle="1" w:styleId="Style22">
    <w:name w:val="Style22"/>
    <w:basedOn w:val="a5"/>
    <w:uiPriority w:val="99"/>
    <w:rsid w:val="00DC4685"/>
    <w:pPr>
      <w:widowControl w:val="0"/>
      <w:autoSpaceDE w:val="0"/>
      <w:autoSpaceDN w:val="0"/>
      <w:adjustRightInd w:val="0"/>
    </w:pPr>
  </w:style>
  <w:style w:type="paragraph" w:customStyle="1" w:styleId="Style23">
    <w:name w:val="Style23"/>
    <w:basedOn w:val="a5"/>
    <w:uiPriority w:val="99"/>
    <w:rsid w:val="00DC4685"/>
    <w:pPr>
      <w:widowControl w:val="0"/>
      <w:autoSpaceDE w:val="0"/>
      <w:autoSpaceDN w:val="0"/>
      <w:adjustRightInd w:val="0"/>
    </w:pPr>
  </w:style>
  <w:style w:type="paragraph" w:customStyle="1" w:styleId="Style24">
    <w:name w:val="Style24"/>
    <w:basedOn w:val="a5"/>
    <w:uiPriority w:val="99"/>
    <w:rsid w:val="00DC4685"/>
    <w:pPr>
      <w:widowControl w:val="0"/>
      <w:autoSpaceDE w:val="0"/>
      <w:autoSpaceDN w:val="0"/>
      <w:adjustRightInd w:val="0"/>
    </w:pPr>
  </w:style>
  <w:style w:type="paragraph" w:customStyle="1" w:styleId="Style27">
    <w:name w:val="Style27"/>
    <w:basedOn w:val="a5"/>
    <w:uiPriority w:val="99"/>
    <w:rsid w:val="00DC4685"/>
    <w:pPr>
      <w:widowControl w:val="0"/>
      <w:autoSpaceDE w:val="0"/>
      <w:autoSpaceDN w:val="0"/>
      <w:adjustRightInd w:val="0"/>
    </w:pPr>
  </w:style>
  <w:style w:type="paragraph" w:customStyle="1" w:styleId="Style32">
    <w:name w:val="Style32"/>
    <w:basedOn w:val="a5"/>
    <w:uiPriority w:val="99"/>
    <w:rsid w:val="00DC4685"/>
    <w:pPr>
      <w:widowControl w:val="0"/>
      <w:autoSpaceDE w:val="0"/>
      <w:autoSpaceDN w:val="0"/>
      <w:adjustRightInd w:val="0"/>
    </w:pPr>
  </w:style>
  <w:style w:type="paragraph" w:customStyle="1" w:styleId="Style35">
    <w:name w:val="Style35"/>
    <w:basedOn w:val="a5"/>
    <w:uiPriority w:val="99"/>
    <w:rsid w:val="00DC4685"/>
    <w:pPr>
      <w:widowControl w:val="0"/>
      <w:autoSpaceDE w:val="0"/>
      <w:autoSpaceDN w:val="0"/>
      <w:adjustRightInd w:val="0"/>
    </w:pPr>
  </w:style>
  <w:style w:type="character" w:customStyle="1" w:styleId="FontStyle163">
    <w:name w:val="Font Style163"/>
    <w:uiPriority w:val="99"/>
    <w:rsid w:val="00DC4685"/>
    <w:rPr>
      <w:rFonts w:ascii="Times New Roman" w:hAnsi="Times New Roman" w:cs="Times New Roman"/>
      <w:sz w:val="22"/>
      <w:szCs w:val="22"/>
    </w:rPr>
  </w:style>
  <w:style w:type="paragraph" w:customStyle="1" w:styleId="Style39">
    <w:name w:val="Style39"/>
    <w:basedOn w:val="a5"/>
    <w:uiPriority w:val="99"/>
    <w:rsid w:val="00DC4685"/>
    <w:pPr>
      <w:widowControl w:val="0"/>
      <w:autoSpaceDE w:val="0"/>
      <w:autoSpaceDN w:val="0"/>
      <w:adjustRightInd w:val="0"/>
    </w:pPr>
  </w:style>
  <w:style w:type="paragraph" w:customStyle="1" w:styleId="Style46">
    <w:name w:val="Style46"/>
    <w:basedOn w:val="a5"/>
    <w:uiPriority w:val="99"/>
    <w:rsid w:val="00DC4685"/>
    <w:pPr>
      <w:widowControl w:val="0"/>
      <w:autoSpaceDE w:val="0"/>
      <w:autoSpaceDN w:val="0"/>
      <w:adjustRightInd w:val="0"/>
    </w:pPr>
  </w:style>
  <w:style w:type="character" w:customStyle="1" w:styleId="FontStyle83">
    <w:name w:val="Font Style83"/>
    <w:uiPriority w:val="99"/>
    <w:rsid w:val="00DC4685"/>
    <w:rPr>
      <w:rFonts w:ascii="Times New Roman" w:hAnsi="Times New Roman" w:cs="Times New Roman"/>
      <w:sz w:val="26"/>
      <w:szCs w:val="26"/>
    </w:rPr>
  </w:style>
  <w:style w:type="paragraph" w:customStyle="1" w:styleId="Style4">
    <w:name w:val="Style4"/>
    <w:basedOn w:val="a5"/>
    <w:uiPriority w:val="99"/>
    <w:rsid w:val="00DC4685"/>
    <w:pPr>
      <w:widowControl w:val="0"/>
      <w:autoSpaceDE w:val="0"/>
      <w:autoSpaceDN w:val="0"/>
      <w:adjustRightInd w:val="0"/>
    </w:pPr>
  </w:style>
  <w:style w:type="paragraph" w:customStyle="1" w:styleId="Style6">
    <w:name w:val="Style6"/>
    <w:basedOn w:val="a5"/>
    <w:uiPriority w:val="99"/>
    <w:rsid w:val="00DC4685"/>
    <w:pPr>
      <w:widowControl w:val="0"/>
      <w:autoSpaceDE w:val="0"/>
      <w:autoSpaceDN w:val="0"/>
      <w:adjustRightInd w:val="0"/>
    </w:pPr>
  </w:style>
  <w:style w:type="paragraph" w:customStyle="1" w:styleId="Style29">
    <w:name w:val="Style29"/>
    <w:basedOn w:val="a5"/>
    <w:uiPriority w:val="99"/>
    <w:rsid w:val="00DC4685"/>
    <w:pPr>
      <w:widowControl w:val="0"/>
      <w:autoSpaceDE w:val="0"/>
      <w:autoSpaceDN w:val="0"/>
      <w:adjustRightInd w:val="0"/>
    </w:pPr>
  </w:style>
  <w:style w:type="paragraph" w:customStyle="1" w:styleId="Style37">
    <w:name w:val="Style37"/>
    <w:basedOn w:val="a5"/>
    <w:uiPriority w:val="99"/>
    <w:rsid w:val="00DC4685"/>
    <w:pPr>
      <w:widowControl w:val="0"/>
      <w:autoSpaceDE w:val="0"/>
      <w:autoSpaceDN w:val="0"/>
      <w:adjustRightInd w:val="0"/>
    </w:pPr>
  </w:style>
  <w:style w:type="paragraph" w:customStyle="1" w:styleId="Style38">
    <w:name w:val="Style38"/>
    <w:basedOn w:val="a5"/>
    <w:uiPriority w:val="99"/>
    <w:rsid w:val="00DC4685"/>
    <w:pPr>
      <w:widowControl w:val="0"/>
      <w:autoSpaceDE w:val="0"/>
      <w:autoSpaceDN w:val="0"/>
      <w:adjustRightInd w:val="0"/>
    </w:pPr>
  </w:style>
  <w:style w:type="character" w:customStyle="1" w:styleId="FontStyle90">
    <w:name w:val="Font Style90"/>
    <w:uiPriority w:val="99"/>
    <w:rsid w:val="00DC4685"/>
    <w:rPr>
      <w:rFonts w:ascii="Times New Roman" w:hAnsi="Times New Roman" w:cs="Times New Roman"/>
      <w:sz w:val="16"/>
      <w:szCs w:val="16"/>
    </w:rPr>
  </w:style>
  <w:style w:type="paragraph" w:customStyle="1" w:styleId="Style11">
    <w:name w:val="Style11"/>
    <w:basedOn w:val="a5"/>
    <w:uiPriority w:val="99"/>
    <w:rsid w:val="00DC4685"/>
    <w:pPr>
      <w:widowControl w:val="0"/>
      <w:autoSpaceDE w:val="0"/>
      <w:autoSpaceDN w:val="0"/>
      <w:adjustRightInd w:val="0"/>
    </w:pPr>
  </w:style>
  <w:style w:type="paragraph" w:customStyle="1" w:styleId="Style28">
    <w:name w:val="Style28"/>
    <w:basedOn w:val="a5"/>
    <w:uiPriority w:val="99"/>
    <w:rsid w:val="00DC4685"/>
    <w:pPr>
      <w:widowControl w:val="0"/>
      <w:autoSpaceDE w:val="0"/>
      <w:autoSpaceDN w:val="0"/>
      <w:adjustRightInd w:val="0"/>
    </w:pPr>
  </w:style>
  <w:style w:type="paragraph" w:customStyle="1" w:styleId="Style44">
    <w:name w:val="Style44"/>
    <w:basedOn w:val="a5"/>
    <w:uiPriority w:val="99"/>
    <w:rsid w:val="00DC4685"/>
    <w:pPr>
      <w:widowControl w:val="0"/>
      <w:autoSpaceDE w:val="0"/>
      <w:autoSpaceDN w:val="0"/>
      <w:adjustRightInd w:val="0"/>
    </w:pPr>
  </w:style>
  <w:style w:type="paragraph" w:customStyle="1" w:styleId="Style36">
    <w:name w:val="Style36"/>
    <w:basedOn w:val="a5"/>
    <w:uiPriority w:val="99"/>
    <w:rsid w:val="00DC4685"/>
    <w:pPr>
      <w:widowControl w:val="0"/>
      <w:autoSpaceDE w:val="0"/>
      <w:autoSpaceDN w:val="0"/>
      <w:adjustRightInd w:val="0"/>
    </w:pPr>
  </w:style>
  <w:style w:type="paragraph" w:customStyle="1" w:styleId="Style2">
    <w:name w:val="Style2"/>
    <w:basedOn w:val="a5"/>
    <w:uiPriority w:val="99"/>
    <w:rsid w:val="00DC4685"/>
    <w:pPr>
      <w:widowControl w:val="0"/>
      <w:autoSpaceDE w:val="0"/>
      <w:autoSpaceDN w:val="0"/>
      <w:adjustRightInd w:val="0"/>
    </w:pPr>
  </w:style>
  <w:style w:type="paragraph" w:customStyle="1" w:styleId="Style7">
    <w:name w:val="Style7"/>
    <w:basedOn w:val="a5"/>
    <w:uiPriority w:val="99"/>
    <w:rsid w:val="00DC4685"/>
    <w:pPr>
      <w:widowControl w:val="0"/>
      <w:autoSpaceDE w:val="0"/>
      <w:autoSpaceDN w:val="0"/>
      <w:adjustRightInd w:val="0"/>
    </w:pPr>
  </w:style>
  <w:style w:type="paragraph" w:customStyle="1" w:styleId="Style8">
    <w:name w:val="Style8"/>
    <w:basedOn w:val="a5"/>
    <w:uiPriority w:val="99"/>
    <w:rsid w:val="00DC4685"/>
    <w:pPr>
      <w:widowControl w:val="0"/>
      <w:autoSpaceDE w:val="0"/>
      <w:autoSpaceDN w:val="0"/>
      <w:adjustRightInd w:val="0"/>
    </w:pPr>
  </w:style>
  <w:style w:type="paragraph" w:customStyle="1" w:styleId="Style16">
    <w:name w:val="Style16"/>
    <w:basedOn w:val="a5"/>
    <w:uiPriority w:val="99"/>
    <w:rsid w:val="00DC4685"/>
    <w:pPr>
      <w:widowControl w:val="0"/>
      <w:autoSpaceDE w:val="0"/>
      <w:autoSpaceDN w:val="0"/>
      <w:adjustRightInd w:val="0"/>
    </w:pPr>
  </w:style>
  <w:style w:type="paragraph" w:customStyle="1" w:styleId="Style42">
    <w:name w:val="Style42"/>
    <w:basedOn w:val="a5"/>
    <w:uiPriority w:val="99"/>
    <w:rsid w:val="00DC4685"/>
    <w:pPr>
      <w:widowControl w:val="0"/>
      <w:autoSpaceDE w:val="0"/>
      <w:autoSpaceDN w:val="0"/>
      <w:adjustRightInd w:val="0"/>
    </w:pPr>
  </w:style>
  <w:style w:type="paragraph" w:customStyle="1" w:styleId="Style47">
    <w:name w:val="Style47"/>
    <w:basedOn w:val="a5"/>
    <w:uiPriority w:val="99"/>
    <w:rsid w:val="00DC4685"/>
    <w:pPr>
      <w:widowControl w:val="0"/>
      <w:autoSpaceDE w:val="0"/>
      <w:autoSpaceDN w:val="0"/>
      <w:adjustRightInd w:val="0"/>
    </w:pPr>
  </w:style>
  <w:style w:type="character" w:customStyle="1" w:styleId="FontStyle79">
    <w:name w:val="Font Style79"/>
    <w:uiPriority w:val="99"/>
    <w:rsid w:val="00DC4685"/>
    <w:rPr>
      <w:rFonts w:ascii="Times New Roman" w:hAnsi="Times New Roman" w:cs="Times New Roman"/>
      <w:sz w:val="26"/>
      <w:szCs w:val="26"/>
    </w:rPr>
  </w:style>
  <w:style w:type="character" w:customStyle="1" w:styleId="FontStyle80">
    <w:name w:val="Font Style80"/>
    <w:uiPriority w:val="99"/>
    <w:rsid w:val="00DC4685"/>
    <w:rPr>
      <w:rFonts w:ascii="Times New Roman" w:hAnsi="Times New Roman" w:cs="Times New Roman"/>
      <w:sz w:val="24"/>
      <w:szCs w:val="24"/>
    </w:rPr>
  </w:style>
  <w:style w:type="character" w:customStyle="1" w:styleId="FontStyle81">
    <w:name w:val="Font Style81"/>
    <w:uiPriority w:val="99"/>
    <w:rsid w:val="00DC4685"/>
    <w:rPr>
      <w:rFonts w:ascii="Times New Roman" w:hAnsi="Times New Roman" w:cs="Times New Roman"/>
      <w:sz w:val="12"/>
      <w:szCs w:val="12"/>
    </w:rPr>
  </w:style>
  <w:style w:type="character" w:customStyle="1" w:styleId="FontStyle87">
    <w:name w:val="Font Style87"/>
    <w:uiPriority w:val="99"/>
    <w:rsid w:val="00DC4685"/>
    <w:rPr>
      <w:rFonts w:ascii="Times New Roman" w:hAnsi="Times New Roman" w:cs="Times New Roman"/>
      <w:b/>
      <w:bCs/>
      <w:sz w:val="22"/>
      <w:szCs w:val="22"/>
    </w:rPr>
  </w:style>
  <w:style w:type="character" w:customStyle="1" w:styleId="FontStyle91">
    <w:name w:val="Font Style91"/>
    <w:uiPriority w:val="99"/>
    <w:rsid w:val="00DC4685"/>
    <w:rPr>
      <w:rFonts w:ascii="Times New Roman" w:hAnsi="Times New Roman" w:cs="Times New Roman"/>
      <w:sz w:val="20"/>
      <w:szCs w:val="20"/>
    </w:rPr>
  </w:style>
  <w:style w:type="paragraph" w:customStyle="1" w:styleId="Style41">
    <w:name w:val="Style41"/>
    <w:basedOn w:val="a5"/>
    <w:uiPriority w:val="99"/>
    <w:rsid w:val="00DC4685"/>
    <w:pPr>
      <w:widowControl w:val="0"/>
      <w:autoSpaceDE w:val="0"/>
      <w:autoSpaceDN w:val="0"/>
      <w:adjustRightInd w:val="0"/>
    </w:pPr>
  </w:style>
  <w:style w:type="character" w:customStyle="1" w:styleId="FontStyle86">
    <w:name w:val="Font Style86"/>
    <w:uiPriority w:val="99"/>
    <w:rsid w:val="00DC4685"/>
    <w:rPr>
      <w:rFonts w:ascii="Times New Roman" w:hAnsi="Times New Roman" w:cs="Times New Roman"/>
      <w:b/>
      <w:bCs/>
      <w:spacing w:val="20"/>
      <w:sz w:val="12"/>
      <w:szCs w:val="12"/>
    </w:rPr>
  </w:style>
  <w:style w:type="paragraph" w:customStyle="1" w:styleId="Style17">
    <w:name w:val="Style17"/>
    <w:basedOn w:val="a5"/>
    <w:uiPriority w:val="99"/>
    <w:rsid w:val="00DC4685"/>
    <w:pPr>
      <w:widowControl w:val="0"/>
      <w:autoSpaceDE w:val="0"/>
      <w:autoSpaceDN w:val="0"/>
      <w:adjustRightInd w:val="0"/>
    </w:pPr>
  </w:style>
  <w:style w:type="paragraph" w:customStyle="1" w:styleId="Style18">
    <w:name w:val="Style18"/>
    <w:basedOn w:val="a5"/>
    <w:uiPriority w:val="99"/>
    <w:rsid w:val="00DC4685"/>
    <w:pPr>
      <w:widowControl w:val="0"/>
      <w:autoSpaceDE w:val="0"/>
      <w:autoSpaceDN w:val="0"/>
      <w:adjustRightInd w:val="0"/>
    </w:pPr>
  </w:style>
  <w:style w:type="paragraph" w:customStyle="1" w:styleId="Style34">
    <w:name w:val="Style34"/>
    <w:basedOn w:val="a5"/>
    <w:uiPriority w:val="99"/>
    <w:rsid w:val="00DC4685"/>
    <w:pPr>
      <w:widowControl w:val="0"/>
      <w:autoSpaceDE w:val="0"/>
      <w:autoSpaceDN w:val="0"/>
      <w:adjustRightInd w:val="0"/>
    </w:pPr>
  </w:style>
  <w:style w:type="paragraph" w:customStyle="1" w:styleId="Style56">
    <w:name w:val="Style56"/>
    <w:basedOn w:val="a5"/>
    <w:uiPriority w:val="99"/>
    <w:rsid w:val="00DC4685"/>
    <w:pPr>
      <w:widowControl w:val="0"/>
      <w:autoSpaceDE w:val="0"/>
      <w:autoSpaceDN w:val="0"/>
      <w:adjustRightInd w:val="0"/>
    </w:pPr>
  </w:style>
  <w:style w:type="paragraph" w:customStyle="1" w:styleId="Style59">
    <w:name w:val="Style59"/>
    <w:basedOn w:val="a5"/>
    <w:uiPriority w:val="99"/>
    <w:rsid w:val="00DC4685"/>
    <w:pPr>
      <w:widowControl w:val="0"/>
      <w:autoSpaceDE w:val="0"/>
      <w:autoSpaceDN w:val="0"/>
      <w:adjustRightInd w:val="0"/>
    </w:pPr>
  </w:style>
  <w:style w:type="paragraph" w:customStyle="1" w:styleId="Style61">
    <w:name w:val="Style61"/>
    <w:basedOn w:val="a5"/>
    <w:uiPriority w:val="99"/>
    <w:rsid w:val="00DC4685"/>
    <w:pPr>
      <w:widowControl w:val="0"/>
      <w:autoSpaceDE w:val="0"/>
      <w:autoSpaceDN w:val="0"/>
      <w:adjustRightInd w:val="0"/>
    </w:pPr>
  </w:style>
  <w:style w:type="paragraph" w:customStyle="1" w:styleId="Style64">
    <w:name w:val="Style64"/>
    <w:basedOn w:val="a5"/>
    <w:uiPriority w:val="99"/>
    <w:rsid w:val="00DC4685"/>
    <w:pPr>
      <w:widowControl w:val="0"/>
      <w:autoSpaceDE w:val="0"/>
      <w:autoSpaceDN w:val="0"/>
      <w:adjustRightInd w:val="0"/>
    </w:pPr>
  </w:style>
  <w:style w:type="paragraph" w:customStyle="1" w:styleId="Style71">
    <w:name w:val="Style71"/>
    <w:basedOn w:val="a5"/>
    <w:uiPriority w:val="99"/>
    <w:rsid w:val="00DC4685"/>
    <w:pPr>
      <w:widowControl w:val="0"/>
      <w:autoSpaceDE w:val="0"/>
      <w:autoSpaceDN w:val="0"/>
      <w:adjustRightInd w:val="0"/>
    </w:pPr>
  </w:style>
  <w:style w:type="paragraph" w:customStyle="1" w:styleId="Style72">
    <w:name w:val="Style72"/>
    <w:basedOn w:val="a5"/>
    <w:uiPriority w:val="99"/>
    <w:rsid w:val="00DC4685"/>
    <w:pPr>
      <w:widowControl w:val="0"/>
      <w:autoSpaceDE w:val="0"/>
      <w:autoSpaceDN w:val="0"/>
      <w:adjustRightInd w:val="0"/>
    </w:pPr>
  </w:style>
  <w:style w:type="paragraph" w:customStyle="1" w:styleId="Style75">
    <w:name w:val="Style75"/>
    <w:basedOn w:val="a5"/>
    <w:uiPriority w:val="99"/>
    <w:rsid w:val="00DC4685"/>
    <w:pPr>
      <w:widowControl w:val="0"/>
      <w:autoSpaceDE w:val="0"/>
      <w:autoSpaceDN w:val="0"/>
      <w:adjustRightInd w:val="0"/>
    </w:pPr>
  </w:style>
  <w:style w:type="paragraph" w:customStyle="1" w:styleId="Style79">
    <w:name w:val="Style79"/>
    <w:basedOn w:val="a5"/>
    <w:uiPriority w:val="99"/>
    <w:rsid w:val="00DC4685"/>
    <w:pPr>
      <w:widowControl w:val="0"/>
      <w:autoSpaceDE w:val="0"/>
      <w:autoSpaceDN w:val="0"/>
      <w:adjustRightInd w:val="0"/>
    </w:pPr>
  </w:style>
  <w:style w:type="paragraph" w:customStyle="1" w:styleId="Style80">
    <w:name w:val="Style80"/>
    <w:basedOn w:val="a5"/>
    <w:uiPriority w:val="99"/>
    <w:rsid w:val="00DC4685"/>
    <w:pPr>
      <w:widowControl w:val="0"/>
      <w:autoSpaceDE w:val="0"/>
      <w:autoSpaceDN w:val="0"/>
      <w:adjustRightInd w:val="0"/>
    </w:pPr>
  </w:style>
  <w:style w:type="paragraph" w:customStyle="1" w:styleId="Style81">
    <w:name w:val="Style81"/>
    <w:basedOn w:val="a5"/>
    <w:rsid w:val="00DC4685"/>
    <w:pPr>
      <w:widowControl w:val="0"/>
      <w:autoSpaceDE w:val="0"/>
      <w:autoSpaceDN w:val="0"/>
      <w:adjustRightInd w:val="0"/>
    </w:pPr>
  </w:style>
  <w:style w:type="paragraph" w:customStyle="1" w:styleId="Style97">
    <w:name w:val="Style97"/>
    <w:basedOn w:val="a5"/>
    <w:uiPriority w:val="99"/>
    <w:rsid w:val="00DC4685"/>
    <w:pPr>
      <w:widowControl w:val="0"/>
      <w:autoSpaceDE w:val="0"/>
      <w:autoSpaceDN w:val="0"/>
      <w:adjustRightInd w:val="0"/>
    </w:pPr>
  </w:style>
  <w:style w:type="paragraph" w:customStyle="1" w:styleId="Style99">
    <w:name w:val="Style99"/>
    <w:basedOn w:val="a5"/>
    <w:uiPriority w:val="99"/>
    <w:rsid w:val="00DC4685"/>
    <w:pPr>
      <w:widowControl w:val="0"/>
      <w:autoSpaceDE w:val="0"/>
      <w:autoSpaceDN w:val="0"/>
      <w:adjustRightInd w:val="0"/>
    </w:pPr>
  </w:style>
  <w:style w:type="paragraph" w:customStyle="1" w:styleId="Style105">
    <w:name w:val="Style105"/>
    <w:basedOn w:val="a5"/>
    <w:uiPriority w:val="99"/>
    <w:rsid w:val="00DC4685"/>
    <w:pPr>
      <w:widowControl w:val="0"/>
      <w:autoSpaceDE w:val="0"/>
      <w:autoSpaceDN w:val="0"/>
      <w:adjustRightInd w:val="0"/>
    </w:pPr>
  </w:style>
  <w:style w:type="paragraph" w:customStyle="1" w:styleId="Style108">
    <w:name w:val="Style108"/>
    <w:basedOn w:val="a5"/>
    <w:uiPriority w:val="99"/>
    <w:rsid w:val="00DC4685"/>
    <w:pPr>
      <w:widowControl w:val="0"/>
      <w:autoSpaceDE w:val="0"/>
      <w:autoSpaceDN w:val="0"/>
      <w:adjustRightInd w:val="0"/>
    </w:pPr>
  </w:style>
  <w:style w:type="paragraph" w:customStyle="1" w:styleId="Style113">
    <w:name w:val="Style113"/>
    <w:basedOn w:val="a5"/>
    <w:uiPriority w:val="99"/>
    <w:rsid w:val="00DC4685"/>
    <w:pPr>
      <w:widowControl w:val="0"/>
      <w:autoSpaceDE w:val="0"/>
      <w:autoSpaceDN w:val="0"/>
      <w:adjustRightInd w:val="0"/>
    </w:pPr>
  </w:style>
  <w:style w:type="character" w:customStyle="1" w:styleId="FontStyle119">
    <w:name w:val="Font Style119"/>
    <w:uiPriority w:val="99"/>
    <w:rsid w:val="00DC4685"/>
    <w:rPr>
      <w:rFonts w:ascii="Constantia" w:hAnsi="Constantia" w:cs="Constantia"/>
      <w:i/>
      <w:iCs/>
      <w:sz w:val="30"/>
      <w:szCs w:val="30"/>
    </w:rPr>
  </w:style>
  <w:style w:type="character" w:customStyle="1" w:styleId="FontStyle120">
    <w:name w:val="Font Style120"/>
    <w:uiPriority w:val="99"/>
    <w:rsid w:val="00DC4685"/>
    <w:rPr>
      <w:rFonts w:ascii="Times New Roman" w:hAnsi="Times New Roman" w:cs="Times New Roman"/>
      <w:b/>
      <w:bCs/>
      <w:i/>
      <w:iCs/>
      <w:sz w:val="16"/>
      <w:szCs w:val="16"/>
    </w:rPr>
  </w:style>
  <w:style w:type="character" w:customStyle="1" w:styleId="FontStyle139">
    <w:name w:val="Font Style139"/>
    <w:uiPriority w:val="99"/>
    <w:rsid w:val="00DC4685"/>
    <w:rPr>
      <w:rFonts w:ascii="Times New Roman" w:hAnsi="Times New Roman" w:cs="Times New Roman"/>
      <w:b/>
      <w:bCs/>
      <w:sz w:val="20"/>
      <w:szCs w:val="20"/>
    </w:rPr>
  </w:style>
  <w:style w:type="character" w:customStyle="1" w:styleId="FontStyle164">
    <w:name w:val="Font Style164"/>
    <w:uiPriority w:val="99"/>
    <w:rsid w:val="00DC4685"/>
    <w:rPr>
      <w:rFonts w:ascii="Times New Roman" w:hAnsi="Times New Roman" w:cs="Times New Roman"/>
      <w:sz w:val="16"/>
      <w:szCs w:val="16"/>
    </w:rPr>
  </w:style>
  <w:style w:type="character" w:customStyle="1" w:styleId="FontStyle165">
    <w:name w:val="Font Style165"/>
    <w:uiPriority w:val="99"/>
    <w:rsid w:val="00DC4685"/>
    <w:rPr>
      <w:rFonts w:ascii="Times New Roman" w:hAnsi="Times New Roman" w:cs="Times New Roman"/>
      <w:sz w:val="16"/>
      <w:szCs w:val="16"/>
    </w:rPr>
  </w:style>
  <w:style w:type="character" w:customStyle="1" w:styleId="FontStyle166">
    <w:name w:val="Font Style166"/>
    <w:uiPriority w:val="99"/>
    <w:rsid w:val="00DC4685"/>
    <w:rPr>
      <w:rFonts w:ascii="Times New Roman" w:hAnsi="Times New Roman" w:cs="Times New Roman"/>
      <w:b/>
      <w:bCs/>
      <w:sz w:val="16"/>
      <w:szCs w:val="16"/>
    </w:rPr>
  </w:style>
  <w:style w:type="paragraph" w:customStyle="1" w:styleId="Style9">
    <w:name w:val="Style9"/>
    <w:basedOn w:val="a5"/>
    <w:uiPriority w:val="99"/>
    <w:rsid w:val="00DC4685"/>
    <w:pPr>
      <w:widowControl w:val="0"/>
      <w:autoSpaceDE w:val="0"/>
      <w:autoSpaceDN w:val="0"/>
      <w:adjustRightInd w:val="0"/>
    </w:pPr>
  </w:style>
  <w:style w:type="paragraph" w:customStyle="1" w:styleId="Style31">
    <w:name w:val="Style31"/>
    <w:basedOn w:val="a5"/>
    <w:uiPriority w:val="99"/>
    <w:rsid w:val="00DC4685"/>
    <w:pPr>
      <w:widowControl w:val="0"/>
      <w:autoSpaceDE w:val="0"/>
      <w:autoSpaceDN w:val="0"/>
      <w:adjustRightInd w:val="0"/>
    </w:pPr>
  </w:style>
  <w:style w:type="character" w:customStyle="1" w:styleId="FontStyle92">
    <w:name w:val="Font Style92"/>
    <w:uiPriority w:val="99"/>
    <w:rsid w:val="00DC4685"/>
    <w:rPr>
      <w:rFonts w:ascii="Times New Roman" w:hAnsi="Times New Roman" w:cs="Times New Roman"/>
      <w:b/>
      <w:bCs/>
      <w:sz w:val="24"/>
      <w:szCs w:val="24"/>
    </w:rPr>
  </w:style>
  <w:style w:type="paragraph" w:customStyle="1" w:styleId="Style48">
    <w:name w:val="Style48"/>
    <w:basedOn w:val="a5"/>
    <w:uiPriority w:val="99"/>
    <w:rsid w:val="00DC4685"/>
    <w:pPr>
      <w:widowControl w:val="0"/>
      <w:autoSpaceDE w:val="0"/>
      <w:autoSpaceDN w:val="0"/>
      <w:adjustRightInd w:val="0"/>
    </w:pPr>
  </w:style>
  <w:style w:type="paragraph" w:customStyle="1" w:styleId="Style50">
    <w:name w:val="Style50"/>
    <w:basedOn w:val="a5"/>
    <w:uiPriority w:val="99"/>
    <w:rsid w:val="00DC4685"/>
    <w:pPr>
      <w:widowControl w:val="0"/>
      <w:autoSpaceDE w:val="0"/>
      <w:autoSpaceDN w:val="0"/>
      <w:adjustRightInd w:val="0"/>
    </w:pPr>
  </w:style>
  <w:style w:type="paragraph" w:customStyle="1" w:styleId="Style67">
    <w:name w:val="Style67"/>
    <w:basedOn w:val="a5"/>
    <w:uiPriority w:val="99"/>
    <w:rsid w:val="00DC4685"/>
    <w:pPr>
      <w:widowControl w:val="0"/>
      <w:autoSpaceDE w:val="0"/>
      <w:autoSpaceDN w:val="0"/>
      <w:adjustRightInd w:val="0"/>
    </w:pPr>
  </w:style>
  <w:style w:type="paragraph" w:customStyle="1" w:styleId="Style70">
    <w:name w:val="Style70"/>
    <w:basedOn w:val="a5"/>
    <w:uiPriority w:val="99"/>
    <w:rsid w:val="00DC4685"/>
    <w:pPr>
      <w:widowControl w:val="0"/>
      <w:autoSpaceDE w:val="0"/>
      <w:autoSpaceDN w:val="0"/>
      <w:adjustRightInd w:val="0"/>
    </w:pPr>
  </w:style>
  <w:style w:type="character" w:customStyle="1" w:styleId="FontStyle101">
    <w:name w:val="Font Style101"/>
    <w:uiPriority w:val="99"/>
    <w:rsid w:val="00DC4685"/>
    <w:rPr>
      <w:rFonts w:ascii="Times New Roman" w:hAnsi="Times New Roman" w:cs="Times New Roman"/>
      <w:b/>
      <w:bCs/>
      <w:sz w:val="26"/>
      <w:szCs w:val="26"/>
    </w:rPr>
  </w:style>
  <w:style w:type="paragraph" w:customStyle="1" w:styleId="Style19">
    <w:name w:val="Style19"/>
    <w:basedOn w:val="a5"/>
    <w:uiPriority w:val="99"/>
    <w:rsid w:val="00DC4685"/>
    <w:pPr>
      <w:widowControl w:val="0"/>
      <w:autoSpaceDE w:val="0"/>
      <w:autoSpaceDN w:val="0"/>
      <w:adjustRightInd w:val="0"/>
    </w:pPr>
  </w:style>
  <w:style w:type="paragraph" w:customStyle="1" w:styleId="Style53">
    <w:name w:val="Style53"/>
    <w:basedOn w:val="a5"/>
    <w:uiPriority w:val="99"/>
    <w:rsid w:val="00DC4685"/>
    <w:pPr>
      <w:widowControl w:val="0"/>
      <w:autoSpaceDE w:val="0"/>
      <w:autoSpaceDN w:val="0"/>
      <w:adjustRightInd w:val="0"/>
    </w:pPr>
  </w:style>
  <w:style w:type="paragraph" w:customStyle="1" w:styleId="Style57">
    <w:name w:val="Style57"/>
    <w:basedOn w:val="a5"/>
    <w:uiPriority w:val="99"/>
    <w:rsid w:val="00DC4685"/>
    <w:pPr>
      <w:widowControl w:val="0"/>
      <w:autoSpaceDE w:val="0"/>
      <w:autoSpaceDN w:val="0"/>
      <w:adjustRightInd w:val="0"/>
    </w:pPr>
  </w:style>
  <w:style w:type="paragraph" w:customStyle="1" w:styleId="Style58">
    <w:name w:val="Style58"/>
    <w:basedOn w:val="a5"/>
    <w:uiPriority w:val="99"/>
    <w:rsid w:val="00DC4685"/>
    <w:pPr>
      <w:widowControl w:val="0"/>
      <w:autoSpaceDE w:val="0"/>
      <w:autoSpaceDN w:val="0"/>
      <w:adjustRightInd w:val="0"/>
    </w:pPr>
  </w:style>
  <w:style w:type="paragraph" w:customStyle="1" w:styleId="Style60">
    <w:name w:val="Style60"/>
    <w:basedOn w:val="a5"/>
    <w:rsid w:val="00DC4685"/>
    <w:pPr>
      <w:widowControl w:val="0"/>
      <w:autoSpaceDE w:val="0"/>
      <w:autoSpaceDN w:val="0"/>
      <w:adjustRightInd w:val="0"/>
    </w:pPr>
  </w:style>
  <w:style w:type="paragraph" w:customStyle="1" w:styleId="Style62">
    <w:name w:val="Style62"/>
    <w:basedOn w:val="a5"/>
    <w:uiPriority w:val="99"/>
    <w:rsid w:val="00DC4685"/>
    <w:pPr>
      <w:widowControl w:val="0"/>
      <w:autoSpaceDE w:val="0"/>
      <w:autoSpaceDN w:val="0"/>
      <w:adjustRightInd w:val="0"/>
    </w:pPr>
  </w:style>
  <w:style w:type="character" w:customStyle="1" w:styleId="FontStyle78">
    <w:name w:val="Font Style78"/>
    <w:uiPriority w:val="99"/>
    <w:rsid w:val="00DC4685"/>
    <w:rPr>
      <w:rFonts w:ascii="Sylfaen" w:hAnsi="Sylfaen" w:cs="Sylfaen"/>
      <w:b/>
      <w:bCs/>
      <w:sz w:val="22"/>
      <w:szCs w:val="22"/>
    </w:rPr>
  </w:style>
  <w:style w:type="character" w:customStyle="1" w:styleId="FontStyle93">
    <w:name w:val="Font Style93"/>
    <w:uiPriority w:val="99"/>
    <w:rsid w:val="00DC4685"/>
    <w:rPr>
      <w:rFonts w:ascii="Arial" w:hAnsi="Arial" w:cs="Arial"/>
      <w:b/>
      <w:bCs/>
      <w:sz w:val="20"/>
      <w:szCs w:val="20"/>
    </w:rPr>
  </w:style>
  <w:style w:type="character" w:customStyle="1" w:styleId="FontStyle94">
    <w:name w:val="Font Style94"/>
    <w:uiPriority w:val="99"/>
    <w:rsid w:val="00DC4685"/>
    <w:rPr>
      <w:rFonts w:ascii="Times New Roman" w:hAnsi="Times New Roman" w:cs="Times New Roman"/>
      <w:i/>
      <w:iCs/>
      <w:sz w:val="8"/>
      <w:szCs w:val="8"/>
    </w:rPr>
  </w:style>
  <w:style w:type="character" w:customStyle="1" w:styleId="FontStyle95">
    <w:name w:val="Font Style95"/>
    <w:uiPriority w:val="99"/>
    <w:rsid w:val="00DC4685"/>
    <w:rPr>
      <w:rFonts w:ascii="Times New Roman" w:hAnsi="Times New Roman" w:cs="Times New Roman"/>
      <w:b/>
      <w:bCs/>
      <w:w w:val="200"/>
      <w:sz w:val="8"/>
      <w:szCs w:val="8"/>
    </w:rPr>
  </w:style>
  <w:style w:type="character" w:customStyle="1" w:styleId="FontStyle96">
    <w:name w:val="Font Style96"/>
    <w:rsid w:val="00DC4685"/>
    <w:rPr>
      <w:rFonts w:ascii="Arial" w:hAnsi="Arial" w:cs="Arial"/>
      <w:b/>
      <w:bCs/>
      <w:sz w:val="8"/>
      <w:szCs w:val="8"/>
    </w:rPr>
  </w:style>
  <w:style w:type="character" w:customStyle="1" w:styleId="FontStyle97">
    <w:name w:val="Font Style97"/>
    <w:uiPriority w:val="99"/>
    <w:rsid w:val="00DC4685"/>
    <w:rPr>
      <w:rFonts w:ascii="Times New Roman" w:hAnsi="Times New Roman" w:cs="Times New Roman"/>
      <w:i/>
      <w:iCs/>
      <w:sz w:val="8"/>
      <w:szCs w:val="8"/>
    </w:rPr>
  </w:style>
  <w:style w:type="character" w:customStyle="1" w:styleId="FontStyle98">
    <w:name w:val="Font Style98"/>
    <w:uiPriority w:val="99"/>
    <w:rsid w:val="00DC4685"/>
    <w:rPr>
      <w:rFonts w:ascii="Arial" w:hAnsi="Arial" w:cs="Arial"/>
      <w:sz w:val="22"/>
      <w:szCs w:val="22"/>
    </w:rPr>
  </w:style>
  <w:style w:type="paragraph" w:customStyle="1" w:styleId="Style55">
    <w:name w:val="Style55"/>
    <w:basedOn w:val="a5"/>
    <w:uiPriority w:val="99"/>
    <w:rsid w:val="00DC4685"/>
    <w:pPr>
      <w:widowControl w:val="0"/>
      <w:autoSpaceDE w:val="0"/>
      <w:autoSpaceDN w:val="0"/>
      <w:adjustRightInd w:val="0"/>
    </w:pPr>
  </w:style>
  <w:style w:type="paragraph" w:customStyle="1" w:styleId="Style43">
    <w:name w:val="Style43"/>
    <w:basedOn w:val="a5"/>
    <w:uiPriority w:val="99"/>
    <w:rsid w:val="00DC4685"/>
    <w:pPr>
      <w:widowControl w:val="0"/>
      <w:autoSpaceDE w:val="0"/>
      <w:autoSpaceDN w:val="0"/>
      <w:adjustRightInd w:val="0"/>
    </w:pPr>
  </w:style>
  <w:style w:type="paragraph" w:customStyle="1" w:styleId="Style12">
    <w:name w:val="Style12"/>
    <w:basedOn w:val="a5"/>
    <w:uiPriority w:val="99"/>
    <w:rsid w:val="00DC4685"/>
    <w:pPr>
      <w:widowControl w:val="0"/>
      <w:autoSpaceDE w:val="0"/>
      <w:autoSpaceDN w:val="0"/>
      <w:adjustRightInd w:val="0"/>
    </w:pPr>
  </w:style>
  <w:style w:type="paragraph" w:customStyle="1" w:styleId="Style26">
    <w:name w:val="Style26"/>
    <w:basedOn w:val="a5"/>
    <w:uiPriority w:val="99"/>
    <w:rsid w:val="00DC4685"/>
    <w:pPr>
      <w:widowControl w:val="0"/>
      <w:autoSpaceDE w:val="0"/>
      <w:autoSpaceDN w:val="0"/>
      <w:adjustRightInd w:val="0"/>
    </w:pPr>
  </w:style>
  <w:style w:type="paragraph" w:customStyle="1" w:styleId="Style33">
    <w:name w:val="Style33"/>
    <w:basedOn w:val="a5"/>
    <w:uiPriority w:val="99"/>
    <w:rsid w:val="00DC4685"/>
    <w:pPr>
      <w:widowControl w:val="0"/>
      <w:autoSpaceDE w:val="0"/>
      <w:autoSpaceDN w:val="0"/>
      <w:adjustRightInd w:val="0"/>
    </w:pPr>
  </w:style>
  <w:style w:type="paragraph" w:customStyle="1" w:styleId="Style49">
    <w:name w:val="Style49"/>
    <w:basedOn w:val="a5"/>
    <w:uiPriority w:val="99"/>
    <w:rsid w:val="00DC4685"/>
    <w:pPr>
      <w:widowControl w:val="0"/>
      <w:autoSpaceDE w:val="0"/>
      <w:autoSpaceDN w:val="0"/>
      <w:adjustRightInd w:val="0"/>
    </w:pPr>
  </w:style>
  <w:style w:type="paragraph" w:customStyle="1" w:styleId="Style51">
    <w:name w:val="Style51"/>
    <w:basedOn w:val="a5"/>
    <w:uiPriority w:val="99"/>
    <w:rsid w:val="00DC4685"/>
    <w:pPr>
      <w:widowControl w:val="0"/>
      <w:autoSpaceDE w:val="0"/>
      <w:autoSpaceDN w:val="0"/>
      <w:adjustRightInd w:val="0"/>
    </w:pPr>
  </w:style>
  <w:style w:type="character" w:customStyle="1" w:styleId="FontStyle84">
    <w:name w:val="Font Style84"/>
    <w:uiPriority w:val="99"/>
    <w:rsid w:val="00DC4685"/>
    <w:rPr>
      <w:rFonts w:ascii="Times New Roman" w:hAnsi="Times New Roman" w:cs="Times New Roman"/>
      <w:b/>
      <w:bCs/>
      <w:i/>
      <w:iCs/>
      <w:spacing w:val="-40"/>
      <w:sz w:val="38"/>
      <w:szCs w:val="38"/>
    </w:rPr>
  </w:style>
  <w:style w:type="character" w:customStyle="1" w:styleId="FontStyle85">
    <w:name w:val="Font Style85"/>
    <w:uiPriority w:val="99"/>
    <w:rsid w:val="00DC4685"/>
    <w:rPr>
      <w:rFonts w:ascii="Times New Roman" w:hAnsi="Times New Roman" w:cs="Times New Roman"/>
      <w:b/>
      <w:bCs/>
      <w:spacing w:val="-20"/>
      <w:sz w:val="32"/>
      <w:szCs w:val="32"/>
    </w:rPr>
  </w:style>
  <w:style w:type="paragraph" w:customStyle="1" w:styleId="Style10">
    <w:name w:val="Style1"/>
    <w:basedOn w:val="a5"/>
    <w:uiPriority w:val="99"/>
    <w:rsid w:val="00DC4685"/>
    <w:pPr>
      <w:widowControl w:val="0"/>
      <w:autoSpaceDE w:val="0"/>
      <w:autoSpaceDN w:val="0"/>
      <w:adjustRightInd w:val="0"/>
    </w:pPr>
  </w:style>
  <w:style w:type="paragraph" w:customStyle="1" w:styleId="Style3">
    <w:name w:val="Style3"/>
    <w:basedOn w:val="a5"/>
    <w:uiPriority w:val="99"/>
    <w:rsid w:val="00DC4685"/>
    <w:pPr>
      <w:widowControl w:val="0"/>
      <w:autoSpaceDE w:val="0"/>
      <w:autoSpaceDN w:val="0"/>
      <w:adjustRightInd w:val="0"/>
    </w:pPr>
  </w:style>
  <w:style w:type="paragraph" w:customStyle="1" w:styleId="Style5">
    <w:name w:val="Style5"/>
    <w:basedOn w:val="a5"/>
    <w:uiPriority w:val="99"/>
    <w:rsid w:val="00DC4685"/>
    <w:pPr>
      <w:widowControl w:val="0"/>
      <w:autoSpaceDE w:val="0"/>
      <w:autoSpaceDN w:val="0"/>
      <w:adjustRightInd w:val="0"/>
    </w:pPr>
  </w:style>
  <w:style w:type="paragraph" w:customStyle="1" w:styleId="Style100">
    <w:name w:val="Style10"/>
    <w:basedOn w:val="a5"/>
    <w:uiPriority w:val="99"/>
    <w:rsid w:val="00DC4685"/>
    <w:pPr>
      <w:widowControl w:val="0"/>
      <w:autoSpaceDE w:val="0"/>
      <w:autoSpaceDN w:val="0"/>
      <w:adjustRightInd w:val="0"/>
    </w:pPr>
  </w:style>
  <w:style w:type="paragraph" w:customStyle="1" w:styleId="Style14">
    <w:name w:val="Style14"/>
    <w:basedOn w:val="a5"/>
    <w:uiPriority w:val="99"/>
    <w:rsid w:val="00DC4685"/>
    <w:pPr>
      <w:widowControl w:val="0"/>
      <w:autoSpaceDE w:val="0"/>
      <w:autoSpaceDN w:val="0"/>
      <w:adjustRightInd w:val="0"/>
    </w:pPr>
  </w:style>
  <w:style w:type="paragraph" w:customStyle="1" w:styleId="Style15">
    <w:name w:val="Style15"/>
    <w:basedOn w:val="a5"/>
    <w:uiPriority w:val="99"/>
    <w:rsid w:val="00DC4685"/>
    <w:pPr>
      <w:widowControl w:val="0"/>
      <w:autoSpaceDE w:val="0"/>
      <w:autoSpaceDN w:val="0"/>
      <w:adjustRightInd w:val="0"/>
    </w:pPr>
  </w:style>
  <w:style w:type="paragraph" w:customStyle="1" w:styleId="Style20">
    <w:name w:val="Style20"/>
    <w:basedOn w:val="a5"/>
    <w:uiPriority w:val="99"/>
    <w:rsid w:val="00DC4685"/>
    <w:pPr>
      <w:widowControl w:val="0"/>
      <w:autoSpaceDE w:val="0"/>
      <w:autoSpaceDN w:val="0"/>
      <w:adjustRightInd w:val="0"/>
    </w:pPr>
  </w:style>
  <w:style w:type="paragraph" w:customStyle="1" w:styleId="Style25">
    <w:name w:val="Style25"/>
    <w:basedOn w:val="a5"/>
    <w:rsid w:val="00DC4685"/>
    <w:pPr>
      <w:widowControl w:val="0"/>
      <w:autoSpaceDE w:val="0"/>
      <w:autoSpaceDN w:val="0"/>
      <w:adjustRightInd w:val="0"/>
    </w:pPr>
  </w:style>
  <w:style w:type="paragraph" w:customStyle="1" w:styleId="Style30">
    <w:name w:val="Style30"/>
    <w:basedOn w:val="a5"/>
    <w:uiPriority w:val="99"/>
    <w:rsid w:val="00DC4685"/>
    <w:pPr>
      <w:widowControl w:val="0"/>
      <w:autoSpaceDE w:val="0"/>
      <w:autoSpaceDN w:val="0"/>
      <w:adjustRightInd w:val="0"/>
    </w:pPr>
  </w:style>
  <w:style w:type="paragraph" w:customStyle="1" w:styleId="Style40">
    <w:name w:val="Style40"/>
    <w:basedOn w:val="a5"/>
    <w:uiPriority w:val="99"/>
    <w:rsid w:val="00DC4685"/>
    <w:pPr>
      <w:widowControl w:val="0"/>
      <w:autoSpaceDE w:val="0"/>
      <w:autoSpaceDN w:val="0"/>
      <w:adjustRightInd w:val="0"/>
    </w:pPr>
  </w:style>
  <w:style w:type="paragraph" w:customStyle="1" w:styleId="Style52">
    <w:name w:val="Style52"/>
    <w:basedOn w:val="a5"/>
    <w:uiPriority w:val="99"/>
    <w:rsid w:val="00DC4685"/>
    <w:pPr>
      <w:widowControl w:val="0"/>
      <w:autoSpaceDE w:val="0"/>
      <w:autoSpaceDN w:val="0"/>
      <w:adjustRightInd w:val="0"/>
    </w:pPr>
  </w:style>
  <w:style w:type="paragraph" w:customStyle="1" w:styleId="Style54">
    <w:name w:val="Style54"/>
    <w:basedOn w:val="a5"/>
    <w:uiPriority w:val="99"/>
    <w:rsid w:val="00DC4685"/>
    <w:pPr>
      <w:widowControl w:val="0"/>
      <w:autoSpaceDE w:val="0"/>
      <w:autoSpaceDN w:val="0"/>
      <w:adjustRightInd w:val="0"/>
    </w:pPr>
  </w:style>
  <w:style w:type="paragraph" w:customStyle="1" w:styleId="Style63">
    <w:name w:val="Style63"/>
    <w:basedOn w:val="a5"/>
    <w:uiPriority w:val="99"/>
    <w:rsid w:val="00DC4685"/>
    <w:pPr>
      <w:widowControl w:val="0"/>
      <w:autoSpaceDE w:val="0"/>
      <w:autoSpaceDN w:val="0"/>
      <w:adjustRightInd w:val="0"/>
    </w:pPr>
  </w:style>
  <w:style w:type="paragraph" w:customStyle="1" w:styleId="Style65">
    <w:name w:val="Style65"/>
    <w:basedOn w:val="a5"/>
    <w:uiPriority w:val="99"/>
    <w:rsid w:val="00DC4685"/>
    <w:pPr>
      <w:widowControl w:val="0"/>
      <w:autoSpaceDE w:val="0"/>
      <w:autoSpaceDN w:val="0"/>
      <w:adjustRightInd w:val="0"/>
    </w:pPr>
  </w:style>
  <w:style w:type="paragraph" w:customStyle="1" w:styleId="Style66">
    <w:name w:val="Style66"/>
    <w:basedOn w:val="a5"/>
    <w:uiPriority w:val="99"/>
    <w:rsid w:val="00DC4685"/>
    <w:pPr>
      <w:widowControl w:val="0"/>
      <w:autoSpaceDE w:val="0"/>
      <w:autoSpaceDN w:val="0"/>
      <w:adjustRightInd w:val="0"/>
    </w:pPr>
  </w:style>
  <w:style w:type="paragraph" w:customStyle="1" w:styleId="Style68">
    <w:name w:val="Style68"/>
    <w:basedOn w:val="a5"/>
    <w:uiPriority w:val="99"/>
    <w:rsid w:val="00DC4685"/>
    <w:pPr>
      <w:widowControl w:val="0"/>
      <w:autoSpaceDE w:val="0"/>
      <w:autoSpaceDN w:val="0"/>
      <w:adjustRightInd w:val="0"/>
    </w:pPr>
  </w:style>
  <w:style w:type="paragraph" w:customStyle="1" w:styleId="Style69">
    <w:name w:val="Style69"/>
    <w:basedOn w:val="a5"/>
    <w:uiPriority w:val="99"/>
    <w:rsid w:val="00DC4685"/>
    <w:pPr>
      <w:widowControl w:val="0"/>
      <w:autoSpaceDE w:val="0"/>
      <w:autoSpaceDN w:val="0"/>
      <w:adjustRightInd w:val="0"/>
    </w:pPr>
  </w:style>
  <w:style w:type="character" w:customStyle="1" w:styleId="FontStyle73">
    <w:name w:val="Font Style73"/>
    <w:uiPriority w:val="99"/>
    <w:rsid w:val="00DC4685"/>
    <w:rPr>
      <w:rFonts w:ascii="Times New Roman" w:hAnsi="Times New Roman" w:cs="Times New Roman"/>
      <w:sz w:val="52"/>
      <w:szCs w:val="52"/>
    </w:rPr>
  </w:style>
  <w:style w:type="character" w:customStyle="1" w:styleId="FontStyle74">
    <w:name w:val="Font Style74"/>
    <w:uiPriority w:val="99"/>
    <w:rsid w:val="00DC4685"/>
    <w:rPr>
      <w:rFonts w:ascii="Times New Roman" w:hAnsi="Times New Roman" w:cs="Times New Roman"/>
      <w:sz w:val="40"/>
      <w:szCs w:val="40"/>
    </w:rPr>
  </w:style>
  <w:style w:type="character" w:customStyle="1" w:styleId="FontStyle75">
    <w:name w:val="Font Style75"/>
    <w:uiPriority w:val="99"/>
    <w:rsid w:val="00DC4685"/>
    <w:rPr>
      <w:rFonts w:ascii="Times New Roman" w:hAnsi="Times New Roman" w:cs="Times New Roman"/>
      <w:i/>
      <w:iCs/>
      <w:sz w:val="10"/>
      <w:szCs w:val="10"/>
    </w:rPr>
  </w:style>
  <w:style w:type="character" w:customStyle="1" w:styleId="FontStyle76">
    <w:name w:val="Font Style76"/>
    <w:uiPriority w:val="99"/>
    <w:rsid w:val="00DC4685"/>
    <w:rPr>
      <w:rFonts w:ascii="Times New Roman" w:hAnsi="Times New Roman" w:cs="Times New Roman"/>
      <w:i/>
      <w:iCs/>
      <w:sz w:val="8"/>
      <w:szCs w:val="8"/>
    </w:rPr>
  </w:style>
  <w:style w:type="character" w:customStyle="1" w:styleId="FontStyle77">
    <w:name w:val="Font Style77"/>
    <w:uiPriority w:val="99"/>
    <w:rsid w:val="00DC4685"/>
    <w:rPr>
      <w:rFonts w:ascii="Arial" w:hAnsi="Arial" w:cs="Arial"/>
      <w:b/>
      <w:bCs/>
      <w:sz w:val="22"/>
      <w:szCs w:val="22"/>
    </w:rPr>
  </w:style>
  <w:style w:type="character" w:customStyle="1" w:styleId="FontStyle99">
    <w:name w:val="Font Style99"/>
    <w:uiPriority w:val="99"/>
    <w:rsid w:val="00DC4685"/>
    <w:rPr>
      <w:rFonts w:ascii="Times New Roman" w:hAnsi="Times New Roman" w:cs="Times New Roman"/>
      <w:sz w:val="20"/>
      <w:szCs w:val="20"/>
    </w:rPr>
  </w:style>
  <w:style w:type="character" w:customStyle="1" w:styleId="FontStyle100">
    <w:name w:val="Font Style100"/>
    <w:uiPriority w:val="99"/>
    <w:rsid w:val="00DC4685"/>
    <w:rPr>
      <w:rFonts w:ascii="Times New Roman" w:hAnsi="Times New Roman" w:cs="Times New Roman"/>
      <w:b/>
      <w:bCs/>
      <w:spacing w:val="-20"/>
      <w:sz w:val="18"/>
      <w:szCs w:val="18"/>
    </w:rPr>
  </w:style>
  <w:style w:type="character" w:customStyle="1" w:styleId="FontStyle118">
    <w:name w:val="Font Style118"/>
    <w:uiPriority w:val="99"/>
    <w:rsid w:val="00DC4685"/>
    <w:rPr>
      <w:rFonts w:ascii="Arial" w:hAnsi="Arial" w:cs="Arial"/>
      <w:sz w:val="22"/>
      <w:szCs w:val="22"/>
    </w:rPr>
  </w:style>
  <w:style w:type="character" w:customStyle="1" w:styleId="FontStyle125">
    <w:name w:val="Font Style125"/>
    <w:uiPriority w:val="99"/>
    <w:rsid w:val="00DC4685"/>
    <w:rPr>
      <w:rFonts w:ascii="Times New Roman" w:hAnsi="Times New Roman" w:cs="Times New Roman"/>
      <w:b/>
      <w:bCs/>
      <w:sz w:val="24"/>
      <w:szCs w:val="24"/>
    </w:rPr>
  </w:style>
  <w:style w:type="character" w:customStyle="1" w:styleId="FontStyle161">
    <w:name w:val="Font Style161"/>
    <w:uiPriority w:val="99"/>
    <w:rsid w:val="00DC4685"/>
    <w:rPr>
      <w:rFonts w:ascii="Franklin Gothic Demi" w:hAnsi="Franklin Gothic Demi" w:cs="Franklin Gothic Demi"/>
      <w:sz w:val="30"/>
      <w:szCs w:val="30"/>
    </w:rPr>
  </w:style>
  <w:style w:type="character" w:customStyle="1" w:styleId="FontStyle162">
    <w:name w:val="Font Style162"/>
    <w:uiPriority w:val="99"/>
    <w:rsid w:val="00DC4685"/>
    <w:rPr>
      <w:rFonts w:ascii="Times New Roman" w:hAnsi="Times New Roman" w:cs="Times New Roman"/>
      <w:b/>
      <w:bCs/>
      <w:sz w:val="26"/>
      <w:szCs w:val="26"/>
    </w:rPr>
  </w:style>
  <w:style w:type="paragraph" w:customStyle="1" w:styleId="Style73">
    <w:name w:val="Style73"/>
    <w:basedOn w:val="a5"/>
    <w:uiPriority w:val="99"/>
    <w:rsid w:val="00DC4685"/>
    <w:pPr>
      <w:widowControl w:val="0"/>
      <w:autoSpaceDE w:val="0"/>
      <w:autoSpaceDN w:val="0"/>
      <w:adjustRightInd w:val="0"/>
    </w:pPr>
  </w:style>
  <w:style w:type="paragraph" w:customStyle="1" w:styleId="Style74">
    <w:name w:val="Style74"/>
    <w:basedOn w:val="a5"/>
    <w:uiPriority w:val="99"/>
    <w:rsid w:val="00DC4685"/>
    <w:pPr>
      <w:widowControl w:val="0"/>
      <w:autoSpaceDE w:val="0"/>
      <w:autoSpaceDN w:val="0"/>
      <w:adjustRightInd w:val="0"/>
    </w:pPr>
  </w:style>
  <w:style w:type="paragraph" w:customStyle="1" w:styleId="Style76">
    <w:name w:val="Style76"/>
    <w:basedOn w:val="a5"/>
    <w:uiPriority w:val="99"/>
    <w:rsid w:val="00DC4685"/>
    <w:pPr>
      <w:widowControl w:val="0"/>
      <w:autoSpaceDE w:val="0"/>
      <w:autoSpaceDN w:val="0"/>
      <w:adjustRightInd w:val="0"/>
    </w:pPr>
  </w:style>
  <w:style w:type="paragraph" w:customStyle="1" w:styleId="Style77">
    <w:name w:val="Style77"/>
    <w:basedOn w:val="a5"/>
    <w:uiPriority w:val="99"/>
    <w:rsid w:val="00DC4685"/>
    <w:pPr>
      <w:widowControl w:val="0"/>
      <w:autoSpaceDE w:val="0"/>
      <w:autoSpaceDN w:val="0"/>
      <w:adjustRightInd w:val="0"/>
    </w:pPr>
  </w:style>
  <w:style w:type="paragraph" w:customStyle="1" w:styleId="Style78">
    <w:name w:val="Style78"/>
    <w:basedOn w:val="a5"/>
    <w:uiPriority w:val="99"/>
    <w:rsid w:val="00DC4685"/>
    <w:pPr>
      <w:widowControl w:val="0"/>
      <w:autoSpaceDE w:val="0"/>
      <w:autoSpaceDN w:val="0"/>
      <w:adjustRightInd w:val="0"/>
    </w:pPr>
  </w:style>
  <w:style w:type="paragraph" w:customStyle="1" w:styleId="Style82">
    <w:name w:val="Style82"/>
    <w:basedOn w:val="a5"/>
    <w:uiPriority w:val="99"/>
    <w:rsid w:val="00DC4685"/>
    <w:pPr>
      <w:widowControl w:val="0"/>
      <w:autoSpaceDE w:val="0"/>
      <w:autoSpaceDN w:val="0"/>
      <w:adjustRightInd w:val="0"/>
    </w:pPr>
  </w:style>
  <w:style w:type="paragraph" w:customStyle="1" w:styleId="Style83">
    <w:name w:val="Style83"/>
    <w:basedOn w:val="a5"/>
    <w:uiPriority w:val="99"/>
    <w:rsid w:val="00DC4685"/>
    <w:pPr>
      <w:widowControl w:val="0"/>
      <w:autoSpaceDE w:val="0"/>
      <w:autoSpaceDN w:val="0"/>
      <w:adjustRightInd w:val="0"/>
    </w:pPr>
  </w:style>
  <w:style w:type="paragraph" w:customStyle="1" w:styleId="Style84">
    <w:name w:val="Style84"/>
    <w:basedOn w:val="a5"/>
    <w:uiPriority w:val="99"/>
    <w:rsid w:val="00DC4685"/>
    <w:pPr>
      <w:widowControl w:val="0"/>
      <w:autoSpaceDE w:val="0"/>
      <w:autoSpaceDN w:val="0"/>
      <w:adjustRightInd w:val="0"/>
    </w:pPr>
  </w:style>
  <w:style w:type="paragraph" w:customStyle="1" w:styleId="Style85">
    <w:name w:val="Style85"/>
    <w:basedOn w:val="a5"/>
    <w:uiPriority w:val="99"/>
    <w:rsid w:val="00DC4685"/>
    <w:pPr>
      <w:widowControl w:val="0"/>
      <w:autoSpaceDE w:val="0"/>
      <w:autoSpaceDN w:val="0"/>
      <w:adjustRightInd w:val="0"/>
    </w:pPr>
  </w:style>
  <w:style w:type="paragraph" w:customStyle="1" w:styleId="Style86">
    <w:name w:val="Style86"/>
    <w:basedOn w:val="a5"/>
    <w:uiPriority w:val="99"/>
    <w:rsid w:val="00DC4685"/>
    <w:pPr>
      <w:widowControl w:val="0"/>
      <w:autoSpaceDE w:val="0"/>
      <w:autoSpaceDN w:val="0"/>
      <w:adjustRightInd w:val="0"/>
    </w:pPr>
  </w:style>
  <w:style w:type="paragraph" w:customStyle="1" w:styleId="Style87">
    <w:name w:val="Style87"/>
    <w:basedOn w:val="a5"/>
    <w:uiPriority w:val="99"/>
    <w:rsid w:val="00DC4685"/>
    <w:pPr>
      <w:widowControl w:val="0"/>
      <w:autoSpaceDE w:val="0"/>
      <w:autoSpaceDN w:val="0"/>
      <w:adjustRightInd w:val="0"/>
    </w:pPr>
  </w:style>
  <w:style w:type="paragraph" w:customStyle="1" w:styleId="Style88">
    <w:name w:val="Style88"/>
    <w:basedOn w:val="a5"/>
    <w:uiPriority w:val="99"/>
    <w:rsid w:val="00DC4685"/>
    <w:pPr>
      <w:widowControl w:val="0"/>
      <w:autoSpaceDE w:val="0"/>
      <w:autoSpaceDN w:val="0"/>
      <w:adjustRightInd w:val="0"/>
    </w:pPr>
  </w:style>
  <w:style w:type="paragraph" w:customStyle="1" w:styleId="Style89">
    <w:name w:val="Style89"/>
    <w:basedOn w:val="a5"/>
    <w:uiPriority w:val="99"/>
    <w:rsid w:val="00DC4685"/>
    <w:pPr>
      <w:widowControl w:val="0"/>
      <w:autoSpaceDE w:val="0"/>
      <w:autoSpaceDN w:val="0"/>
      <w:adjustRightInd w:val="0"/>
    </w:pPr>
  </w:style>
  <w:style w:type="paragraph" w:customStyle="1" w:styleId="Style90">
    <w:name w:val="Style90"/>
    <w:basedOn w:val="a5"/>
    <w:uiPriority w:val="99"/>
    <w:rsid w:val="00DC4685"/>
    <w:pPr>
      <w:widowControl w:val="0"/>
      <w:autoSpaceDE w:val="0"/>
      <w:autoSpaceDN w:val="0"/>
      <w:adjustRightInd w:val="0"/>
    </w:pPr>
  </w:style>
  <w:style w:type="paragraph" w:customStyle="1" w:styleId="Style91">
    <w:name w:val="Style91"/>
    <w:basedOn w:val="a5"/>
    <w:uiPriority w:val="99"/>
    <w:rsid w:val="00DC4685"/>
    <w:pPr>
      <w:widowControl w:val="0"/>
      <w:autoSpaceDE w:val="0"/>
      <w:autoSpaceDN w:val="0"/>
      <w:adjustRightInd w:val="0"/>
    </w:pPr>
  </w:style>
  <w:style w:type="paragraph" w:customStyle="1" w:styleId="Style92">
    <w:name w:val="Style92"/>
    <w:basedOn w:val="a5"/>
    <w:uiPriority w:val="99"/>
    <w:rsid w:val="00DC4685"/>
    <w:pPr>
      <w:widowControl w:val="0"/>
      <w:autoSpaceDE w:val="0"/>
      <w:autoSpaceDN w:val="0"/>
      <w:adjustRightInd w:val="0"/>
    </w:pPr>
  </w:style>
  <w:style w:type="paragraph" w:customStyle="1" w:styleId="Style93">
    <w:name w:val="Style93"/>
    <w:basedOn w:val="a5"/>
    <w:uiPriority w:val="99"/>
    <w:rsid w:val="00DC4685"/>
    <w:pPr>
      <w:widowControl w:val="0"/>
      <w:autoSpaceDE w:val="0"/>
      <w:autoSpaceDN w:val="0"/>
      <w:adjustRightInd w:val="0"/>
    </w:pPr>
  </w:style>
  <w:style w:type="character" w:customStyle="1" w:styleId="FontStyle102">
    <w:name w:val="Font Style102"/>
    <w:uiPriority w:val="99"/>
    <w:rsid w:val="00DC4685"/>
    <w:rPr>
      <w:rFonts w:ascii="Arial" w:hAnsi="Arial" w:cs="Arial"/>
      <w:sz w:val="14"/>
      <w:szCs w:val="14"/>
    </w:rPr>
  </w:style>
  <w:style w:type="character" w:customStyle="1" w:styleId="FontStyle103">
    <w:name w:val="Font Style103"/>
    <w:uiPriority w:val="99"/>
    <w:rsid w:val="00DC4685"/>
    <w:rPr>
      <w:rFonts w:ascii="Tahoma" w:hAnsi="Tahoma" w:cs="Tahoma"/>
      <w:sz w:val="8"/>
      <w:szCs w:val="8"/>
    </w:rPr>
  </w:style>
  <w:style w:type="character" w:customStyle="1" w:styleId="FontStyle104">
    <w:name w:val="Font Style104"/>
    <w:uiPriority w:val="99"/>
    <w:rsid w:val="00DC4685"/>
    <w:rPr>
      <w:rFonts w:ascii="Tahoma" w:hAnsi="Tahoma" w:cs="Tahoma"/>
      <w:sz w:val="10"/>
      <w:szCs w:val="10"/>
    </w:rPr>
  </w:style>
  <w:style w:type="character" w:customStyle="1" w:styleId="FontStyle105">
    <w:name w:val="Font Style105"/>
    <w:uiPriority w:val="99"/>
    <w:rsid w:val="00DC4685"/>
    <w:rPr>
      <w:rFonts w:ascii="Times New Roman" w:hAnsi="Times New Roman" w:cs="Times New Roman"/>
      <w:sz w:val="20"/>
      <w:szCs w:val="20"/>
    </w:rPr>
  </w:style>
  <w:style w:type="character" w:customStyle="1" w:styleId="FontStyle106">
    <w:name w:val="Font Style106"/>
    <w:uiPriority w:val="99"/>
    <w:rsid w:val="00DC4685"/>
    <w:rPr>
      <w:rFonts w:ascii="Times New Roman" w:hAnsi="Times New Roman" w:cs="Times New Roman"/>
      <w:spacing w:val="-10"/>
      <w:sz w:val="20"/>
      <w:szCs w:val="20"/>
    </w:rPr>
  </w:style>
  <w:style w:type="character" w:customStyle="1" w:styleId="FontStyle107">
    <w:name w:val="Font Style107"/>
    <w:uiPriority w:val="99"/>
    <w:rsid w:val="00DC4685"/>
    <w:rPr>
      <w:rFonts w:ascii="Tahoma" w:hAnsi="Tahoma" w:cs="Tahoma"/>
      <w:i/>
      <w:iCs/>
      <w:spacing w:val="-40"/>
      <w:sz w:val="38"/>
      <w:szCs w:val="38"/>
    </w:rPr>
  </w:style>
  <w:style w:type="character" w:customStyle="1" w:styleId="FontStyle108">
    <w:name w:val="Font Style108"/>
    <w:uiPriority w:val="99"/>
    <w:rsid w:val="00DC4685"/>
    <w:rPr>
      <w:rFonts w:ascii="Tahoma" w:hAnsi="Tahoma" w:cs="Tahoma"/>
      <w:b/>
      <w:bCs/>
      <w:sz w:val="12"/>
      <w:szCs w:val="12"/>
    </w:rPr>
  </w:style>
  <w:style w:type="character" w:customStyle="1" w:styleId="FontStyle109">
    <w:name w:val="Font Style109"/>
    <w:uiPriority w:val="99"/>
    <w:rsid w:val="00DC4685"/>
    <w:rPr>
      <w:rFonts w:ascii="Times New Roman" w:hAnsi="Times New Roman" w:cs="Times New Roman"/>
      <w:smallCaps/>
      <w:sz w:val="16"/>
      <w:szCs w:val="16"/>
    </w:rPr>
  </w:style>
  <w:style w:type="character" w:customStyle="1" w:styleId="FontStyle110">
    <w:name w:val="Font Style110"/>
    <w:uiPriority w:val="99"/>
    <w:rsid w:val="00DC4685"/>
    <w:rPr>
      <w:rFonts w:ascii="Arial" w:hAnsi="Arial" w:cs="Arial"/>
      <w:sz w:val="26"/>
      <w:szCs w:val="26"/>
    </w:rPr>
  </w:style>
  <w:style w:type="character" w:customStyle="1" w:styleId="FontStyle111">
    <w:name w:val="Font Style111"/>
    <w:uiPriority w:val="99"/>
    <w:rsid w:val="00DC4685"/>
    <w:rPr>
      <w:rFonts w:ascii="Arial" w:hAnsi="Arial" w:cs="Arial"/>
      <w:sz w:val="54"/>
      <w:szCs w:val="54"/>
    </w:rPr>
  </w:style>
  <w:style w:type="character" w:customStyle="1" w:styleId="FontStyle112">
    <w:name w:val="Font Style112"/>
    <w:uiPriority w:val="99"/>
    <w:rsid w:val="00DC4685"/>
    <w:rPr>
      <w:rFonts w:ascii="Trebuchet MS" w:hAnsi="Trebuchet MS" w:cs="Trebuchet MS"/>
      <w:smallCaps/>
      <w:spacing w:val="10"/>
      <w:sz w:val="14"/>
      <w:szCs w:val="14"/>
    </w:rPr>
  </w:style>
  <w:style w:type="character" w:customStyle="1" w:styleId="FontStyle113">
    <w:name w:val="Font Style113"/>
    <w:uiPriority w:val="99"/>
    <w:rsid w:val="00DC4685"/>
    <w:rPr>
      <w:rFonts w:ascii="Times New Roman" w:hAnsi="Times New Roman" w:cs="Times New Roman"/>
      <w:i/>
      <w:iCs/>
      <w:sz w:val="20"/>
      <w:szCs w:val="20"/>
    </w:rPr>
  </w:style>
  <w:style w:type="character" w:customStyle="1" w:styleId="FontStyle114">
    <w:name w:val="Font Style114"/>
    <w:uiPriority w:val="99"/>
    <w:rsid w:val="00DC4685"/>
    <w:rPr>
      <w:rFonts w:ascii="Arial" w:hAnsi="Arial" w:cs="Arial"/>
      <w:b/>
      <w:bCs/>
      <w:sz w:val="14"/>
      <w:szCs w:val="14"/>
    </w:rPr>
  </w:style>
  <w:style w:type="character" w:customStyle="1" w:styleId="FontStyle115">
    <w:name w:val="Font Style115"/>
    <w:uiPriority w:val="99"/>
    <w:rsid w:val="00DC4685"/>
    <w:rPr>
      <w:rFonts w:ascii="Arial" w:hAnsi="Arial" w:cs="Arial"/>
      <w:sz w:val="26"/>
      <w:szCs w:val="26"/>
    </w:rPr>
  </w:style>
  <w:style w:type="character" w:customStyle="1" w:styleId="FontStyle116">
    <w:name w:val="Font Style116"/>
    <w:uiPriority w:val="99"/>
    <w:rsid w:val="00DC4685"/>
    <w:rPr>
      <w:rFonts w:ascii="Arial" w:hAnsi="Arial" w:cs="Arial"/>
      <w:b/>
      <w:bCs/>
      <w:spacing w:val="-10"/>
      <w:sz w:val="18"/>
      <w:szCs w:val="18"/>
    </w:rPr>
  </w:style>
  <w:style w:type="character" w:customStyle="1" w:styleId="FontStyle117">
    <w:name w:val="Font Style117"/>
    <w:uiPriority w:val="99"/>
    <w:rsid w:val="00DC4685"/>
    <w:rPr>
      <w:rFonts w:ascii="Arial" w:hAnsi="Arial" w:cs="Arial"/>
      <w:b/>
      <w:bCs/>
      <w:sz w:val="14"/>
      <w:szCs w:val="14"/>
    </w:rPr>
  </w:style>
  <w:style w:type="character" w:customStyle="1" w:styleId="FontStyle121">
    <w:name w:val="Font Style121"/>
    <w:uiPriority w:val="99"/>
    <w:rsid w:val="00DC4685"/>
    <w:rPr>
      <w:rFonts w:ascii="Arial" w:hAnsi="Arial" w:cs="Arial"/>
      <w:sz w:val="14"/>
      <w:szCs w:val="14"/>
    </w:rPr>
  </w:style>
  <w:style w:type="character" w:customStyle="1" w:styleId="FontStyle122">
    <w:name w:val="Font Style122"/>
    <w:uiPriority w:val="99"/>
    <w:rsid w:val="00DC4685"/>
    <w:rPr>
      <w:rFonts w:ascii="Arial" w:hAnsi="Arial" w:cs="Arial"/>
      <w:spacing w:val="10"/>
      <w:sz w:val="22"/>
      <w:szCs w:val="22"/>
    </w:rPr>
  </w:style>
  <w:style w:type="character" w:customStyle="1" w:styleId="FontStyle123">
    <w:name w:val="Font Style123"/>
    <w:uiPriority w:val="99"/>
    <w:rsid w:val="00DC4685"/>
    <w:rPr>
      <w:rFonts w:ascii="Arial" w:hAnsi="Arial" w:cs="Arial"/>
      <w:spacing w:val="-20"/>
      <w:sz w:val="22"/>
      <w:szCs w:val="22"/>
    </w:rPr>
  </w:style>
  <w:style w:type="character" w:customStyle="1" w:styleId="FontStyle124">
    <w:name w:val="Font Style124"/>
    <w:uiPriority w:val="99"/>
    <w:rsid w:val="00DC4685"/>
    <w:rPr>
      <w:rFonts w:ascii="Courier New" w:hAnsi="Courier New" w:cs="Courier New"/>
      <w:b/>
      <w:bCs/>
      <w:spacing w:val="-20"/>
      <w:sz w:val="32"/>
      <w:szCs w:val="32"/>
    </w:rPr>
  </w:style>
  <w:style w:type="character" w:customStyle="1" w:styleId="FontStyle126">
    <w:name w:val="Font Style126"/>
    <w:uiPriority w:val="99"/>
    <w:rsid w:val="00DC4685"/>
    <w:rPr>
      <w:rFonts w:ascii="Times New Roman" w:hAnsi="Times New Roman" w:cs="Times New Roman"/>
      <w:b/>
      <w:bCs/>
      <w:sz w:val="12"/>
      <w:szCs w:val="12"/>
    </w:rPr>
  </w:style>
  <w:style w:type="character" w:customStyle="1" w:styleId="FontStyle127">
    <w:name w:val="Font Style127"/>
    <w:uiPriority w:val="99"/>
    <w:rsid w:val="00DC4685"/>
    <w:rPr>
      <w:rFonts w:ascii="Times New Roman" w:hAnsi="Times New Roman" w:cs="Times New Roman"/>
      <w:smallCaps/>
      <w:sz w:val="24"/>
      <w:szCs w:val="24"/>
    </w:rPr>
  </w:style>
  <w:style w:type="character" w:customStyle="1" w:styleId="FontStyle128">
    <w:name w:val="Font Style128"/>
    <w:uiPriority w:val="99"/>
    <w:rsid w:val="00DC4685"/>
    <w:rPr>
      <w:rFonts w:ascii="Times New Roman" w:hAnsi="Times New Roman" w:cs="Times New Roman"/>
      <w:sz w:val="38"/>
      <w:szCs w:val="38"/>
    </w:rPr>
  </w:style>
  <w:style w:type="character" w:customStyle="1" w:styleId="FontStyle129">
    <w:name w:val="Font Style129"/>
    <w:uiPriority w:val="99"/>
    <w:rsid w:val="00DC4685"/>
    <w:rPr>
      <w:rFonts w:ascii="Times New Roman" w:hAnsi="Times New Roman" w:cs="Times New Roman"/>
      <w:b/>
      <w:bCs/>
      <w:sz w:val="22"/>
      <w:szCs w:val="22"/>
    </w:rPr>
  </w:style>
  <w:style w:type="character" w:customStyle="1" w:styleId="FontStyle130">
    <w:name w:val="Font Style130"/>
    <w:uiPriority w:val="99"/>
    <w:rsid w:val="00DC4685"/>
    <w:rPr>
      <w:rFonts w:ascii="Times New Roman" w:hAnsi="Times New Roman" w:cs="Times New Roman"/>
      <w:sz w:val="32"/>
      <w:szCs w:val="32"/>
    </w:rPr>
  </w:style>
  <w:style w:type="character" w:customStyle="1" w:styleId="FontStyle131">
    <w:name w:val="Font Style131"/>
    <w:uiPriority w:val="99"/>
    <w:rsid w:val="00DC4685"/>
    <w:rPr>
      <w:rFonts w:ascii="Tahoma" w:hAnsi="Tahoma" w:cs="Tahoma"/>
      <w:sz w:val="60"/>
      <w:szCs w:val="60"/>
    </w:rPr>
  </w:style>
  <w:style w:type="character" w:customStyle="1" w:styleId="FontStyle132">
    <w:name w:val="Font Style132"/>
    <w:uiPriority w:val="99"/>
    <w:rsid w:val="00DC4685"/>
    <w:rPr>
      <w:rFonts w:ascii="Candara" w:hAnsi="Candara" w:cs="Candara"/>
      <w:i/>
      <w:iCs/>
      <w:sz w:val="42"/>
      <w:szCs w:val="42"/>
    </w:rPr>
  </w:style>
  <w:style w:type="character" w:customStyle="1" w:styleId="FontStyle133">
    <w:name w:val="Font Style133"/>
    <w:uiPriority w:val="99"/>
    <w:rsid w:val="00DC4685"/>
    <w:rPr>
      <w:rFonts w:ascii="Times New Roman" w:hAnsi="Times New Roman" w:cs="Times New Roman"/>
      <w:b/>
      <w:bCs/>
      <w:spacing w:val="-10"/>
      <w:sz w:val="26"/>
      <w:szCs w:val="26"/>
    </w:rPr>
  </w:style>
  <w:style w:type="character" w:customStyle="1" w:styleId="FontStyle134">
    <w:name w:val="Font Style134"/>
    <w:uiPriority w:val="99"/>
    <w:rsid w:val="00DC4685"/>
    <w:rPr>
      <w:rFonts w:ascii="Franklin Gothic Demi" w:hAnsi="Franklin Gothic Demi" w:cs="Franklin Gothic Demi"/>
      <w:b/>
      <w:bCs/>
      <w:sz w:val="8"/>
      <w:szCs w:val="8"/>
    </w:rPr>
  </w:style>
  <w:style w:type="character" w:customStyle="1" w:styleId="FontStyle135">
    <w:name w:val="Font Style135"/>
    <w:uiPriority w:val="99"/>
    <w:rsid w:val="00DC4685"/>
    <w:rPr>
      <w:rFonts w:ascii="Times New Roman" w:hAnsi="Times New Roman" w:cs="Times New Roman"/>
      <w:sz w:val="22"/>
      <w:szCs w:val="22"/>
    </w:rPr>
  </w:style>
  <w:style w:type="character" w:customStyle="1" w:styleId="FontStyle136">
    <w:name w:val="Font Style136"/>
    <w:uiPriority w:val="99"/>
    <w:rsid w:val="00DC4685"/>
    <w:rPr>
      <w:rFonts w:ascii="Times New Roman" w:hAnsi="Times New Roman" w:cs="Times New Roman"/>
      <w:b/>
      <w:bCs/>
      <w:i/>
      <w:iCs/>
      <w:sz w:val="14"/>
      <w:szCs w:val="14"/>
    </w:rPr>
  </w:style>
  <w:style w:type="character" w:customStyle="1" w:styleId="FontStyle137">
    <w:name w:val="Font Style137"/>
    <w:uiPriority w:val="99"/>
    <w:rsid w:val="00DC4685"/>
    <w:rPr>
      <w:rFonts w:ascii="Courier New" w:hAnsi="Courier New" w:cs="Courier New"/>
      <w:i/>
      <w:iCs/>
      <w:sz w:val="30"/>
      <w:szCs w:val="30"/>
    </w:rPr>
  </w:style>
  <w:style w:type="character" w:customStyle="1" w:styleId="FontStyle138">
    <w:name w:val="Font Style138"/>
    <w:uiPriority w:val="99"/>
    <w:rsid w:val="00DC4685"/>
    <w:rPr>
      <w:rFonts w:ascii="Franklin Gothic Demi" w:hAnsi="Franklin Gothic Demi" w:cs="Franklin Gothic Demi"/>
      <w:b/>
      <w:bCs/>
      <w:sz w:val="8"/>
      <w:szCs w:val="8"/>
    </w:rPr>
  </w:style>
  <w:style w:type="character" w:customStyle="1" w:styleId="FontStyle140">
    <w:name w:val="Font Style140"/>
    <w:uiPriority w:val="99"/>
    <w:rsid w:val="00DC4685"/>
    <w:rPr>
      <w:rFonts w:ascii="Times New Roman" w:hAnsi="Times New Roman" w:cs="Times New Roman"/>
      <w:b/>
      <w:bCs/>
      <w:sz w:val="28"/>
      <w:szCs w:val="28"/>
    </w:rPr>
  </w:style>
  <w:style w:type="character" w:customStyle="1" w:styleId="FontStyle141">
    <w:name w:val="Font Style141"/>
    <w:uiPriority w:val="99"/>
    <w:rsid w:val="00DC4685"/>
    <w:rPr>
      <w:rFonts w:ascii="Times New Roman" w:hAnsi="Times New Roman" w:cs="Times New Roman"/>
      <w:sz w:val="22"/>
      <w:szCs w:val="22"/>
    </w:rPr>
  </w:style>
  <w:style w:type="character" w:customStyle="1" w:styleId="FontStyle142">
    <w:name w:val="Font Style142"/>
    <w:uiPriority w:val="99"/>
    <w:rsid w:val="00DC4685"/>
    <w:rPr>
      <w:rFonts w:ascii="Times New Roman" w:hAnsi="Times New Roman" w:cs="Times New Roman"/>
      <w:b/>
      <w:bCs/>
      <w:sz w:val="20"/>
      <w:szCs w:val="20"/>
    </w:rPr>
  </w:style>
  <w:style w:type="character" w:customStyle="1" w:styleId="FontStyle143">
    <w:name w:val="Font Style143"/>
    <w:uiPriority w:val="99"/>
    <w:rsid w:val="00DC4685"/>
    <w:rPr>
      <w:rFonts w:ascii="Times New Roman" w:hAnsi="Times New Roman" w:cs="Times New Roman"/>
      <w:b/>
      <w:bCs/>
      <w:sz w:val="20"/>
      <w:szCs w:val="20"/>
    </w:rPr>
  </w:style>
  <w:style w:type="character" w:customStyle="1" w:styleId="FontStyle144">
    <w:name w:val="Font Style144"/>
    <w:uiPriority w:val="99"/>
    <w:rsid w:val="00DC4685"/>
    <w:rPr>
      <w:rFonts w:ascii="Franklin Gothic Demi" w:hAnsi="Franklin Gothic Demi" w:cs="Franklin Gothic Demi"/>
      <w:sz w:val="22"/>
      <w:szCs w:val="22"/>
    </w:rPr>
  </w:style>
  <w:style w:type="character" w:customStyle="1" w:styleId="FontStyle145">
    <w:name w:val="Font Style145"/>
    <w:uiPriority w:val="99"/>
    <w:rsid w:val="00DC4685"/>
    <w:rPr>
      <w:rFonts w:ascii="Times New Roman" w:hAnsi="Times New Roman" w:cs="Times New Roman"/>
      <w:b/>
      <w:bCs/>
      <w:sz w:val="10"/>
      <w:szCs w:val="10"/>
    </w:rPr>
  </w:style>
  <w:style w:type="character" w:customStyle="1" w:styleId="FontStyle146">
    <w:name w:val="Font Style146"/>
    <w:uiPriority w:val="99"/>
    <w:rsid w:val="00DC4685"/>
    <w:rPr>
      <w:rFonts w:ascii="Franklin Gothic Demi" w:hAnsi="Franklin Gothic Demi" w:cs="Franklin Gothic Demi"/>
      <w:b/>
      <w:bCs/>
      <w:sz w:val="10"/>
      <w:szCs w:val="10"/>
    </w:rPr>
  </w:style>
  <w:style w:type="character" w:customStyle="1" w:styleId="FontStyle147">
    <w:name w:val="Font Style147"/>
    <w:uiPriority w:val="99"/>
    <w:rsid w:val="00DC4685"/>
    <w:rPr>
      <w:rFonts w:ascii="Franklin Gothic Demi" w:hAnsi="Franklin Gothic Demi" w:cs="Franklin Gothic Demi"/>
      <w:b/>
      <w:bCs/>
      <w:sz w:val="10"/>
      <w:szCs w:val="10"/>
    </w:rPr>
  </w:style>
  <w:style w:type="character" w:customStyle="1" w:styleId="FontStyle148">
    <w:name w:val="Font Style148"/>
    <w:uiPriority w:val="99"/>
    <w:rsid w:val="00DC4685"/>
    <w:rPr>
      <w:rFonts w:ascii="Times New Roman" w:hAnsi="Times New Roman" w:cs="Times New Roman"/>
      <w:b/>
      <w:bCs/>
      <w:sz w:val="20"/>
      <w:szCs w:val="20"/>
    </w:rPr>
  </w:style>
  <w:style w:type="character" w:customStyle="1" w:styleId="FontStyle149">
    <w:name w:val="Font Style149"/>
    <w:uiPriority w:val="99"/>
    <w:rsid w:val="00DC4685"/>
    <w:rPr>
      <w:rFonts w:ascii="Franklin Gothic Demi" w:hAnsi="Franklin Gothic Demi" w:cs="Franklin Gothic Demi"/>
      <w:sz w:val="22"/>
      <w:szCs w:val="22"/>
    </w:rPr>
  </w:style>
  <w:style w:type="character" w:customStyle="1" w:styleId="FontStyle150">
    <w:name w:val="Font Style150"/>
    <w:uiPriority w:val="99"/>
    <w:rsid w:val="00DC4685"/>
    <w:rPr>
      <w:rFonts w:ascii="Franklin Gothic Medium Cond" w:hAnsi="Franklin Gothic Medium Cond" w:cs="Franklin Gothic Medium Cond"/>
      <w:sz w:val="26"/>
      <w:szCs w:val="26"/>
    </w:rPr>
  </w:style>
  <w:style w:type="character" w:customStyle="1" w:styleId="FontStyle151">
    <w:name w:val="Font Style151"/>
    <w:uiPriority w:val="99"/>
    <w:rsid w:val="00DC4685"/>
    <w:rPr>
      <w:rFonts w:ascii="Franklin Gothic Demi" w:hAnsi="Franklin Gothic Demi" w:cs="Franklin Gothic Demi"/>
      <w:b/>
      <w:bCs/>
      <w:i/>
      <w:iCs/>
      <w:sz w:val="10"/>
      <w:szCs w:val="10"/>
    </w:rPr>
  </w:style>
  <w:style w:type="character" w:customStyle="1" w:styleId="FontStyle152">
    <w:name w:val="Font Style152"/>
    <w:uiPriority w:val="99"/>
    <w:rsid w:val="00DC4685"/>
    <w:rPr>
      <w:rFonts w:ascii="Franklin Gothic Medium Cond" w:hAnsi="Franklin Gothic Medium Cond" w:cs="Franklin Gothic Medium Cond"/>
      <w:i/>
      <w:iCs/>
      <w:sz w:val="26"/>
      <w:szCs w:val="26"/>
    </w:rPr>
  </w:style>
  <w:style w:type="character" w:customStyle="1" w:styleId="FontStyle153">
    <w:name w:val="Font Style153"/>
    <w:uiPriority w:val="99"/>
    <w:rsid w:val="00DC4685"/>
    <w:rPr>
      <w:rFonts w:ascii="Franklin Gothic Demi" w:hAnsi="Franklin Gothic Demi" w:cs="Franklin Gothic Demi"/>
      <w:b/>
      <w:bCs/>
      <w:sz w:val="22"/>
      <w:szCs w:val="22"/>
    </w:rPr>
  </w:style>
  <w:style w:type="character" w:customStyle="1" w:styleId="FontStyle154">
    <w:name w:val="Font Style154"/>
    <w:uiPriority w:val="99"/>
    <w:rsid w:val="00DC4685"/>
    <w:rPr>
      <w:rFonts w:ascii="Times New Roman" w:hAnsi="Times New Roman" w:cs="Times New Roman"/>
      <w:spacing w:val="-10"/>
      <w:sz w:val="28"/>
      <w:szCs w:val="28"/>
    </w:rPr>
  </w:style>
  <w:style w:type="character" w:customStyle="1" w:styleId="FontStyle155">
    <w:name w:val="Font Style155"/>
    <w:uiPriority w:val="99"/>
    <w:rsid w:val="00DC4685"/>
    <w:rPr>
      <w:rFonts w:ascii="Arial" w:hAnsi="Arial" w:cs="Arial"/>
      <w:b/>
      <w:bCs/>
      <w:sz w:val="26"/>
      <w:szCs w:val="26"/>
    </w:rPr>
  </w:style>
  <w:style w:type="character" w:customStyle="1" w:styleId="FontStyle156">
    <w:name w:val="Font Style156"/>
    <w:uiPriority w:val="99"/>
    <w:rsid w:val="00DC4685"/>
    <w:rPr>
      <w:rFonts w:ascii="Franklin Gothic Demi" w:hAnsi="Franklin Gothic Demi" w:cs="Franklin Gothic Demi"/>
      <w:sz w:val="30"/>
      <w:szCs w:val="30"/>
    </w:rPr>
  </w:style>
  <w:style w:type="character" w:customStyle="1" w:styleId="FontStyle157">
    <w:name w:val="Font Style157"/>
    <w:uiPriority w:val="99"/>
    <w:rsid w:val="00DC4685"/>
    <w:rPr>
      <w:rFonts w:ascii="Times New Roman" w:hAnsi="Times New Roman" w:cs="Times New Roman"/>
      <w:b/>
      <w:bCs/>
      <w:sz w:val="28"/>
      <w:szCs w:val="28"/>
    </w:rPr>
  </w:style>
  <w:style w:type="character" w:customStyle="1" w:styleId="FontStyle158">
    <w:name w:val="Font Style158"/>
    <w:rsid w:val="00DC4685"/>
    <w:rPr>
      <w:rFonts w:ascii="Arial" w:hAnsi="Arial" w:cs="Arial"/>
      <w:b/>
      <w:bCs/>
      <w:sz w:val="26"/>
      <w:szCs w:val="26"/>
    </w:rPr>
  </w:style>
  <w:style w:type="character" w:customStyle="1" w:styleId="FontStyle159">
    <w:name w:val="Font Style159"/>
    <w:uiPriority w:val="99"/>
    <w:rsid w:val="00DC4685"/>
    <w:rPr>
      <w:rFonts w:ascii="Franklin Gothic Demi" w:hAnsi="Franklin Gothic Demi" w:cs="Franklin Gothic Demi"/>
      <w:sz w:val="28"/>
      <w:szCs w:val="28"/>
    </w:rPr>
  </w:style>
  <w:style w:type="character" w:customStyle="1" w:styleId="FontStyle160">
    <w:name w:val="Font Style160"/>
    <w:uiPriority w:val="99"/>
    <w:rsid w:val="00DC4685"/>
    <w:rPr>
      <w:rFonts w:ascii="Tahoma" w:hAnsi="Tahoma" w:cs="Tahoma"/>
      <w:b/>
      <w:bCs/>
      <w:sz w:val="24"/>
      <w:szCs w:val="24"/>
    </w:rPr>
  </w:style>
  <w:style w:type="character" w:customStyle="1" w:styleId="FontStyle167">
    <w:name w:val="Font Style167"/>
    <w:uiPriority w:val="99"/>
    <w:rsid w:val="00DC4685"/>
    <w:rPr>
      <w:rFonts w:ascii="Times New Roman" w:hAnsi="Times New Roman" w:cs="Times New Roman"/>
      <w:b/>
      <w:bCs/>
      <w:sz w:val="28"/>
      <w:szCs w:val="28"/>
    </w:rPr>
  </w:style>
  <w:style w:type="character" w:customStyle="1" w:styleId="FontStyle168">
    <w:name w:val="Font Style168"/>
    <w:uiPriority w:val="99"/>
    <w:rsid w:val="00DC4685"/>
    <w:rPr>
      <w:rFonts w:ascii="Franklin Gothic Medium" w:hAnsi="Franklin Gothic Medium" w:cs="Franklin Gothic Medium"/>
      <w:sz w:val="30"/>
      <w:szCs w:val="30"/>
    </w:rPr>
  </w:style>
  <w:style w:type="paragraph" w:customStyle="1" w:styleId="BodyTxt">
    <w:name w:val="Body Txt"/>
    <w:basedOn w:val="a5"/>
    <w:rsid w:val="00DC4685"/>
    <w:pPr>
      <w:spacing w:before="60" w:after="60"/>
      <w:ind w:firstLine="284"/>
      <w:jc w:val="both"/>
    </w:pPr>
    <w:rPr>
      <w:szCs w:val="20"/>
    </w:rPr>
  </w:style>
  <w:style w:type="paragraph" w:customStyle="1" w:styleId="Style112">
    <w:name w:val="Style112"/>
    <w:basedOn w:val="a5"/>
    <w:uiPriority w:val="99"/>
    <w:rsid w:val="00DC4685"/>
    <w:pPr>
      <w:widowControl w:val="0"/>
      <w:autoSpaceDE w:val="0"/>
      <w:autoSpaceDN w:val="0"/>
      <w:adjustRightInd w:val="0"/>
    </w:pPr>
  </w:style>
  <w:style w:type="paragraph" w:customStyle="1" w:styleId="Style106">
    <w:name w:val="Style106"/>
    <w:basedOn w:val="a5"/>
    <w:uiPriority w:val="99"/>
    <w:rsid w:val="00DC4685"/>
    <w:pPr>
      <w:widowControl w:val="0"/>
      <w:autoSpaceDE w:val="0"/>
      <w:autoSpaceDN w:val="0"/>
      <w:adjustRightInd w:val="0"/>
    </w:pPr>
  </w:style>
  <w:style w:type="paragraph" w:customStyle="1" w:styleId="Style94">
    <w:name w:val="Style94"/>
    <w:basedOn w:val="a5"/>
    <w:uiPriority w:val="99"/>
    <w:rsid w:val="00DC4685"/>
    <w:pPr>
      <w:widowControl w:val="0"/>
      <w:autoSpaceDE w:val="0"/>
      <w:autoSpaceDN w:val="0"/>
      <w:adjustRightInd w:val="0"/>
    </w:pPr>
  </w:style>
  <w:style w:type="paragraph" w:customStyle="1" w:styleId="Style95">
    <w:name w:val="Style95"/>
    <w:basedOn w:val="a5"/>
    <w:uiPriority w:val="99"/>
    <w:rsid w:val="00DC4685"/>
    <w:pPr>
      <w:widowControl w:val="0"/>
      <w:autoSpaceDE w:val="0"/>
      <w:autoSpaceDN w:val="0"/>
      <w:adjustRightInd w:val="0"/>
    </w:pPr>
  </w:style>
  <w:style w:type="paragraph" w:customStyle="1" w:styleId="Style96">
    <w:name w:val="Style96"/>
    <w:basedOn w:val="a5"/>
    <w:uiPriority w:val="99"/>
    <w:rsid w:val="00DC4685"/>
    <w:pPr>
      <w:widowControl w:val="0"/>
      <w:autoSpaceDE w:val="0"/>
      <w:autoSpaceDN w:val="0"/>
      <w:adjustRightInd w:val="0"/>
    </w:pPr>
  </w:style>
  <w:style w:type="paragraph" w:customStyle="1" w:styleId="Style98">
    <w:name w:val="Style98"/>
    <w:basedOn w:val="a5"/>
    <w:uiPriority w:val="99"/>
    <w:rsid w:val="00DC4685"/>
    <w:pPr>
      <w:widowControl w:val="0"/>
      <w:autoSpaceDE w:val="0"/>
      <w:autoSpaceDN w:val="0"/>
      <w:adjustRightInd w:val="0"/>
    </w:pPr>
  </w:style>
  <w:style w:type="paragraph" w:customStyle="1" w:styleId="Style1000">
    <w:name w:val="Style100"/>
    <w:basedOn w:val="a5"/>
    <w:uiPriority w:val="99"/>
    <w:rsid w:val="00DC4685"/>
    <w:pPr>
      <w:widowControl w:val="0"/>
      <w:autoSpaceDE w:val="0"/>
      <w:autoSpaceDN w:val="0"/>
      <w:adjustRightInd w:val="0"/>
    </w:pPr>
  </w:style>
  <w:style w:type="paragraph" w:customStyle="1" w:styleId="Style101">
    <w:name w:val="Style101"/>
    <w:basedOn w:val="a5"/>
    <w:uiPriority w:val="99"/>
    <w:rsid w:val="00DC4685"/>
    <w:pPr>
      <w:widowControl w:val="0"/>
      <w:autoSpaceDE w:val="0"/>
      <w:autoSpaceDN w:val="0"/>
      <w:adjustRightInd w:val="0"/>
    </w:pPr>
  </w:style>
  <w:style w:type="paragraph" w:customStyle="1" w:styleId="Style102">
    <w:name w:val="Style102"/>
    <w:basedOn w:val="a5"/>
    <w:uiPriority w:val="99"/>
    <w:rsid w:val="00DC4685"/>
    <w:pPr>
      <w:widowControl w:val="0"/>
      <w:autoSpaceDE w:val="0"/>
      <w:autoSpaceDN w:val="0"/>
      <w:adjustRightInd w:val="0"/>
    </w:pPr>
  </w:style>
  <w:style w:type="paragraph" w:customStyle="1" w:styleId="Style103">
    <w:name w:val="Style103"/>
    <w:basedOn w:val="a5"/>
    <w:uiPriority w:val="99"/>
    <w:rsid w:val="00DC4685"/>
    <w:pPr>
      <w:widowControl w:val="0"/>
      <w:autoSpaceDE w:val="0"/>
      <w:autoSpaceDN w:val="0"/>
      <w:adjustRightInd w:val="0"/>
    </w:pPr>
  </w:style>
  <w:style w:type="paragraph" w:customStyle="1" w:styleId="Style104">
    <w:name w:val="Style104"/>
    <w:basedOn w:val="a5"/>
    <w:uiPriority w:val="99"/>
    <w:rsid w:val="00DC4685"/>
    <w:pPr>
      <w:widowControl w:val="0"/>
      <w:autoSpaceDE w:val="0"/>
      <w:autoSpaceDN w:val="0"/>
      <w:adjustRightInd w:val="0"/>
    </w:pPr>
  </w:style>
  <w:style w:type="paragraph" w:customStyle="1" w:styleId="Style107">
    <w:name w:val="Style107"/>
    <w:basedOn w:val="a5"/>
    <w:uiPriority w:val="99"/>
    <w:rsid w:val="00DC4685"/>
    <w:pPr>
      <w:widowControl w:val="0"/>
      <w:autoSpaceDE w:val="0"/>
      <w:autoSpaceDN w:val="0"/>
      <w:adjustRightInd w:val="0"/>
    </w:pPr>
  </w:style>
  <w:style w:type="paragraph" w:customStyle="1" w:styleId="Style109">
    <w:name w:val="Style109"/>
    <w:basedOn w:val="a5"/>
    <w:uiPriority w:val="99"/>
    <w:rsid w:val="00DC4685"/>
    <w:pPr>
      <w:widowControl w:val="0"/>
      <w:autoSpaceDE w:val="0"/>
      <w:autoSpaceDN w:val="0"/>
      <w:adjustRightInd w:val="0"/>
    </w:pPr>
  </w:style>
  <w:style w:type="paragraph" w:customStyle="1" w:styleId="Style110">
    <w:name w:val="Style110"/>
    <w:basedOn w:val="a5"/>
    <w:uiPriority w:val="99"/>
    <w:rsid w:val="00DC4685"/>
    <w:pPr>
      <w:widowControl w:val="0"/>
      <w:autoSpaceDE w:val="0"/>
      <w:autoSpaceDN w:val="0"/>
      <w:adjustRightInd w:val="0"/>
    </w:pPr>
  </w:style>
  <w:style w:type="paragraph" w:customStyle="1" w:styleId="Style111">
    <w:name w:val="Style111"/>
    <w:basedOn w:val="a5"/>
    <w:uiPriority w:val="99"/>
    <w:rsid w:val="00DC4685"/>
    <w:pPr>
      <w:widowControl w:val="0"/>
      <w:autoSpaceDE w:val="0"/>
      <w:autoSpaceDN w:val="0"/>
      <w:adjustRightInd w:val="0"/>
    </w:pPr>
  </w:style>
  <w:style w:type="paragraph" w:customStyle="1" w:styleId="Style114">
    <w:name w:val="Style114"/>
    <w:basedOn w:val="a5"/>
    <w:uiPriority w:val="99"/>
    <w:rsid w:val="00DC4685"/>
    <w:pPr>
      <w:widowControl w:val="0"/>
      <w:autoSpaceDE w:val="0"/>
      <w:autoSpaceDN w:val="0"/>
      <w:adjustRightInd w:val="0"/>
    </w:pPr>
  </w:style>
  <w:style w:type="paragraph" w:customStyle="1" w:styleId="Style115">
    <w:name w:val="Style115"/>
    <w:basedOn w:val="a5"/>
    <w:uiPriority w:val="99"/>
    <w:rsid w:val="00DC4685"/>
    <w:pPr>
      <w:widowControl w:val="0"/>
      <w:autoSpaceDE w:val="0"/>
      <w:autoSpaceDN w:val="0"/>
      <w:adjustRightInd w:val="0"/>
    </w:pPr>
  </w:style>
  <w:style w:type="paragraph" w:customStyle="1" w:styleId="Style116">
    <w:name w:val="Style116"/>
    <w:basedOn w:val="a5"/>
    <w:uiPriority w:val="99"/>
    <w:rsid w:val="00DC4685"/>
    <w:pPr>
      <w:widowControl w:val="0"/>
      <w:autoSpaceDE w:val="0"/>
      <w:autoSpaceDN w:val="0"/>
      <w:adjustRightInd w:val="0"/>
    </w:pPr>
  </w:style>
  <w:style w:type="paragraph" w:customStyle="1" w:styleId="Style117">
    <w:name w:val="Style117"/>
    <w:basedOn w:val="a5"/>
    <w:uiPriority w:val="99"/>
    <w:rsid w:val="00DC4685"/>
    <w:pPr>
      <w:widowControl w:val="0"/>
      <w:autoSpaceDE w:val="0"/>
      <w:autoSpaceDN w:val="0"/>
      <w:adjustRightInd w:val="0"/>
    </w:pPr>
  </w:style>
  <w:style w:type="paragraph" w:customStyle="1" w:styleId="Style118">
    <w:name w:val="Style118"/>
    <w:basedOn w:val="a5"/>
    <w:uiPriority w:val="99"/>
    <w:rsid w:val="00DC4685"/>
    <w:pPr>
      <w:widowControl w:val="0"/>
      <w:autoSpaceDE w:val="0"/>
      <w:autoSpaceDN w:val="0"/>
      <w:adjustRightInd w:val="0"/>
    </w:pPr>
  </w:style>
  <w:style w:type="paragraph" w:customStyle="1" w:styleId="Style119">
    <w:name w:val="Style119"/>
    <w:basedOn w:val="a5"/>
    <w:uiPriority w:val="99"/>
    <w:rsid w:val="00DC4685"/>
    <w:pPr>
      <w:widowControl w:val="0"/>
      <w:autoSpaceDE w:val="0"/>
      <w:autoSpaceDN w:val="0"/>
      <w:adjustRightInd w:val="0"/>
    </w:pPr>
  </w:style>
  <w:style w:type="paragraph" w:customStyle="1" w:styleId="Style120">
    <w:name w:val="Style120"/>
    <w:basedOn w:val="a5"/>
    <w:uiPriority w:val="99"/>
    <w:rsid w:val="00DC4685"/>
    <w:pPr>
      <w:widowControl w:val="0"/>
      <w:autoSpaceDE w:val="0"/>
      <w:autoSpaceDN w:val="0"/>
      <w:adjustRightInd w:val="0"/>
    </w:pPr>
  </w:style>
  <w:style w:type="paragraph" w:customStyle="1" w:styleId="Style121">
    <w:name w:val="Style121"/>
    <w:basedOn w:val="a5"/>
    <w:uiPriority w:val="99"/>
    <w:rsid w:val="00DC4685"/>
    <w:pPr>
      <w:widowControl w:val="0"/>
      <w:autoSpaceDE w:val="0"/>
      <w:autoSpaceDN w:val="0"/>
      <w:adjustRightInd w:val="0"/>
    </w:pPr>
  </w:style>
  <w:style w:type="paragraph" w:customStyle="1" w:styleId="Style122">
    <w:name w:val="Style122"/>
    <w:basedOn w:val="a5"/>
    <w:uiPriority w:val="99"/>
    <w:rsid w:val="00DC4685"/>
    <w:pPr>
      <w:widowControl w:val="0"/>
      <w:autoSpaceDE w:val="0"/>
      <w:autoSpaceDN w:val="0"/>
      <w:adjustRightInd w:val="0"/>
    </w:pPr>
  </w:style>
  <w:style w:type="paragraph" w:customStyle="1" w:styleId="Style123">
    <w:name w:val="Style123"/>
    <w:basedOn w:val="a5"/>
    <w:uiPriority w:val="99"/>
    <w:rsid w:val="00DC4685"/>
    <w:pPr>
      <w:widowControl w:val="0"/>
      <w:autoSpaceDE w:val="0"/>
      <w:autoSpaceDN w:val="0"/>
      <w:adjustRightInd w:val="0"/>
    </w:pPr>
  </w:style>
  <w:style w:type="paragraph" w:customStyle="1" w:styleId="Style124">
    <w:name w:val="Style124"/>
    <w:basedOn w:val="a5"/>
    <w:uiPriority w:val="99"/>
    <w:rsid w:val="00DC4685"/>
    <w:pPr>
      <w:widowControl w:val="0"/>
      <w:autoSpaceDE w:val="0"/>
      <w:autoSpaceDN w:val="0"/>
      <w:adjustRightInd w:val="0"/>
    </w:pPr>
  </w:style>
  <w:style w:type="paragraph" w:customStyle="1" w:styleId="Style125">
    <w:name w:val="Style125"/>
    <w:basedOn w:val="a5"/>
    <w:uiPriority w:val="99"/>
    <w:rsid w:val="00DC4685"/>
    <w:pPr>
      <w:widowControl w:val="0"/>
      <w:autoSpaceDE w:val="0"/>
      <w:autoSpaceDN w:val="0"/>
      <w:adjustRightInd w:val="0"/>
    </w:pPr>
  </w:style>
  <w:style w:type="paragraph" w:customStyle="1" w:styleId="Style126">
    <w:name w:val="Style126"/>
    <w:basedOn w:val="a5"/>
    <w:uiPriority w:val="99"/>
    <w:rsid w:val="00DC4685"/>
    <w:pPr>
      <w:widowControl w:val="0"/>
      <w:autoSpaceDE w:val="0"/>
      <w:autoSpaceDN w:val="0"/>
      <w:adjustRightInd w:val="0"/>
    </w:pPr>
  </w:style>
  <w:style w:type="paragraph" w:customStyle="1" w:styleId="Style127">
    <w:name w:val="Style127"/>
    <w:basedOn w:val="a5"/>
    <w:uiPriority w:val="99"/>
    <w:rsid w:val="00DC4685"/>
    <w:pPr>
      <w:widowControl w:val="0"/>
      <w:autoSpaceDE w:val="0"/>
      <w:autoSpaceDN w:val="0"/>
      <w:adjustRightInd w:val="0"/>
    </w:pPr>
  </w:style>
  <w:style w:type="paragraph" w:customStyle="1" w:styleId="Style128">
    <w:name w:val="Style128"/>
    <w:basedOn w:val="a5"/>
    <w:uiPriority w:val="99"/>
    <w:rsid w:val="00DC4685"/>
    <w:pPr>
      <w:widowControl w:val="0"/>
      <w:autoSpaceDE w:val="0"/>
      <w:autoSpaceDN w:val="0"/>
      <w:adjustRightInd w:val="0"/>
    </w:pPr>
  </w:style>
  <w:style w:type="paragraph" w:customStyle="1" w:styleId="Style129">
    <w:name w:val="Style129"/>
    <w:basedOn w:val="a5"/>
    <w:uiPriority w:val="99"/>
    <w:rsid w:val="00DC4685"/>
    <w:pPr>
      <w:widowControl w:val="0"/>
      <w:autoSpaceDE w:val="0"/>
      <w:autoSpaceDN w:val="0"/>
      <w:adjustRightInd w:val="0"/>
    </w:pPr>
  </w:style>
  <w:style w:type="paragraph" w:customStyle="1" w:styleId="Style130">
    <w:name w:val="Style130"/>
    <w:basedOn w:val="a5"/>
    <w:uiPriority w:val="99"/>
    <w:rsid w:val="00DC4685"/>
    <w:pPr>
      <w:widowControl w:val="0"/>
      <w:autoSpaceDE w:val="0"/>
      <w:autoSpaceDN w:val="0"/>
      <w:adjustRightInd w:val="0"/>
    </w:pPr>
  </w:style>
  <w:style w:type="paragraph" w:customStyle="1" w:styleId="Style131">
    <w:name w:val="Style131"/>
    <w:basedOn w:val="a5"/>
    <w:uiPriority w:val="99"/>
    <w:rsid w:val="00DC4685"/>
    <w:pPr>
      <w:widowControl w:val="0"/>
      <w:autoSpaceDE w:val="0"/>
      <w:autoSpaceDN w:val="0"/>
      <w:adjustRightInd w:val="0"/>
    </w:pPr>
  </w:style>
  <w:style w:type="paragraph" w:customStyle="1" w:styleId="Style132">
    <w:name w:val="Style132"/>
    <w:basedOn w:val="a5"/>
    <w:uiPriority w:val="99"/>
    <w:rsid w:val="00DC4685"/>
    <w:pPr>
      <w:widowControl w:val="0"/>
      <w:autoSpaceDE w:val="0"/>
      <w:autoSpaceDN w:val="0"/>
      <w:adjustRightInd w:val="0"/>
    </w:pPr>
  </w:style>
  <w:style w:type="paragraph" w:customStyle="1" w:styleId="Style133">
    <w:name w:val="Style133"/>
    <w:basedOn w:val="a5"/>
    <w:uiPriority w:val="99"/>
    <w:rsid w:val="00DC4685"/>
    <w:pPr>
      <w:widowControl w:val="0"/>
      <w:autoSpaceDE w:val="0"/>
      <w:autoSpaceDN w:val="0"/>
      <w:adjustRightInd w:val="0"/>
    </w:pPr>
  </w:style>
  <w:style w:type="paragraph" w:customStyle="1" w:styleId="Style134">
    <w:name w:val="Style134"/>
    <w:basedOn w:val="a5"/>
    <w:uiPriority w:val="99"/>
    <w:rsid w:val="00DC4685"/>
    <w:pPr>
      <w:widowControl w:val="0"/>
      <w:autoSpaceDE w:val="0"/>
      <w:autoSpaceDN w:val="0"/>
      <w:adjustRightInd w:val="0"/>
    </w:pPr>
  </w:style>
  <w:style w:type="paragraph" w:customStyle="1" w:styleId="Style135">
    <w:name w:val="Style135"/>
    <w:basedOn w:val="a5"/>
    <w:uiPriority w:val="99"/>
    <w:rsid w:val="00DC4685"/>
    <w:pPr>
      <w:widowControl w:val="0"/>
      <w:autoSpaceDE w:val="0"/>
      <w:autoSpaceDN w:val="0"/>
      <w:adjustRightInd w:val="0"/>
    </w:pPr>
  </w:style>
  <w:style w:type="paragraph" w:customStyle="1" w:styleId="Style136">
    <w:name w:val="Style136"/>
    <w:basedOn w:val="a5"/>
    <w:uiPriority w:val="99"/>
    <w:rsid w:val="00DC4685"/>
    <w:pPr>
      <w:widowControl w:val="0"/>
      <w:autoSpaceDE w:val="0"/>
      <w:autoSpaceDN w:val="0"/>
      <w:adjustRightInd w:val="0"/>
    </w:pPr>
  </w:style>
  <w:style w:type="paragraph" w:customStyle="1" w:styleId="Style137">
    <w:name w:val="Style137"/>
    <w:basedOn w:val="a5"/>
    <w:uiPriority w:val="99"/>
    <w:rsid w:val="00DC4685"/>
    <w:pPr>
      <w:widowControl w:val="0"/>
      <w:autoSpaceDE w:val="0"/>
      <w:autoSpaceDN w:val="0"/>
      <w:adjustRightInd w:val="0"/>
    </w:pPr>
  </w:style>
  <w:style w:type="paragraph" w:customStyle="1" w:styleId="Style138">
    <w:name w:val="Style138"/>
    <w:basedOn w:val="a5"/>
    <w:uiPriority w:val="99"/>
    <w:rsid w:val="00DC4685"/>
    <w:pPr>
      <w:widowControl w:val="0"/>
      <w:autoSpaceDE w:val="0"/>
      <w:autoSpaceDN w:val="0"/>
      <w:adjustRightInd w:val="0"/>
    </w:pPr>
  </w:style>
  <w:style w:type="paragraph" w:customStyle="1" w:styleId="Style139">
    <w:name w:val="Style139"/>
    <w:basedOn w:val="a5"/>
    <w:uiPriority w:val="99"/>
    <w:rsid w:val="00DC4685"/>
    <w:pPr>
      <w:widowControl w:val="0"/>
      <w:autoSpaceDE w:val="0"/>
      <w:autoSpaceDN w:val="0"/>
      <w:adjustRightInd w:val="0"/>
    </w:pPr>
  </w:style>
  <w:style w:type="paragraph" w:customStyle="1" w:styleId="Style140">
    <w:name w:val="Style140"/>
    <w:basedOn w:val="a5"/>
    <w:uiPriority w:val="99"/>
    <w:rsid w:val="00DC4685"/>
    <w:pPr>
      <w:widowControl w:val="0"/>
      <w:autoSpaceDE w:val="0"/>
      <w:autoSpaceDN w:val="0"/>
      <w:adjustRightInd w:val="0"/>
    </w:pPr>
  </w:style>
  <w:style w:type="paragraph" w:customStyle="1" w:styleId="Style141">
    <w:name w:val="Style141"/>
    <w:basedOn w:val="a5"/>
    <w:uiPriority w:val="99"/>
    <w:rsid w:val="00DC4685"/>
    <w:pPr>
      <w:widowControl w:val="0"/>
      <w:autoSpaceDE w:val="0"/>
      <w:autoSpaceDN w:val="0"/>
      <w:adjustRightInd w:val="0"/>
    </w:pPr>
  </w:style>
  <w:style w:type="paragraph" w:customStyle="1" w:styleId="Style142">
    <w:name w:val="Style142"/>
    <w:basedOn w:val="a5"/>
    <w:uiPriority w:val="99"/>
    <w:rsid w:val="00DC4685"/>
    <w:pPr>
      <w:widowControl w:val="0"/>
      <w:autoSpaceDE w:val="0"/>
      <w:autoSpaceDN w:val="0"/>
      <w:adjustRightInd w:val="0"/>
    </w:pPr>
  </w:style>
  <w:style w:type="paragraph" w:customStyle="1" w:styleId="Style143">
    <w:name w:val="Style143"/>
    <w:basedOn w:val="a5"/>
    <w:uiPriority w:val="99"/>
    <w:rsid w:val="00DC4685"/>
    <w:pPr>
      <w:widowControl w:val="0"/>
      <w:autoSpaceDE w:val="0"/>
      <w:autoSpaceDN w:val="0"/>
      <w:adjustRightInd w:val="0"/>
    </w:pPr>
  </w:style>
  <w:style w:type="paragraph" w:customStyle="1" w:styleId="Style144">
    <w:name w:val="Style144"/>
    <w:basedOn w:val="a5"/>
    <w:uiPriority w:val="99"/>
    <w:rsid w:val="00DC4685"/>
    <w:pPr>
      <w:widowControl w:val="0"/>
      <w:autoSpaceDE w:val="0"/>
      <w:autoSpaceDN w:val="0"/>
      <w:adjustRightInd w:val="0"/>
    </w:pPr>
  </w:style>
  <w:style w:type="paragraph" w:customStyle="1" w:styleId="Style145">
    <w:name w:val="Style145"/>
    <w:basedOn w:val="a5"/>
    <w:uiPriority w:val="99"/>
    <w:rsid w:val="00DC4685"/>
    <w:pPr>
      <w:widowControl w:val="0"/>
      <w:autoSpaceDE w:val="0"/>
      <w:autoSpaceDN w:val="0"/>
      <w:adjustRightInd w:val="0"/>
    </w:pPr>
  </w:style>
  <w:style w:type="paragraph" w:customStyle="1" w:styleId="Style146">
    <w:name w:val="Style146"/>
    <w:basedOn w:val="a5"/>
    <w:uiPriority w:val="99"/>
    <w:rsid w:val="00DC4685"/>
    <w:pPr>
      <w:widowControl w:val="0"/>
      <w:autoSpaceDE w:val="0"/>
      <w:autoSpaceDN w:val="0"/>
      <w:adjustRightInd w:val="0"/>
    </w:pPr>
  </w:style>
  <w:style w:type="paragraph" w:customStyle="1" w:styleId="Style147">
    <w:name w:val="Style147"/>
    <w:basedOn w:val="a5"/>
    <w:uiPriority w:val="99"/>
    <w:rsid w:val="00DC4685"/>
    <w:pPr>
      <w:widowControl w:val="0"/>
      <w:autoSpaceDE w:val="0"/>
      <w:autoSpaceDN w:val="0"/>
      <w:adjustRightInd w:val="0"/>
    </w:pPr>
  </w:style>
  <w:style w:type="paragraph" w:customStyle="1" w:styleId="Style148">
    <w:name w:val="Style148"/>
    <w:basedOn w:val="a5"/>
    <w:uiPriority w:val="99"/>
    <w:rsid w:val="00DC4685"/>
    <w:pPr>
      <w:widowControl w:val="0"/>
      <w:autoSpaceDE w:val="0"/>
      <w:autoSpaceDN w:val="0"/>
      <w:adjustRightInd w:val="0"/>
    </w:pPr>
  </w:style>
  <w:style w:type="paragraph" w:customStyle="1" w:styleId="Style149">
    <w:name w:val="Style149"/>
    <w:basedOn w:val="a5"/>
    <w:uiPriority w:val="99"/>
    <w:rsid w:val="00DC4685"/>
    <w:pPr>
      <w:widowControl w:val="0"/>
      <w:autoSpaceDE w:val="0"/>
      <w:autoSpaceDN w:val="0"/>
      <w:adjustRightInd w:val="0"/>
    </w:pPr>
  </w:style>
  <w:style w:type="paragraph" w:customStyle="1" w:styleId="Style150">
    <w:name w:val="Style150"/>
    <w:basedOn w:val="a5"/>
    <w:uiPriority w:val="99"/>
    <w:rsid w:val="00DC4685"/>
    <w:pPr>
      <w:widowControl w:val="0"/>
      <w:autoSpaceDE w:val="0"/>
      <w:autoSpaceDN w:val="0"/>
      <w:adjustRightInd w:val="0"/>
    </w:pPr>
  </w:style>
  <w:style w:type="paragraph" w:customStyle="1" w:styleId="Style151">
    <w:name w:val="Style151"/>
    <w:basedOn w:val="a5"/>
    <w:uiPriority w:val="99"/>
    <w:rsid w:val="00DC4685"/>
    <w:pPr>
      <w:widowControl w:val="0"/>
      <w:autoSpaceDE w:val="0"/>
      <w:autoSpaceDN w:val="0"/>
      <w:adjustRightInd w:val="0"/>
    </w:pPr>
  </w:style>
  <w:style w:type="paragraph" w:customStyle="1" w:styleId="Style152">
    <w:name w:val="Style152"/>
    <w:basedOn w:val="a5"/>
    <w:uiPriority w:val="99"/>
    <w:rsid w:val="00DC4685"/>
    <w:pPr>
      <w:widowControl w:val="0"/>
      <w:autoSpaceDE w:val="0"/>
      <w:autoSpaceDN w:val="0"/>
      <w:adjustRightInd w:val="0"/>
    </w:pPr>
  </w:style>
  <w:style w:type="paragraph" w:customStyle="1" w:styleId="Style153">
    <w:name w:val="Style153"/>
    <w:basedOn w:val="a5"/>
    <w:uiPriority w:val="99"/>
    <w:rsid w:val="00DC4685"/>
    <w:pPr>
      <w:widowControl w:val="0"/>
      <w:autoSpaceDE w:val="0"/>
      <w:autoSpaceDN w:val="0"/>
      <w:adjustRightInd w:val="0"/>
    </w:pPr>
  </w:style>
  <w:style w:type="paragraph" w:customStyle="1" w:styleId="Style154">
    <w:name w:val="Style154"/>
    <w:basedOn w:val="a5"/>
    <w:uiPriority w:val="99"/>
    <w:rsid w:val="00DC4685"/>
    <w:pPr>
      <w:widowControl w:val="0"/>
      <w:autoSpaceDE w:val="0"/>
      <w:autoSpaceDN w:val="0"/>
      <w:adjustRightInd w:val="0"/>
    </w:pPr>
  </w:style>
  <w:style w:type="paragraph" w:customStyle="1" w:styleId="Style155">
    <w:name w:val="Style155"/>
    <w:basedOn w:val="a5"/>
    <w:uiPriority w:val="99"/>
    <w:rsid w:val="00DC4685"/>
    <w:pPr>
      <w:widowControl w:val="0"/>
      <w:autoSpaceDE w:val="0"/>
      <w:autoSpaceDN w:val="0"/>
      <w:adjustRightInd w:val="0"/>
    </w:pPr>
  </w:style>
  <w:style w:type="paragraph" w:customStyle="1" w:styleId="Style156">
    <w:name w:val="Style156"/>
    <w:basedOn w:val="a5"/>
    <w:uiPriority w:val="99"/>
    <w:rsid w:val="00DC4685"/>
    <w:pPr>
      <w:widowControl w:val="0"/>
      <w:autoSpaceDE w:val="0"/>
      <w:autoSpaceDN w:val="0"/>
      <w:adjustRightInd w:val="0"/>
    </w:pPr>
  </w:style>
  <w:style w:type="paragraph" w:customStyle="1" w:styleId="Style157">
    <w:name w:val="Style157"/>
    <w:basedOn w:val="a5"/>
    <w:uiPriority w:val="99"/>
    <w:rsid w:val="00DC4685"/>
    <w:pPr>
      <w:widowControl w:val="0"/>
      <w:autoSpaceDE w:val="0"/>
      <w:autoSpaceDN w:val="0"/>
      <w:adjustRightInd w:val="0"/>
    </w:pPr>
  </w:style>
  <w:style w:type="paragraph" w:customStyle="1" w:styleId="Style158">
    <w:name w:val="Style158"/>
    <w:basedOn w:val="a5"/>
    <w:uiPriority w:val="99"/>
    <w:rsid w:val="00DC4685"/>
    <w:pPr>
      <w:widowControl w:val="0"/>
      <w:autoSpaceDE w:val="0"/>
      <w:autoSpaceDN w:val="0"/>
      <w:adjustRightInd w:val="0"/>
    </w:pPr>
  </w:style>
  <w:style w:type="paragraph" w:customStyle="1" w:styleId="Style159">
    <w:name w:val="Style159"/>
    <w:basedOn w:val="a5"/>
    <w:uiPriority w:val="99"/>
    <w:rsid w:val="00DC4685"/>
    <w:pPr>
      <w:widowControl w:val="0"/>
      <w:autoSpaceDE w:val="0"/>
      <w:autoSpaceDN w:val="0"/>
      <w:adjustRightInd w:val="0"/>
    </w:pPr>
  </w:style>
  <w:style w:type="paragraph" w:customStyle="1" w:styleId="Style160">
    <w:name w:val="Style160"/>
    <w:basedOn w:val="a5"/>
    <w:uiPriority w:val="99"/>
    <w:rsid w:val="00DC4685"/>
    <w:pPr>
      <w:widowControl w:val="0"/>
      <w:autoSpaceDE w:val="0"/>
      <w:autoSpaceDN w:val="0"/>
      <w:adjustRightInd w:val="0"/>
    </w:pPr>
  </w:style>
  <w:style w:type="paragraph" w:customStyle="1" w:styleId="Style161">
    <w:name w:val="Style161"/>
    <w:basedOn w:val="a5"/>
    <w:uiPriority w:val="99"/>
    <w:rsid w:val="00DC4685"/>
    <w:pPr>
      <w:widowControl w:val="0"/>
      <w:autoSpaceDE w:val="0"/>
      <w:autoSpaceDN w:val="0"/>
      <w:adjustRightInd w:val="0"/>
    </w:pPr>
  </w:style>
  <w:style w:type="paragraph" w:customStyle="1" w:styleId="Style162">
    <w:name w:val="Style162"/>
    <w:basedOn w:val="a5"/>
    <w:uiPriority w:val="99"/>
    <w:rsid w:val="00DC4685"/>
    <w:pPr>
      <w:widowControl w:val="0"/>
      <w:autoSpaceDE w:val="0"/>
      <w:autoSpaceDN w:val="0"/>
      <w:adjustRightInd w:val="0"/>
    </w:pPr>
  </w:style>
  <w:style w:type="paragraph" w:customStyle="1" w:styleId="Style163">
    <w:name w:val="Style163"/>
    <w:basedOn w:val="a5"/>
    <w:uiPriority w:val="99"/>
    <w:rsid w:val="00DC4685"/>
    <w:pPr>
      <w:widowControl w:val="0"/>
      <w:autoSpaceDE w:val="0"/>
      <w:autoSpaceDN w:val="0"/>
      <w:adjustRightInd w:val="0"/>
    </w:pPr>
  </w:style>
  <w:style w:type="paragraph" w:customStyle="1" w:styleId="Style164">
    <w:name w:val="Style164"/>
    <w:basedOn w:val="a5"/>
    <w:uiPriority w:val="99"/>
    <w:rsid w:val="00DC4685"/>
    <w:pPr>
      <w:widowControl w:val="0"/>
      <w:autoSpaceDE w:val="0"/>
      <w:autoSpaceDN w:val="0"/>
      <w:adjustRightInd w:val="0"/>
    </w:pPr>
  </w:style>
  <w:style w:type="paragraph" w:customStyle="1" w:styleId="Style165">
    <w:name w:val="Style165"/>
    <w:basedOn w:val="a5"/>
    <w:uiPriority w:val="99"/>
    <w:rsid w:val="00DC4685"/>
    <w:pPr>
      <w:widowControl w:val="0"/>
      <w:autoSpaceDE w:val="0"/>
      <w:autoSpaceDN w:val="0"/>
      <w:adjustRightInd w:val="0"/>
    </w:pPr>
  </w:style>
  <w:style w:type="paragraph" w:customStyle="1" w:styleId="Style166">
    <w:name w:val="Style166"/>
    <w:basedOn w:val="a5"/>
    <w:uiPriority w:val="99"/>
    <w:rsid w:val="00DC4685"/>
    <w:pPr>
      <w:widowControl w:val="0"/>
      <w:autoSpaceDE w:val="0"/>
      <w:autoSpaceDN w:val="0"/>
      <w:adjustRightInd w:val="0"/>
    </w:pPr>
  </w:style>
  <w:style w:type="paragraph" w:customStyle="1" w:styleId="Style167">
    <w:name w:val="Style167"/>
    <w:basedOn w:val="a5"/>
    <w:uiPriority w:val="99"/>
    <w:rsid w:val="00DC4685"/>
    <w:pPr>
      <w:widowControl w:val="0"/>
      <w:autoSpaceDE w:val="0"/>
      <w:autoSpaceDN w:val="0"/>
      <w:adjustRightInd w:val="0"/>
    </w:pPr>
  </w:style>
  <w:style w:type="paragraph" w:customStyle="1" w:styleId="Style168">
    <w:name w:val="Style168"/>
    <w:basedOn w:val="a5"/>
    <w:uiPriority w:val="99"/>
    <w:rsid w:val="00DC4685"/>
    <w:pPr>
      <w:widowControl w:val="0"/>
      <w:autoSpaceDE w:val="0"/>
      <w:autoSpaceDN w:val="0"/>
      <w:adjustRightInd w:val="0"/>
    </w:pPr>
  </w:style>
  <w:style w:type="paragraph" w:customStyle="1" w:styleId="Style169">
    <w:name w:val="Style169"/>
    <w:basedOn w:val="a5"/>
    <w:uiPriority w:val="99"/>
    <w:rsid w:val="00DC4685"/>
    <w:pPr>
      <w:widowControl w:val="0"/>
      <w:autoSpaceDE w:val="0"/>
      <w:autoSpaceDN w:val="0"/>
      <w:adjustRightInd w:val="0"/>
    </w:pPr>
  </w:style>
  <w:style w:type="paragraph" w:customStyle="1" w:styleId="Style170">
    <w:name w:val="Style170"/>
    <w:basedOn w:val="a5"/>
    <w:uiPriority w:val="99"/>
    <w:rsid w:val="00DC4685"/>
    <w:pPr>
      <w:widowControl w:val="0"/>
      <w:autoSpaceDE w:val="0"/>
      <w:autoSpaceDN w:val="0"/>
      <w:adjustRightInd w:val="0"/>
    </w:pPr>
  </w:style>
  <w:style w:type="paragraph" w:customStyle="1" w:styleId="Style171">
    <w:name w:val="Style171"/>
    <w:basedOn w:val="a5"/>
    <w:uiPriority w:val="99"/>
    <w:rsid w:val="00DC4685"/>
    <w:pPr>
      <w:widowControl w:val="0"/>
      <w:autoSpaceDE w:val="0"/>
      <w:autoSpaceDN w:val="0"/>
      <w:adjustRightInd w:val="0"/>
    </w:pPr>
  </w:style>
  <w:style w:type="paragraph" w:customStyle="1" w:styleId="Style172">
    <w:name w:val="Style172"/>
    <w:basedOn w:val="a5"/>
    <w:uiPriority w:val="99"/>
    <w:rsid w:val="00DC4685"/>
    <w:pPr>
      <w:widowControl w:val="0"/>
      <w:autoSpaceDE w:val="0"/>
      <w:autoSpaceDN w:val="0"/>
      <w:adjustRightInd w:val="0"/>
    </w:pPr>
  </w:style>
  <w:style w:type="paragraph" w:customStyle="1" w:styleId="Style173">
    <w:name w:val="Style173"/>
    <w:basedOn w:val="a5"/>
    <w:uiPriority w:val="99"/>
    <w:rsid w:val="00DC4685"/>
    <w:pPr>
      <w:widowControl w:val="0"/>
      <w:autoSpaceDE w:val="0"/>
      <w:autoSpaceDN w:val="0"/>
      <w:adjustRightInd w:val="0"/>
    </w:pPr>
  </w:style>
  <w:style w:type="paragraph" w:customStyle="1" w:styleId="Style174">
    <w:name w:val="Style174"/>
    <w:basedOn w:val="a5"/>
    <w:uiPriority w:val="99"/>
    <w:rsid w:val="00DC4685"/>
    <w:pPr>
      <w:widowControl w:val="0"/>
      <w:autoSpaceDE w:val="0"/>
      <w:autoSpaceDN w:val="0"/>
      <w:adjustRightInd w:val="0"/>
    </w:pPr>
  </w:style>
  <w:style w:type="paragraph" w:customStyle="1" w:styleId="Style175">
    <w:name w:val="Style175"/>
    <w:basedOn w:val="a5"/>
    <w:uiPriority w:val="99"/>
    <w:rsid w:val="00DC4685"/>
    <w:pPr>
      <w:widowControl w:val="0"/>
      <w:autoSpaceDE w:val="0"/>
      <w:autoSpaceDN w:val="0"/>
      <w:adjustRightInd w:val="0"/>
    </w:pPr>
  </w:style>
  <w:style w:type="paragraph" w:customStyle="1" w:styleId="Style176">
    <w:name w:val="Style176"/>
    <w:basedOn w:val="a5"/>
    <w:uiPriority w:val="99"/>
    <w:rsid w:val="00DC4685"/>
    <w:pPr>
      <w:widowControl w:val="0"/>
      <w:autoSpaceDE w:val="0"/>
      <w:autoSpaceDN w:val="0"/>
      <w:adjustRightInd w:val="0"/>
    </w:pPr>
  </w:style>
  <w:style w:type="paragraph" w:customStyle="1" w:styleId="Style177">
    <w:name w:val="Style177"/>
    <w:basedOn w:val="a5"/>
    <w:uiPriority w:val="99"/>
    <w:rsid w:val="00DC4685"/>
    <w:pPr>
      <w:widowControl w:val="0"/>
      <w:autoSpaceDE w:val="0"/>
      <w:autoSpaceDN w:val="0"/>
      <w:adjustRightInd w:val="0"/>
    </w:pPr>
  </w:style>
  <w:style w:type="paragraph" w:customStyle="1" w:styleId="Style178">
    <w:name w:val="Style178"/>
    <w:basedOn w:val="a5"/>
    <w:uiPriority w:val="99"/>
    <w:rsid w:val="00DC4685"/>
    <w:pPr>
      <w:widowControl w:val="0"/>
      <w:autoSpaceDE w:val="0"/>
      <w:autoSpaceDN w:val="0"/>
      <w:adjustRightInd w:val="0"/>
    </w:pPr>
  </w:style>
  <w:style w:type="paragraph" w:customStyle="1" w:styleId="Style179">
    <w:name w:val="Style179"/>
    <w:basedOn w:val="a5"/>
    <w:uiPriority w:val="99"/>
    <w:rsid w:val="00DC4685"/>
    <w:pPr>
      <w:widowControl w:val="0"/>
      <w:autoSpaceDE w:val="0"/>
      <w:autoSpaceDN w:val="0"/>
      <w:adjustRightInd w:val="0"/>
    </w:pPr>
  </w:style>
  <w:style w:type="paragraph" w:customStyle="1" w:styleId="Style180">
    <w:name w:val="Style180"/>
    <w:basedOn w:val="a5"/>
    <w:uiPriority w:val="99"/>
    <w:rsid w:val="00DC4685"/>
    <w:pPr>
      <w:widowControl w:val="0"/>
      <w:autoSpaceDE w:val="0"/>
      <w:autoSpaceDN w:val="0"/>
      <w:adjustRightInd w:val="0"/>
    </w:pPr>
  </w:style>
  <w:style w:type="paragraph" w:customStyle="1" w:styleId="Style181">
    <w:name w:val="Style181"/>
    <w:basedOn w:val="a5"/>
    <w:uiPriority w:val="99"/>
    <w:rsid w:val="00DC4685"/>
    <w:pPr>
      <w:widowControl w:val="0"/>
      <w:autoSpaceDE w:val="0"/>
      <w:autoSpaceDN w:val="0"/>
      <w:adjustRightInd w:val="0"/>
    </w:pPr>
  </w:style>
  <w:style w:type="paragraph" w:customStyle="1" w:styleId="Style182">
    <w:name w:val="Style182"/>
    <w:basedOn w:val="a5"/>
    <w:uiPriority w:val="99"/>
    <w:rsid w:val="00DC4685"/>
    <w:pPr>
      <w:widowControl w:val="0"/>
      <w:autoSpaceDE w:val="0"/>
      <w:autoSpaceDN w:val="0"/>
      <w:adjustRightInd w:val="0"/>
    </w:pPr>
  </w:style>
  <w:style w:type="paragraph" w:customStyle="1" w:styleId="Style183">
    <w:name w:val="Style183"/>
    <w:basedOn w:val="a5"/>
    <w:uiPriority w:val="99"/>
    <w:rsid w:val="00DC4685"/>
    <w:pPr>
      <w:widowControl w:val="0"/>
      <w:autoSpaceDE w:val="0"/>
      <w:autoSpaceDN w:val="0"/>
      <w:adjustRightInd w:val="0"/>
    </w:pPr>
  </w:style>
  <w:style w:type="paragraph" w:customStyle="1" w:styleId="Style184">
    <w:name w:val="Style184"/>
    <w:basedOn w:val="a5"/>
    <w:uiPriority w:val="99"/>
    <w:rsid w:val="00DC4685"/>
    <w:pPr>
      <w:widowControl w:val="0"/>
      <w:autoSpaceDE w:val="0"/>
      <w:autoSpaceDN w:val="0"/>
      <w:adjustRightInd w:val="0"/>
    </w:pPr>
  </w:style>
  <w:style w:type="paragraph" w:customStyle="1" w:styleId="Style185">
    <w:name w:val="Style185"/>
    <w:basedOn w:val="a5"/>
    <w:uiPriority w:val="99"/>
    <w:rsid w:val="00DC4685"/>
    <w:pPr>
      <w:widowControl w:val="0"/>
      <w:autoSpaceDE w:val="0"/>
      <w:autoSpaceDN w:val="0"/>
      <w:adjustRightInd w:val="0"/>
    </w:pPr>
  </w:style>
  <w:style w:type="paragraph" w:customStyle="1" w:styleId="Style186">
    <w:name w:val="Style186"/>
    <w:basedOn w:val="a5"/>
    <w:uiPriority w:val="99"/>
    <w:rsid w:val="00DC4685"/>
    <w:pPr>
      <w:widowControl w:val="0"/>
      <w:autoSpaceDE w:val="0"/>
      <w:autoSpaceDN w:val="0"/>
      <w:adjustRightInd w:val="0"/>
    </w:pPr>
  </w:style>
  <w:style w:type="paragraph" w:customStyle="1" w:styleId="Style187">
    <w:name w:val="Style187"/>
    <w:basedOn w:val="a5"/>
    <w:uiPriority w:val="99"/>
    <w:rsid w:val="00DC4685"/>
    <w:pPr>
      <w:widowControl w:val="0"/>
      <w:autoSpaceDE w:val="0"/>
      <w:autoSpaceDN w:val="0"/>
      <w:adjustRightInd w:val="0"/>
    </w:pPr>
  </w:style>
  <w:style w:type="paragraph" w:customStyle="1" w:styleId="Style188">
    <w:name w:val="Style188"/>
    <w:basedOn w:val="a5"/>
    <w:uiPriority w:val="99"/>
    <w:rsid w:val="00DC4685"/>
    <w:pPr>
      <w:widowControl w:val="0"/>
      <w:autoSpaceDE w:val="0"/>
      <w:autoSpaceDN w:val="0"/>
      <w:adjustRightInd w:val="0"/>
    </w:pPr>
  </w:style>
  <w:style w:type="paragraph" w:customStyle="1" w:styleId="Style189">
    <w:name w:val="Style189"/>
    <w:basedOn w:val="a5"/>
    <w:uiPriority w:val="99"/>
    <w:rsid w:val="00DC4685"/>
    <w:pPr>
      <w:widowControl w:val="0"/>
      <w:autoSpaceDE w:val="0"/>
      <w:autoSpaceDN w:val="0"/>
      <w:adjustRightInd w:val="0"/>
    </w:pPr>
  </w:style>
  <w:style w:type="paragraph" w:customStyle="1" w:styleId="Style190">
    <w:name w:val="Style190"/>
    <w:basedOn w:val="a5"/>
    <w:uiPriority w:val="99"/>
    <w:rsid w:val="00DC4685"/>
    <w:pPr>
      <w:widowControl w:val="0"/>
      <w:autoSpaceDE w:val="0"/>
      <w:autoSpaceDN w:val="0"/>
      <w:adjustRightInd w:val="0"/>
    </w:pPr>
  </w:style>
  <w:style w:type="paragraph" w:customStyle="1" w:styleId="Style191">
    <w:name w:val="Style191"/>
    <w:basedOn w:val="a5"/>
    <w:uiPriority w:val="99"/>
    <w:rsid w:val="00DC4685"/>
    <w:pPr>
      <w:widowControl w:val="0"/>
      <w:autoSpaceDE w:val="0"/>
      <w:autoSpaceDN w:val="0"/>
      <w:adjustRightInd w:val="0"/>
    </w:pPr>
  </w:style>
  <w:style w:type="paragraph" w:customStyle="1" w:styleId="Style192">
    <w:name w:val="Style192"/>
    <w:basedOn w:val="a5"/>
    <w:uiPriority w:val="99"/>
    <w:rsid w:val="00DC4685"/>
    <w:pPr>
      <w:widowControl w:val="0"/>
      <w:autoSpaceDE w:val="0"/>
      <w:autoSpaceDN w:val="0"/>
      <w:adjustRightInd w:val="0"/>
    </w:pPr>
  </w:style>
  <w:style w:type="paragraph" w:customStyle="1" w:styleId="Style193">
    <w:name w:val="Style193"/>
    <w:basedOn w:val="a5"/>
    <w:uiPriority w:val="99"/>
    <w:rsid w:val="00DC4685"/>
    <w:pPr>
      <w:widowControl w:val="0"/>
      <w:autoSpaceDE w:val="0"/>
      <w:autoSpaceDN w:val="0"/>
      <w:adjustRightInd w:val="0"/>
    </w:pPr>
  </w:style>
  <w:style w:type="paragraph" w:customStyle="1" w:styleId="Style194">
    <w:name w:val="Style194"/>
    <w:basedOn w:val="a5"/>
    <w:uiPriority w:val="99"/>
    <w:rsid w:val="00DC4685"/>
    <w:pPr>
      <w:widowControl w:val="0"/>
      <w:autoSpaceDE w:val="0"/>
      <w:autoSpaceDN w:val="0"/>
      <w:adjustRightInd w:val="0"/>
    </w:pPr>
  </w:style>
  <w:style w:type="paragraph" w:customStyle="1" w:styleId="Style195">
    <w:name w:val="Style195"/>
    <w:basedOn w:val="a5"/>
    <w:uiPriority w:val="99"/>
    <w:rsid w:val="00DC4685"/>
    <w:pPr>
      <w:widowControl w:val="0"/>
      <w:autoSpaceDE w:val="0"/>
      <w:autoSpaceDN w:val="0"/>
      <w:adjustRightInd w:val="0"/>
    </w:pPr>
  </w:style>
  <w:style w:type="paragraph" w:customStyle="1" w:styleId="Style196">
    <w:name w:val="Style196"/>
    <w:basedOn w:val="a5"/>
    <w:uiPriority w:val="99"/>
    <w:rsid w:val="00DC4685"/>
    <w:pPr>
      <w:widowControl w:val="0"/>
      <w:autoSpaceDE w:val="0"/>
      <w:autoSpaceDN w:val="0"/>
      <w:adjustRightInd w:val="0"/>
    </w:pPr>
  </w:style>
  <w:style w:type="paragraph" w:customStyle="1" w:styleId="Style197">
    <w:name w:val="Style197"/>
    <w:basedOn w:val="a5"/>
    <w:uiPriority w:val="99"/>
    <w:rsid w:val="00DC4685"/>
    <w:pPr>
      <w:widowControl w:val="0"/>
      <w:autoSpaceDE w:val="0"/>
      <w:autoSpaceDN w:val="0"/>
      <w:adjustRightInd w:val="0"/>
    </w:pPr>
  </w:style>
  <w:style w:type="paragraph" w:customStyle="1" w:styleId="Style198">
    <w:name w:val="Style198"/>
    <w:basedOn w:val="a5"/>
    <w:uiPriority w:val="99"/>
    <w:rsid w:val="00DC4685"/>
    <w:pPr>
      <w:widowControl w:val="0"/>
      <w:autoSpaceDE w:val="0"/>
      <w:autoSpaceDN w:val="0"/>
      <w:adjustRightInd w:val="0"/>
    </w:pPr>
  </w:style>
  <w:style w:type="paragraph" w:customStyle="1" w:styleId="Style199">
    <w:name w:val="Style199"/>
    <w:basedOn w:val="a5"/>
    <w:uiPriority w:val="99"/>
    <w:rsid w:val="00DC4685"/>
    <w:pPr>
      <w:widowControl w:val="0"/>
      <w:autoSpaceDE w:val="0"/>
      <w:autoSpaceDN w:val="0"/>
      <w:adjustRightInd w:val="0"/>
    </w:pPr>
  </w:style>
  <w:style w:type="paragraph" w:customStyle="1" w:styleId="Style200">
    <w:name w:val="Style200"/>
    <w:basedOn w:val="a5"/>
    <w:uiPriority w:val="99"/>
    <w:rsid w:val="00DC4685"/>
    <w:pPr>
      <w:widowControl w:val="0"/>
      <w:autoSpaceDE w:val="0"/>
      <w:autoSpaceDN w:val="0"/>
      <w:adjustRightInd w:val="0"/>
    </w:pPr>
  </w:style>
  <w:style w:type="paragraph" w:customStyle="1" w:styleId="Style201">
    <w:name w:val="Style201"/>
    <w:basedOn w:val="a5"/>
    <w:uiPriority w:val="99"/>
    <w:rsid w:val="00DC4685"/>
    <w:pPr>
      <w:widowControl w:val="0"/>
      <w:autoSpaceDE w:val="0"/>
      <w:autoSpaceDN w:val="0"/>
      <w:adjustRightInd w:val="0"/>
    </w:pPr>
  </w:style>
  <w:style w:type="paragraph" w:customStyle="1" w:styleId="Style202">
    <w:name w:val="Style202"/>
    <w:basedOn w:val="a5"/>
    <w:uiPriority w:val="99"/>
    <w:rsid w:val="00DC4685"/>
    <w:pPr>
      <w:widowControl w:val="0"/>
      <w:autoSpaceDE w:val="0"/>
      <w:autoSpaceDN w:val="0"/>
      <w:adjustRightInd w:val="0"/>
    </w:pPr>
  </w:style>
  <w:style w:type="paragraph" w:customStyle="1" w:styleId="Style203">
    <w:name w:val="Style203"/>
    <w:basedOn w:val="a5"/>
    <w:uiPriority w:val="99"/>
    <w:rsid w:val="00DC4685"/>
    <w:pPr>
      <w:widowControl w:val="0"/>
      <w:autoSpaceDE w:val="0"/>
      <w:autoSpaceDN w:val="0"/>
      <w:adjustRightInd w:val="0"/>
    </w:pPr>
  </w:style>
  <w:style w:type="paragraph" w:customStyle="1" w:styleId="Style204">
    <w:name w:val="Style204"/>
    <w:basedOn w:val="a5"/>
    <w:uiPriority w:val="99"/>
    <w:rsid w:val="00DC4685"/>
    <w:pPr>
      <w:widowControl w:val="0"/>
      <w:autoSpaceDE w:val="0"/>
      <w:autoSpaceDN w:val="0"/>
      <w:adjustRightInd w:val="0"/>
    </w:pPr>
  </w:style>
  <w:style w:type="paragraph" w:customStyle="1" w:styleId="Style205">
    <w:name w:val="Style205"/>
    <w:basedOn w:val="a5"/>
    <w:uiPriority w:val="99"/>
    <w:rsid w:val="00DC4685"/>
    <w:pPr>
      <w:widowControl w:val="0"/>
      <w:autoSpaceDE w:val="0"/>
      <w:autoSpaceDN w:val="0"/>
      <w:adjustRightInd w:val="0"/>
    </w:pPr>
  </w:style>
  <w:style w:type="paragraph" w:customStyle="1" w:styleId="Style206">
    <w:name w:val="Style206"/>
    <w:basedOn w:val="a5"/>
    <w:uiPriority w:val="99"/>
    <w:rsid w:val="00DC4685"/>
    <w:pPr>
      <w:widowControl w:val="0"/>
      <w:autoSpaceDE w:val="0"/>
      <w:autoSpaceDN w:val="0"/>
      <w:adjustRightInd w:val="0"/>
    </w:pPr>
  </w:style>
  <w:style w:type="paragraph" w:customStyle="1" w:styleId="Style207">
    <w:name w:val="Style207"/>
    <w:basedOn w:val="a5"/>
    <w:uiPriority w:val="99"/>
    <w:rsid w:val="00DC4685"/>
    <w:pPr>
      <w:widowControl w:val="0"/>
      <w:autoSpaceDE w:val="0"/>
      <w:autoSpaceDN w:val="0"/>
      <w:adjustRightInd w:val="0"/>
    </w:pPr>
  </w:style>
  <w:style w:type="paragraph" w:customStyle="1" w:styleId="Style208">
    <w:name w:val="Style208"/>
    <w:basedOn w:val="a5"/>
    <w:uiPriority w:val="99"/>
    <w:rsid w:val="00DC4685"/>
    <w:pPr>
      <w:widowControl w:val="0"/>
      <w:autoSpaceDE w:val="0"/>
      <w:autoSpaceDN w:val="0"/>
      <w:adjustRightInd w:val="0"/>
    </w:pPr>
  </w:style>
  <w:style w:type="paragraph" w:customStyle="1" w:styleId="Style209">
    <w:name w:val="Style209"/>
    <w:basedOn w:val="a5"/>
    <w:uiPriority w:val="99"/>
    <w:rsid w:val="00DC4685"/>
    <w:pPr>
      <w:widowControl w:val="0"/>
      <w:autoSpaceDE w:val="0"/>
      <w:autoSpaceDN w:val="0"/>
      <w:adjustRightInd w:val="0"/>
    </w:pPr>
  </w:style>
  <w:style w:type="paragraph" w:customStyle="1" w:styleId="Style210">
    <w:name w:val="Style210"/>
    <w:basedOn w:val="a5"/>
    <w:uiPriority w:val="99"/>
    <w:rsid w:val="00DC4685"/>
    <w:pPr>
      <w:widowControl w:val="0"/>
      <w:autoSpaceDE w:val="0"/>
      <w:autoSpaceDN w:val="0"/>
      <w:adjustRightInd w:val="0"/>
    </w:pPr>
  </w:style>
  <w:style w:type="paragraph" w:customStyle="1" w:styleId="Style211">
    <w:name w:val="Style211"/>
    <w:basedOn w:val="a5"/>
    <w:uiPriority w:val="99"/>
    <w:rsid w:val="00DC4685"/>
    <w:pPr>
      <w:widowControl w:val="0"/>
      <w:autoSpaceDE w:val="0"/>
      <w:autoSpaceDN w:val="0"/>
      <w:adjustRightInd w:val="0"/>
    </w:pPr>
  </w:style>
  <w:style w:type="paragraph" w:customStyle="1" w:styleId="Style212">
    <w:name w:val="Style212"/>
    <w:basedOn w:val="a5"/>
    <w:uiPriority w:val="99"/>
    <w:rsid w:val="00DC4685"/>
    <w:pPr>
      <w:widowControl w:val="0"/>
      <w:autoSpaceDE w:val="0"/>
      <w:autoSpaceDN w:val="0"/>
      <w:adjustRightInd w:val="0"/>
    </w:pPr>
  </w:style>
  <w:style w:type="paragraph" w:customStyle="1" w:styleId="Style213">
    <w:name w:val="Style213"/>
    <w:basedOn w:val="a5"/>
    <w:uiPriority w:val="99"/>
    <w:rsid w:val="00DC4685"/>
    <w:pPr>
      <w:widowControl w:val="0"/>
      <w:autoSpaceDE w:val="0"/>
      <w:autoSpaceDN w:val="0"/>
      <w:adjustRightInd w:val="0"/>
    </w:pPr>
  </w:style>
  <w:style w:type="paragraph" w:customStyle="1" w:styleId="Style214">
    <w:name w:val="Style214"/>
    <w:basedOn w:val="a5"/>
    <w:uiPriority w:val="99"/>
    <w:rsid w:val="00DC4685"/>
    <w:pPr>
      <w:widowControl w:val="0"/>
      <w:autoSpaceDE w:val="0"/>
      <w:autoSpaceDN w:val="0"/>
      <w:adjustRightInd w:val="0"/>
    </w:pPr>
  </w:style>
  <w:style w:type="paragraph" w:customStyle="1" w:styleId="Style215">
    <w:name w:val="Style215"/>
    <w:basedOn w:val="a5"/>
    <w:uiPriority w:val="99"/>
    <w:rsid w:val="00DC4685"/>
    <w:pPr>
      <w:widowControl w:val="0"/>
      <w:autoSpaceDE w:val="0"/>
      <w:autoSpaceDN w:val="0"/>
      <w:adjustRightInd w:val="0"/>
    </w:pPr>
  </w:style>
  <w:style w:type="paragraph" w:customStyle="1" w:styleId="Style216">
    <w:name w:val="Style216"/>
    <w:basedOn w:val="a5"/>
    <w:uiPriority w:val="99"/>
    <w:rsid w:val="00DC4685"/>
    <w:pPr>
      <w:widowControl w:val="0"/>
      <w:autoSpaceDE w:val="0"/>
      <w:autoSpaceDN w:val="0"/>
      <w:adjustRightInd w:val="0"/>
    </w:pPr>
  </w:style>
  <w:style w:type="paragraph" w:customStyle="1" w:styleId="Style217">
    <w:name w:val="Style217"/>
    <w:basedOn w:val="a5"/>
    <w:uiPriority w:val="99"/>
    <w:rsid w:val="00DC4685"/>
    <w:pPr>
      <w:widowControl w:val="0"/>
      <w:autoSpaceDE w:val="0"/>
      <w:autoSpaceDN w:val="0"/>
      <w:adjustRightInd w:val="0"/>
    </w:pPr>
  </w:style>
  <w:style w:type="paragraph" w:customStyle="1" w:styleId="Style218">
    <w:name w:val="Style218"/>
    <w:basedOn w:val="a5"/>
    <w:uiPriority w:val="99"/>
    <w:rsid w:val="00DC4685"/>
    <w:pPr>
      <w:widowControl w:val="0"/>
      <w:autoSpaceDE w:val="0"/>
      <w:autoSpaceDN w:val="0"/>
      <w:adjustRightInd w:val="0"/>
    </w:pPr>
  </w:style>
  <w:style w:type="paragraph" w:customStyle="1" w:styleId="Style219">
    <w:name w:val="Style219"/>
    <w:basedOn w:val="a5"/>
    <w:uiPriority w:val="99"/>
    <w:rsid w:val="00DC4685"/>
    <w:pPr>
      <w:widowControl w:val="0"/>
      <w:autoSpaceDE w:val="0"/>
      <w:autoSpaceDN w:val="0"/>
      <w:adjustRightInd w:val="0"/>
    </w:pPr>
  </w:style>
  <w:style w:type="paragraph" w:customStyle="1" w:styleId="Style220">
    <w:name w:val="Style220"/>
    <w:basedOn w:val="a5"/>
    <w:uiPriority w:val="99"/>
    <w:rsid w:val="00DC4685"/>
    <w:pPr>
      <w:widowControl w:val="0"/>
      <w:autoSpaceDE w:val="0"/>
      <w:autoSpaceDN w:val="0"/>
      <w:adjustRightInd w:val="0"/>
    </w:pPr>
  </w:style>
  <w:style w:type="paragraph" w:customStyle="1" w:styleId="Style221">
    <w:name w:val="Style221"/>
    <w:basedOn w:val="a5"/>
    <w:uiPriority w:val="99"/>
    <w:rsid w:val="00DC4685"/>
    <w:pPr>
      <w:widowControl w:val="0"/>
      <w:autoSpaceDE w:val="0"/>
      <w:autoSpaceDN w:val="0"/>
      <w:adjustRightInd w:val="0"/>
    </w:pPr>
  </w:style>
  <w:style w:type="paragraph" w:customStyle="1" w:styleId="Style222">
    <w:name w:val="Style222"/>
    <w:basedOn w:val="a5"/>
    <w:uiPriority w:val="99"/>
    <w:rsid w:val="00DC4685"/>
    <w:pPr>
      <w:widowControl w:val="0"/>
      <w:autoSpaceDE w:val="0"/>
      <w:autoSpaceDN w:val="0"/>
      <w:adjustRightInd w:val="0"/>
    </w:pPr>
  </w:style>
  <w:style w:type="paragraph" w:customStyle="1" w:styleId="Style223">
    <w:name w:val="Style223"/>
    <w:basedOn w:val="a5"/>
    <w:uiPriority w:val="99"/>
    <w:rsid w:val="00DC4685"/>
    <w:pPr>
      <w:widowControl w:val="0"/>
      <w:autoSpaceDE w:val="0"/>
      <w:autoSpaceDN w:val="0"/>
      <w:adjustRightInd w:val="0"/>
    </w:pPr>
  </w:style>
  <w:style w:type="paragraph" w:customStyle="1" w:styleId="Style224">
    <w:name w:val="Style224"/>
    <w:basedOn w:val="a5"/>
    <w:uiPriority w:val="99"/>
    <w:rsid w:val="00DC4685"/>
    <w:pPr>
      <w:widowControl w:val="0"/>
      <w:autoSpaceDE w:val="0"/>
      <w:autoSpaceDN w:val="0"/>
      <w:adjustRightInd w:val="0"/>
    </w:pPr>
  </w:style>
  <w:style w:type="paragraph" w:customStyle="1" w:styleId="Style225">
    <w:name w:val="Style225"/>
    <w:basedOn w:val="a5"/>
    <w:uiPriority w:val="99"/>
    <w:rsid w:val="00DC4685"/>
    <w:pPr>
      <w:widowControl w:val="0"/>
      <w:autoSpaceDE w:val="0"/>
      <w:autoSpaceDN w:val="0"/>
      <w:adjustRightInd w:val="0"/>
    </w:pPr>
  </w:style>
  <w:style w:type="paragraph" w:customStyle="1" w:styleId="Style226">
    <w:name w:val="Style226"/>
    <w:basedOn w:val="a5"/>
    <w:uiPriority w:val="99"/>
    <w:rsid w:val="00DC4685"/>
    <w:pPr>
      <w:widowControl w:val="0"/>
      <w:autoSpaceDE w:val="0"/>
      <w:autoSpaceDN w:val="0"/>
      <w:adjustRightInd w:val="0"/>
    </w:pPr>
  </w:style>
  <w:style w:type="paragraph" w:customStyle="1" w:styleId="Style227">
    <w:name w:val="Style227"/>
    <w:basedOn w:val="a5"/>
    <w:uiPriority w:val="99"/>
    <w:rsid w:val="00DC4685"/>
    <w:pPr>
      <w:widowControl w:val="0"/>
      <w:autoSpaceDE w:val="0"/>
      <w:autoSpaceDN w:val="0"/>
      <w:adjustRightInd w:val="0"/>
    </w:pPr>
  </w:style>
  <w:style w:type="paragraph" w:customStyle="1" w:styleId="Style228">
    <w:name w:val="Style228"/>
    <w:basedOn w:val="a5"/>
    <w:uiPriority w:val="99"/>
    <w:rsid w:val="00DC4685"/>
    <w:pPr>
      <w:widowControl w:val="0"/>
      <w:autoSpaceDE w:val="0"/>
      <w:autoSpaceDN w:val="0"/>
      <w:adjustRightInd w:val="0"/>
    </w:pPr>
  </w:style>
  <w:style w:type="paragraph" w:customStyle="1" w:styleId="Style229">
    <w:name w:val="Style229"/>
    <w:basedOn w:val="a5"/>
    <w:uiPriority w:val="99"/>
    <w:rsid w:val="00DC4685"/>
    <w:pPr>
      <w:widowControl w:val="0"/>
      <w:autoSpaceDE w:val="0"/>
      <w:autoSpaceDN w:val="0"/>
      <w:adjustRightInd w:val="0"/>
    </w:pPr>
  </w:style>
  <w:style w:type="paragraph" w:customStyle="1" w:styleId="Style230">
    <w:name w:val="Style230"/>
    <w:basedOn w:val="a5"/>
    <w:uiPriority w:val="99"/>
    <w:rsid w:val="00DC4685"/>
    <w:pPr>
      <w:widowControl w:val="0"/>
      <w:autoSpaceDE w:val="0"/>
      <w:autoSpaceDN w:val="0"/>
      <w:adjustRightInd w:val="0"/>
    </w:pPr>
  </w:style>
  <w:style w:type="paragraph" w:customStyle="1" w:styleId="Style231">
    <w:name w:val="Style231"/>
    <w:basedOn w:val="a5"/>
    <w:uiPriority w:val="99"/>
    <w:rsid w:val="00DC4685"/>
    <w:pPr>
      <w:widowControl w:val="0"/>
      <w:autoSpaceDE w:val="0"/>
      <w:autoSpaceDN w:val="0"/>
      <w:adjustRightInd w:val="0"/>
    </w:pPr>
  </w:style>
  <w:style w:type="paragraph" w:customStyle="1" w:styleId="Style232">
    <w:name w:val="Style232"/>
    <w:basedOn w:val="a5"/>
    <w:uiPriority w:val="99"/>
    <w:rsid w:val="00DC4685"/>
    <w:pPr>
      <w:widowControl w:val="0"/>
      <w:autoSpaceDE w:val="0"/>
      <w:autoSpaceDN w:val="0"/>
      <w:adjustRightInd w:val="0"/>
    </w:pPr>
  </w:style>
  <w:style w:type="paragraph" w:customStyle="1" w:styleId="Style233">
    <w:name w:val="Style233"/>
    <w:basedOn w:val="a5"/>
    <w:uiPriority w:val="99"/>
    <w:rsid w:val="00DC4685"/>
    <w:pPr>
      <w:widowControl w:val="0"/>
      <w:autoSpaceDE w:val="0"/>
      <w:autoSpaceDN w:val="0"/>
      <w:adjustRightInd w:val="0"/>
    </w:pPr>
  </w:style>
  <w:style w:type="paragraph" w:customStyle="1" w:styleId="Style234">
    <w:name w:val="Style234"/>
    <w:basedOn w:val="a5"/>
    <w:uiPriority w:val="99"/>
    <w:rsid w:val="00DC4685"/>
    <w:pPr>
      <w:widowControl w:val="0"/>
      <w:autoSpaceDE w:val="0"/>
      <w:autoSpaceDN w:val="0"/>
      <w:adjustRightInd w:val="0"/>
    </w:pPr>
  </w:style>
  <w:style w:type="paragraph" w:customStyle="1" w:styleId="Style235">
    <w:name w:val="Style235"/>
    <w:basedOn w:val="a5"/>
    <w:uiPriority w:val="99"/>
    <w:rsid w:val="00DC4685"/>
    <w:pPr>
      <w:widowControl w:val="0"/>
      <w:autoSpaceDE w:val="0"/>
      <w:autoSpaceDN w:val="0"/>
      <w:adjustRightInd w:val="0"/>
    </w:pPr>
  </w:style>
  <w:style w:type="paragraph" w:customStyle="1" w:styleId="Style236">
    <w:name w:val="Style236"/>
    <w:basedOn w:val="a5"/>
    <w:uiPriority w:val="99"/>
    <w:rsid w:val="00DC4685"/>
    <w:pPr>
      <w:widowControl w:val="0"/>
      <w:autoSpaceDE w:val="0"/>
      <w:autoSpaceDN w:val="0"/>
      <w:adjustRightInd w:val="0"/>
    </w:pPr>
  </w:style>
  <w:style w:type="paragraph" w:customStyle="1" w:styleId="Style237">
    <w:name w:val="Style237"/>
    <w:basedOn w:val="a5"/>
    <w:uiPriority w:val="99"/>
    <w:rsid w:val="00DC4685"/>
    <w:pPr>
      <w:widowControl w:val="0"/>
      <w:autoSpaceDE w:val="0"/>
      <w:autoSpaceDN w:val="0"/>
      <w:adjustRightInd w:val="0"/>
    </w:pPr>
  </w:style>
  <w:style w:type="paragraph" w:customStyle="1" w:styleId="Style238">
    <w:name w:val="Style238"/>
    <w:basedOn w:val="a5"/>
    <w:uiPriority w:val="99"/>
    <w:rsid w:val="00DC4685"/>
    <w:pPr>
      <w:widowControl w:val="0"/>
      <w:autoSpaceDE w:val="0"/>
      <w:autoSpaceDN w:val="0"/>
      <w:adjustRightInd w:val="0"/>
    </w:pPr>
  </w:style>
  <w:style w:type="paragraph" w:customStyle="1" w:styleId="Style239">
    <w:name w:val="Style239"/>
    <w:basedOn w:val="a5"/>
    <w:uiPriority w:val="99"/>
    <w:rsid w:val="00DC4685"/>
    <w:pPr>
      <w:widowControl w:val="0"/>
      <w:autoSpaceDE w:val="0"/>
      <w:autoSpaceDN w:val="0"/>
      <w:adjustRightInd w:val="0"/>
    </w:pPr>
  </w:style>
  <w:style w:type="paragraph" w:customStyle="1" w:styleId="Style240">
    <w:name w:val="Style240"/>
    <w:basedOn w:val="a5"/>
    <w:uiPriority w:val="99"/>
    <w:rsid w:val="00DC4685"/>
    <w:pPr>
      <w:widowControl w:val="0"/>
      <w:autoSpaceDE w:val="0"/>
      <w:autoSpaceDN w:val="0"/>
      <w:adjustRightInd w:val="0"/>
    </w:pPr>
  </w:style>
  <w:style w:type="paragraph" w:customStyle="1" w:styleId="Style241">
    <w:name w:val="Style241"/>
    <w:basedOn w:val="a5"/>
    <w:uiPriority w:val="99"/>
    <w:rsid w:val="00DC4685"/>
    <w:pPr>
      <w:widowControl w:val="0"/>
      <w:autoSpaceDE w:val="0"/>
      <w:autoSpaceDN w:val="0"/>
      <w:adjustRightInd w:val="0"/>
    </w:pPr>
  </w:style>
  <w:style w:type="paragraph" w:customStyle="1" w:styleId="Style242">
    <w:name w:val="Style242"/>
    <w:basedOn w:val="a5"/>
    <w:uiPriority w:val="99"/>
    <w:rsid w:val="00DC4685"/>
    <w:pPr>
      <w:widowControl w:val="0"/>
      <w:autoSpaceDE w:val="0"/>
      <w:autoSpaceDN w:val="0"/>
      <w:adjustRightInd w:val="0"/>
    </w:pPr>
  </w:style>
  <w:style w:type="paragraph" w:customStyle="1" w:styleId="Style243">
    <w:name w:val="Style243"/>
    <w:basedOn w:val="a5"/>
    <w:uiPriority w:val="99"/>
    <w:rsid w:val="00DC4685"/>
    <w:pPr>
      <w:widowControl w:val="0"/>
      <w:autoSpaceDE w:val="0"/>
      <w:autoSpaceDN w:val="0"/>
      <w:adjustRightInd w:val="0"/>
    </w:pPr>
  </w:style>
  <w:style w:type="paragraph" w:customStyle="1" w:styleId="Style244">
    <w:name w:val="Style244"/>
    <w:basedOn w:val="a5"/>
    <w:uiPriority w:val="99"/>
    <w:rsid w:val="00DC4685"/>
    <w:pPr>
      <w:widowControl w:val="0"/>
      <w:autoSpaceDE w:val="0"/>
      <w:autoSpaceDN w:val="0"/>
      <w:adjustRightInd w:val="0"/>
    </w:pPr>
  </w:style>
  <w:style w:type="paragraph" w:customStyle="1" w:styleId="Style245">
    <w:name w:val="Style245"/>
    <w:basedOn w:val="a5"/>
    <w:uiPriority w:val="99"/>
    <w:rsid w:val="00DC4685"/>
    <w:pPr>
      <w:widowControl w:val="0"/>
      <w:autoSpaceDE w:val="0"/>
      <w:autoSpaceDN w:val="0"/>
      <w:adjustRightInd w:val="0"/>
    </w:pPr>
  </w:style>
  <w:style w:type="paragraph" w:customStyle="1" w:styleId="Style246">
    <w:name w:val="Style246"/>
    <w:basedOn w:val="a5"/>
    <w:uiPriority w:val="99"/>
    <w:rsid w:val="00DC4685"/>
    <w:pPr>
      <w:widowControl w:val="0"/>
      <w:autoSpaceDE w:val="0"/>
      <w:autoSpaceDN w:val="0"/>
      <w:adjustRightInd w:val="0"/>
    </w:pPr>
  </w:style>
  <w:style w:type="paragraph" w:customStyle="1" w:styleId="Style247">
    <w:name w:val="Style247"/>
    <w:basedOn w:val="a5"/>
    <w:uiPriority w:val="99"/>
    <w:rsid w:val="00DC4685"/>
    <w:pPr>
      <w:widowControl w:val="0"/>
      <w:autoSpaceDE w:val="0"/>
      <w:autoSpaceDN w:val="0"/>
      <w:adjustRightInd w:val="0"/>
    </w:pPr>
  </w:style>
  <w:style w:type="paragraph" w:customStyle="1" w:styleId="Style248">
    <w:name w:val="Style248"/>
    <w:basedOn w:val="a5"/>
    <w:uiPriority w:val="99"/>
    <w:rsid w:val="00DC4685"/>
    <w:pPr>
      <w:widowControl w:val="0"/>
      <w:autoSpaceDE w:val="0"/>
      <w:autoSpaceDN w:val="0"/>
      <w:adjustRightInd w:val="0"/>
    </w:pPr>
  </w:style>
  <w:style w:type="paragraph" w:customStyle="1" w:styleId="Style249">
    <w:name w:val="Style249"/>
    <w:basedOn w:val="a5"/>
    <w:uiPriority w:val="99"/>
    <w:rsid w:val="00DC4685"/>
    <w:pPr>
      <w:widowControl w:val="0"/>
      <w:autoSpaceDE w:val="0"/>
      <w:autoSpaceDN w:val="0"/>
      <w:adjustRightInd w:val="0"/>
    </w:pPr>
  </w:style>
  <w:style w:type="paragraph" w:customStyle="1" w:styleId="Style250">
    <w:name w:val="Style250"/>
    <w:basedOn w:val="a5"/>
    <w:uiPriority w:val="99"/>
    <w:rsid w:val="00DC4685"/>
    <w:pPr>
      <w:widowControl w:val="0"/>
      <w:autoSpaceDE w:val="0"/>
      <w:autoSpaceDN w:val="0"/>
      <w:adjustRightInd w:val="0"/>
    </w:pPr>
  </w:style>
  <w:style w:type="paragraph" w:customStyle="1" w:styleId="Style251">
    <w:name w:val="Style251"/>
    <w:basedOn w:val="a5"/>
    <w:uiPriority w:val="99"/>
    <w:rsid w:val="00DC4685"/>
    <w:pPr>
      <w:widowControl w:val="0"/>
      <w:autoSpaceDE w:val="0"/>
      <w:autoSpaceDN w:val="0"/>
      <w:adjustRightInd w:val="0"/>
    </w:pPr>
  </w:style>
  <w:style w:type="paragraph" w:customStyle="1" w:styleId="Style252">
    <w:name w:val="Style252"/>
    <w:basedOn w:val="a5"/>
    <w:uiPriority w:val="99"/>
    <w:rsid w:val="00DC4685"/>
    <w:pPr>
      <w:widowControl w:val="0"/>
      <w:autoSpaceDE w:val="0"/>
      <w:autoSpaceDN w:val="0"/>
      <w:adjustRightInd w:val="0"/>
    </w:pPr>
  </w:style>
  <w:style w:type="paragraph" w:customStyle="1" w:styleId="Style253">
    <w:name w:val="Style253"/>
    <w:basedOn w:val="a5"/>
    <w:uiPriority w:val="99"/>
    <w:rsid w:val="00DC4685"/>
    <w:pPr>
      <w:widowControl w:val="0"/>
      <w:autoSpaceDE w:val="0"/>
      <w:autoSpaceDN w:val="0"/>
      <w:adjustRightInd w:val="0"/>
    </w:pPr>
  </w:style>
  <w:style w:type="paragraph" w:customStyle="1" w:styleId="Style254">
    <w:name w:val="Style254"/>
    <w:basedOn w:val="a5"/>
    <w:uiPriority w:val="99"/>
    <w:rsid w:val="00DC4685"/>
    <w:pPr>
      <w:widowControl w:val="0"/>
      <w:autoSpaceDE w:val="0"/>
      <w:autoSpaceDN w:val="0"/>
      <w:adjustRightInd w:val="0"/>
    </w:pPr>
  </w:style>
  <w:style w:type="paragraph" w:customStyle="1" w:styleId="Style255">
    <w:name w:val="Style255"/>
    <w:basedOn w:val="a5"/>
    <w:uiPriority w:val="99"/>
    <w:rsid w:val="00DC4685"/>
    <w:pPr>
      <w:widowControl w:val="0"/>
      <w:autoSpaceDE w:val="0"/>
      <w:autoSpaceDN w:val="0"/>
      <w:adjustRightInd w:val="0"/>
    </w:pPr>
  </w:style>
  <w:style w:type="paragraph" w:customStyle="1" w:styleId="Style256">
    <w:name w:val="Style256"/>
    <w:basedOn w:val="a5"/>
    <w:uiPriority w:val="99"/>
    <w:rsid w:val="00DC4685"/>
    <w:pPr>
      <w:widowControl w:val="0"/>
      <w:autoSpaceDE w:val="0"/>
      <w:autoSpaceDN w:val="0"/>
      <w:adjustRightInd w:val="0"/>
    </w:pPr>
  </w:style>
  <w:style w:type="paragraph" w:customStyle="1" w:styleId="Style257">
    <w:name w:val="Style257"/>
    <w:basedOn w:val="a5"/>
    <w:uiPriority w:val="99"/>
    <w:rsid w:val="00DC4685"/>
    <w:pPr>
      <w:widowControl w:val="0"/>
      <w:autoSpaceDE w:val="0"/>
      <w:autoSpaceDN w:val="0"/>
      <w:adjustRightInd w:val="0"/>
    </w:pPr>
  </w:style>
  <w:style w:type="paragraph" w:customStyle="1" w:styleId="Style258">
    <w:name w:val="Style258"/>
    <w:basedOn w:val="a5"/>
    <w:uiPriority w:val="99"/>
    <w:rsid w:val="00DC4685"/>
    <w:pPr>
      <w:widowControl w:val="0"/>
      <w:autoSpaceDE w:val="0"/>
      <w:autoSpaceDN w:val="0"/>
      <w:adjustRightInd w:val="0"/>
    </w:pPr>
  </w:style>
  <w:style w:type="paragraph" w:customStyle="1" w:styleId="Style259">
    <w:name w:val="Style259"/>
    <w:basedOn w:val="a5"/>
    <w:uiPriority w:val="99"/>
    <w:rsid w:val="00DC4685"/>
    <w:pPr>
      <w:widowControl w:val="0"/>
      <w:autoSpaceDE w:val="0"/>
      <w:autoSpaceDN w:val="0"/>
      <w:adjustRightInd w:val="0"/>
    </w:pPr>
  </w:style>
  <w:style w:type="paragraph" w:customStyle="1" w:styleId="Style260">
    <w:name w:val="Style260"/>
    <w:basedOn w:val="a5"/>
    <w:uiPriority w:val="99"/>
    <w:rsid w:val="00DC4685"/>
    <w:pPr>
      <w:widowControl w:val="0"/>
      <w:autoSpaceDE w:val="0"/>
      <w:autoSpaceDN w:val="0"/>
      <w:adjustRightInd w:val="0"/>
    </w:pPr>
  </w:style>
  <w:style w:type="paragraph" w:customStyle="1" w:styleId="Style261">
    <w:name w:val="Style261"/>
    <w:basedOn w:val="a5"/>
    <w:uiPriority w:val="99"/>
    <w:rsid w:val="00DC4685"/>
    <w:pPr>
      <w:widowControl w:val="0"/>
      <w:autoSpaceDE w:val="0"/>
      <w:autoSpaceDN w:val="0"/>
      <w:adjustRightInd w:val="0"/>
    </w:pPr>
  </w:style>
  <w:style w:type="paragraph" w:customStyle="1" w:styleId="Style262">
    <w:name w:val="Style262"/>
    <w:basedOn w:val="a5"/>
    <w:uiPriority w:val="99"/>
    <w:rsid w:val="00DC4685"/>
    <w:pPr>
      <w:widowControl w:val="0"/>
      <w:autoSpaceDE w:val="0"/>
      <w:autoSpaceDN w:val="0"/>
      <w:adjustRightInd w:val="0"/>
    </w:pPr>
  </w:style>
  <w:style w:type="paragraph" w:customStyle="1" w:styleId="Style263">
    <w:name w:val="Style263"/>
    <w:basedOn w:val="a5"/>
    <w:uiPriority w:val="99"/>
    <w:rsid w:val="00DC4685"/>
    <w:pPr>
      <w:widowControl w:val="0"/>
      <w:autoSpaceDE w:val="0"/>
      <w:autoSpaceDN w:val="0"/>
      <w:adjustRightInd w:val="0"/>
    </w:pPr>
  </w:style>
  <w:style w:type="paragraph" w:customStyle="1" w:styleId="Style264">
    <w:name w:val="Style264"/>
    <w:basedOn w:val="a5"/>
    <w:uiPriority w:val="99"/>
    <w:rsid w:val="00DC4685"/>
    <w:pPr>
      <w:widowControl w:val="0"/>
      <w:autoSpaceDE w:val="0"/>
      <w:autoSpaceDN w:val="0"/>
      <w:adjustRightInd w:val="0"/>
    </w:pPr>
  </w:style>
  <w:style w:type="paragraph" w:customStyle="1" w:styleId="Style265">
    <w:name w:val="Style265"/>
    <w:basedOn w:val="a5"/>
    <w:uiPriority w:val="99"/>
    <w:rsid w:val="00DC4685"/>
    <w:pPr>
      <w:widowControl w:val="0"/>
      <w:autoSpaceDE w:val="0"/>
      <w:autoSpaceDN w:val="0"/>
      <w:adjustRightInd w:val="0"/>
    </w:pPr>
  </w:style>
  <w:style w:type="paragraph" w:customStyle="1" w:styleId="Style266">
    <w:name w:val="Style266"/>
    <w:basedOn w:val="a5"/>
    <w:uiPriority w:val="99"/>
    <w:rsid w:val="00DC4685"/>
    <w:pPr>
      <w:widowControl w:val="0"/>
      <w:autoSpaceDE w:val="0"/>
      <w:autoSpaceDN w:val="0"/>
      <w:adjustRightInd w:val="0"/>
    </w:pPr>
  </w:style>
  <w:style w:type="paragraph" w:customStyle="1" w:styleId="Style267">
    <w:name w:val="Style267"/>
    <w:basedOn w:val="a5"/>
    <w:uiPriority w:val="99"/>
    <w:rsid w:val="00DC4685"/>
    <w:pPr>
      <w:widowControl w:val="0"/>
      <w:autoSpaceDE w:val="0"/>
      <w:autoSpaceDN w:val="0"/>
      <w:adjustRightInd w:val="0"/>
    </w:pPr>
  </w:style>
  <w:style w:type="paragraph" w:customStyle="1" w:styleId="Style268">
    <w:name w:val="Style268"/>
    <w:basedOn w:val="a5"/>
    <w:uiPriority w:val="99"/>
    <w:rsid w:val="00DC4685"/>
    <w:pPr>
      <w:widowControl w:val="0"/>
      <w:autoSpaceDE w:val="0"/>
      <w:autoSpaceDN w:val="0"/>
      <w:adjustRightInd w:val="0"/>
    </w:pPr>
  </w:style>
  <w:style w:type="paragraph" w:customStyle="1" w:styleId="Style269">
    <w:name w:val="Style269"/>
    <w:basedOn w:val="a5"/>
    <w:uiPriority w:val="99"/>
    <w:rsid w:val="00DC4685"/>
    <w:pPr>
      <w:widowControl w:val="0"/>
      <w:autoSpaceDE w:val="0"/>
      <w:autoSpaceDN w:val="0"/>
      <w:adjustRightInd w:val="0"/>
    </w:pPr>
  </w:style>
  <w:style w:type="paragraph" w:customStyle="1" w:styleId="Style270">
    <w:name w:val="Style270"/>
    <w:basedOn w:val="a5"/>
    <w:uiPriority w:val="99"/>
    <w:rsid w:val="00DC4685"/>
    <w:pPr>
      <w:widowControl w:val="0"/>
      <w:autoSpaceDE w:val="0"/>
      <w:autoSpaceDN w:val="0"/>
      <w:adjustRightInd w:val="0"/>
    </w:pPr>
  </w:style>
  <w:style w:type="paragraph" w:customStyle="1" w:styleId="Style271">
    <w:name w:val="Style271"/>
    <w:basedOn w:val="a5"/>
    <w:uiPriority w:val="99"/>
    <w:rsid w:val="00DC4685"/>
    <w:pPr>
      <w:widowControl w:val="0"/>
      <w:autoSpaceDE w:val="0"/>
      <w:autoSpaceDN w:val="0"/>
      <w:adjustRightInd w:val="0"/>
    </w:pPr>
  </w:style>
  <w:style w:type="paragraph" w:customStyle="1" w:styleId="Style272">
    <w:name w:val="Style272"/>
    <w:basedOn w:val="a5"/>
    <w:uiPriority w:val="99"/>
    <w:rsid w:val="00DC4685"/>
    <w:pPr>
      <w:widowControl w:val="0"/>
      <w:autoSpaceDE w:val="0"/>
      <w:autoSpaceDN w:val="0"/>
      <w:adjustRightInd w:val="0"/>
    </w:pPr>
  </w:style>
  <w:style w:type="paragraph" w:customStyle="1" w:styleId="Style273">
    <w:name w:val="Style273"/>
    <w:basedOn w:val="a5"/>
    <w:uiPriority w:val="99"/>
    <w:rsid w:val="00DC4685"/>
    <w:pPr>
      <w:widowControl w:val="0"/>
      <w:autoSpaceDE w:val="0"/>
      <w:autoSpaceDN w:val="0"/>
      <w:adjustRightInd w:val="0"/>
    </w:pPr>
  </w:style>
  <w:style w:type="paragraph" w:customStyle="1" w:styleId="Style274">
    <w:name w:val="Style274"/>
    <w:basedOn w:val="a5"/>
    <w:uiPriority w:val="99"/>
    <w:rsid w:val="00DC4685"/>
    <w:pPr>
      <w:widowControl w:val="0"/>
      <w:autoSpaceDE w:val="0"/>
      <w:autoSpaceDN w:val="0"/>
      <w:adjustRightInd w:val="0"/>
    </w:pPr>
  </w:style>
  <w:style w:type="paragraph" w:customStyle="1" w:styleId="Style275">
    <w:name w:val="Style275"/>
    <w:basedOn w:val="a5"/>
    <w:uiPriority w:val="99"/>
    <w:rsid w:val="00DC4685"/>
    <w:pPr>
      <w:widowControl w:val="0"/>
      <w:autoSpaceDE w:val="0"/>
      <w:autoSpaceDN w:val="0"/>
      <w:adjustRightInd w:val="0"/>
    </w:pPr>
  </w:style>
  <w:style w:type="paragraph" w:customStyle="1" w:styleId="Style276">
    <w:name w:val="Style276"/>
    <w:basedOn w:val="a5"/>
    <w:uiPriority w:val="99"/>
    <w:rsid w:val="00DC4685"/>
    <w:pPr>
      <w:widowControl w:val="0"/>
      <w:autoSpaceDE w:val="0"/>
      <w:autoSpaceDN w:val="0"/>
      <w:adjustRightInd w:val="0"/>
    </w:pPr>
  </w:style>
  <w:style w:type="paragraph" w:customStyle="1" w:styleId="Style277">
    <w:name w:val="Style277"/>
    <w:basedOn w:val="a5"/>
    <w:uiPriority w:val="99"/>
    <w:rsid w:val="00DC4685"/>
    <w:pPr>
      <w:widowControl w:val="0"/>
      <w:autoSpaceDE w:val="0"/>
      <w:autoSpaceDN w:val="0"/>
      <w:adjustRightInd w:val="0"/>
    </w:pPr>
  </w:style>
  <w:style w:type="paragraph" w:customStyle="1" w:styleId="Style278">
    <w:name w:val="Style278"/>
    <w:basedOn w:val="a5"/>
    <w:uiPriority w:val="99"/>
    <w:rsid w:val="00DC4685"/>
    <w:pPr>
      <w:widowControl w:val="0"/>
      <w:autoSpaceDE w:val="0"/>
      <w:autoSpaceDN w:val="0"/>
      <w:adjustRightInd w:val="0"/>
    </w:pPr>
  </w:style>
  <w:style w:type="paragraph" w:customStyle="1" w:styleId="Style279">
    <w:name w:val="Style279"/>
    <w:basedOn w:val="a5"/>
    <w:uiPriority w:val="99"/>
    <w:rsid w:val="00DC4685"/>
    <w:pPr>
      <w:widowControl w:val="0"/>
      <w:autoSpaceDE w:val="0"/>
      <w:autoSpaceDN w:val="0"/>
      <w:adjustRightInd w:val="0"/>
    </w:pPr>
  </w:style>
  <w:style w:type="paragraph" w:customStyle="1" w:styleId="Style280">
    <w:name w:val="Style280"/>
    <w:basedOn w:val="a5"/>
    <w:uiPriority w:val="99"/>
    <w:rsid w:val="00DC4685"/>
    <w:pPr>
      <w:widowControl w:val="0"/>
      <w:autoSpaceDE w:val="0"/>
      <w:autoSpaceDN w:val="0"/>
      <w:adjustRightInd w:val="0"/>
    </w:pPr>
  </w:style>
  <w:style w:type="paragraph" w:customStyle="1" w:styleId="Style281">
    <w:name w:val="Style281"/>
    <w:basedOn w:val="a5"/>
    <w:uiPriority w:val="99"/>
    <w:rsid w:val="00DC4685"/>
    <w:pPr>
      <w:widowControl w:val="0"/>
      <w:autoSpaceDE w:val="0"/>
      <w:autoSpaceDN w:val="0"/>
      <w:adjustRightInd w:val="0"/>
    </w:pPr>
  </w:style>
  <w:style w:type="paragraph" w:customStyle="1" w:styleId="Style282">
    <w:name w:val="Style282"/>
    <w:basedOn w:val="a5"/>
    <w:uiPriority w:val="99"/>
    <w:rsid w:val="00DC4685"/>
    <w:pPr>
      <w:widowControl w:val="0"/>
      <w:autoSpaceDE w:val="0"/>
      <w:autoSpaceDN w:val="0"/>
      <w:adjustRightInd w:val="0"/>
    </w:pPr>
  </w:style>
  <w:style w:type="paragraph" w:customStyle="1" w:styleId="Style283">
    <w:name w:val="Style283"/>
    <w:basedOn w:val="a5"/>
    <w:uiPriority w:val="99"/>
    <w:rsid w:val="00DC4685"/>
    <w:pPr>
      <w:widowControl w:val="0"/>
      <w:autoSpaceDE w:val="0"/>
      <w:autoSpaceDN w:val="0"/>
      <w:adjustRightInd w:val="0"/>
    </w:pPr>
  </w:style>
  <w:style w:type="paragraph" w:customStyle="1" w:styleId="Style284">
    <w:name w:val="Style284"/>
    <w:basedOn w:val="a5"/>
    <w:uiPriority w:val="99"/>
    <w:rsid w:val="00DC4685"/>
    <w:pPr>
      <w:widowControl w:val="0"/>
      <w:autoSpaceDE w:val="0"/>
      <w:autoSpaceDN w:val="0"/>
      <w:adjustRightInd w:val="0"/>
    </w:pPr>
  </w:style>
  <w:style w:type="paragraph" w:customStyle="1" w:styleId="Style285">
    <w:name w:val="Style285"/>
    <w:basedOn w:val="a5"/>
    <w:uiPriority w:val="99"/>
    <w:rsid w:val="00DC4685"/>
    <w:pPr>
      <w:widowControl w:val="0"/>
      <w:autoSpaceDE w:val="0"/>
      <w:autoSpaceDN w:val="0"/>
      <w:adjustRightInd w:val="0"/>
    </w:pPr>
  </w:style>
  <w:style w:type="paragraph" w:customStyle="1" w:styleId="Style286">
    <w:name w:val="Style286"/>
    <w:basedOn w:val="a5"/>
    <w:uiPriority w:val="99"/>
    <w:rsid w:val="00DC4685"/>
    <w:pPr>
      <w:widowControl w:val="0"/>
      <w:autoSpaceDE w:val="0"/>
      <w:autoSpaceDN w:val="0"/>
      <w:adjustRightInd w:val="0"/>
    </w:pPr>
  </w:style>
  <w:style w:type="paragraph" w:customStyle="1" w:styleId="Style287">
    <w:name w:val="Style287"/>
    <w:basedOn w:val="a5"/>
    <w:uiPriority w:val="99"/>
    <w:rsid w:val="00DC4685"/>
    <w:pPr>
      <w:widowControl w:val="0"/>
      <w:autoSpaceDE w:val="0"/>
      <w:autoSpaceDN w:val="0"/>
      <w:adjustRightInd w:val="0"/>
    </w:pPr>
  </w:style>
  <w:style w:type="paragraph" w:customStyle="1" w:styleId="Style288">
    <w:name w:val="Style288"/>
    <w:basedOn w:val="a5"/>
    <w:uiPriority w:val="99"/>
    <w:rsid w:val="00DC4685"/>
    <w:pPr>
      <w:widowControl w:val="0"/>
      <w:autoSpaceDE w:val="0"/>
      <w:autoSpaceDN w:val="0"/>
      <w:adjustRightInd w:val="0"/>
    </w:pPr>
  </w:style>
  <w:style w:type="paragraph" w:customStyle="1" w:styleId="Style289">
    <w:name w:val="Style289"/>
    <w:basedOn w:val="a5"/>
    <w:uiPriority w:val="99"/>
    <w:rsid w:val="00DC4685"/>
    <w:pPr>
      <w:widowControl w:val="0"/>
      <w:autoSpaceDE w:val="0"/>
      <w:autoSpaceDN w:val="0"/>
      <w:adjustRightInd w:val="0"/>
    </w:pPr>
  </w:style>
  <w:style w:type="character" w:customStyle="1" w:styleId="FontStyle291">
    <w:name w:val="Font Style291"/>
    <w:uiPriority w:val="99"/>
    <w:rsid w:val="00DC4685"/>
    <w:rPr>
      <w:rFonts w:ascii="Times New Roman" w:hAnsi="Times New Roman" w:cs="Times New Roman"/>
      <w:b/>
      <w:bCs/>
      <w:sz w:val="16"/>
      <w:szCs w:val="16"/>
    </w:rPr>
  </w:style>
  <w:style w:type="character" w:customStyle="1" w:styleId="FontStyle292">
    <w:name w:val="Font Style292"/>
    <w:uiPriority w:val="99"/>
    <w:rsid w:val="00DC4685"/>
    <w:rPr>
      <w:rFonts w:ascii="Times New Roman" w:hAnsi="Times New Roman" w:cs="Times New Roman"/>
      <w:b/>
      <w:bCs/>
      <w:sz w:val="14"/>
      <w:szCs w:val="14"/>
    </w:rPr>
  </w:style>
  <w:style w:type="character" w:customStyle="1" w:styleId="FontStyle293">
    <w:name w:val="Font Style293"/>
    <w:uiPriority w:val="99"/>
    <w:rsid w:val="00DC4685"/>
    <w:rPr>
      <w:rFonts w:ascii="Times New Roman" w:hAnsi="Times New Roman" w:cs="Times New Roman"/>
      <w:b/>
      <w:bCs/>
      <w:sz w:val="20"/>
      <w:szCs w:val="20"/>
    </w:rPr>
  </w:style>
  <w:style w:type="character" w:customStyle="1" w:styleId="FontStyle294">
    <w:name w:val="Font Style294"/>
    <w:uiPriority w:val="99"/>
    <w:rsid w:val="00DC4685"/>
    <w:rPr>
      <w:rFonts w:ascii="Trebuchet MS" w:hAnsi="Trebuchet MS" w:cs="Trebuchet MS"/>
      <w:i/>
      <w:iCs/>
      <w:sz w:val="12"/>
      <w:szCs w:val="12"/>
    </w:rPr>
  </w:style>
  <w:style w:type="character" w:customStyle="1" w:styleId="FontStyle295">
    <w:name w:val="Font Style295"/>
    <w:uiPriority w:val="99"/>
    <w:rsid w:val="00DC4685"/>
    <w:rPr>
      <w:rFonts w:ascii="Times New Roman" w:hAnsi="Times New Roman" w:cs="Times New Roman"/>
      <w:b/>
      <w:bCs/>
      <w:sz w:val="8"/>
      <w:szCs w:val="8"/>
    </w:rPr>
  </w:style>
  <w:style w:type="character" w:customStyle="1" w:styleId="FontStyle296">
    <w:name w:val="Font Style296"/>
    <w:uiPriority w:val="99"/>
    <w:rsid w:val="00DC4685"/>
    <w:rPr>
      <w:rFonts w:ascii="Calibri" w:hAnsi="Calibri" w:cs="Calibri"/>
      <w:b/>
      <w:bCs/>
      <w:sz w:val="14"/>
      <w:szCs w:val="14"/>
    </w:rPr>
  </w:style>
  <w:style w:type="character" w:customStyle="1" w:styleId="FontStyle297">
    <w:name w:val="Font Style297"/>
    <w:uiPriority w:val="99"/>
    <w:rsid w:val="00DC4685"/>
    <w:rPr>
      <w:rFonts w:ascii="Arial" w:hAnsi="Arial" w:cs="Arial"/>
      <w:sz w:val="12"/>
      <w:szCs w:val="12"/>
    </w:rPr>
  </w:style>
  <w:style w:type="character" w:customStyle="1" w:styleId="FontStyle298">
    <w:name w:val="Font Style298"/>
    <w:uiPriority w:val="99"/>
    <w:rsid w:val="00DC4685"/>
    <w:rPr>
      <w:rFonts w:ascii="Times New Roman" w:hAnsi="Times New Roman" w:cs="Times New Roman"/>
      <w:b/>
      <w:bCs/>
      <w:sz w:val="16"/>
      <w:szCs w:val="16"/>
    </w:rPr>
  </w:style>
  <w:style w:type="character" w:customStyle="1" w:styleId="FontStyle299">
    <w:name w:val="Font Style299"/>
    <w:uiPriority w:val="99"/>
    <w:rsid w:val="00DC4685"/>
    <w:rPr>
      <w:rFonts w:ascii="Times New Roman" w:hAnsi="Times New Roman" w:cs="Times New Roman"/>
      <w:b/>
      <w:bCs/>
      <w:i/>
      <w:iCs/>
      <w:sz w:val="16"/>
      <w:szCs w:val="16"/>
    </w:rPr>
  </w:style>
  <w:style w:type="character" w:customStyle="1" w:styleId="FontStyle300">
    <w:name w:val="Font Style300"/>
    <w:uiPriority w:val="99"/>
    <w:rsid w:val="00DC4685"/>
    <w:rPr>
      <w:rFonts w:ascii="Times New Roman" w:hAnsi="Times New Roman" w:cs="Times New Roman"/>
      <w:b/>
      <w:bCs/>
      <w:sz w:val="16"/>
      <w:szCs w:val="16"/>
    </w:rPr>
  </w:style>
  <w:style w:type="character" w:customStyle="1" w:styleId="FontStyle301">
    <w:name w:val="Font Style301"/>
    <w:uiPriority w:val="99"/>
    <w:rsid w:val="00DC4685"/>
    <w:rPr>
      <w:rFonts w:ascii="Trebuchet MS" w:hAnsi="Trebuchet MS" w:cs="Trebuchet MS"/>
      <w:b/>
      <w:bCs/>
      <w:sz w:val="16"/>
      <w:szCs w:val="16"/>
    </w:rPr>
  </w:style>
  <w:style w:type="character" w:customStyle="1" w:styleId="FontStyle302">
    <w:name w:val="Font Style302"/>
    <w:uiPriority w:val="99"/>
    <w:rsid w:val="00DC4685"/>
    <w:rPr>
      <w:rFonts w:ascii="Times New Roman" w:hAnsi="Times New Roman" w:cs="Times New Roman"/>
      <w:b/>
      <w:bCs/>
      <w:i/>
      <w:iCs/>
      <w:sz w:val="16"/>
      <w:szCs w:val="16"/>
    </w:rPr>
  </w:style>
  <w:style w:type="character" w:customStyle="1" w:styleId="FontStyle303">
    <w:name w:val="Font Style303"/>
    <w:uiPriority w:val="99"/>
    <w:rsid w:val="00DC4685"/>
    <w:rPr>
      <w:rFonts w:ascii="Times New Roman" w:hAnsi="Times New Roman" w:cs="Times New Roman"/>
      <w:spacing w:val="10"/>
      <w:sz w:val="10"/>
      <w:szCs w:val="10"/>
    </w:rPr>
  </w:style>
  <w:style w:type="character" w:customStyle="1" w:styleId="FontStyle304">
    <w:name w:val="Font Style304"/>
    <w:uiPriority w:val="99"/>
    <w:rsid w:val="00DC4685"/>
    <w:rPr>
      <w:rFonts w:ascii="Arial" w:hAnsi="Arial" w:cs="Arial"/>
      <w:sz w:val="20"/>
      <w:szCs w:val="20"/>
    </w:rPr>
  </w:style>
  <w:style w:type="character" w:customStyle="1" w:styleId="FontStyle305">
    <w:name w:val="Font Style305"/>
    <w:uiPriority w:val="99"/>
    <w:rsid w:val="00DC4685"/>
    <w:rPr>
      <w:rFonts w:ascii="Arial" w:hAnsi="Arial" w:cs="Arial"/>
      <w:b/>
      <w:bCs/>
      <w:spacing w:val="30"/>
      <w:sz w:val="16"/>
      <w:szCs w:val="16"/>
    </w:rPr>
  </w:style>
  <w:style w:type="character" w:customStyle="1" w:styleId="FontStyle306">
    <w:name w:val="Font Style306"/>
    <w:uiPriority w:val="99"/>
    <w:rsid w:val="00DC4685"/>
    <w:rPr>
      <w:rFonts w:ascii="Arial" w:hAnsi="Arial" w:cs="Arial"/>
      <w:sz w:val="10"/>
      <w:szCs w:val="10"/>
    </w:rPr>
  </w:style>
  <w:style w:type="character" w:customStyle="1" w:styleId="FontStyle307">
    <w:name w:val="Font Style307"/>
    <w:uiPriority w:val="99"/>
    <w:rsid w:val="00DC4685"/>
    <w:rPr>
      <w:rFonts w:ascii="Tahoma" w:hAnsi="Tahoma" w:cs="Tahoma"/>
      <w:i/>
      <w:iCs/>
      <w:sz w:val="12"/>
      <w:szCs w:val="12"/>
    </w:rPr>
  </w:style>
  <w:style w:type="character" w:customStyle="1" w:styleId="FontStyle308">
    <w:name w:val="Font Style308"/>
    <w:uiPriority w:val="99"/>
    <w:rsid w:val="00DC4685"/>
    <w:rPr>
      <w:rFonts w:ascii="Arial" w:hAnsi="Arial" w:cs="Arial"/>
      <w:spacing w:val="-10"/>
      <w:sz w:val="22"/>
      <w:szCs w:val="22"/>
    </w:rPr>
  </w:style>
  <w:style w:type="character" w:customStyle="1" w:styleId="FontStyle309">
    <w:name w:val="Font Style309"/>
    <w:uiPriority w:val="99"/>
    <w:rsid w:val="00DC4685"/>
    <w:rPr>
      <w:rFonts w:ascii="Arial Unicode MS" w:eastAsia="Arial Unicode MS" w:cs="Arial Unicode MS"/>
      <w:b/>
      <w:bCs/>
      <w:sz w:val="8"/>
      <w:szCs w:val="8"/>
    </w:rPr>
  </w:style>
  <w:style w:type="character" w:customStyle="1" w:styleId="FontStyle310">
    <w:name w:val="Font Style310"/>
    <w:uiPriority w:val="99"/>
    <w:rsid w:val="00DC4685"/>
    <w:rPr>
      <w:rFonts w:ascii="Arial Narrow" w:hAnsi="Arial Narrow" w:cs="Arial Narrow"/>
      <w:sz w:val="20"/>
      <w:szCs w:val="20"/>
    </w:rPr>
  </w:style>
  <w:style w:type="character" w:customStyle="1" w:styleId="FontStyle311">
    <w:name w:val="Font Style311"/>
    <w:uiPriority w:val="99"/>
    <w:rsid w:val="00DC4685"/>
    <w:rPr>
      <w:rFonts w:ascii="Arial" w:hAnsi="Arial" w:cs="Arial"/>
      <w:sz w:val="12"/>
      <w:szCs w:val="12"/>
    </w:rPr>
  </w:style>
  <w:style w:type="character" w:customStyle="1" w:styleId="FontStyle312">
    <w:name w:val="Font Style312"/>
    <w:uiPriority w:val="99"/>
    <w:rsid w:val="00DC4685"/>
    <w:rPr>
      <w:rFonts w:ascii="Arial" w:hAnsi="Arial" w:cs="Arial"/>
      <w:sz w:val="20"/>
      <w:szCs w:val="20"/>
    </w:rPr>
  </w:style>
  <w:style w:type="character" w:customStyle="1" w:styleId="FontStyle313">
    <w:name w:val="Font Style313"/>
    <w:uiPriority w:val="99"/>
    <w:rsid w:val="00DC4685"/>
    <w:rPr>
      <w:rFonts w:ascii="Times New Roman" w:hAnsi="Times New Roman" w:cs="Times New Roman"/>
      <w:sz w:val="26"/>
      <w:szCs w:val="26"/>
    </w:rPr>
  </w:style>
  <w:style w:type="character" w:customStyle="1" w:styleId="FontStyle314">
    <w:name w:val="Font Style314"/>
    <w:uiPriority w:val="99"/>
    <w:rsid w:val="00DC4685"/>
    <w:rPr>
      <w:rFonts w:ascii="Arial" w:hAnsi="Arial" w:cs="Arial"/>
      <w:sz w:val="20"/>
      <w:szCs w:val="20"/>
    </w:rPr>
  </w:style>
  <w:style w:type="character" w:customStyle="1" w:styleId="FontStyle315">
    <w:name w:val="Font Style315"/>
    <w:uiPriority w:val="99"/>
    <w:rsid w:val="00DC4685"/>
    <w:rPr>
      <w:rFonts w:ascii="Candara" w:hAnsi="Candara" w:cs="Candara"/>
      <w:i/>
      <w:iCs/>
      <w:sz w:val="46"/>
      <w:szCs w:val="46"/>
    </w:rPr>
  </w:style>
  <w:style w:type="character" w:customStyle="1" w:styleId="FontStyle316">
    <w:name w:val="Font Style316"/>
    <w:uiPriority w:val="99"/>
    <w:rsid w:val="00DC4685"/>
    <w:rPr>
      <w:rFonts w:ascii="Arial" w:hAnsi="Arial" w:cs="Arial"/>
      <w:sz w:val="20"/>
      <w:szCs w:val="20"/>
    </w:rPr>
  </w:style>
  <w:style w:type="character" w:customStyle="1" w:styleId="FontStyle317">
    <w:name w:val="Font Style317"/>
    <w:uiPriority w:val="99"/>
    <w:rsid w:val="00DC4685"/>
    <w:rPr>
      <w:rFonts w:ascii="Arial" w:hAnsi="Arial" w:cs="Arial"/>
      <w:sz w:val="14"/>
      <w:szCs w:val="14"/>
    </w:rPr>
  </w:style>
  <w:style w:type="character" w:customStyle="1" w:styleId="FontStyle318">
    <w:name w:val="Font Style318"/>
    <w:uiPriority w:val="99"/>
    <w:rsid w:val="00DC4685"/>
    <w:rPr>
      <w:rFonts w:ascii="Arial" w:hAnsi="Arial" w:cs="Arial"/>
      <w:b/>
      <w:bCs/>
      <w:sz w:val="28"/>
      <w:szCs w:val="28"/>
    </w:rPr>
  </w:style>
  <w:style w:type="character" w:customStyle="1" w:styleId="FontStyle319">
    <w:name w:val="Font Style319"/>
    <w:uiPriority w:val="99"/>
    <w:rsid w:val="00DC4685"/>
    <w:rPr>
      <w:rFonts w:ascii="Tahoma" w:hAnsi="Tahoma" w:cs="Tahoma"/>
      <w:sz w:val="8"/>
      <w:szCs w:val="8"/>
    </w:rPr>
  </w:style>
  <w:style w:type="character" w:customStyle="1" w:styleId="FontStyle320">
    <w:name w:val="Font Style320"/>
    <w:uiPriority w:val="99"/>
    <w:rsid w:val="00DC4685"/>
    <w:rPr>
      <w:rFonts w:ascii="Tahoma" w:hAnsi="Tahoma" w:cs="Tahoma"/>
      <w:sz w:val="10"/>
      <w:szCs w:val="10"/>
    </w:rPr>
  </w:style>
  <w:style w:type="character" w:customStyle="1" w:styleId="FontStyle321">
    <w:name w:val="Font Style321"/>
    <w:uiPriority w:val="99"/>
    <w:rsid w:val="00DC4685"/>
    <w:rPr>
      <w:rFonts w:ascii="Arial" w:hAnsi="Arial" w:cs="Arial"/>
      <w:sz w:val="30"/>
      <w:szCs w:val="30"/>
    </w:rPr>
  </w:style>
  <w:style w:type="character" w:customStyle="1" w:styleId="FontStyle322">
    <w:name w:val="Font Style322"/>
    <w:uiPriority w:val="99"/>
    <w:rsid w:val="00DC4685"/>
    <w:rPr>
      <w:rFonts w:ascii="Arial" w:hAnsi="Arial" w:cs="Arial"/>
      <w:sz w:val="30"/>
      <w:szCs w:val="30"/>
    </w:rPr>
  </w:style>
  <w:style w:type="character" w:customStyle="1" w:styleId="FontStyle323">
    <w:name w:val="Font Style323"/>
    <w:uiPriority w:val="99"/>
    <w:rsid w:val="00DC4685"/>
    <w:rPr>
      <w:rFonts w:ascii="Tahoma" w:hAnsi="Tahoma" w:cs="Tahoma"/>
      <w:sz w:val="16"/>
      <w:szCs w:val="16"/>
    </w:rPr>
  </w:style>
  <w:style w:type="character" w:customStyle="1" w:styleId="FontStyle324">
    <w:name w:val="Font Style324"/>
    <w:uiPriority w:val="99"/>
    <w:rsid w:val="00DC4685"/>
    <w:rPr>
      <w:rFonts w:ascii="Arial" w:hAnsi="Arial" w:cs="Arial"/>
      <w:sz w:val="30"/>
      <w:szCs w:val="30"/>
    </w:rPr>
  </w:style>
  <w:style w:type="character" w:customStyle="1" w:styleId="FontStyle325">
    <w:name w:val="Font Style325"/>
    <w:uiPriority w:val="99"/>
    <w:rsid w:val="00DC4685"/>
    <w:rPr>
      <w:rFonts w:ascii="Arial" w:hAnsi="Arial" w:cs="Arial"/>
      <w:sz w:val="12"/>
      <w:szCs w:val="12"/>
    </w:rPr>
  </w:style>
  <w:style w:type="character" w:customStyle="1" w:styleId="FontStyle326">
    <w:name w:val="Font Style326"/>
    <w:uiPriority w:val="99"/>
    <w:rsid w:val="00DC4685"/>
    <w:rPr>
      <w:rFonts w:ascii="Tahoma" w:hAnsi="Tahoma" w:cs="Tahoma"/>
      <w:sz w:val="10"/>
      <w:szCs w:val="10"/>
    </w:rPr>
  </w:style>
  <w:style w:type="character" w:customStyle="1" w:styleId="FontStyle327">
    <w:name w:val="Font Style327"/>
    <w:uiPriority w:val="99"/>
    <w:rsid w:val="00DC4685"/>
    <w:rPr>
      <w:rFonts w:ascii="Times New Roman" w:hAnsi="Times New Roman" w:cs="Times New Roman"/>
      <w:sz w:val="20"/>
      <w:szCs w:val="20"/>
    </w:rPr>
  </w:style>
  <w:style w:type="character" w:customStyle="1" w:styleId="FontStyle328">
    <w:name w:val="Font Style328"/>
    <w:uiPriority w:val="99"/>
    <w:rsid w:val="00DC4685"/>
    <w:rPr>
      <w:rFonts w:ascii="Arial" w:hAnsi="Arial" w:cs="Arial"/>
      <w:b/>
      <w:bCs/>
      <w:i/>
      <w:iCs/>
      <w:spacing w:val="20"/>
      <w:sz w:val="12"/>
      <w:szCs w:val="12"/>
    </w:rPr>
  </w:style>
  <w:style w:type="character" w:customStyle="1" w:styleId="FontStyle329">
    <w:name w:val="Font Style329"/>
    <w:uiPriority w:val="99"/>
    <w:rsid w:val="00DC4685"/>
    <w:rPr>
      <w:rFonts w:ascii="Times New Roman" w:hAnsi="Times New Roman" w:cs="Times New Roman"/>
      <w:i/>
      <w:iCs/>
      <w:spacing w:val="-20"/>
      <w:sz w:val="20"/>
      <w:szCs w:val="20"/>
    </w:rPr>
  </w:style>
  <w:style w:type="character" w:customStyle="1" w:styleId="FontStyle330">
    <w:name w:val="Font Style330"/>
    <w:uiPriority w:val="99"/>
    <w:rsid w:val="00DC4685"/>
    <w:rPr>
      <w:rFonts w:ascii="Times New Roman" w:hAnsi="Times New Roman" w:cs="Times New Roman"/>
      <w:b/>
      <w:bCs/>
      <w:sz w:val="16"/>
      <w:szCs w:val="16"/>
    </w:rPr>
  </w:style>
  <w:style w:type="character" w:customStyle="1" w:styleId="FontStyle331">
    <w:name w:val="Font Style331"/>
    <w:uiPriority w:val="99"/>
    <w:rsid w:val="00DC4685"/>
    <w:rPr>
      <w:rFonts w:ascii="Times New Roman" w:hAnsi="Times New Roman" w:cs="Times New Roman"/>
      <w:spacing w:val="-10"/>
      <w:sz w:val="20"/>
      <w:szCs w:val="20"/>
    </w:rPr>
  </w:style>
  <w:style w:type="character" w:customStyle="1" w:styleId="FontStyle332">
    <w:name w:val="Font Style332"/>
    <w:uiPriority w:val="99"/>
    <w:rsid w:val="00DC4685"/>
    <w:rPr>
      <w:rFonts w:ascii="Times New Roman" w:hAnsi="Times New Roman" w:cs="Times New Roman"/>
      <w:b/>
      <w:bCs/>
      <w:smallCaps/>
      <w:sz w:val="14"/>
      <w:szCs w:val="14"/>
    </w:rPr>
  </w:style>
  <w:style w:type="character" w:customStyle="1" w:styleId="FontStyle333">
    <w:name w:val="Font Style333"/>
    <w:uiPriority w:val="99"/>
    <w:rsid w:val="00DC4685"/>
    <w:rPr>
      <w:rFonts w:ascii="Times New Roman" w:hAnsi="Times New Roman" w:cs="Times New Roman"/>
      <w:b/>
      <w:bCs/>
      <w:sz w:val="8"/>
      <w:szCs w:val="8"/>
    </w:rPr>
  </w:style>
  <w:style w:type="character" w:customStyle="1" w:styleId="FontStyle334">
    <w:name w:val="Font Style334"/>
    <w:uiPriority w:val="99"/>
    <w:rsid w:val="00DC4685"/>
    <w:rPr>
      <w:rFonts w:ascii="Times New Roman" w:hAnsi="Times New Roman" w:cs="Times New Roman"/>
      <w:b/>
      <w:bCs/>
      <w:sz w:val="10"/>
      <w:szCs w:val="10"/>
    </w:rPr>
  </w:style>
  <w:style w:type="character" w:customStyle="1" w:styleId="FontStyle335">
    <w:name w:val="Font Style335"/>
    <w:uiPriority w:val="99"/>
    <w:rsid w:val="00DC4685"/>
    <w:rPr>
      <w:rFonts w:ascii="Calibri" w:hAnsi="Calibri" w:cs="Calibri"/>
      <w:b/>
      <w:bCs/>
      <w:sz w:val="14"/>
      <w:szCs w:val="14"/>
    </w:rPr>
  </w:style>
  <w:style w:type="character" w:customStyle="1" w:styleId="FontStyle336">
    <w:name w:val="Font Style336"/>
    <w:uiPriority w:val="99"/>
    <w:rsid w:val="00DC4685"/>
    <w:rPr>
      <w:rFonts w:ascii="Times New Roman" w:hAnsi="Times New Roman" w:cs="Times New Roman"/>
      <w:b/>
      <w:bCs/>
      <w:sz w:val="10"/>
      <w:szCs w:val="10"/>
    </w:rPr>
  </w:style>
  <w:style w:type="character" w:customStyle="1" w:styleId="FontStyle337">
    <w:name w:val="Font Style337"/>
    <w:uiPriority w:val="99"/>
    <w:rsid w:val="00DC4685"/>
    <w:rPr>
      <w:rFonts w:ascii="Times New Roman" w:hAnsi="Times New Roman" w:cs="Times New Roman"/>
      <w:sz w:val="12"/>
      <w:szCs w:val="12"/>
    </w:rPr>
  </w:style>
  <w:style w:type="character" w:customStyle="1" w:styleId="FontStyle338">
    <w:name w:val="Font Style338"/>
    <w:uiPriority w:val="99"/>
    <w:rsid w:val="00DC4685"/>
    <w:rPr>
      <w:rFonts w:ascii="Times New Roman" w:hAnsi="Times New Roman" w:cs="Times New Roman"/>
      <w:b/>
      <w:bCs/>
      <w:sz w:val="16"/>
      <w:szCs w:val="16"/>
    </w:rPr>
  </w:style>
  <w:style w:type="character" w:customStyle="1" w:styleId="FontStyle339">
    <w:name w:val="Font Style339"/>
    <w:uiPriority w:val="99"/>
    <w:rsid w:val="00DC4685"/>
    <w:rPr>
      <w:rFonts w:ascii="Trebuchet MS" w:hAnsi="Trebuchet MS" w:cs="Trebuchet MS"/>
      <w:b/>
      <w:bCs/>
      <w:sz w:val="16"/>
      <w:szCs w:val="16"/>
    </w:rPr>
  </w:style>
  <w:style w:type="character" w:customStyle="1" w:styleId="FontStyle340">
    <w:name w:val="Font Style340"/>
    <w:uiPriority w:val="99"/>
    <w:rsid w:val="00DC4685"/>
    <w:rPr>
      <w:rFonts w:ascii="Times New Roman" w:hAnsi="Times New Roman" w:cs="Times New Roman"/>
      <w:sz w:val="18"/>
      <w:szCs w:val="18"/>
    </w:rPr>
  </w:style>
  <w:style w:type="character" w:customStyle="1" w:styleId="FontStyle341">
    <w:name w:val="Font Style341"/>
    <w:uiPriority w:val="99"/>
    <w:rsid w:val="00DC4685"/>
    <w:rPr>
      <w:rFonts w:ascii="Tahoma" w:hAnsi="Tahoma" w:cs="Tahoma"/>
      <w:i/>
      <w:iCs/>
      <w:spacing w:val="-40"/>
      <w:sz w:val="38"/>
      <w:szCs w:val="38"/>
    </w:rPr>
  </w:style>
  <w:style w:type="character" w:customStyle="1" w:styleId="FontStyle342">
    <w:name w:val="Font Style342"/>
    <w:uiPriority w:val="99"/>
    <w:rsid w:val="00DC4685"/>
    <w:rPr>
      <w:rFonts w:ascii="Times New Roman" w:hAnsi="Times New Roman" w:cs="Times New Roman"/>
      <w:b/>
      <w:bCs/>
      <w:sz w:val="10"/>
      <w:szCs w:val="10"/>
    </w:rPr>
  </w:style>
  <w:style w:type="character" w:customStyle="1" w:styleId="FontStyle343">
    <w:name w:val="Font Style343"/>
    <w:uiPriority w:val="99"/>
    <w:rsid w:val="00DC4685"/>
    <w:rPr>
      <w:rFonts w:ascii="Arial" w:hAnsi="Arial" w:cs="Arial"/>
      <w:b/>
      <w:bCs/>
      <w:i/>
      <w:iCs/>
      <w:spacing w:val="10"/>
      <w:sz w:val="8"/>
      <w:szCs w:val="8"/>
    </w:rPr>
  </w:style>
  <w:style w:type="character" w:customStyle="1" w:styleId="FontStyle344">
    <w:name w:val="Font Style344"/>
    <w:uiPriority w:val="99"/>
    <w:rsid w:val="00DC4685"/>
    <w:rPr>
      <w:rFonts w:ascii="Arial" w:hAnsi="Arial" w:cs="Arial"/>
      <w:sz w:val="10"/>
      <w:szCs w:val="10"/>
    </w:rPr>
  </w:style>
  <w:style w:type="character" w:customStyle="1" w:styleId="FontStyle345">
    <w:name w:val="Font Style345"/>
    <w:uiPriority w:val="99"/>
    <w:rsid w:val="00DC4685"/>
    <w:rPr>
      <w:rFonts w:ascii="Tahoma" w:hAnsi="Tahoma" w:cs="Tahoma"/>
      <w:b/>
      <w:bCs/>
      <w:sz w:val="12"/>
      <w:szCs w:val="12"/>
    </w:rPr>
  </w:style>
  <w:style w:type="character" w:customStyle="1" w:styleId="FontStyle346">
    <w:name w:val="Font Style346"/>
    <w:uiPriority w:val="99"/>
    <w:rsid w:val="00DC4685"/>
    <w:rPr>
      <w:rFonts w:ascii="Arial" w:hAnsi="Arial" w:cs="Arial"/>
      <w:sz w:val="20"/>
      <w:szCs w:val="20"/>
    </w:rPr>
  </w:style>
  <w:style w:type="character" w:customStyle="1" w:styleId="FontStyle347">
    <w:name w:val="Font Style347"/>
    <w:uiPriority w:val="99"/>
    <w:rsid w:val="00DC4685"/>
    <w:rPr>
      <w:rFonts w:ascii="Times New Roman" w:hAnsi="Times New Roman" w:cs="Times New Roman"/>
      <w:smallCaps/>
      <w:sz w:val="16"/>
      <w:szCs w:val="16"/>
    </w:rPr>
  </w:style>
  <w:style w:type="character" w:customStyle="1" w:styleId="FontStyle348">
    <w:name w:val="Font Style348"/>
    <w:uiPriority w:val="99"/>
    <w:rsid w:val="00DC4685"/>
    <w:rPr>
      <w:rFonts w:ascii="Times New Roman" w:hAnsi="Times New Roman" w:cs="Times New Roman"/>
      <w:b/>
      <w:bCs/>
      <w:i/>
      <w:iCs/>
      <w:sz w:val="12"/>
      <w:szCs w:val="12"/>
    </w:rPr>
  </w:style>
  <w:style w:type="character" w:customStyle="1" w:styleId="FontStyle349">
    <w:name w:val="Font Style349"/>
    <w:uiPriority w:val="99"/>
    <w:rsid w:val="00DC4685"/>
    <w:rPr>
      <w:rFonts w:ascii="Bookman Old Style" w:hAnsi="Bookman Old Style" w:cs="Bookman Old Style"/>
      <w:b/>
      <w:bCs/>
      <w:i/>
      <w:iCs/>
      <w:sz w:val="10"/>
      <w:szCs w:val="10"/>
    </w:rPr>
  </w:style>
  <w:style w:type="character" w:customStyle="1" w:styleId="FontStyle350">
    <w:name w:val="Font Style350"/>
    <w:uiPriority w:val="99"/>
    <w:rsid w:val="00DC4685"/>
    <w:rPr>
      <w:rFonts w:ascii="Times New Roman" w:hAnsi="Times New Roman" w:cs="Times New Roman"/>
      <w:sz w:val="18"/>
      <w:szCs w:val="18"/>
    </w:rPr>
  </w:style>
  <w:style w:type="character" w:customStyle="1" w:styleId="FontStyle351">
    <w:name w:val="Font Style351"/>
    <w:uiPriority w:val="99"/>
    <w:rsid w:val="00DC4685"/>
    <w:rPr>
      <w:rFonts w:ascii="Arial" w:hAnsi="Arial" w:cs="Arial"/>
      <w:b/>
      <w:bCs/>
      <w:sz w:val="8"/>
      <w:szCs w:val="8"/>
    </w:rPr>
  </w:style>
  <w:style w:type="character" w:customStyle="1" w:styleId="FontStyle352">
    <w:name w:val="Font Style352"/>
    <w:uiPriority w:val="99"/>
    <w:rsid w:val="00DC4685"/>
    <w:rPr>
      <w:rFonts w:ascii="Arial Narrow" w:hAnsi="Arial Narrow" w:cs="Arial Narrow"/>
      <w:sz w:val="20"/>
      <w:szCs w:val="20"/>
    </w:rPr>
  </w:style>
  <w:style w:type="character" w:customStyle="1" w:styleId="FontStyle353">
    <w:name w:val="Font Style353"/>
    <w:uiPriority w:val="99"/>
    <w:rsid w:val="00DC4685"/>
    <w:rPr>
      <w:rFonts w:ascii="Arial" w:hAnsi="Arial" w:cs="Arial"/>
      <w:sz w:val="12"/>
      <w:szCs w:val="12"/>
    </w:rPr>
  </w:style>
  <w:style w:type="character" w:customStyle="1" w:styleId="FontStyle354">
    <w:name w:val="Font Style354"/>
    <w:uiPriority w:val="99"/>
    <w:rsid w:val="00DC4685"/>
    <w:rPr>
      <w:rFonts w:ascii="Arial" w:hAnsi="Arial" w:cs="Arial"/>
      <w:sz w:val="20"/>
      <w:szCs w:val="20"/>
    </w:rPr>
  </w:style>
  <w:style w:type="character" w:customStyle="1" w:styleId="FontStyle355">
    <w:name w:val="Font Style355"/>
    <w:uiPriority w:val="99"/>
    <w:rsid w:val="00DC4685"/>
    <w:rPr>
      <w:rFonts w:ascii="Times New Roman" w:hAnsi="Times New Roman" w:cs="Times New Roman"/>
      <w:sz w:val="26"/>
      <w:szCs w:val="26"/>
    </w:rPr>
  </w:style>
  <w:style w:type="character" w:customStyle="1" w:styleId="FontStyle356">
    <w:name w:val="Font Style356"/>
    <w:uiPriority w:val="99"/>
    <w:rsid w:val="00DC4685"/>
    <w:rPr>
      <w:rFonts w:ascii="Arial" w:hAnsi="Arial" w:cs="Arial"/>
      <w:sz w:val="20"/>
      <w:szCs w:val="20"/>
    </w:rPr>
  </w:style>
  <w:style w:type="character" w:customStyle="1" w:styleId="FontStyle357">
    <w:name w:val="Font Style357"/>
    <w:uiPriority w:val="99"/>
    <w:rsid w:val="00DC4685"/>
    <w:rPr>
      <w:rFonts w:ascii="Times New Roman" w:hAnsi="Times New Roman" w:cs="Times New Roman"/>
      <w:i/>
      <w:iCs/>
      <w:spacing w:val="-50"/>
      <w:sz w:val="48"/>
      <w:szCs w:val="48"/>
    </w:rPr>
  </w:style>
  <w:style w:type="character" w:customStyle="1" w:styleId="FontStyle358">
    <w:name w:val="Font Style358"/>
    <w:uiPriority w:val="99"/>
    <w:rsid w:val="00DC4685"/>
    <w:rPr>
      <w:rFonts w:ascii="Arial" w:hAnsi="Arial" w:cs="Arial"/>
      <w:sz w:val="26"/>
      <w:szCs w:val="26"/>
    </w:rPr>
  </w:style>
  <w:style w:type="character" w:customStyle="1" w:styleId="FontStyle359">
    <w:name w:val="Font Style359"/>
    <w:uiPriority w:val="99"/>
    <w:rsid w:val="00DC4685"/>
    <w:rPr>
      <w:rFonts w:ascii="Arial" w:hAnsi="Arial" w:cs="Arial"/>
      <w:sz w:val="54"/>
      <w:szCs w:val="54"/>
    </w:rPr>
  </w:style>
  <w:style w:type="character" w:customStyle="1" w:styleId="FontStyle360">
    <w:name w:val="Font Style360"/>
    <w:uiPriority w:val="99"/>
    <w:rsid w:val="00DC4685"/>
    <w:rPr>
      <w:rFonts w:ascii="Arial" w:hAnsi="Arial" w:cs="Arial"/>
      <w:b/>
      <w:bCs/>
      <w:sz w:val="28"/>
      <w:szCs w:val="28"/>
    </w:rPr>
  </w:style>
  <w:style w:type="character" w:customStyle="1" w:styleId="FontStyle361">
    <w:name w:val="Font Style361"/>
    <w:uiPriority w:val="99"/>
    <w:rsid w:val="00DC4685"/>
    <w:rPr>
      <w:rFonts w:ascii="Trebuchet MS" w:hAnsi="Trebuchet MS" w:cs="Trebuchet MS"/>
      <w:smallCaps/>
      <w:spacing w:val="10"/>
      <w:sz w:val="14"/>
      <w:szCs w:val="14"/>
    </w:rPr>
  </w:style>
  <w:style w:type="character" w:customStyle="1" w:styleId="FontStyle362">
    <w:name w:val="Font Style362"/>
    <w:uiPriority w:val="99"/>
    <w:rsid w:val="00DC4685"/>
    <w:rPr>
      <w:rFonts w:ascii="Arial" w:hAnsi="Arial" w:cs="Arial"/>
      <w:b/>
      <w:bCs/>
      <w:sz w:val="12"/>
      <w:szCs w:val="12"/>
    </w:rPr>
  </w:style>
  <w:style w:type="character" w:customStyle="1" w:styleId="FontStyle363">
    <w:name w:val="Font Style363"/>
    <w:uiPriority w:val="99"/>
    <w:rsid w:val="00DC4685"/>
    <w:rPr>
      <w:rFonts w:ascii="Arial" w:hAnsi="Arial" w:cs="Arial"/>
      <w:spacing w:val="20"/>
      <w:sz w:val="20"/>
      <w:szCs w:val="20"/>
    </w:rPr>
  </w:style>
  <w:style w:type="character" w:customStyle="1" w:styleId="FontStyle364">
    <w:name w:val="Font Style364"/>
    <w:uiPriority w:val="99"/>
    <w:rsid w:val="00DC4685"/>
    <w:rPr>
      <w:rFonts w:ascii="Arial" w:hAnsi="Arial" w:cs="Arial"/>
      <w:sz w:val="30"/>
      <w:szCs w:val="30"/>
    </w:rPr>
  </w:style>
  <w:style w:type="character" w:customStyle="1" w:styleId="FontStyle365">
    <w:name w:val="Font Style365"/>
    <w:uiPriority w:val="99"/>
    <w:rsid w:val="00DC4685"/>
    <w:rPr>
      <w:rFonts w:ascii="Arial" w:hAnsi="Arial" w:cs="Arial"/>
      <w:sz w:val="30"/>
      <w:szCs w:val="30"/>
    </w:rPr>
  </w:style>
  <w:style w:type="character" w:customStyle="1" w:styleId="FontStyle366">
    <w:name w:val="Font Style366"/>
    <w:uiPriority w:val="99"/>
    <w:rsid w:val="00DC4685"/>
    <w:rPr>
      <w:rFonts w:ascii="Times New Roman" w:hAnsi="Times New Roman" w:cs="Times New Roman"/>
      <w:i/>
      <w:iCs/>
      <w:sz w:val="20"/>
      <w:szCs w:val="20"/>
    </w:rPr>
  </w:style>
  <w:style w:type="character" w:customStyle="1" w:styleId="FontStyle367">
    <w:name w:val="Font Style367"/>
    <w:uiPriority w:val="99"/>
    <w:rsid w:val="00DC4685"/>
    <w:rPr>
      <w:rFonts w:ascii="Arial" w:hAnsi="Arial" w:cs="Arial"/>
      <w:sz w:val="30"/>
      <w:szCs w:val="30"/>
    </w:rPr>
  </w:style>
  <w:style w:type="character" w:customStyle="1" w:styleId="FontStyle368">
    <w:name w:val="Font Style368"/>
    <w:uiPriority w:val="99"/>
    <w:rsid w:val="00DC4685"/>
    <w:rPr>
      <w:rFonts w:ascii="Arial" w:hAnsi="Arial" w:cs="Arial"/>
      <w:b/>
      <w:bCs/>
      <w:w w:val="40"/>
      <w:sz w:val="14"/>
      <w:szCs w:val="14"/>
    </w:rPr>
  </w:style>
  <w:style w:type="character" w:customStyle="1" w:styleId="FontStyle369">
    <w:name w:val="Font Style369"/>
    <w:uiPriority w:val="99"/>
    <w:rsid w:val="00DC4685"/>
    <w:rPr>
      <w:rFonts w:ascii="Arial" w:hAnsi="Arial" w:cs="Arial"/>
      <w:sz w:val="12"/>
      <w:szCs w:val="12"/>
    </w:rPr>
  </w:style>
  <w:style w:type="character" w:customStyle="1" w:styleId="FontStyle370">
    <w:name w:val="Font Style370"/>
    <w:uiPriority w:val="99"/>
    <w:rsid w:val="00DC4685"/>
    <w:rPr>
      <w:rFonts w:ascii="Bookman Old Style" w:hAnsi="Bookman Old Style" w:cs="Bookman Old Style"/>
      <w:sz w:val="18"/>
      <w:szCs w:val="18"/>
    </w:rPr>
  </w:style>
  <w:style w:type="character" w:customStyle="1" w:styleId="FontStyle371">
    <w:name w:val="Font Style371"/>
    <w:uiPriority w:val="99"/>
    <w:rsid w:val="00DC4685"/>
    <w:rPr>
      <w:rFonts w:ascii="Sylfaen" w:hAnsi="Sylfaen" w:cs="Sylfaen"/>
      <w:sz w:val="28"/>
      <w:szCs w:val="28"/>
    </w:rPr>
  </w:style>
  <w:style w:type="character" w:customStyle="1" w:styleId="FontStyle372">
    <w:name w:val="Font Style372"/>
    <w:uiPriority w:val="99"/>
    <w:rsid w:val="00DC4685"/>
    <w:rPr>
      <w:rFonts w:ascii="Arial" w:hAnsi="Arial" w:cs="Arial"/>
      <w:sz w:val="16"/>
      <w:szCs w:val="16"/>
    </w:rPr>
  </w:style>
  <w:style w:type="character" w:customStyle="1" w:styleId="FontStyle373">
    <w:name w:val="Font Style373"/>
    <w:uiPriority w:val="99"/>
    <w:rsid w:val="00DC4685"/>
    <w:rPr>
      <w:rFonts w:ascii="Franklin Gothic Medium Cond" w:hAnsi="Franklin Gothic Medium Cond" w:cs="Franklin Gothic Medium Cond"/>
      <w:i/>
      <w:iCs/>
      <w:smallCaps/>
      <w:spacing w:val="10"/>
      <w:sz w:val="16"/>
      <w:szCs w:val="16"/>
    </w:rPr>
  </w:style>
  <w:style w:type="character" w:customStyle="1" w:styleId="FontStyle374">
    <w:name w:val="Font Style374"/>
    <w:uiPriority w:val="99"/>
    <w:rsid w:val="00DC4685"/>
    <w:rPr>
      <w:rFonts w:ascii="Trebuchet MS" w:hAnsi="Trebuchet MS" w:cs="Trebuchet MS"/>
      <w:i/>
      <w:iCs/>
      <w:sz w:val="16"/>
      <w:szCs w:val="16"/>
    </w:rPr>
  </w:style>
  <w:style w:type="character" w:customStyle="1" w:styleId="FontStyle375">
    <w:name w:val="Font Style375"/>
    <w:uiPriority w:val="99"/>
    <w:rsid w:val="00DC4685"/>
    <w:rPr>
      <w:rFonts w:ascii="Trebuchet MS" w:hAnsi="Trebuchet MS" w:cs="Trebuchet MS"/>
      <w:sz w:val="20"/>
      <w:szCs w:val="20"/>
    </w:rPr>
  </w:style>
  <w:style w:type="character" w:customStyle="1" w:styleId="FontStyle376">
    <w:name w:val="Font Style376"/>
    <w:uiPriority w:val="99"/>
    <w:rsid w:val="00DC4685"/>
    <w:rPr>
      <w:rFonts w:ascii="Book Antiqua" w:hAnsi="Book Antiqua" w:cs="Book Antiqua"/>
      <w:b/>
      <w:bCs/>
      <w:sz w:val="12"/>
      <w:szCs w:val="12"/>
    </w:rPr>
  </w:style>
  <w:style w:type="character" w:customStyle="1" w:styleId="FontStyle377">
    <w:name w:val="Font Style377"/>
    <w:uiPriority w:val="99"/>
    <w:rsid w:val="00DC4685"/>
    <w:rPr>
      <w:rFonts w:ascii="Palatino Linotype" w:hAnsi="Palatino Linotype" w:cs="Palatino Linotype"/>
      <w:sz w:val="12"/>
      <w:szCs w:val="12"/>
    </w:rPr>
  </w:style>
  <w:style w:type="character" w:customStyle="1" w:styleId="FontStyle378">
    <w:name w:val="Font Style378"/>
    <w:uiPriority w:val="99"/>
    <w:rsid w:val="00DC4685"/>
    <w:rPr>
      <w:rFonts w:ascii="Times New Roman" w:hAnsi="Times New Roman" w:cs="Times New Roman"/>
      <w:b/>
      <w:bCs/>
      <w:sz w:val="14"/>
      <w:szCs w:val="14"/>
    </w:rPr>
  </w:style>
  <w:style w:type="character" w:customStyle="1" w:styleId="FontStyle379">
    <w:name w:val="Font Style379"/>
    <w:uiPriority w:val="99"/>
    <w:rsid w:val="00DC4685"/>
    <w:rPr>
      <w:rFonts w:ascii="Arial" w:hAnsi="Arial" w:cs="Arial"/>
      <w:b/>
      <w:bCs/>
      <w:sz w:val="14"/>
      <w:szCs w:val="14"/>
    </w:rPr>
  </w:style>
  <w:style w:type="character" w:customStyle="1" w:styleId="FontStyle380">
    <w:name w:val="Font Style380"/>
    <w:uiPriority w:val="99"/>
    <w:rsid w:val="00DC4685"/>
    <w:rPr>
      <w:rFonts w:ascii="Book Antiqua" w:hAnsi="Book Antiqua" w:cs="Book Antiqua"/>
      <w:b/>
      <w:bCs/>
      <w:sz w:val="12"/>
      <w:szCs w:val="12"/>
    </w:rPr>
  </w:style>
  <w:style w:type="character" w:customStyle="1" w:styleId="FontStyle381">
    <w:name w:val="Font Style381"/>
    <w:uiPriority w:val="99"/>
    <w:rsid w:val="00DC4685"/>
    <w:rPr>
      <w:rFonts w:ascii="Constantia" w:hAnsi="Constantia" w:cs="Constantia"/>
      <w:b/>
      <w:bCs/>
      <w:sz w:val="14"/>
      <w:szCs w:val="14"/>
    </w:rPr>
  </w:style>
  <w:style w:type="character" w:customStyle="1" w:styleId="FontStyle382">
    <w:name w:val="Font Style382"/>
    <w:uiPriority w:val="99"/>
    <w:rsid w:val="00DC4685"/>
    <w:rPr>
      <w:rFonts w:ascii="Bookman Old Style" w:hAnsi="Bookman Old Style" w:cs="Bookman Old Style"/>
      <w:sz w:val="14"/>
      <w:szCs w:val="14"/>
    </w:rPr>
  </w:style>
  <w:style w:type="character" w:customStyle="1" w:styleId="FontStyle383">
    <w:name w:val="Font Style383"/>
    <w:uiPriority w:val="99"/>
    <w:rsid w:val="00DC4685"/>
    <w:rPr>
      <w:rFonts w:ascii="Times New Roman" w:hAnsi="Times New Roman" w:cs="Times New Roman"/>
      <w:b/>
      <w:bCs/>
      <w:sz w:val="14"/>
      <w:szCs w:val="14"/>
    </w:rPr>
  </w:style>
  <w:style w:type="character" w:customStyle="1" w:styleId="FontStyle384">
    <w:name w:val="Font Style384"/>
    <w:uiPriority w:val="99"/>
    <w:rsid w:val="00DC4685"/>
    <w:rPr>
      <w:rFonts w:ascii="Candara" w:hAnsi="Candara" w:cs="Candara"/>
      <w:sz w:val="10"/>
      <w:szCs w:val="10"/>
    </w:rPr>
  </w:style>
  <w:style w:type="character" w:customStyle="1" w:styleId="FontStyle385">
    <w:name w:val="Font Style385"/>
    <w:uiPriority w:val="99"/>
    <w:rsid w:val="00DC4685"/>
    <w:rPr>
      <w:rFonts w:ascii="Arial" w:hAnsi="Arial" w:cs="Arial"/>
      <w:sz w:val="26"/>
      <w:szCs w:val="26"/>
    </w:rPr>
  </w:style>
  <w:style w:type="character" w:customStyle="1" w:styleId="FontStyle386">
    <w:name w:val="Font Style386"/>
    <w:uiPriority w:val="99"/>
    <w:rsid w:val="00DC4685"/>
    <w:rPr>
      <w:rFonts w:ascii="Arial Black" w:hAnsi="Arial Black" w:cs="Arial Black"/>
      <w:i/>
      <w:iCs/>
      <w:sz w:val="14"/>
      <w:szCs w:val="14"/>
    </w:rPr>
  </w:style>
  <w:style w:type="character" w:customStyle="1" w:styleId="FontStyle387">
    <w:name w:val="Font Style387"/>
    <w:uiPriority w:val="99"/>
    <w:rsid w:val="00DC4685"/>
    <w:rPr>
      <w:rFonts w:ascii="Times New Roman" w:hAnsi="Times New Roman" w:cs="Times New Roman"/>
      <w:b/>
      <w:bCs/>
      <w:sz w:val="14"/>
      <w:szCs w:val="14"/>
    </w:rPr>
  </w:style>
  <w:style w:type="character" w:customStyle="1" w:styleId="FontStyle388">
    <w:name w:val="Font Style388"/>
    <w:uiPriority w:val="99"/>
    <w:rsid w:val="00DC4685"/>
    <w:rPr>
      <w:rFonts w:ascii="Arial" w:hAnsi="Arial" w:cs="Arial"/>
      <w:sz w:val="8"/>
      <w:szCs w:val="8"/>
    </w:rPr>
  </w:style>
  <w:style w:type="character" w:customStyle="1" w:styleId="FontStyle389">
    <w:name w:val="Font Style389"/>
    <w:uiPriority w:val="99"/>
    <w:rsid w:val="00DC4685"/>
    <w:rPr>
      <w:rFonts w:ascii="Arial" w:hAnsi="Arial" w:cs="Arial"/>
      <w:sz w:val="10"/>
      <w:szCs w:val="10"/>
    </w:rPr>
  </w:style>
  <w:style w:type="character" w:customStyle="1" w:styleId="FontStyle390">
    <w:name w:val="Font Style390"/>
    <w:uiPriority w:val="99"/>
    <w:rsid w:val="00DC4685"/>
    <w:rPr>
      <w:rFonts w:ascii="Arial" w:hAnsi="Arial" w:cs="Arial"/>
      <w:sz w:val="14"/>
      <w:szCs w:val="14"/>
    </w:rPr>
  </w:style>
  <w:style w:type="character" w:customStyle="1" w:styleId="FontStyle391">
    <w:name w:val="Font Style391"/>
    <w:uiPriority w:val="99"/>
    <w:rsid w:val="00DC4685"/>
    <w:rPr>
      <w:rFonts w:ascii="Trebuchet MS" w:hAnsi="Trebuchet MS" w:cs="Trebuchet MS"/>
      <w:b/>
      <w:bCs/>
      <w:sz w:val="14"/>
      <w:szCs w:val="14"/>
    </w:rPr>
  </w:style>
  <w:style w:type="character" w:customStyle="1" w:styleId="FontStyle392">
    <w:name w:val="Font Style392"/>
    <w:uiPriority w:val="99"/>
    <w:rsid w:val="00DC4685"/>
    <w:rPr>
      <w:rFonts w:ascii="Times New Roman" w:hAnsi="Times New Roman" w:cs="Times New Roman"/>
      <w:sz w:val="16"/>
      <w:szCs w:val="16"/>
    </w:rPr>
  </w:style>
  <w:style w:type="character" w:customStyle="1" w:styleId="FontStyle393">
    <w:name w:val="Font Style393"/>
    <w:uiPriority w:val="99"/>
    <w:rsid w:val="00DC4685"/>
    <w:rPr>
      <w:rFonts w:ascii="Bookman Old Style" w:hAnsi="Bookman Old Style" w:cs="Bookman Old Style"/>
      <w:sz w:val="14"/>
      <w:szCs w:val="14"/>
    </w:rPr>
  </w:style>
  <w:style w:type="character" w:customStyle="1" w:styleId="FontStyle394">
    <w:name w:val="Font Style394"/>
    <w:uiPriority w:val="99"/>
    <w:rsid w:val="00DC4685"/>
    <w:rPr>
      <w:rFonts w:ascii="Times New Roman" w:hAnsi="Times New Roman" w:cs="Times New Roman"/>
      <w:sz w:val="16"/>
      <w:szCs w:val="16"/>
    </w:rPr>
  </w:style>
  <w:style w:type="character" w:customStyle="1" w:styleId="FontStyle395">
    <w:name w:val="Font Style395"/>
    <w:uiPriority w:val="99"/>
    <w:rsid w:val="00DC4685"/>
    <w:rPr>
      <w:rFonts w:ascii="Arial" w:hAnsi="Arial" w:cs="Arial"/>
      <w:b/>
      <w:bCs/>
      <w:spacing w:val="-10"/>
      <w:sz w:val="18"/>
      <w:szCs w:val="18"/>
    </w:rPr>
  </w:style>
  <w:style w:type="character" w:customStyle="1" w:styleId="FontStyle396">
    <w:name w:val="Font Style396"/>
    <w:uiPriority w:val="99"/>
    <w:rsid w:val="00DC4685"/>
    <w:rPr>
      <w:rFonts w:ascii="Arial" w:hAnsi="Arial" w:cs="Arial"/>
      <w:b/>
      <w:bCs/>
      <w:sz w:val="14"/>
      <w:szCs w:val="14"/>
    </w:rPr>
  </w:style>
  <w:style w:type="character" w:customStyle="1" w:styleId="FontStyle397">
    <w:name w:val="Font Style397"/>
    <w:uiPriority w:val="99"/>
    <w:rsid w:val="00DC4685"/>
    <w:rPr>
      <w:rFonts w:ascii="Trebuchet MS" w:hAnsi="Trebuchet MS" w:cs="Trebuchet MS"/>
      <w:sz w:val="8"/>
      <w:szCs w:val="8"/>
    </w:rPr>
  </w:style>
  <w:style w:type="character" w:customStyle="1" w:styleId="FontStyle398">
    <w:name w:val="Font Style398"/>
    <w:uiPriority w:val="99"/>
    <w:rsid w:val="00DC4685"/>
    <w:rPr>
      <w:rFonts w:ascii="Arial" w:hAnsi="Arial" w:cs="Arial"/>
      <w:sz w:val="16"/>
      <w:szCs w:val="16"/>
    </w:rPr>
  </w:style>
  <w:style w:type="character" w:customStyle="1" w:styleId="FontStyle399">
    <w:name w:val="Font Style399"/>
    <w:uiPriority w:val="99"/>
    <w:rsid w:val="00DC4685"/>
    <w:rPr>
      <w:rFonts w:ascii="Arial" w:hAnsi="Arial" w:cs="Arial"/>
      <w:sz w:val="14"/>
      <w:szCs w:val="14"/>
    </w:rPr>
  </w:style>
  <w:style w:type="character" w:customStyle="1" w:styleId="FontStyle400">
    <w:name w:val="Font Style400"/>
    <w:uiPriority w:val="99"/>
    <w:rsid w:val="00DC4685"/>
    <w:rPr>
      <w:rFonts w:ascii="Arial" w:hAnsi="Arial" w:cs="Arial"/>
      <w:sz w:val="10"/>
      <w:szCs w:val="10"/>
    </w:rPr>
  </w:style>
  <w:style w:type="character" w:customStyle="1" w:styleId="FontStyle401">
    <w:name w:val="Font Style401"/>
    <w:uiPriority w:val="99"/>
    <w:rsid w:val="00DC4685"/>
    <w:rPr>
      <w:rFonts w:ascii="Book Antiqua" w:hAnsi="Book Antiqua" w:cs="Book Antiqua"/>
      <w:sz w:val="34"/>
      <w:szCs w:val="34"/>
    </w:rPr>
  </w:style>
  <w:style w:type="character" w:customStyle="1" w:styleId="FontStyle402">
    <w:name w:val="Font Style402"/>
    <w:uiPriority w:val="99"/>
    <w:rsid w:val="00DC4685"/>
    <w:rPr>
      <w:rFonts w:ascii="Sylfaen" w:hAnsi="Sylfaen" w:cs="Sylfaen"/>
      <w:sz w:val="28"/>
      <w:szCs w:val="28"/>
    </w:rPr>
  </w:style>
  <w:style w:type="character" w:customStyle="1" w:styleId="FontStyle403">
    <w:name w:val="Font Style403"/>
    <w:uiPriority w:val="99"/>
    <w:rsid w:val="00DC4685"/>
    <w:rPr>
      <w:rFonts w:ascii="Sylfaen" w:hAnsi="Sylfaen" w:cs="Sylfaen"/>
      <w:sz w:val="28"/>
      <w:szCs w:val="28"/>
    </w:rPr>
  </w:style>
  <w:style w:type="character" w:customStyle="1" w:styleId="FontStyle404">
    <w:name w:val="Font Style404"/>
    <w:uiPriority w:val="99"/>
    <w:rsid w:val="00DC4685"/>
    <w:rPr>
      <w:rFonts w:ascii="Arial" w:hAnsi="Arial" w:cs="Arial"/>
      <w:sz w:val="14"/>
      <w:szCs w:val="14"/>
    </w:rPr>
  </w:style>
  <w:style w:type="character" w:customStyle="1" w:styleId="FontStyle405">
    <w:name w:val="Font Style405"/>
    <w:uiPriority w:val="99"/>
    <w:rsid w:val="00DC4685"/>
    <w:rPr>
      <w:rFonts w:ascii="Arial" w:hAnsi="Arial" w:cs="Arial"/>
      <w:sz w:val="22"/>
      <w:szCs w:val="22"/>
    </w:rPr>
  </w:style>
  <w:style w:type="character" w:customStyle="1" w:styleId="FontStyle406">
    <w:name w:val="Font Style406"/>
    <w:uiPriority w:val="99"/>
    <w:rsid w:val="00DC4685"/>
    <w:rPr>
      <w:rFonts w:ascii="Arial" w:hAnsi="Arial" w:cs="Arial"/>
      <w:sz w:val="14"/>
      <w:szCs w:val="14"/>
    </w:rPr>
  </w:style>
  <w:style w:type="character" w:customStyle="1" w:styleId="FontStyle407">
    <w:name w:val="Font Style407"/>
    <w:uiPriority w:val="99"/>
    <w:rsid w:val="00DC4685"/>
    <w:rPr>
      <w:rFonts w:ascii="Arial" w:hAnsi="Arial" w:cs="Arial"/>
      <w:sz w:val="20"/>
      <w:szCs w:val="20"/>
    </w:rPr>
  </w:style>
  <w:style w:type="character" w:customStyle="1" w:styleId="FontStyle408">
    <w:name w:val="Font Style408"/>
    <w:uiPriority w:val="99"/>
    <w:rsid w:val="00DC4685"/>
    <w:rPr>
      <w:rFonts w:ascii="Arial" w:hAnsi="Arial" w:cs="Arial"/>
      <w:spacing w:val="-10"/>
      <w:sz w:val="8"/>
      <w:szCs w:val="8"/>
    </w:rPr>
  </w:style>
  <w:style w:type="character" w:customStyle="1" w:styleId="FontStyle409">
    <w:name w:val="Font Style409"/>
    <w:uiPriority w:val="99"/>
    <w:rsid w:val="00DC4685"/>
    <w:rPr>
      <w:rFonts w:ascii="Book Antiqua" w:hAnsi="Book Antiqua" w:cs="Book Antiqua"/>
      <w:sz w:val="30"/>
      <w:szCs w:val="30"/>
    </w:rPr>
  </w:style>
  <w:style w:type="character" w:customStyle="1" w:styleId="FontStyle410">
    <w:name w:val="Font Style410"/>
    <w:uiPriority w:val="99"/>
    <w:rsid w:val="00DC4685"/>
    <w:rPr>
      <w:rFonts w:ascii="Arial" w:hAnsi="Arial" w:cs="Arial"/>
      <w:sz w:val="14"/>
      <w:szCs w:val="14"/>
    </w:rPr>
  </w:style>
  <w:style w:type="character" w:customStyle="1" w:styleId="FontStyle411">
    <w:name w:val="Font Style411"/>
    <w:uiPriority w:val="99"/>
    <w:rsid w:val="00DC4685"/>
    <w:rPr>
      <w:rFonts w:ascii="Arial" w:hAnsi="Arial" w:cs="Arial"/>
      <w:smallCaps/>
      <w:sz w:val="14"/>
      <w:szCs w:val="14"/>
    </w:rPr>
  </w:style>
  <w:style w:type="character" w:customStyle="1" w:styleId="FontStyle412">
    <w:name w:val="Font Style412"/>
    <w:uiPriority w:val="99"/>
    <w:rsid w:val="00DC4685"/>
    <w:rPr>
      <w:rFonts w:ascii="Arial" w:hAnsi="Arial" w:cs="Arial"/>
      <w:sz w:val="14"/>
      <w:szCs w:val="14"/>
    </w:rPr>
  </w:style>
  <w:style w:type="character" w:customStyle="1" w:styleId="FontStyle413">
    <w:name w:val="Font Style413"/>
    <w:uiPriority w:val="99"/>
    <w:rsid w:val="00DC4685"/>
    <w:rPr>
      <w:rFonts w:ascii="Franklin Gothic Demi Cond" w:hAnsi="Franklin Gothic Demi Cond" w:cs="Franklin Gothic Demi Cond"/>
      <w:sz w:val="30"/>
      <w:szCs w:val="30"/>
    </w:rPr>
  </w:style>
  <w:style w:type="character" w:customStyle="1" w:styleId="FontStyle414">
    <w:name w:val="Font Style414"/>
    <w:uiPriority w:val="99"/>
    <w:rsid w:val="00DC4685"/>
    <w:rPr>
      <w:rFonts w:ascii="Arial" w:hAnsi="Arial" w:cs="Arial"/>
      <w:spacing w:val="10"/>
      <w:sz w:val="22"/>
      <w:szCs w:val="22"/>
    </w:rPr>
  </w:style>
  <w:style w:type="character" w:customStyle="1" w:styleId="FontStyle415">
    <w:name w:val="Font Style415"/>
    <w:uiPriority w:val="99"/>
    <w:rsid w:val="00DC4685"/>
    <w:rPr>
      <w:rFonts w:ascii="Arial" w:hAnsi="Arial" w:cs="Arial"/>
      <w:spacing w:val="10"/>
      <w:sz w:val="18"/>
      <w:szCs w:val="18"/>
    </w:rPr>
  </w:style>
  <w:style w:type="character" w:customStyle="1" w:styleId="FontStyle416">
    <w:name w:val="Font Style416"/>
    <w:uiPriority w:val="99"/>
    <w:rsid w:val="00DC4685"/>
    <w:rPr>
      <w:rFonts w:ascii="Arial" w:hAnsi="Arial" w:cs="Arial"/>
      <w:sz w:val="14"/>
      <w:szCs w:val="14"/>
    </w:rPr>
  </w:style>
  <w:style w:type="character" w:customStyle="1" w:styleId="FontStyle417">
    <w:name w:val="Font Style417"/>
    <w:uiPriority w:val="99"/>
    <w:rsid w:val="00DC4685"/>
    <w:rPr>
      <w:rFonts w:ascii="Bookman Old Style" w:hAnsi="Bookman Old Style" w:cs="Bookman Old Style"/>
      <w:sz w:val="14"/>
      <w:szCs w:val="14"/>
    </w:rPr>
  </w:style>
  <w:style w:type="character" w:customStyle="1" w:styleId="FontStyle191">
    <w:name w:val="Font Style191"/>
    <w:uiPriority w:val="99"/>
    <w:rsid w:val="00DC4685"/>
    <w:rPr>
      <w:rFonts w:ascii="Times New Roman" w:hAnsi="Times New Roman" w:cs="Times New Roman"/>
      <w:b/>
      <w:bCs/>
      <w:sz w:val="12"/>
      <w:szCs w:val="12"/>
    </w:rPr>
  </w:style>
  <w:style w:type="character" w:customStyle="1" w:styleId="FontStyle193">
    <w:name w:val="Font Style193"/>
    <w:uiPriority w:val="99"/>
    <w:rsid w:val="00DC4685"/>
    <w:rPr>
      <w:rFonts w:ascii="Times New Roman" w:hAnsi="Times New Roman" w:cs="Times New Roman"/>
      <w:b/>
      <w:bCs/>
      <w:sz w:val="20"/>
      <w:szCs w:val="20"/>
    </w:rPr>
  </w:style>
  <w:style w:type="character" w:customStyle="1" w:styleId="FontStyle198">
    <w:name w:val="Font Style198"/>
    <w:uiPriority w:val="99"/>
    <w:rsid w:val="00DC4685"/>
    <w:rPr>
      <w:rFonts w:ascii="Times New Roman" w:hAnsi="Times New Roman" w:cs="Times New Roman"/>
      <w:b/>
      <w:bCs/>
      <w:sz w:val="16"/>
      <w:szCs w:val="16"/>
    </w:rPr>
  </w:style>
  <w:style w:type="character" w:customStyle="1" w:styleId="FontStyle199">
    <w:name w:val="Font Style199"/>
    <w:uiPriority w:val="99"/>
    <w:rsid w:val="00DC4685"/>
    <w:rPr>
      <w:rFonts w:ascii="Times New Roman" w:hAnsi="Times New Roman" w:cs="Times New Roman"/>
      <w:b/>
      <w:bCs/>
      <w:i/>
      <w:iCs/>
      <w:sz w:val="16"/>
      <w:szCs w:val="16"/>
    </w:rPr>
  </w:style>
  <w:style w:type="character" w:customStyle="1" w:styleId="FontStyle200">
    <w:name w:val="Font Style200"/>
    <w:uiPriority w:val="99"/>
    <w:rsid w:val="00DC4685"/>
    <w:rPr>
      <w:rFonts w:ascii="Times New Roman" w:hAnsi="Times New Roman" w:cs="Times New Roman"/>
      <w:b/>
      <w:bCs/>
      <w:sz w:val="16"/>
      <w:szCs w:val="16"/>
    </w:rPr>
  </w:style>
  <w:style w:type="character" w:customStyle="1" w:styleId="FontStyle201">
    <w:name w:val="Font Style201"/>
    <w:uiPriority w:val="99"/>
    <w:rsid w:val="00DC4685"/>
    <w:rPr>
      <w:rFonts w:ascii="Trebuchet MS" w:hAnsi="Trebuchet MS" w:cs="Trebuchet MS"/>
      <w:b/>
      <w:bCs/>
      <w:sz w:val="16"/>
      <w:szCs w:val="16"/>
    </w:rPr>
  </w:style>
  <w:style w:type="character" w:customStyle="1" w:styleId="FontStyle202">
    <w:name w:val="Font Style202"/>
    <w:uiPriority w:val="99"/>
    <w:rsid w:val="00DC4685"/>
    <w:rPr>
      <w:rFonts w:ascii="Times New Roman" w:hAnsi="Times New Roman" w:cs="Times New Roman"/>
      <w:i/>
      <w:iCs/>
      <w:sz w:val="16"/>
      <w:szCs w:val="16"/>
    </w:rPr>
  </w:style>
  <w:style w:type="character" w:customStyle="1" w:styleId="FontStyle224">
    <w:name w:val="Font Style224"/>
    <w:uiPriority w:val="99"/>
    <w:rsid w:val="00DC4685"/>
    <w:rPr>
      <w:rFonts w:ascii="Times New Roman" w:hAnsi="Times New Roman" w:cs="Times New Roman"/>
      <w:b/>
      <w:bCs/>
      <w:smallCaps/>
      <w:spacing w:val="-10"/>
      <w:sz w:val="18"/>
      <w:szCs w:val="18"/>
    </w:rPr>
  </w:style>
  <w:style w:type="character" w:customStyle="1" w:styleId="FontStyle242">
    <w:name w:val="Font Style242"/>
    <w:uiPriority w:val="99"/>
    <w:rsid w:val="00DC4685"/>
    <w:rPr>
      <w:rFonts w:ascii="Arial Narrow" w:hAnsi="Arial Narrow" w:cs="Arial Narrow"/>
      <w:b/>
      <w:bCs/>
      <w:sz w:val="10"/>
      <w:szCs w:val="10"/>
    </w:rPr>
  </w:style>
  <w:style w:type="character" w:customStyle="1" w:styleId="FontStyle213">
    <w:name w:val="Font Style213"/>
    <w:uiPriority w:val="99"/>
    <w:rsid w:val="00DC4685"/>
    <w:rPr>
      <w:rFonts w:ascii="Times New Roman" w:hAnsi="Times New Roman" w:cs="Times New Roman"/>
      <w:sz w:val="16"/>
      <w:szCs w:val="16"/>
    </w:rPr>
  </w:style>
  <w:style w:type="character" w:customStyle="1" w:styleId="FontStyle258">
    <w:name w:val="Font Style258"/>
    <w:uiPriority w:val="99"/>
    <w:rsid w:val="00DC4685"/>
    <w:rPr>
      <w:rFonts w:ascii="Times New Roman" w:hAnsi="Times New Roman" w:cs="Times New Roman"/>
      <w:b/>
      <w:bCs/>
      <w:spacing w:val="-10"/>
      <w:sz w:val="18"/>
      <w:szCs w:val="18"/>
    </w:rPr>
  </w:style>
  <w:style w:type="character" w:customStyle="1" w:styleId="FontStyle259">
    <w:name w:val="Font Style259"/>
    <w:uiPriority w:val="99"/>
    <w:rsid w:val="00DC4685"/>
    <w:rPr>
      <w:rFonts w:ascii="Times New Roman" w:hAnsi="Times New Roman" w:cs="Times New Roman"/>
      <w:b/>
      <w:bCs/>
      <w:spacing w:val="-10"/>
      <w:sz w:val="18"/>
      <w:szCs w:val="18"/>
    </w:rPr>
  </w:style>
  <w:style w:type="character" w:customStyle="1" w:styleId="FontStyle260">
    <w:name w:val="Font Style260"/>
    <w:uiPriority w:val="99"/>
    <w:rsid w:val="00DC4685"/>
    <w:rPr>
      <w:rFonts w:ascii="Times New Roman" w:hAnsi="Times New Roman" w:cs="Times New Roman"/>
      <w:b/>
      <w:bCs/>
      <w:sz w:val="16"/>
      <w:szCs w:val="16"/>
    </w:rPr>
  </w:style>
  <w:style w:type="character" w:customStyle="1" w:styleId="FontStyle261">
    <w:name w:val="Font Style261"/>
    <w:uiPriority w:val="99"/>
    <w:rsid w:val="00DC4685"/>
    <w:rPr>
      <w:rFonts w:ascii="Times New Roman" w:hAnsi="Times New Roman" w:cs="Times New Roman"/>
      <w:b/>
      <w:bCs/>
      <w:sz w:val="16"/>
      <w:szCs w:val="16"/>
    </w:rPr>
  </w:style>
  <w:style w:type="character" w:customStyle="1" w:styleId="FontStyle262">
    <w:name w:val="Font Style262"/>
    <w:uiPriority w:val="99"/>
    <w:rsid w:val="00DC4685"/>
    <w:rPr>
      <w:rFonts w:ascii="Times New Roman" w:hAnsi="Times New Roman" w:cs="Times New Roman"/>
      <w:b/>
      <w:bCs/>
      <w:spacing w:val="-10"/>
      <w:sz w:val="10"/>
      <w:szCs w:val="10"/>
    </w:rPr>
  </w:style>
  <w:style w:type="paragraph" w:customStyle="1" w:styleId="xl1686">
    <w:name w:val="xl1686"/>
    <w:basedOn w:val="a5"/>
    <w:rsid w:val="00DC4685"/>
    <w:pPr>
      <w:spacing w:before="100" w:beforeAutospacing="1" w:after="100" w:afterAutospacing="1"/>
    </w:pPr>
  </w:style>
  <w:style w:type="paragraph" w:customStyle="1" w:styleId="xl1687">
    <w:name w:val="xl1687"/>
    <w:basedOn w:val="a5"/>
    <w:rsid w:val="00DC4685"/>
    <w:pPr>
      <w:spacing w:before="100" w:beforeAutospacing="1" w:after="100" w:afterAutospacing="1"/>
      <w:textAlignment w:val="top"/>
    </w:pPr>
  </w:style>
  <w:style w:type="paragraph" w:customStyle="1" w:styleId="xl1688">
    <w:name w:val="xl1688"/>
    <w:basedOn w:val="a5"/>
    <w:rsid w:val="00DC4685"/>
    <w:pPr>
      <w:spacing w:before="100" w:beforeAutospacing="1" w:after="100" w:afterAutospacing="1"/>
      <w:jc w:val="center"/>
      <w:textAlignment w:val="center"/>
    </w:pPr>
  </w:style>
  <w:style w:type="paragraph" w:customStyle="1" w:styleId="xl1689">
    <w:name w:val="xl1689"/>
    <w:basedOn w:val="a5"/>
    <w:rsid w:val="00DC4685"/>
    <w:pPr>
      <w:spacing w:before="100" w:beforeAutospacing="1" w:after="100" w:afterAutospacing="1"/>
      <w:jc w:val="center"/>
    </w:pPr>
  </w:style>
  <w:style w:type="paragraph" w:customStyle="1" w:styleId="xl1690">
    <w:name w:val="xl1690"/>
    <w:basedOn w:val="a5"/>
    <w:rsid w:val="00DC4685"/>
    <w:pPr>
      <w:spacing w:before="100" w:beforeAutospacing="1" w:after="100" w:afterAutospacing="1"/>
      <w:jc w:val="center"/>
      <w:textAlignment w:val="top"/>
    </w:pPr>
  </w:style>
  <w:style w:type="paragraph" w:customStyle="1" w:styleId="xl1691">
    <w:name w:val="xl169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692">
    <w:name w:val="xl169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693">
    <w:name w:val="xl169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rPr>
  </w:style>
  <w:style w:type="paragraph" w:customStyle="1" w:styleId="xl1694">
    <w:name w:val="xl169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00B050"/>
      <w:sz w:val="18"/>
      <w:szCs w:val="18"/>
    </w:rPr>
  </w:style>
  <w:style w:type="paragraph" w:customStyle="1" w:styleId="xl1695">
    <w:name w:val="xl1695"/>
    <w:basedOn w:val="a5"/>
    <w:rsid w:val="00DC4685"/>
    <w:pPr>
      <w:spacing w:before="100" w:beforeAutospacing="1" w:after="100" w:afterAutospacing="1"/>
    </w:pPr>
    <w:rPr>
      <w:sz w:val="18"/>
      <w:szCs w:val="18"/>
    </w:rPr>
  </w:style>
  <w:style w:type="paragraph" w:customStyle="1" w:styleId="xl1696">
    <w:name w:val="xl169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697">
    <w:name w:val="xl1697"/>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698">
    <w:name w:val="xl1698"/>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1699">
    <w:name w:val="xl1699"/>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00">
    <w:name w:val="xl1700"/>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rPr>
  </w:style>
  <w:style w:type="paragraph" w:customStyle="1" w:styleId="xl1701">
    <w:name w:val="xl1701"/>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02">
    <w:name w:val="xl1702"/>
    <w:basedOn w:val="a5"/>
    <w:rsid w:val="00DC4685"/>
    <w:pPr>
      <w:shd w:val="clear" w:color="000000" w:fill="EBF1DE"/>
      <w:spacing w:before="100" w:beforeAutospacing="1" w:after="100" w:afterAutospacing="1"/>
      <w:textAlignment w:val="top"/>
    </w:pPr>
    <w:rPr>
      <w:b/>
      <w:bCs/>
    </w:rPr>
  </w:style>
  <w:style w:type="paragraph" w:customStyle="1" w:styleId="xl1703">
    <w:name w:val="xl1703"/>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style>
  <w:style w:type="paragraph" w:customStyle="1" w:styleId="xl1704">
    <w:name w:val="xl1704"/>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style>
  <w:style w:type="paragraph" w:customStyle="1" w:styleId="xl1705">
    <w:name w:val="xl1705"/>
    <w:basedOn w:val="a5"/>
    <w:rsid w:val="00DC4685"/>
    <w:pPr>
      <w:shd w:val="clear" w:color="000000" w:fill="FDE9D9"/>
      <w:spacing w:before="100" w:beforeAutospacing="1" w:after="100" w:afterAutospacing="1"/>
      <w:textAlignment w:val="top"/>
    </w:pPr>
  </w:style>
  <w:style w:type="paragraph" w:customStyle="1" w:styleId="xl1706">
    <w:name w:val="xl1706"/>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top"/>
    </w:pPr>
    <w:rPr>
      <w:b/>
      <w:bCs/>
      <w:sz w:val="18"/>
      <w:szCs w:val="18"/>
    </w:rPr>
  </w:style>
  <w:style w:type="paragraph" w:customStyle="1" w:styleId="xl1707">
    <w:name w:val="xl1707"/>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00B050"/>
      <w:sz w:val="18"/>
      <w:szCs w:val="18"/>
    </w:rPr>
  </w:style>
  <w:style w:type="paragraph" w:customStyle="1" w:styleId="xl1708">
    <w:name w:val="xl1708"/>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textAlignment w:val="center"/>
    </w:pPr>
    <w:rPr>
      <w:b/>
      <w:bCs/>
      <w:i/>
      <w:iCs/>
      <w:color w:val="00B050"/>
      <w:sz w:val="18"/>
      <w:szCs w:val="18"/>
    </w:rPr>
  </w:style>
  <w:style w:type="paragraph" w:customStyle="1" w:styleId="xl1709">
    <w:name w:val="xl170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0">
    <w:name w:val="xl1710"/>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style>
  <w:style w:type="paragraph" w:customStyle="1" w:styleId="xl1711">
    <w:name w:val="xl1711"/>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style>
  <w:style w:type="paragraph" w:customStyle="1" w:styleId="xl1712">
    <w:name w:val="xl1712"/>
    <w:basedOn w:val="a5"/>
    <w:rsid w:val="00DC4685"/>
    <w:pPr>
      <w:shd w:val="clear" w:color="000000" w:fill="FDE9D9"/>
      <w:spacing w:before="100" w:beforeAutospacing="1" w:after="100" w:afterAutospacing="1"/>
    </w:pPr>
  </w:style>
  <w:style w:type="paragraph" w:customStyle="1" w:styleId="xl1713">
    <w:name w:val="xl171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14">
    <w:name w:val="xl171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8"/>
      <w:szCs w:val="18"/>
    </w:rPr>
  </w:style>
  <w:style w:type="paragraph" w:customStyle="1" w:styleId="xl1715">
    <w:name w:val="xl1715"/>
    <w:basedOn w:val="a5"/>
    <w:rsid w:val="00DC4685"/>
    <w:pPr>
      <w:spacing w:before="100" w:beforeAutospacing="1" w:after="100" w:afterAutospacing="1"/>
    </w:pPr>
    <w:rPr>
      <w:sz w:val="18"/>
      <w:szCs w:val="18"/>
    </w:rPr>
  </w:style>
  <w:style w:type="paragraph" w:customStyle="1" w:styleId="xl1716">
    <w:name w:val="xl171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17">
    <w:name w:val="xl171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18">
    <w:name w:val="xl1718"/>
    <w:basedOn w:val="a5"/>
    <w:rsid w:val="00DC468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style>
  <w:style w:type="paragraph" w:customStyle="1" w:styleId="xl1719">
    <w:name w:val="xl171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20">
    <w:name w:val="xl172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1721">
    <w:name w:val="xl1721"/>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22">
    <w:name w:val="xl172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23">
    <w:name w:val="xl1723"/>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style>
  <w:style w:type="paragraph" w:customStyle="1" w:styleId="xl1724">
    <w:name w:val="xl1724"/>
    <w:basedOn w:val="a5"/>
    <w:rsid w:val="00DC4685"/>
    <w:pPr>
      <w:spacing w:before="100" w:beforeAutospacing="1" w:after="100" w:afterAutospacing="1"/>
      <w:jc w:val="center"/>
    </w:pPr>
  </w:style>
  <w:style w:type="paragraph" w:customStyle="1" w:styleId="xl1725">
    <w:name w:val="xl172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726">
    <w:name w:val="xl1726"/>
    <w:basedOn w:val="a5"/>
    <w:rsid w:val="00DC468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rPr>
  </w:style>
  <w:style w:type="paragraph" w:customStyle="1" w:styleId="xl1727">
    <w:name w:val="xl1727"/>
    <w:basedOn w:val="a5"/>
    <w:rsid w:val="00DC468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pPr>
    <w:rPr>
      <w:b/>
      <w:bCs/>
    </w:rPr>
  </w:style>
  <w:style w:type="paragraph" w:customStyle="1" w:styleId="xl1728">
    <w:name w:val="xl1728"/>
    <w:basedOn w:val="a5"/>
    <w:rsid w:val="00DC4685"/>
    <w:pPr>
      <w:shd w:val="clear" w:color="000000" w:fill="DAEEF3"/>
      <w:spacing w:before="100" w:beforeAutospacing="1" w:after="100" w:afterAutospacing="1"/>
    </w:pPr>
    <w:rPr>
      <w:b/>
      <w:bCs/>
    </w:rPr>
  </w:style>
  <w:style w:type="paragraph" w:customStyle="1" w:styleId="xl1729">
    <w:name w:val="xl172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rPr>
  </w:style>
  <w:style w:type="paragraph" w:customStyle="1" w:styleId="xl1730">
    <w:name w:val="xl1730"/>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b/>
      <w:bCs/>
    </w:rPr>
  </w:style>
  <w:style w:type="paragraph" w:customStyle="1" w:styleId="xl1731">
    <w:name w:val="xl1731"/>
    <w:basedOn w:val="a5"/>
    <w:rsid w:val="00DC4685"/>
    <w:pPr>
      <w:shd w:val="clear" w:color="000000" w:fill="EBF1DE"/>
      <w:spacing w:before="100" w:beforeAutospacing="1" w:after="100" w:afterAutospacing="1"/>
      <w:jc w:val="center"/>
    </w:pPr>
  </w:style>
  <w:style w:type="paragraph" w:customStyle="1" w:styleId="xl1732">
    <w:name w:val="xl1732"/>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33">
    <w:name w:val="xl173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34">
    <w:name w:val="xl1734"/>
    <w:basedOn w:val="a5"/>
    <w:rsid w:val="00DC4685"/>
    <w:pPr>
      <w:pBdr>
        <w:top w:val="single" w:sz="4" w:space="0" w:color="auto"/>
        <w:left w:val="single" w:sz="4" w:space="14" w:color="auto"/>
        <w:bottom w:val="single" w:sz="4" w:space="0" w:color="auto"/>
        <w:right w:val="single" w:sz="4" w:space="0" w:color="auto"/>
      </w:pBdr>
      <w:spacing w:before="100" w:beforeAutospacing="1" w:after="100" w:afterAutospacing="1"/>
      <w:ind w:firstLineChars="200" w:firstLine="200"/>
      <w:textAlignment w:val="top"/>
    </w:pPr>
    <w:rPr>
      <w:i/>
      <w:iCs/>
      <w:color w:val="31869B"/>
    </w:rPr>
  </w:style>
  <w:style w:type="paragraph" w:customStyle="1" w:styleId="xl1735">
    <w:name w:val="xl173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color w:val="31869B"/>
      <w:sz w:val="18"/>
      <w:szCs w:val="18"/>
    </w:rPr>
  </w:style>
  <w:style w:type="paragraph" w:customStyle="1" w:styleId="xl1736">
    <w:name w:val="xl173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37">
    <w:name w:val="xl173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38">
    <w:name w:val="xl173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rPr>
  </w:style>
  <w:style w:type="paragraph" w:customStyle="1" w:styleId="xl1739">
    <w:name w:val="xl1739"/>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i/>
      <w:iCs/>
      <w:color w:val="31869B"/>
    </w:rPr>
  </w:style>
  <w:style w:type="paragraph" w:customStyle="1" w:styleId="xl1740">
    <w:name w:val="xl1740"/>
    <w:basedOn w:val="a5"/>
    <w:rsid w:val="00DC4685"/>
    <w:pPr>
      <w:spacing w:before="100" w:beforeAutospacing="1" w:after="100" w:afterAutospacing="1"/>
      <w:textAlignment w:val="top"/>
    </w:pPr>
    <w:rPr>
      <w:i/>
      <w:iCs/>
      <w:color w:val="31869B"/>
    </w:rPr>
  </w:style>
  <w:style w:type="paragraph" w:customStyle="1" w:styleId="xl1741">
    <w:name w:val="xl174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42">
    <w:name w:val="xl174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743">
    <w:name w:val="xl174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i/>
      <w:iCs/>
      <w:color w:val="31869B"/>
    </w:rPr>
  </w:style>
  <w:style w:type="paragraph" w:customStyle="1" w:styleId="xl1744">
    <w:name w:val="xl174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745">
    <w:name w:val="xl174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746">
    <w:name w:val="xl174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747">
    <w:name w:val="xl174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748">
    <w:name w:val="xl174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rPr>
  </w:style>
  <w:style w:type="paragraph" w:customStyle="1" w:styleId="xl1749">
    <w:name w:val="xl1749"/>
    <w:basedOn w:val="a5"/>
    <w:rsid w:val="00DC4685"/>
    <w:pPr>
      <w:spacing w:before="100" w:beforeAutospacing="1" w:after="100" w:afterAutospacing="1"/>
      <w:textAlignment w:val="top"/>
    </w:pPr>
    <w:rPr>
      <w:b/>
      <w:bCs/>
      <w:i/>
      <w:iCs/>
      <w:color w:val="31869B"/>
    </w:rPr>
  </w:style>
  <w:style w:type="paragraph" w:customStyle="1" w:styleId="xl1750">
    <w:name w:val="xl175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rPr>
  </w:style>
  <w:style w:type="paragraph" w:customStyle="1" w:styleId="xl1751">
    <w:name w:val="xl175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b/>
      <w:bCs/>
      <w:i/>
      <w:iCs/>
      <w:color w:val="31869B"/>
    </w:rPr>
  </w:style>
  <w:style w:type="paragraph" w:customStyle="1" w:styleId="xl1752">
    <w:name w:val="xl1752"/>
    <w:basedOn w:val="a5"/>
    <w:rsid w:val="00DC4685"/>
    <w:pPr>
      <w:spacing w:before="100" w:beforeAutospacing="1" w:after="100" w:afterAutospacing="1"/>
      <w:jc w:val="center"/>
      <w:textAlignment w:val="top"/>
    </w:pPr>
    <w:rPr>
      <w:b/>
      <w:bCs/>
      <w:i/>
      <w:iCs/>
      <w:color w:val="31869B"/>
      <w:sz w:val="20"/>
      <w:szCs w:val="20"/>
    </w:rPr>
  </w:style>
  <w:style w:type="paragraph" w:customStyle="1" w:styleId="xl1753">
    <w:name w:val="xl1753"/>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i/>
      <w:iCs/>
      <w:color w:val="31869B"/>
      <w:sz w:val="18"/>
      <w:szCs w:val="18"/>
    </w:rPr>
  </w:style>
  <w:style w:type="paragraph" w:customStyle="1" w:styleId="xl1754">
    <w:name w:val="xl1754"/>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i/>
      <w:iCs/>
      <w:color w:val="31869B"/>
    </w:rPr>
  </w:style>
  <w:style w:type="paragraph" w:customStyle="1" w:styleId="xl1755">
    <w:name w:val="xl1755"/>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rPr>
  </w:style>
  <w:style w:type="paragraph" w:customStyle="1" w:styleId="xl1756">
    <w:name w:val="xl1756"/>
    <w:basedOn w:val="a5"/>
    <w:rsid w:val="00DC4685"/>
    <w:pPr>
      <w:shd w:val="clear" w:color="000000" w:fill="FDE9D9"/>
      <w:spacing w:before="100" w:beforeAutospacing="1" w:after="100" w:afterAutospacing="1"/>
      <w:textAlignment w:val="top"/>
    </w:pPr>
    <w:rPr>
      <w:i/>
      <w:iCs/>
      <w:color w:val="31869B"/>
    </w:rPr>
  </w:style>
  <w:style w:type="paragraph" w:customStyle="1" w:styleId="xl1757">
    <w:name w:val="xl1757"/>
    <w:basedOn w:val="a5"/>
    <w:rsid w:val="00DC468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top"/>
    </w:pPr>
    <w:rPr>
      <w:b/>
      <w:bCs/>
    </w:rPr>
  </w:style>
  <w:style w:type="paragraph" w:customStyle="1" w:styleId="xl1758">
    <w:name w:val="xl1758"/>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759">
    <w:name w:val="xl1759"/>
    <w:basedOn w:val="a5"/>
    <w:rsid w:val="00DC4685"/>
    <w:pPr>
      <w:shd w:val="clear" w:color="000000" w:fill="DAEEF3"/>
      <w:spacing w:before="100" w:beforeAutospacing="1" w:after="100" w:afterAutospacing="1"/>
      <w:textAlignment w:val="top"/>
    </w:pPr>
    <w:rPr>
      <w:b/>
      <w:bCs/>
    </w:rPr>
  </w:style>
  <w:style w:type="paragraph" w:customStyle="1" w:styleId="xl1760">
    <w:name w:val="xl1760"/>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761">
    <w:name w:val="xl1761"/>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rPr>
  </w:style>
  <w:style w:type="paragraph" w:customStyle="1" w:styleId="xl1762">
    <w:name w:val="xl1762"/>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rPr>
  </w:style>
  <w:style w:type="paragraph" w:customStyle="1" w:styleId="xl1763">
    <w:name w:val="xl1763"/>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764">
    <w:name w:val="xl1764"/>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765">
    <w:name w:val="xl1765"/>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right"/>
      <w:textAlignment w:val="top"/>
    </w:pPr>
    <w:rPr>
      <w:b/>
      <w:bCs/>
    </w:rPr>
  </w:style>
  <w:style w:type="paragraph" w:customStyle="1" w:styleId="xl1766">
    <w:name w:val="xl1766"/>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center"/>
    </w:pPr>
    <w:rPr>
      <w:b/>
      <w:bCs/>
      <w:i/>
      <w:iCs/>
      <w:sz w:val="18"/>
      <w:szCs w:val="18"/>
    </w:rPr>
  </w:style>
  <w:style w:type="paragraph" w:customStyle="1" w:styleId="xl1767">
    <w:name w:val="xl1767"/>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rPr>
  </w:style>
  <w:style w:type="paragraph" w:customStyle="1" w:styleId="xl1768">
    <w:name w:val="xl1768"/>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textAlignment w:val="top"/>
    </w:pPr>
    <w:rPr>
      <w:b/>
      <w:bCs/>
    </w:rPr>
  </w:style>
  <w:style w:type="paragraph" w:customStyle="1" w:styleId="xl1769">
    <w:name w:val="xl1769"/>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rPr>
  </w:style>
  <w:style w:type="paragraph" w:customStyle="1" w:styleId="xl1770">
    <w:name w:val="xl1770"/>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right"/>
      <w:textAlignment w:val="top"/>
    </w:pPr>
    <w:rPr>
      <w:b/>
      <w:bCs/>
    </w:rPr>
  </w:style>
  <w:style w:type="paragraph" w:customStyle="1" w:styleId="xl1771">
    <w:name w:val="xl1771"/>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textAlignment w:val="top"/>
    </w:pPr>
    <w:rPr>
      <w:b/>
      <w:bCs/>
    </w:rPr>
  </w:style>
  <w:style w:type="paragraph" w:customStyle="1" w:styleId="xl1772">
    <w:name w:val="xl1772"/>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pPr>
    <w:rPr>
      <w:b/>
      <w:bCs/>
    </w:rPr>
  </w:style>
  <w:style w:type="paragraph" w:customStyle="1" w:styleId="xl1773">
    <w:name w:val="xl1773"/>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rPr>
  </w:style>
  <w:style w:type="paragraph" w:customStyle="1" w:styleId="xl1774">
    <w:name w:val="xl1774"/>
    <w:basedOn w:val="a5"/>
    <w:rsid w:val="00DC4685"/>
    <w:pPr>
      <w:shd w:val="clear" w:color="000000" w:fill="FDE9D9"/>
      <w:spacing w:before="100" w:beforeAutospacing="1" w:after="100" w:afterAutospacing="1"/>
    </w:pPr>
    <w:rPr>
      <w:b/>
      <w:bCs/>
    </w:rPr>
  </w:style>
  <w:style w:type="paragraph" w:customStyle="1" w:styleId="xl1775">
    <w:name w:val="xl1775"/>
    <w:basedOn w:val="a5"/>
    <w:rsid w:val="00DC4685"/>
    <w:pPr>
      <w:shd w:val="clear" w:color="000000" w:fill="FDE9D9"/>
      <w:spacing w:before="100" w:beforeAutospacing="1" w:after="100" w:afterAutospacing="1"/>
      <w:textAlignment w:val="top"/>
    </w:pPr>
    <w:rPr>
      <w:b/>
      <w:bCs/>
    </w:rPr>
  </w:style>
  <w:style w:type="paragraph" w:customStyle="1" w:styleId="xl1776">
    <w:name w:val="xl177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777">
    <w:name w:val="xl1777"/>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8">
    <w:name w:val="xl1778"/>
    <w:basedOn w:val="a5"/>
    <w:rsid w:val="00DC4685"/>
    <w:pPr>
      <w:pBdr>
        <w:left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79">
    <w:name w:val="xl1779"/>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18"/>
      <w:szCs w:val="18"/>
    </w:rPr>
  </w:style>
  <w:style w:type="paragraph" w:customStyle="1" w:styleId="xl1780">
    <w:name w:val="xl1780"/>
    <w:basedOn w:val="a5"/>
    <w:rsid w:val="00DC4685"/>
    <w:pPr>
      <w:pBdr>
        <w:top w:val="single" w:sz="4" w:space="0" w:color="auto"/>
        <w:left w:val="single" w:sz="4" w:space="0" w:color="auto"/>
        <w:right w:val="single" w:sz="4" w:space="0" w:color="auto"/>
      </w:pBdr>
      <w:shd w:val="clear" w:color="000000" w:fill="EBF1DE"/>
      <w:spacing w:before="100" w:beforeAutospacing="1" w:after="100" w:afterAutospacing="1"/>
      <w:jc w:val="center"/>
      <w:textAlignment w:val="center"/>
    </w:pPr>
    <w:rPr>
      <w:b/>
      <w:bCs/>
    </w:rPr>
  </w:style>
  <w:style w:type="paragraph" w:customStyle="1" w:styleId="xl1781">
    <w:name w:val="xl1781"/>
    <w:basedOn w:val="a5"/>
    <w:rsid w:val="00DC4685"/>
    <w:pPr>
      <w:pBdr>
        <w:left w:val="single" w:sz="4" w:space="0" w:color="auto"/>
        <w:bottom w:val="single" w:sz="4" w:space="0" w:color="auto"/>
        <w:right w:val="single" w:sz="4" w:space="0" w:color="auto"/>
      </w:pBdr>
      <w:shd w:val="clear" w:color="000000" w:fill="EBF1DE"/>
      <w:spacing w:before="100" w:beforeAutospacing="1" w:after="100" w:afterAutospacing="1"/>
      <w:jc w:val="center"/>
      <w:textAlignment w:val="center"/>
    </w:pPr>
    <w:rPr>
      <w:b/>
      <w:bCs/>
    </w:rPr>
  </w:style>
  <w:style w:type="paragraph" w:customStyle="1" w:styleId="xl1782">
    <w:name w:val="xl1782"/>
    <w:basedOn w:val="a5"/>
    <w:rsid w:val="00DC4685"/>
    <w:pPr>
      <w:spacing w:before="100" w:beforeAutospacing="1" w:after="100" w:afterAutospacing="1"/>
      <w:jc w:val="center"/>
      <w:textAlignment w:val="top"/>
    </w:pPr>
    <w:rPr>
      <w:b/>
      <w:bCs/>
      <w:sz w:val="28"/>
      <w:szCs w:val="28"/>
    </w:rPr>
  </w:style>
  <w:style w:type="paragraph" w:customStyle="1" w:styleId="xl1783">
    <w:name w:val="xl178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84">
    <w:name w:val="xl1784"/>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785">
    <w:name w:val="xl1785"/>
    <w:basedOn w:val="a5"/>
    <w:rsid w:val="00DC4685"/>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786">
    <w:name w:val="xl1786"/>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87">
    <w:name w:val="xl1787"/>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788">
    <w:name w:val="xl1788"/>
    <w:basedOn w:val="a5"/>
    <w:rsid w:val="00DC4685"/>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1789">
    <w:name w:val="xl1789"/>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90">
    <w:name w:val="xl1790"/>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1">
    <w:name w:val="xl1791"/>
    <w:basedOn w:val="a5"/>
    <w:rsid w:val="00DC4685"/>
    <w:pPr>
      <w:pBdr>
        <w:left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2">
    <w:name w:val="xl1792"/>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i/>
      <w:iCs/>
      <w:color w:val="00B050"/>
      <w:sz w:val="18"/>
      <w:szCs w:val="18"/>
    </w:rPr>
  </w:style>
  <w:style w:type="paragraph" w:customStyle="1" w:styleId="xl1793">
    <w:name w:val="xl1793"/>
    <w:basedOn w:val="a5"/>
    <w:rsid w:val="00DC4685"/>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b/>
      <w:bCs/>
    </w:rPr>
  </w:style>
  <w:style w:type="paragraph" w:customStyle="1" w:styleId="xl1794">
    <w:name w:val="xl1794"/>
    <w:basedOn w:val="a5"/>
    <w:rsid w:val="00DC4685"/>
    <w:pPr>
      <w:pBdr>
        <w:top w:val="single" w:sz="4" w:space="0" w:color="auto"/>
        <w:bottom w:val="single" w:sz="4" w:space="0" w:color="auto"/>
      </w:pBdr>
      <w:shd w:val="clear" w:color="000000" w:fill="C5D9F1"/>
      <w:spacing w:before="100" w:beforeAutospacing="1" w:after="100" w:afterAutospacing="1"/>
      <w:jc w:val="center"/>
      <w:textAlignment w:val="center"/>
    </w:pPr>
    <w:rPr>
      <w:b/>
      <w:bCs/>
    </w:rPr>
  </w:style>
  <w:style w:type="paragraph" w:customStyle="1" w:styleId="xl1795">
    <w:name w:val="xl1795"/>
    <w:basedOn w:val="a5"/>
    <w:rsid w:val="00DC4685"/>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796">
    <w:name w:val="xl1796"/>
    <w:basedOn w:val="a5"/>
    <w:rsid w:val="00DC4685"/>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797">
    <w:name w:val="xl1797"/>
    <w:basedOn w:val="a5"/>
    <w:rsid w:val="00DC4685"/>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798">
    <w:name w:val="xl1798"/>
    <w:basedOn w:val="a5"/>
    <w:rsid w:val="00DC4685"/>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799">
    <w:name w:val="xl1799"/>
    <w:basedOn w:val="a5"/>
    <w:rsid w:val="00DC4685"/>
    <w:pPr>
      <w:pBdr>
        <w:top w:val="single" w:sz="4" w:space="0" w:color="auto"/>
        <w:left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800">
    <w:name w:val="xl1800"/>
    <w:basedOn w:val="a5"/>
    <w:rsid w:val="00DC4685"/>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801">
    <w:name w:val="xl1801"/>
    <w:basedOn w:val="a5"/>
    <w:rsid w:val="00DC4685"/>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802">
    <w:name w:val="xl1802"/>
    <w:basedOn w:val="a5"/>
    <w:rsid w:val="00DC4685"/>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3">
    <w:name w:val="xl1803"/>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804">
    <w:name w:val="xl1804"/>
    <w:basedOn w:val="a5"/>
    <w:rsid w:val="00DC4685"/>
    <w:pPr>
      <w:pBdr>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b/>
      <w:bCs/>
    </w:rPr>
  </w:style>
  <w:style w:type="paragraph" w:customStyle="1" w:styleId="xl1805">
    <w:name w:val="xl180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06">
    <w:name w:val="xl1806"/>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807">
    <w:name w:val="xl1807"/>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808">
    <w:name w:val="xl1808"/>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809">
    <w:name w:val="xl1809"/>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rPr>
  </w:style>
  <w:style w:type="paragraph" w:customStyle="1" w:styleId="xl1810">
    <w:name w:val="xl1810"/>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b/>
      <w:bCs/>
    </w:rPr>
  </w:style>
  <w:style w:type="paragraph" w:customStyle="1" w:styleId="xl1811">
    <w:name w:val="xl1811"/>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style>
  <w:style w:type="paragraph" w:customStyle="1" w:styleId="xl1812">
    <w:name w:val="xl181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813">
    <w:name w:val="xl181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style>
  <w:style w:type="paragraph" w:customStyle="1" w:styleId="xl1814">
    <w:name w:val="xl1814"/>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style>
  <w:style w:type="paragraph" w:customStyle="1" w:styleId="xl1815">
    <w:name w:val="xl1815"/>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style>
  <w:style w:type="paragraph" w:customStyle="1" w:styleId="xl1816">
    <w:name w:val="xl1816"/>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i/>
      <w:iCs/>
      <w:color w:val="31869B"/>
    </w:rPr>
  </w:style>
  <w:style w:type="paragraph" w:customStyle="1" w:styleId="xl1817">
    <w:name w:val="xl181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818">
    <w:name w:val="xl181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i/>
      <w:iCs/>
      <w:color w:val="31869B"/>
    </w:rPr>
  </w:style>
  <w:style w:type="paragraph" w:customStyle="1" w:styleId="xl1819">
    <w:name w:val="xl1819"/>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i/>
      <w:iCs/>
      <w:color w:val="31869B"/>
    </w:rPr>
  </w:style>
  <w:style w:type="paragraph" w:customStyle="1" w:styleId="xl1820">
    <w:name w:val="xl182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821">
    <w:name w:val="xl182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i/>
      <w:iCs/>
      <w:color w:val="31869B"/>
    </w:rPr>
  </w:style>
  <w:style w:type="paragraph" w:customStyle="1" w:styleId="xl1822">
    <w:name w:val="xl1822"/>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rPr>
  </w:style>
  <w:style w:type="paragraph" w:customStyle="1" w:styleId="xl1823">
    <w:name w:val="xl1823"/>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top"/>
    </w:pPr>
    <w:rPr>
      <w:i/>
      <w:iCs/>
      <w:color w:val="31869B"/>
    </w:rPr>
  </w:style>
  <w:style w:type="paragraph" w:customStyle="1" w:styleId="xl1824">
    <w:name w:val="xl1824"/>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rPr>
  </w:style>
  <w:style w:type="paragraph" w:customStyle="1" w:styleId="xl1825">
    <w:name w:val="xl182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826">
    <w:name w:val="xl1826"/>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827">
    <w:name w:val="xl1827"/>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rPr>
      <w:b/>
      <w:bCs/>
    </w:rPr>
  </w:style>
  <w:style w:type="paragraph" w:customStyle="1" w:styleId="xl1828">
    <w:name w:val="xl1828"/>
    <w:basedOn w:val="a5"/>
    <w:rsid w:val="00DC4685"/>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jc w:val="center"/>
      <w:textAlignment w:val="top"/>
    </w:pPr>
  </w:style>
  <w:style w:type="paragraph" w:customStyle="1" w:styleId="xl1829">
    <w:name w:val="xl182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1830">
    <w:name w:val="xl1830"/>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style>
  <w:style w:type="paragraph" w:customStyle="1" w:styleId="xl1831">
    <w:name w:val="xl1831"/>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style>
  <w:style w:type="paragraph" w:customStyle="1" w:styleId="xl1832">
    <w:name w:val="xl1832"/>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style>
  <w:style w:type="paragraph" w:customStyle="1" w:styleId="xl1833">
    <w:name w:val="xl1833"/>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834">
    <w:name w:val="xl183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i/>
      <w:iCs/>
      <w:color w:val="31869B"/>
    </w:rPr>
  </w:style>
  <w:style w:type="paragraph" w:customStyle="1" w:styleId="xl1835">
    <w:name w:val="xl1835"/>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836">
    <w:name w:val="xl1836"/>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top"/>
    </w:pPr>
    <w:rPr>
      <w:b/>
      <w:bCs/>
    </w:rPr>
  </w:style>
  <w:style w:type="paragraph" w:customStyle="1" w:styleId="xl1837">
    <w:name w:val="xl1837"/>
    <w:basedOn w:val="a5"/>
    <w:rsid w:val="00DC4685"/>
    <w:pPr>
      <w:shd w:val="clear" w:color="000000" w:fill="C5D9F1"/>
      <w:spacing w:before="100" w:beforeAutospacing="1" w:after="100" w:afterAutospacing="1"/>
      <w:jc w:val="center"/>
    </w:pPr>
  </w:style>
  <w:style w:type="paragraph" w:customStyle="1" w:styleId="xl1838">
    <w:name w:val="xl1838"/>
    <w:basedOn w:val="a5"/>
    <w:rsid w:val="00DC4685"/>
    <w:pPr>
      <w:spacing w:before="100" w:beforeAutospacing="1" w:after="100" w:afterAutospacing="1"/>
      <w:jc w:val="center"/>
    </w:pPr>
  </w:style>
  <w:style w:type="paragraph" w:customStyle="1" w:styleId="xl1839">
    <w:name w:val="xl1839"/>
    <w:basedOn w:val="a5"/>
    <w:rsid w:val="00DC4685"/>
    <w:pPr>
      <w:spacing w:before="100" w:beforeAutospacing="1" w:after="100" w:afterAutospacing="1"/>
      <w:jc w:val="center"/>
    </w:pPr>
  </w:style>
  <w:style w:type="paragraph" w:customStyle="1" w:styleId="xl1840">
    <w:name w:val="xl1840"/>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color w:val="FF0000"/>
    </w:rPr>
  </w:style>
  <w:style w:type="paragraph" w:customStyle="1" w:styleId="xl1841">
    <w:name w:val="xl1841"/>
    <w:basedOn w:val="a5"/>
    <w:rsid w:val="00DC4685"/>
    <w:pPr>
      <w:spacing w:before="100" w:beforeAutospacing="1" w:after="100" w:afterAutospacing="1"/>
      <w:jc w:val="center"/>
      <w:textAlignment w:val="top"/>
    </w:pPr>
  </w:style>
  <w:style w:type="paragraph" w:customStyle="1" w:styleId="xl1842">
    <w:name w:val="xl1842"/>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rPr>
  </w:style>
  <w:style w:type="paragraph" w:customStyle="1" w:styleId="xl1843">
    <w:name w:val="xl1843"/>
    <w:basedOn w:val="a5"/>
    <w:rsid w:val="00DC4685"/>
    <w:pPr>
      <w:shd w:val="clear" w:color="000000" w:fill="FDE9D9"/>
      <w:spacing w:before="100" w:beforeAutospacing="1" w:after="100" w:afterAutospacing="1"/>
      <w:jc w:val="center"/>
      <w:textAlignment w:val="top"/>
    </w:pPr>
  </w:style>
  <w:style w:type="paragraph" w:customStyle="1" w:styleId="xl1844">
    <w:name w:val="xl1844"/>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color w:val="FF0000"/>
    </w:rPr>
  </w:style>
  <w:style w:type="paragraph" w:customStyle="1" w:styleId="xl1845">
    <w:name w:val="xl1845"/>
    <w:basedOn w:val="a5"/>
    <w:rsid w:val="00DC4685"/>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b/>
      <w:bCs/>
    </w:rPr>
  </w:style>
  <w:style w:type="paragraph" w:customStyle="1" w:styleId="xl1660">
    <w:name w:val="xl1660"/>
    <w:basedOn w:val="a5"/>
    <w:rsid w:val="00DC4685"/>
    <w:pPr>
      <w:spacing w:before="100" w:beforeAutospacing="1" w:after="100" w:afterAutospacing="1"/>
    </w:pPr>
    <w:rPr>
      <w:sz w:val="20"/>
      <w:szCs w:val="20"/>
    </w:rPr>
  </w:style>
  <w:style w:type="paragraph" w:customStyle="1" w:styleId="xl1661">
    <w:name w:val="xl1661"/>
    <w:basedOn w:val="a5"/>
    <w:rsid w:val="00DC4685"/>
    <w:pPr>
      <w:shd w:val="clear" w:color="000000" w:fill="FFFFFF"/>
      <w:spacing w:before="100" w:beforeAutospacing="1" w:after="100" w:afterAutospacing="1"/>
      <w:jc w:val="center"/>
      <w:textAlignment w:val="center"/>
    </w:pPr>
    <w:rPr>
      <w:sz w:val="20"/>
      <w:szCs w:val="20"/>
    </w:rPr>
  </w:style>
  <w:style w:type="paragraph" w:customStyle="1" w:styleId="xl1662">
    <w:name w:val="xl166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1663">
    <w:name w:val="xl1663"/>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664">
    <w:name w:val="xl166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1665">
    <w:name w:val="xl166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666">
    <w:name w:val="xl166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667">
    <w:name w:val="xl166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1668">
    <w:name w:val="xl1668"/>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1669">
    <w:name w:val="xl1669"/>
    <w:basedOn w:val="a5"/>
    <w:rsid w:val="00DC4685"/>
    <w:pPr>
      <w:shd w:val="clear" w:color="000000" w:fill="FFFFFF"/>
      <w:spacing w:before="100" w:beforeAutospacing="1" w:after="100" w:afterAutospacing="1"/>
      <w:textAlignment w:val="center"/>
    </w:pPr>
    <w:rPr>
      <w:sz w:val="20"/>
      <w:szCs w:val="20"/>
    </w:rPr>
  </w:style>
  <w:style w:type="paragraph" w:customStyle="1" w:styleId="xl1670">
    <w:name w:val="xl167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1671">
    <w:name w:val="xl167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1672">
    <w:name w:val="xl1672"/>
    <w:basedOn w:val="a5"/>
    <w:rsid w:val="00DC4685"/>
    <w:pPr>
      <w:spacing w:before="100" w:beforeAutospacing="1" w:after="100" w:afterAutospacing="1"/>
      <w:jc w:val="center"/>
      <w:textAlignment w:val="center"/>
    </w:pPr>
    <w:rPr>
      <w:sz w:val="20"/>
      <w:szCs w:val="20"/>
    </w:rPr>
  </w:style>
  <w:style w:type="paragraph" w:customStyle="1" w:styleId="xl1673">
    <w:name w:val="xl1673"/>
    <w:basedOn w:val="a5"/>
    <w:rsid w:val="00DC4685"/>
    <w:pPr>
      <w:spacing w:before="100" w:beforeAutospacing="1" w:after="100" w:afterAutospacing="1"/>
    </w:pPr>
    <w:rPr>
      <w:b/>
      <w:bCs/>
      <w:sz w:val="20"/>
      <w:szCs w:val="20"/>
    </w:rPr>
  </w:style>
  <w:style w:type="paragraph" w:customStyle="1" w:styleId="xl1674">
    <w:name w:val="xl1674"/>
    <w:basedOn w:val="a5"/>
    <w:rsid w:val="00DC468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1675">
    <w:name w:val="xl1675"/>
    <w:basedOn w:val="a5"/>
    <w:rsid w:val="00DC468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b/>
      <w:bCs/>
      <w:sz w:val="20"/>
      <w:szCs w:val="20"/>
    </w:rPr>
  </w:style>
  <w:style w:type="paragraph" w:customStyle="1" w:styleId="xl1676">
    <w:name w:val="xl1676"/>
    <w:basedOn w:val="a5"/>
    <w:rsid w:val="00DC4685"/>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b/>
      <w:bCs/>
      <w:sz w:val="20"/>
      <w:szCs w:val="20"/>
    </w:rPr>
  </w:style>
  <w:style w:type="paragraph" w:customStyle="1" w:styleId="xl1677">
    <w:name w:val="xl167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1678">
    <w:name w:val="xl1678"/>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1679">
    <w:name w:val="xl1679"/>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1657">
    <w:name w:val="xl1657"/>
    <w:basedOn w:val="a5"/>
    <w:rsid w:val="00DC4685"/>
    <w:pPr>
      <w:spacing w:before="100" w:beforeAutospacing="1" w:after="100" w:afterAutospacing="1"/>
    </w:pPr>
  </w:style>
  <w:style w:type="paragraph" w:customStyle="1" w:styleId="xl1658">
    <w:name w:val="xl1658"/>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59">
    <w:name w:val="xl1659"/>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680">
    <w:name w:val="xl1680"/>
    <w:basedOn w:val="a5"/>
    <w:rsid w:val="00DC4685"/>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681">
    <w:name w:val="xl1681"/>
    <w:basedOn w:val="a5"/>
    <w:rsid w:val="00DC4685"/>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682">
    <w:name w:val="xl1682"/>
    <w:basedOn w:val="a5"/>
    <w:rsid w:val="00DC4685"/>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683">
    <w:name w:val="xl1683"/>
    <w:basedOn w:val="a5"/>
    <w:rsid w:val="00DC4685"/>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1684">
    <w:name w:val="xl1684"/>
    <w:basedOn w:val="a5"/>
    <w:rsid w:val="00DC4685"/>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1685">
    <w:name w:val="xl1685"/>
    <w:basedOn w:val="a5"/>
    <w:rsid w:val="00DC4685"/>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character" w:customStyle="1" w:styleId="76">
    <w:name w:val="Основной текст (7)_"/>
    <w:link w:val="77"/>
    <w:rsid w:val="00DC4685"/>
    <w:rPr>
      <w:b/>
      <w:bCs/>
      <w:sz w:val="23"/>
      <w:szCs w:val="23"/>
      <w:shd w:val="clear" w:color="auto" w:fill="FFFFFF"/>
    </w:rPr>
  </w:style>
  <w:style w:type="paragraph" w:customStyle="1" w:styleId="77">
    <w:name w:val="Основной текст (7)"/>
    <w:basedOn w:val="a5"/>
    <w:link w:val="76"/>
    <w:rsid w:val="00DC4685"/>
    <w:pPr>
      <w:shd w:val="clear" w:color="auto" w:fill="FFFFFF"/>
      <w:spacing w:line="226" w:lineRule="exact"/>
      <w:jc w:val="both"/>
    </w:pPr>
    <w:rPr>
      <w:rFonts w:ascii="Calibri" w:eastAsia="Calibri" w:hAnsi="Calibri"/>
      <w:b/>
      <w:bCs/>
      <w:sz w:val="23"/>
      <w:szCs w:val="23"/>
    </w:rPr>
  </w:style>
  <w:style w:type="character" w:customStyle="1" w:styleId="84">
    <w:name w:val="Основной текст (8)_"/>
    <w:link w:val="85"/>
    <w:rsid w:val="00DC4685"/>
    <w:rPr>
      <w:noProof/>
      <w:sz w:val="9"/>
      <w:szCs w:val="9"/>
      <w:shd w:val="clear" w:color="auto" w:fill="FFFFFF"/>
    </w:rPr>
  </w:style>
  <w:style w:type="paragraph" w:customStyle="1" w:styleId="85">
    <w:name w:val="Основной текст (8)"/>
    <w:basedOn w:val="a5"/>
    <w:link w:val="84"/>
    <w:rsid w:val="00DC4685"/>
    <w:pPr>
      <w:shd w:val="clear" w:color="auto" w:fill="FFFFFF"/>
      <w:spacing w:line="240" w:lineRule="atLeast"/>
      <w:jc w:val="both"/>
    </w:pPr>
    <w:rPr>
      <w:rFonts w:ascii="Calibri" w:eastAsia="Calibri" w:hAnsi="Calibri"/>
      <w:noProof/>
      <w:sz w:val="9"/>
      <w:szCs w:val="9"/>
    </w:rPr>
  </w:style>
  <w:style w:type="numbering" w:customStyle="1" w:styleId="3f8">
    <w:name w:val="Нет списка3"/>
    <w:next w:val="a8"/>
    <w:uiPriority w:val="99"/>
    <w:semiHidden/>
    <w:unhideWhenUsed/>
    <w:rsid w:val="00DC4685"/>
  </w:style>
  <w:style w:type="numbering" w:customStyle="1" w:styleId="1111113">
    <w:name w:val="1 / 1.1 / 1.1.13"/>
    <w:basedOn w:val="a8"/>
    <w:next w:val="111111"/>
    <w:rsid w:val="00DC4685"/>
    <w:pPr>
      <w:numPr>
        <w:numId w:val="35"/>
      </w:numPr>
    </w:pPr>
  </w:style>
  <w:style w:type="numbering" w:customStyle="1" w:styleId="1ai3">
    <w:name w:val="1 / a / i3"/>
    <w:basedOn w:val="a8"/>
    <w:next w:val="1ai"/>
    <w:rsid w:val="00DC4685"/>
    <w:pPr>
      <w:numPr>
        <w:numId w:val="36"/>
      </w:numPr>
    </w:pPr>
  </w:style>
  <w:style w:type="numbering" w:customStyle="1" w:styleId="3">
    <w:name w:val="Статья / Раздел3"/>
    <w:basedOn w:val="a8"/>
    <w:next w:val="afffffff1"/>
    <w:rsid w:val="00DC4685"/>
    <w:pPr>
      <w:numPr>
        <w:numId w:val="30"/>
      </w:numPr>
    </w:pPr>
  </w:style>
  <w:style w:type="numbering" w:customStyle="1" w:styleId="124">
    <w:name w:val="Нет списка12"/>
    <w:next w:val="a8"/>
    <w:semiHidden/>
    <w:rsid w:val="00DC4685"/>
  </w:style>
  <w:style w:type="numbering" w:customStyle="1" w:styleId="11111111">
    <w:name w:val="1 / 1.1 / 1.1.111"/>
    <w:basedOn w:val="a8"/>
    <w:next w:val="111111"/>
    <w:rsid w:val="00DC4685"/>
    <w:pPr>
      <w:numPr>
        <w:numId w:val="37"/>
      </w:numPr>
    </w:pPr>
  </w:style>
  <w:style w:type="numbering" w:customStyle="1" w:styleId="110">
    <w:name w:val="Статья / Раздел11"/>
    <w:basedOn w:val="a8"/>
    <w:next w:val="afffffff1"/>
    <w:rsid w:val="00DC4685"/>
    <w:pPr>
      <w:numPr>
        <w:numId w:val="34"/>
      </w:numPr>
    </w:pPr>
  </w:style>
  <w:style w:type="numbering" w:customStyle="1" w:styleId="218">
    <w:name w:val="Нет списка21"/>
    <w:next w:val="a8"/>
    <w:semiHidden/>
    <w:rsid w:val="00DC4685"/>
  </w:style>
  <w:style w:type="numbering" w:customStyle="1" w:styleId="11111121">
    <w:name w:val="1 / 1.1 / 1.1.121"/>
    <w:basedOn w:val="a8"/>
    <w:next w:val="111111"/>
    <w:rsid w:val="00DC4685"/>
    <w:pPr>
      <w:numPr>
        <w:numId w:val="31"/>
      </w:numPr>
    </w:pPr>
  </w:style>
  <w:style w:type="numbering" w:customStyle="1" w:styleId="1ai21">
    <w:name w:val="1 / a / i21"/>
    <w:basedOn w:val="a8"/>
    <w:next w:val="1ai"/>
    <w:rsid w:val="00DC4685"/>
    <w:pPr>
      <w:numPr>
        <w:numId w:val="32"/>
      </w:numPr>
    </w:pPr>
  </w:style>
  <w:style w:type="numbering" w:customStyle="1" w:styleId="21">
    <w:name w:val="Статья / Раздел21"/>
    <w:basedOn w:val="a8"/>
    <w:next w:val="afffffff1"/>
    <w:rsid w:val="00DC4685"/>
    <w:pPr>
      <w:numPr>
        <w:numId w:val="33"/>
      </w:numPr>
    </w:pPr>
  </w:style>
  <w:style w:type="numbering" w:customStyle="1" w:styleId="1120">
    <w:name w:val="Нет списка112"/>
    <w:next w:val="a8"/>
    <w:semiHidden/>
    <w:rsid w:val="00DC4685"/>
  </w:style>
  <w:style w:type="paragraph" w:styleId="2ff7">
    <w:name w:val="Quote"/>
    <w:basedOn w:val="a5"/>
    <w:next w:val="a5"/>
    <w:link w:val="2ff8"/>
    <w:uiPriority w:val="29"/>
    <w:qFormat/>
    <w:rsid w:val="00DC4685"/>
    <w:rPr>
      <w:rFonts w:ascii="Calibri" w:hAnsi="Calibri"/>
      <w:i/>
      <w:lang w:val="en-US" w:eastAsia="en-US" w:bidi="en-US"/>
    </w:rPr>
  </w:style>
  <w:style w:type="character" w:customStyle="1" w:styleId="2ff8">
    <w:name w:val="Цитата 2 Знак"/>
    <w:basedOn w:val="a6"/>
    <w:link w:val="2ff7"/>
    <w:uiPriority w:val="29"/>
    <w:rsid w:val="00DC4685"/>
    <w:rPr>
      <w:rFonts w:eastAsia="Times New Roman"/>
      <w:i/>
      <w:sz w:val="24"/>
      <w:szCs w:val="24"/>
      <w:lang w:val="en-US" w:eastAsia="en-US" w:bidi="en-US"/>
    </w:rPr>
  </w:style>
  <w:style w:type="character" w:styleId="afffffffffff7">
    <w:name w:val="Subtle Reference"/>
    <w:uiPriority w:val="31"/>
    <w:qFormat/>
    <w:rsid w:val="00DC4685"/>
    <w:rPr>
      <w:sz w:val="24"/>
      <w:szCs w:val="24"/>
      <w:u w:val="single"/>
    </w:rPr>
  </w:style>
  <w:style w:type="character" w:styleId="afffffffffff8">
    <w:name w:val="Intense Reference"/>
    <w:uiPriority w:val="32"/>
    <w:qFormat/>
    <w:rsid w:val="00DC4685"/>
    <w:rPr>
      <w:b/>
      <w:sz w:val="24"/>
      <w:u w:val="single"/>
    </w:rPr>
  </w:style>
  <w:style w:type="character" w:styleId="afffffffffff9">
    <w:name w:val="Book Title"/>
    <w:uiPriority w:val="33"/>
    <w:qFormat/>
    <w:rsid w:val="00DC4685"/>
    <w:rPr>
      <w:rFonts w:ascii="Cambria" w:eastAsia="Times New Roman" w:hAnsi="Cambria"/>
      <w:b/>
      <w:i/>
      <w:sz w:val="24"/>
      <w:szCs w:val="24"/>
    </w:rPr>
  </w:style>
  <w:style w:type="paragraph" w:customStyle="1" w:styleId="afffffffffffa">
    <w:name w:val="название таблицы"/>
    <w:basedOn w:val="a5"/>
    <w:uiPriority w:val="99"/>
    <w:qFormat/>
    <w:rsid w:val="00DC4685"/>
    <w:pPr>
      <w:keepNext/>
      <w:keepLines/>
      <w:suppressLineNumbers/>
      <w:suppressAutoHyphens/>
      <w:spacing w:after="120"/>
      <w:jc w:val="center"/>
    </w:pPr>
    <w:rPr>
      <w:b/>
      <w:kern w:val="20"/>
      <w:szCs w:val="20"/>
    </w:rPr>
  </w:style>
  <w:style w:type="paragraph" w:customStyle="1" w:styleId="bodytext">
    <w:name w:val="bodytext"/>
    <w:basedOn w:val="a5"/>
    <w:uiPriority w:val="99"/>
    <w:rsid w:val="00DC4685"/>
    <w:pPr>
      <w:spacing w:before="100" w:beforeAutospacing="1" w:after="100" w:afterAutospacing="1"/>
    </w:pPr>
  </w:style>
  <w:style w:type="paragraph" w:customStyle="1" w:styleId="afffffffffffb">
    <w:name w:val="Нормальный (таблица)"/>
    <w:basedOn w:val="a5"/>
    <w:next w:val="a5"/>
    <w:uiPriority w:val="99"/>
    <w:rsid w:val="00DC4685"/>
    <w:pPr>
      <w:widowControl w:val="0"/>
      <w:autoSpaceDE w:val="0"/>
      <w:autoSpaceDN w:val="0"/>
      <w:adjustRightInd w:val="0"/>
      <w:jc w:val="both"/>
    </w:pPr>
    <w:rPr>
      <w:rFonts w:ascii="Arial" w:hAnsi="Arial" w:cs="Arial"/>
    </w:rPr>
  </w:style>
  <w:style w:type="paragraph" w:customStyle="1" w:styleId="afffffffffffc">
    <w:name w:val="Прижатый влево"/>
    <w:basedOn w:val="a5"/>
    <w:next w:val="a5"/>
    <w:uiPriority w:val="99"/>
    <w:rsid w:val="00DC4685"/>
    <w:pPr>
      <w:widowControl w:val="0"/>
      <w:autoSpaceDE w:val="0"/>
      <w:autoSpaceDN w:val="0"/>
      <w:adjustRightInd w:val="0"/>
    </w:pPr>
    <w:rPr>
      <w:rFonts w:ascii="Arial" w:hAnsi="Arial" w:cs="Arial"/>
    </w:rPr>
  </w:style>
  <w:style w:type="paragraph" w:customStyle="1" w:styleId="Preformat">
    <w:name w:val="Preformat"/>
    <w:uiPriority w:val="99"/>
    <w:rsid w:val="00DC4685"/>
    <w:pPr>
      <w:overflowPunct w:val="0"/>
      <w:autoSpaceDE w:val="0"/>
      <w:autoSpaceDN w:val="0"/>
      <w:adjustRightInd w:val="0"/>
      <w:textAlignment w:val="baseline"/>
    </w:pPr>
    <w:rPr>
      <w:rFonts w:ascii="Courier New" w:eastAsia="Times New Roman" w:hAnsi="Courier New"/>
    </w:rPr>
  </w:style>
  <w:style w:type="paragraph" w:customStyle="1" w:styleId="1fffd">
    <w:name w:val="Текст1"/>
    <w:basedOn w:val="a5"/>
    <w:uiPriority w:val="99"/>
    <w:rsid w:val="00DC4685"/>
    <w:pPr>
      <w:widowControl w:val="0"/>
      <w:overflowPunct w:val="0"/>
      <w:autoSpaceDE w:val="0"/>
      <w:autoSpaceDN w:val="0"/>
      <w:adjustRightInd w:val="0"/>
      <w:textAlignment w:val="baseline"/>
    </w:pPr>
    <w:rPr>
      <w:rFonts w:ascii="Courier New" w:hAnsi="Courier New"/>
      <w:sz w:val="20"/>
      <w:szCs w:val="20"/>
    </w:rPr>
  </w:style>
  <w:style w:type="paragraph" w:customStyle="1" w:styleId="xl599">
    <w:name w:val="xl599"/>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600">
    <w:name w:val="xl600"/>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01">
    <w:name w:val="xl601"/>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2">
    <w:name w:val="xl602"/>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3">
    <w:name w:val="xl603"/>
    <w:basedOn w:val="a5"/>
    <w:rsid w:val="00DC4685"/>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04">
    <w:name w:val="xl604"/>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5">
    <w:name w:val="xl605"/>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6">
    <w:name w:val="xl606"/>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7">
    <w:name w:val="xl60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8">
    <w:name w:val="xl60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09">
    <w:name w:val="xl609"/>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610">
    <w:name w:val="xl610"/>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611">
    <w:name w:val="xl611"/>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FF0000"/>
    </w:rPr>
  </w:style>
  <w:style w:type="paragraph" w:customStyle="1" w:styleId="xl612">
    <w:name w:val="xl612"/>
    <w:basedOn w:val="a5"/>
    <w:uiPriority w:val="99"/>
    <w:rsid w:val="00DC4685"/>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13">
    <w:name w:val="xl613"/>
    <w:basedOn w:val="a5"/>
    <w:uiPriority w:val="99"/>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614">
    <w:name w:val="xl614"/>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615">
    <w:name w:val="xl615"/>
    <w:basedOn w:val="a5"/>
    <w:uiPriority w:val="99"/>
    <w:rsid w:val="00DC4685"/>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16">
    <w:name w:val="xl616"/>
    <w:basedOn w:val="a5"/>
    <w:uiPriority w:val="99"/>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17">
    <w:name w:val="xl617"/>
    <w:basedOn w:val="a5"/>
    <w:uiPriority w:val="99"/>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18">
    <w:name w:val="xl618"/>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19">
    <w:name w:val="xl619"/>
    <w:basedOn w:val="a5"/>
    <w:uiPriority w:val="99"/>
    <w:rsid w:val="00DC4685"/>
    <w:pPr>
      <w:pBdr>
        <w:top w:val="single" w:sz="4" w:space="0" w:color="auto"/>
        <w:left w:val="single" w:sz="4" w:space="0" w:color="auto"/>
      </w:pBdr>
      <w:spacing w:before="100" w:beforeAutospacing="1" w:after="100" w:afterAutospacing="1"/>
      <w:textAlignment w:val="center"/>
    </w:pPr>
    <w:rPr>
      <w:b/>
      <w:bCs/>
    </w:rPr>
  </w:style>
  <w:style w:type="paragraph" w:customStyle="1" w:styleId="xl620">
    <w:name w:val="xl620"/>
    <w:basedOn w:val="a5"/>
    <w:uiPriority w:val="99"/>
    <w:rsid w:val="00DC4685"/>
    <w:pPr>
      <w:pBdr>
        <w:top w:val="single" w:sz="4" w:space="0" w:color="auto"/>
      </w:pBdr>
      <w:spacing w:before="100" w:beforeAutospacing="1" w:after="100" w:afterAutospacing="1"/>
      <w:textAlignment w:val="center"/>
    </w:pPr>
    <w:rPr>
      <w:b/>
      <w:bCs/>
    </w:rPr>
  </w:style>
  <w:style w:type="paragraph" w:customStyle="1" w:styleId="xl621">
    <w:name w:val="xl621"/>
    <w:basedOn w:val="a5"/>
    <w:uiPriority w:val="99"/>
    <w:rsid w:val="00DC4685"/>
    <w:pPr>
      <w:pBdr>
        <w:top w:val="single" w:sz="4" w:space="0" w:color="auto"/>
        <w:right w:val="single" w:sz="4" w:space="0" w:color="auto"/>
      </w:pBdr>
      <w:spacing w:before="100" w:beforeAutospacing="1" w:after="100" w:afterAutospacing="1"/>
      <w:textAlignment w:val="center"/>
    </w:pPr>
    <w:rPr>
      <w:b/>
      <w:bCs/>
    </w:rPr>
  </w:style>
  <w:style w:type="paragraph" w:customStyle="1" w:styleId="xl622">
    <w:name w:val="xl622"/>
    <w:basedOn w:val="a5"/>
    <w:uiPriority w:val="99"/>
    <w:rsid w:val="00DC4685"/>
    <w:pPr>
      <w:pBdr>
        <w:left w:val="single" w:sz="4" w:space="0" w:color="auto"/>
      </w:pBdr>
      <w:spacing w:before="100" w:beforeAutospacing="1" w:after="100" w:afterAutospacing="1"/>
      <w:textAlignment w:val="center"/>
    </w:pPr>
    <w:rPr>
      <w:b/>
      <w:bCs/>
    </w:rPr>
  </w:style>
  <w:style w:type="paragraph" w:customStyle="1" w:styleId="xl623">
    <w:name w:val="xl623"/>
    <w:basedOn w:val="a5"/>
    <w:uiPriority w:val="99"/>
    <w:rsid w:val="00DC4685"/>
    <w:pPr>
      <w:spacing w:before="100" w:beforeAutospacing="1" w:after="100" w:afterAutospacing="1"/>
      <w:textAlignment w:val="center"/>
    </w:pPr>
    <w:rPr>
      <w:b/>
      <w:bCs/>
    </w:rPr>
  </w:style>
  <w:style w:type="paragraph" w:customStyle="1" w:styleId="xl624">
    <w:name w:val="xl624"/>
    <w:basedOn w:val="a5"/>
    <w:uiPriority w:val="99"/>
    <w:rsid w:val="00DC4685"/>
    <w:pPr>
      <w:pBdr>
        <w:right w:val="single" w:sz="4" w:space="0" w:color="auto"/>
      </w:pBdr>
      <w:spacing w:before="100" w:beforeAutospacing="1" w:after="100" w:afterAutospacing="1"/>
      <w:textAlignment w:val="center"/>
    </w:pPr>
    <w:rPr>
      <w:b/>
      <w:bCs/>
    </w:rPr>
  </w:style>
  <w:style w:type="paragraph" w:customStyle="1" w:styleId="xl625">
    <w:name w:val="xl625"/>
    <w:basedOn w:val="a5"/>
    <w:uiPriority w:val="99"/>
    <w:rsid w:val="00DC4685"/>
    <w:pPr>
      <w:pBdr>
        <w:left w:val="single" w:sz="4" w:space="0" w:color="auto"/>
        <w:bottom w:val="single" w:sz="4" w:space="0" w:color="auto"/>
      </w:pBdr>
      <w:spacing w:before="100" w:beforeAutospacing="1" w:after="100" w:afterAutospacing="1"/>
      <w:textAlignment w:val="center"/>
    </w:pPr>
    <w:rPr>
      <w:b/>
      <w:bCs/>
    </w:rPr>
  </w:style>
  <w:style w:type="paragraph" w:customStyle="1" w:styleId="xl626">
    <w:name w:val="xl626"/>
    <w:basedOn w:val="a5"/>
    <w:uiPriority w:val="99"/>
    <w:rsid w:val="00DC4685"/>
    <w:pPr>
      <w:pBdr>
        <w:bottom w:val="single" w:sz="4" w:space="0" w:color="auto"/>
      </w:pBdr>
      <w:spacing w:before="100" w:beforeAutospacing="1" w:after="100" w:afterAutospacing="1"/>
      <w:textAlignment w:val="center"/>
    </w:pPr>
    <w:rPr>
      <w:b/>
      <w:bCs/>
    </w:rPr>
  </w:style>
  <w:style w:type="paragraph" w:customStyle="1" w:styleId="xl627">
    <w:name w:val="xl627"/>
    <w:basedOn w:val="a5"/>
    <w:uiPriority w:val="99"/>
    <w:rsid w:val="00DC4685"/>
    <w:pPr>
      <w:pBdr>
        <w:bottom w:val="single" w:sz="4" w:space="0" w:color="auto"/>
        <w:right w:val="single" w:sz="4" w:space="0" w:color="auto"/>
      </w:pBdr>
      <w:spacing w:before="100" w:beforeAutospacing="1" w:after="100" w:afterAutospacing="1"/>
      <w:textAlignment w:val="center"/>
    </w:pPr>
    <w:rPr>
      <w:b/>
      <w:bCs/>
    </w:rPr>
  </w:style>
  <w:style w:type="paragraph" w:customStyle="1" w:styleId="xl628">
    <w:name w:val="xl628"/>
    <w:basedOn w:val="a5"/>
    <w:uiPriority w:val="99"/>
    <w:rsid w:val="00DC4685"/>
    <w:pPr>
      <w:pBdr>
        <w:top w:val="single" w:sz="4" w:space="0" w:color="auto"/>
        <w:left w:val="single" w:sz="4" w:space="0" w:color="auto"/>
        <w:bottom w:val="single" w:sz="4" w:space="0" w:color="auto"/>
      </w:pBdr>
      <w:shd w:val="clear" w:color="000000" w:fill="E6B9B8"/>
      <w:spacing w:before="100" w:beforeAutospacing="1" w:after="100" w:afterAutospacing="1"/>
      <w:textAlignment w:val="center"/>
    </w:pPr>
    <w:rPr>
      <w:b/>
      <w:bCs/>
    </w:rPr>
  </w:style>
  <w:style w:type="paragraph" w:customStyle="1" w:styleId="xl629">
    <w:name w:val="xl629"/>
    <w:basedOn w:val="a5"/>
    <w:uiPriority w:val="99"/>
    <w:rsid w:val="00DC4685"/>
    <w:pPr>
      <w:pBdr>
        <w:top w:val="single" w:sz="4" w:space="0" w:color="auto"/>
        <w:bottom w:val="single" w:sz="4" w:space="0" w:color="auto"/>
      </w:pBdr>
      <w:shd w:val="clear" w:color="000000" w:fill="E6B9B8"/>
      <w:spacing w:before="100" w:beforeAutospacing="1" w:after="100" w:afterAutospacing="1"/>
      <w:textAlignment w:val="center"/>
    </w:pPr>
    <w:rPr>
      <w:b/>
      <w:bCs/>
    </w:rPr>
  </w:style>
  <w:style w:type="paragraph" w:customStyle="1" w:styleId="xl630">
    <w:name w:val="xl630"/>
    <w:basedOn w:val="a5"/>
    <w:uiPriority w:val="99"/>
    <w:rsid w:val="00DC4685"/>
    <w:pPr>
      <w:pBdr>
        <w:top w:val="single" w:sz="4" w:space="0" w:color="auto"/>
        <w:bottom w:val="single" w:sz="4" w:space="0" w:color="auto"/>
        <w:right w:val="single" w:sz="4" w:space="0" w:color="auto"/>
      </w:pBdr>
      <w:shd w:val="clear" w:color="000000" w:fill="E6B9B8"/>
      <w:spacing w:before="100" w:beforeAutospacing="1" w:after="100" w:afterAutospacing="1"/>
      <w:textAlignment w:val="center"/>
    </w:pPr>
    <w:rPr>
      <w:b/>
      <w:bCs/>
    </w:rPr>
  </w:style>
  <w:style w:type="paragraph" w:customStyle="1" w:styleId="xl631">
    <w:name w:val="xl631"/>
    <w:basedOn w:val="a5"/>
    <w:uiPriority w:val="99"/>
    <w:rsid w:val="00DC468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632">
    <w:name w:val="xl632"/>
    <w:basedOn w:val="a5"/>
    <w:uiPriority w:val="99"/>
    <w:rsid w:val="00DC4685"/>
    <w:pPr>
      <w:pBdr>
        <w:left w:val="single" w:sz="4" w:space="0" w:color="auto"/>
        <w:right w:val="single" w:sz="4" w:space="0" w:color="auto"/>
      </w:pBdr>
      <w:spacing w:before="100" w:beforeAutospacing="1" w:after="100" w:afterAutospacing="1"/>
      <w:jc w:val="center"/>
      <w:textAlignment w:val="center"/>
    </w:pPr>
  </w:style>
  <w:style w:type="paragraph" w:customStyle="1" w:styleId="xl633">
    <w:name w:val="xl633"/>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34">
    <w:name w:val="xl634"/>
    <w:basedOn w:val="a5"/>
    <w:uiPriority w:val="99"/>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35">
    <w:name w:val="xl635"/>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36">
    <w:name w:val="xl636"/>
    <w:basedOn w:val="a5"/>
    <w:uiPriority w:val="99"/>
    <w:rsid w:val="00DC4685"/>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37">
    <w:name w:val="xl637"/>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38">
    <w:name w:val="xl638"/>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39">
    <w:name w:val="xl639"/>
    <w:basedOn w:val="a5"/>
    <w:uiPriority w:val="99"/>
    <w:rsid w:val="00DC4685"/>
    <w:pPr>
      <w:pBdr>
        <w:left w:val="single" w:sz="4" w:space="0" w:color="auto"/>
        <w:right w:val="single" w:sz="4" w:space="0" w:color="auto"/>
      </w:pBdr>
      <w:spacing w:before="100" w:beforeAutospacing="1" w:after="100" w:afterAutospacing="1"/>
      <w:jc w:val="center"/>
      <w:textAlignment w:val="center"/>
    </w:pPr>
  </w:style>
  <w:style w:type="paragraph" w:customStyle="1" w:styleId="xl640">
    <w:name w:val="xl640"/>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41">
    <w:name w:val="xl641"/>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42">
    <w:name w:val="xl642"/>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43">
    <w:name w:val="xl643"/>
    <w:basedOn w:val="a5"/>
    <w:uiPriority w:val="99"/>
    <w:rsid w:val="00DC468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644">
    <w:name w:val="xl644"/>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45">
    <w:name w:val="xl645"/>
    <w:basedOn w:val="a5"/>
    <w:uiPriority w:val="99"/>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46">
    <w:name w:val="xl646"/>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47">
    <w:name w:val="xl647"/>
    <w:basedOn w:val="a5"/>
    <w:uiPriority w:val="99"/>
    <w:rsid w:val="00DC4685"/>
    <w:pPr>
      <w:pBdr>
        <w:top w:val="single" w:sz="4" w:space="0" w:color="auto"/>
        <w:left w:val="single" w:sz="4" w:space="0" w:color="auto"/>
        <w:right w:val="single" w:sz="4" w:space="0" w:color="auto"/>
      </w:pBdr>
      <w:spacing w:before="100" w:beforeAutospacing="1" w:after="100" w:afterAutospacing="1"/>
      <w:textAlignment w:val="center"/>
    </w:pPr>
    <w:rPr>
      <w:b/>
      <w:bCs/>
    </w:rPr>
  </w:style>
  <w:style w:type="paragraph" w:customStyle="1" w:styleId="xl648">
    <w:name w:val="xl648"/>
    <w:basedOn w:val="a5"/>
    <w:uiPriority w:val="99"/>
    <w:rsid w:val="00DC4685"/>
    <w:pPr>
      <w:pBdr>
        <w:left w:val="single" w:sz="4" w:space="0" w:color="auto"/>
        <w:right w:val="single" w:sz="4" w:space="0" w:color="auto"/>
      </w:pBdr>
      <w:spacing w:before="100" w:beforeAutospacing="1" w:after="100" w:afterAutospacing="1"/>
      <w:textAlignment w:val="center"/>
    </w:pPr>
    <w:rPr>
      <w:b/>
      <w:bCs/>
    </w:rPr>
  </w:style>
  <w:style w:type="paragraph" w:customStyle="1" w:styleId="xl649">
    <w:name w:val="xl649"/>
    <w:basedOn w:val="a5"/>
    <w:uiPriority w:val="99"/>
    <w:rsid w:val="00DC4685"/>
    <w:pPr>
      <w:pBdr>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50">
    <w:name w:val="xl650"/>
    <w:basedOn w:val="a5"/>
    <w:uiPriority w:val="99"/>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651">
    <w:name w:val="xl651"/>
    <w:basedOn w:val="a5"/>
    <w:uiPriority w:val="99"/>
    <w:rsid w:val="00DC4685"/>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652">
    <w:name w:val="xl652"/>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53">
    <w:name w:val="xl653"/>
    <w:basedOn w:val="a5"/>
    <w:uiPriority w:val="99"/>
    <w:rsid w:val="00DC4685"/>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54">
    <w:name w:val="xl654"/>
    <w:basedOn w:val="a5"/>
    <w:uiPriority w:val="99"/>
    <w:rsid w:val="00DC4685"/>
    <w:pPr>
      <w:pBdr>
        <w:left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55">
    <w:name w:val="xl655"/>
    <w:basedOn w:val="a5"/>
    <w:uiPriority w:val="99"/>
    <w:rsid w:val="00DC4685"/>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56">
    <w:name w:val="xl656"/>
    <w:basedOn w:val="a5"/>
    <w:uiPriority w:val="99"/>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657">
    <w:name w:val="xl657"/>
    <w:basedOn w:val="a5"/>
    <w:uiPriority w:val="99"/>
    <w:rsid w:val="00DC4685"/>
    <w:pPr>
      <w:pBdr>
        <w:left w:val="single" w:sz="4" w:space="0" w:color="auto"/>
        <w:right w:val="single" w:sz="4" w:space="0" w:color="auto"/>
      </w:pBdr>
      <w:spacing w:before="100" w:beforeAutospacing="1" w:after="100" w:afterAutospacing="1"/>
      <w:jc w:val="center"/>
      <w:textAlignment w:val="center"/>
    </w:pPr>
  </w:style>
  <w:style w:type="paragraph" w:customStyle="1" w:styleId="xl658">
    <w:name w:val="xl658"/>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9">
    <w:name w:val="xl659"/>
    <w:basedOn w:val="a5"/>
    <w:uiPriority w:val="99"/>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60">
    <w:name w:val="xl660"/>
    <w:basedOn w:val="a5"/>
    <w:uiPriority w:val="99"/>
    <w:rsid w:val="00DC468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661">
    <w:name w:val="xl661"/>
    <w:basedOn w:val="a5"/>
    <w:uiPriority w:val="99"/>
    <w:rsid w:val="00DC4685"/>
    <w:pPr>
      <w:pBdr>
        <w:left w:val="single" w:sz="4" w:space="0" w:color="auto"/>
        <w:right w:val="single" w:sz="4" w:space="0" w:color="auto"/>
      </w:pBdr>
      <w:spacing w:before="100" w:beforeAutospacing="1" w:after="100" w:afterAutospacing="1"/>
      <w:jc w:val="center"/>
      <w:textAlignment w:val="center"/>
    </w:pPr>
  </w:style>
  <w:style w:type="paragraph" w:customStyle="1" w:styleId="xl662">
    <w:name w:val="xl662"/>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63">
    <w:name w:val="xl663"/>
    <w:basedOn w:val="a5"/>
    <w:uiPriority w:val="99"/>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664">
    <w:name w:val="xl664"/>
    <w:basedOn w:val="a5"/>
    <w:uiPriority w:val="99"/>
    <w:rsid w:val="00DC4685"/>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665">
    <w:name w:val="xl665"/>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66">
    <w:name w:val="xl666"/>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67">
    <w:name w:val="xl667"/>
    <w:basedOn w:val="a5"/>
    <w:uiPriority w:val="99"/>
    <w:rsid w:val="00DC4685"/>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68">
    <w:name w:val="xl668"/>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69">
    <w:name w:val="xl669"/>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670">
    <w:name w:val="xl670"/>
    <w:basedOn w:val="a5"/>
    <w:uiPriority w:val="99"/>
    <w:rsid w:val="00DC4685"/>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671">
    <w:name w:val="xl671"/>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672">
    <w:name w:val="xl672"/>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673">
    <w:name w:val="xl673"/>
    <w:basedOn w:val="a5"/>
    <w:uiPriority w:val="99"/>
    <w:rsid w:val="00DC4685"/>
    <w:pPr>
      <w:pBdr>
        <w:left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74">
    <w:name w:val="xl674"/>
    <w:basedOn w:val="a5"/>
    <w:uiPriority w:val="99"/>
    <w:rsid w:val="00DC4685"/>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75">
    <w:name w:val="xl675"/>
    <w:basedOn w:val="a5"/>
    <w:uiPriority w:val="99"/>
    <w:rsid w:val="00DC4685"/>
    <w:pPr>
      <w:pBdr>
        <w:top w:val="single" w:sz="4" w:space="0" w:color="auto"/>
        <w:left w:val="single" w:sz="4" w:space="0" w:color="auto"/>
        <w:right w:val="single" w:sz="4" w:space="0" w:color="auto"/>
      </w:pBdr>
      <w:spacing w:before="100" w:beforeAutospacing="1" w:after="100" w:afterAutospacing="1"/>
      <w:textAlignment w:val="center"/>
    </w:pPr>
    <w:rPr>
      <w:b/>
      <w:bCs/>
    </w:rPr>
  </w:style>
  <w:style w:type="paragraph" w:customStyle="1" w:styleId="xl676">
    <w:name w:val="xl676"/>
    <w:basedOn w:val="a5"/>
    <w:uiPriority w:val="99"/>
    <w:rsid w:val="00DC4685"/>
    <w:pPr>
      <w:pBdr>
        <w:left w:val="single" w:sz="4" w:space="0" w:color="auto"/>
        <w:right w:val="single" w:sz="4" w:space="0" w:color="auto"/>
      </w:pBdr>
      <w:spacing w:before="100" w:beforeAutospacing="1" w:after="100" w:afterAutospacing="1"/>
      <w:textAlignment w:val="center"/>
    </w:pPr>
    <w:rPr>
      <w:b/>
      <w:bCs/>
    </w:rPr>
  </w:style>
  <w:style w:type="paragraph" w:customStyle="1" w:styleId="xl677">
    <w:name w:val="xl677"/>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78">
    <w:name w:val="xl678"/>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79">
    <w:name w:val="xl679"/>
    <w:basedOn w:val="a5"/>
    <w:uiPriority w:val="99"/>
    <w:rsid w:val="00DC4685"/>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680">
    <w:name w:val="xl680"/>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81">
    <w:name w:val="xl681"/>
    <w:basedOn w:val="a5"/>
    <w:uiPriority w:val="99"/>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682">
    <w:name w:val="xl682"/>
    <w:basedOn w:val="a5"/>
    <w:uiPriority w:val="99"/>
    <w:rsid w:val="00DC4685"/>
    <w:pPr>
      <w:pBdr>
        <w:left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683">
    <w:name w:val="xl683"/>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684">
    <w:name w:val="xl684"/>
    <w:basedOn w:val="a5"/>
    <w:uiPriority w:val="99"/>
    <w:rsid w:val="00DC4685"/>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85">
    <w:name w:val="xl685"/>
    <w:basedOn w:val="a5"/>
    <w:uiPriority w:val="99"/>
    <w:rsid w:val="00DC4685"/>
    <w:pPr>
      <w:pBdr>
        <w:left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86">
    <w:name w:val="xl686"/>
    <w:basedOn w:val="a5"/>
    <w:uiPriority w:val="99"/>
    <w:rsid w:val="00DC4685"/>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style>
  <w:style w:type="paragraph" w:customStyle="1" w:styleId="xl687">
    <w:name w:val="xl687"/>
    <w:basedOn w:val="a5"/>
    <w:uiPriority w:val="99"/>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688">
    <w:name w:val="xl688"/>
    <w:basedOn w:val="a5"/>
    <w:uiPriority w:val="99"/>
    <w:rsid w:val="00DC4685"/>
    <w:pPr>
      <w:pBdr>
        <w:left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689">
    <w:name w:val="xl689"/>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690">
    <w:name w:val="xl690"/>
    <w:basedOn w:val="a5"/>
    <w:uiPriority w:val="99"/>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color w:val="FF0000"/>
    </w:rPr>
  </w:style>
  <w:style w:type="paragraph" w:customStyle="1" w:styleId="xl691">
    <w:name w:val="xl691"/>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92">
    <w:name w:val="xl692"/>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693">
    <w:name w:val="xl693"/>
    <w:basedOn w:val="a5"/>
    <w:uiPriority w:val="99"/>
    <w:rsid w:val="00DC4685"/>
    <w:pPr>
      <w:pBdr>
        <w:top w:val="single" w:sz="4" w:space="0" w:color="auto"/>
        <w:left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94">
    <w:name w:val="xl694"/>
    <w:basedOn w:val="a5"/>
    <w:uiPriority w:val="99"/>
    <w:rsid w:val="00DC4685"/>
    <w:pPr>
      <w:pBdr>
        <w:left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95">
    <w:name w:val="xl695"/>
    <w:basedOn w:val="a5"/>
    <w:uiPriority w:val="99"/>
    <w:rsid w:val="00DC4685"/>
    <w:pPr>
      <w:pBdr>
        <w:left w:val="single" w:sz="4" w:space="0" w:color="auto"/>
        <w:bottom w:val="single" w:sz="4" w:space="0" w:color="auto"/>
        <w:right w:val="single" w:sz="4" w:space="0" w:color="auto"/>
      </w:pBdr>
      <w:shd w:val="clear" w:color="000000" w:fill="D8D8D8"/>
      <w:spacing w:before="100" w:beforeAutospacing="1" w:after="100" w:afterAutospacing="1"/>
      <w:textAlignment w:val="center"/>
    </w:pPr>
    <w:rPr>
      <w:b/>
      <w:bCs/>
    </w:rPr>
  </w:style>
  <w:style w:type="paragraph" w:customStyle="1" w:styleId="xl696">
    <w:name w:val="xl696"/>
    <w:basedOn w:val="a5"/>
    <w:uiPriority w:val="99"/>
    <w:rsid w:val="00DC4685"/>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697">
    <w:name w:val="xl697"/>
    <w:basedOn w:val="a5"/>
    <w:uiPriority w:val="99"/>
    <w:rsid w:val="00DC4685"/>
    <w:pPr>
      <w:pBdr>
        <w:left w:val="single" w:sz="4" w:space="0" w:color="auto"/>
        <w:right w:val="single" w:sz="4" w:space="0" w:color="auto"/>
      </w:pBdr>
      <w:spacing w:before="100" w:beforeAutospacing="1" w:after="100" w:afterAutospacing="1"/>
      <w:textAlignment w:val="center"/>
    </w:pPr>
  </w:style>
  <w:style w:type="paragraph" w:customStyle="1" w:styleId="xl698">
    <w:name w:val="xl698"/>
    <w:basedOn w:val="a5"/>
    <w:uiPriority w:val="99"/>
    <w:rsid w:val="00DC4685"/>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699">
    <w:name w:val="xl699"/>
    <w:basedOn w:val="a5"/>
    <w:uiPriority w:val="99"/>
    <w:rsid w:val="00DC4685"/>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700">
    <w:name w:val="xl700"/>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701">
    <w:name w:val="xl701"/>
    <w:basedOn w:val="a5"/>
    <w:uiPriority w:val="99"/>
    <w:rsid w:val="00DC4685"/>
    <w:pPr>
      <w:pBdr>
        <w:top w:val="single" w:sz="4" w:space="0" w:color="auto"/>
        <w:left w:val="single" w:sz="4" w:space="0" w:color="auto"/>
        <w:right w:val="single" w:sz="4" w:space="0" w:color="auto"/>
      </w:pBdr>
      <w:shd w:val="clear" w:color="000000" w:fill="D8D8D8"/>
      <w:spacing w:before="100" w:beforeAutospacing="1" w:after="100" w:afterAutospacing="1"/>
      <w:jc w:val="center"/>
      <w:textAlignment w:val="center"/>
    </w:pPr>
    <w:rPr>
      <w:b/>
      <w:bCs/>
    </w:rPr>
  </w:style>
  <w:style w:type="paragraph" w:customStyle="1" w:styleId="xl702">
    <w:name w:val="xl702"/>
    <w:basedOn w:val="a5"/>
    <w:uiPriority w:val="99"/>
    <w:rsid w:val="00DC4685"/>
    <w:pPr>
      <w:pBdr>
        <w:left w:val="single" w:sz="4" w:space="0" w:color="auto"/>
        <w:right w:val="single" w:sz="4" w:space="0" w:color="auto"/>
      </w:pBdr>
      <w:shd w:val="clear" w:color="000000" w:fill="D8D8D8"/>
      <w:spacing w:before="100" w:beforeAutospacing="1" w:after="100" w:afterAutospacing="1"/>
      <w:jc w:val="center"/>
      <w:textAlignment w:val="center"/>
    </w:pPr>
    <w:rPr>
      <w:b/>
      <w:bCs/>
    </w:rPr>
  </w:style>
  <w:style w:type="paragraph" w:customStyle="1" w:styleId="xl703">
    <w:name w:val="xl703"/>
    <w:basedOn w:val="a5"/>
    <w:uiPriority w:val="99"/>
    <w:rsid w:val="00DC4685"/>
    <w:pPr>
      <w:pBdr>
        <w:left w:val="single" w:sz="4" w:space="0" w:color="auto"/>
        <w:bottom w:val="single" w:sz="4" w:space="0" w:color="auto"/>
        <w:right w:val="single" w:sz="4" w:space="0" w:color="auto"/>
      </w:pBdr>
      <w:shd w:val="clear" w:color="000000" w:fill="D8D8D8"/>
      <w:spacing w:before="100" w:beforeAutospacing="1" w:after="100" w:afterAutospacing="1"/>
      <w:jc w:val="center"/>
      <w:textAlignment w:val="center"/>
    </w:pPr>
    <w:rPr>
      <w:b/>
      <w:bCs/>
    </w:rPr>
  </w:style>
  <w:style w:type="paragraph" w:customStyle="1" w:styleId="xl704">
    <w:name w:val="xl704"/>
    <w:basedOn w:val="a5"/>
    <w:uiPriority w:val="99"/>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705">
    <w:name w:val="xl705"/>
    <w:basedOn w:val="a5"/>
    <w:uiPriority w:val="99"/>
    <w:rsid w:val="00DC4685"/>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706">
    <w:name w:val="xl706"/>
    <w:basedOn w:val="a5"/>
    <w:uiPriority w:val="99"/>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707">
    <w:name w:val="xl707"/>
    <w:basedOn w:val="a5"/>
    <w:uiPriority w:val="99"/>
    <w:rsid w:val="00DC468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708">
    <w:name w:val="xl708"/>
    <w:basedOn w:val="a5"/>
    <w:uiPriority w:val="99"/>
    <w:rsid w:val="00DC4685"/>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709">
    <w:name w:val="xl709"/>
    <w:basedOn w:val="a5"/>
    <w:uiPriority w:val="99"/>
    <w:rsid w:val="00DC468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710">
    <w:name w:val="xl710"/>
    <w:basedOn w:val="a5"/>
    <w:uiPriority w:val="99"/>
    <w:rsid w:val="00DC4685"/>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711">
    <w:name w:val="xl711"/>
    <w:basedOn w:val="a5"/>
    <w:uiPriority w:val="99"/>
    <w:rsid w:val="00DC4685"/>
    <w:pPr>
      <w:pBdr>
        <w:top w:val="single" w:sz="4" w:space="0" w:color="auto"/>
        <w:bottom w:val="single" w:sz="4" w:space="0" w:color="auto"/>
      </w:pBdr>
      <w:spacing w:before="100" w:beforeAutospacing="1" w:after="100" w:afterAutospacing="1"/>
      <w:textAlignment w:val="center"/>
    </w:pPr>
    <w:rPr>
      <w:b/>
      <w:bCs/>
    </w:rPr>
  </w:style>
  <w:style w:type="paragraph" w:customStyle="1" w:styleId="xl712">
    <w:name w:val="xl712"/>
    <w:basedOn w:val="a5"/>
    <w:uiPriority w:val="99"/>
    <w:rsid w:val="00DC4685"/>
    <w:pPr>
      <w:pBdr>
        <w:top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713">
    <w:name w:val="xl713"/>
    <w:basedOn w:val="a5"/>
    <w:uiPriority w:val="99"/>
    <w:rsid w:val="00DC468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14">
    <w:name w:val="xl714"/>
    <w:basedOn w:val="a5"/>
    <w:uiPriority w:val="99"/>
    <w:rsid w:val="00DC4685"/>
    <w:pPr>
      <w:pBdr>
        <w:left w:val="single" w:sz="4" w:space="0" w:color="auto"/>
        <w:right w:val="single" w:sz="4" w:space="0" w:color="auto"/>
      </w:pBdr>
      <w:spacing w:before="100" w:beforeAutospacing="1" w:after="100" w:afterAutospacing="1"/>
      <w:jc w:val="center"/>
      <w:textAlignment w:val="center"/>
    </w:pPr>
  </w:style>
  <w:style w:type="paragraph" w:customStyle="1" w:styleId="xl715">
    <w:name w:val="xl715"/>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16">
    <w:name w:val="xl716"/>
    <w:basedOn w:val="a5"/>
    <w:uiPriority w:val="99"/>
    <w:rsid w:val="00DC4685"/>
    <w:pPr>
      <w:pBdr>
        <w:left w:val="single" w:sz="4" w:space="0" w:color="auto"/>
        <w:bottom w:val="single" w:sz="4" w:space="0" w:color="auto"/>
        <w:right w:val="single" w:sz="4" w:space="0" w:color="auto"/>
      </w:pBdr>
      <w:spacing w:before="100" w:beforeAutospacing="1" w:after="100" w:afterAutospacing="1"/>
      <w:jc w:val="center"/>
      <w:textAlignment w:val="center"/>
    </w:pPr>
  </w:style>
  <w:style w:type="character" w:customStyle="1" w:styleId="sourhr">
    <w:name w:val="sourhr"/>
    <w:basedOn w:val="a6"/>
    <w:rsid w:val="00DC4685"/>
  </w:style>
  <w:style w:type="character" w:customStyle="1" w:styleId="219">
    <w:name w:val="Знак21"/>
    <w:semiHidden/>
    <w:rsid w:val="00DC4685"/>
    <w:rPr>
      <w:b/>
      <w:bCs/>
      <w:sz w:val="24"/>
      <w:szCs w:val="24"/>
      <w:lang w:val="ru-RU" w:eastAsia="ru-RU" w:bidi="ar-SA"/>
    </w:rPr>
  </w:style>
  <w:style w:type="paragraph" w:customStyle="1" w:styleId="101">
    <w:name w:val="Обычный10"/>
    <w:basedOn w:val="a5"/>
    <w:rsid w:val="00DC4685"/>
    <w:pPr>
      <w:snapToGrid w:val="0"/>
    </w:pPr>
    <w:rPr>
      <w:sz w:val="20"/>
      <w:szCs w:val="20"/>
    </w:rPr>
  </w:style>
  <w:style w:type="paragraph" w:customStyle="1" w:styleId="xl781">
    <w:name w:val="xl78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2">
    <w:name w:val="xl78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3">
    <w:name w:val="xl783"/>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4">
    <w:name w:val="xl78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5">
    <w:name w:val="xl78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86">
    <w:name w:val="xl78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7">
    <w:name w:val="xl78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788">
    <w:name w:val="xl78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789">
    <w:name w:val="xl78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790">
    <w:name w:val="xl790"/>
    <w:basedOn w:val="a5"/>
    <w:rsid w:val="00DC4685"/>
    <w:pPr>
      <w:spacing w:before="100" w:beforeAutospacing="1" w:after="100" w:afterAutospacing="1"/>
    </w:pPr>
    <w:rPr>
      <w:sz w:val="20"/>
      <w:szCs w:val="20"/>
    </w:rPr>
  </w:style>
  <w:style w:type="paragraph" w:customStyle="1" w:styleId="xl791">
    <w:name w:val="xl79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792">
    <w:name w:val="xl79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793">
    <w:name w:val="xl79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794">
    <w:name w:val="xl79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795">
    <w:name w:val="xl79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96">
    <w:name w:val="xl79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797">
    <w:name w:val="xl79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98">
    <w:name w:val="xl798"/>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799">
    <w:name w:val="xl799"/>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00">
    <w:name w:val="xl800"/>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01">
    <w:name w:val="xl801"/>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02">
    <w:name w:val="xl802"/>
    <w:basedOn w:val="a5"/>
    <w:rsid w:val="00DC4685"/>
    <w:pPr>
      <w:pBdr>
        <w:top w:val="single" w:sz="4" w:space="0" w:color="auto"/>
        <w:lef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03">
    <w:name w:val="xl803"/>
    <w:basedOn w:val="a5"/>
    <w:rsid w:val="00DC4685"/>
    <w:pPr>
      <w:pBdr>
        <w:top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04">
    <w:name w:val="xl804"/>
    <w:basedOn w:val="a5"/>
    <w:rsid w:val="00DC4685"/>
    <w:pPr>
      <w:pBdr>
        <w:top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05">
    <w:name w:val="xl805"/>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06">
    <w:name w:val="xl806"/>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07">
    <w:name w:val="xl807"/>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08">
    <w:name w:val="xl808"/>
    <w:basedOn w:val="a5"/>
    <w:rsid w:val="00DC4685"/>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sz w:val="20"/>
      <w:szCs w:val="20"/>
    </w:rPr>
  </w:style>
  <w:style w:type="paragraph" w:customStyle="1" w:styleId="xl809">
    <w:name w:val="xl809"/>
    <w:basedOn w:val="a5"/>
    <w:rsid w:val="00DC4685"/>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both"/>
    </w:pPr>
    <w:rPr>
      <w:b/>
      <w:bCs/>
      <w:sz w:val="20"/>
      <w:szCs w:val="20"/>
    </w:rPr>
  </w:style>
  <w:style w:type="paragraph" w:customStyle="1" w:styleId="xl810">
    <w:name w:val="xl810"/>
    <w:basedOn w:val="a5"/>
    <w:rsid w:val="00DC4685"/>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sz w:val="20"/>
      <w:szCs w:val="20"/>
    </w:rPr>
  </w:style>
  <w:style w:type="paragraph" w:customStyle="1" w:styleId="xl811">
    <w:name w:val="xl811"/>
    <w:basedOn w:val="a5"/>
    <w:rsid w:val="00DC4685"/>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jc w:val="center"/>
      <w:textAlignment w:val="center"/>
    </w:pPr>
    <w:rPr>
      <w:b/>
      <w:bCs/>
      <w:sz w:val="20"/>
      <w:szCs w:val="20"/>
    </w:rPr>
  </w:style>
  <w:style w:type="paragraph" w:customStyle="1" w:styleId="xl812">
    <w:name w:val="xl812"/>
    <w:basedOn w:val="a5"/>
    <w:rsid w:val="00DC4685"/>
    <w:pPr>
      <w:shd w:val="clear" w:color="000000" w:fill="DBEEF3"/>
      <w:spacing w:before="100" w:beforeAutospacing="1" w:after="100" w:afterAutospacing="1"/>
    </w:pPr>
    <w:rPr>
      <w:b/>
      <w:bCs/>
      <w:sz w:val="20"/>
      <w:szCs w:val="20"/>
    </w:rPr>
  </w:style>
  <w:style w:type="paragraph" w:customStyle="1" w:styleId="xl813">
    <w:name w:val="xl81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14">
    <w:name w:val="xl814"/>
    <w:basedOn w:val="a5"/>
    <w:rsid w:val="00DC4685"/>
    <w:pPr>
      <w:spacing w:before="100" w:beforeAutospacing="1" w:after="100" w:afterAutospacing="1"/>
    </w:pPr>
    <w:rPr>
      <w:b/>
      <w:bCs/>
      <w:sz w:val="20"/>
      <w:szCs w:val="20"/>
    </w:rPr>
  </w:style>
  <w:style w:type="paragraph" w:customStyle="1" w:styleId="xl815">
    <w:name w:val="xl81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16">
    <w:name w:val="xl81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both"/>
    </w:pPr>
    <w:rPr>
      <w:b/>
      <w:bCs/>
      <w:sz w:val="20"/>
      <w:szCs w:val="20"/>
    </w:rPr>
  </w:style>
  <w:style w:type="paragraph" w:customStyle="1" w:styleId="xl817">
    <w:name w:val="xl81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b/>
      <w:bCs/>
      <w:sz w:val="20"/>
      <w:szCs w:val="20"/>
    </w:rPr>
  </w:style>
  <w:style w:type="paragraph" w:customStyle="1" w:styleId="xl818">
    <w:name w:val="xl818"/>
    <w:basedOn w:val="a5"/>
    <w:rsid w:val="00DC4685"/>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pPr>
    <w:rPr>
      <w:b/>
      <w:bCs/>
      <w:sz w:val="20"/>
      <w:szCs w:val="20"/>
    </w:rPr>
  </w:style>
  <w:style w:type="paragraph" w:customStyle="1" w:styleId="xl819">
    <w:name w:val="xl81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20">
    <w:name w:val="xl82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21">
    <w:name w:val="xl82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822">
    <w:name w:val="xl822"/>
    <w:basedOn w:val="a5"/>
    <w:rsid w:val="00DC468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sz w:val="20"/>
      <w:szCs w:val="20"/>
    </w:rPr>
  </w:style>
  <w:style w:type="paragraph" w:customStyle="1" w:styleId="xl823">
    <w:name w:val="xl823"/>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0"/>
      <w:szCs w:val="20"/>
    </w:rPr>
  </w:style>
  <w:style w:type="paragraph" w:customStyle="1" w:styleId="xl824">
    <w:name w:val="xl824"/>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pPr>
    <w:rPr>
      <w:b/>
      <w:bCs/>
      <w:sz w:val="20"/>
      <w:szCs w:val="20"/>
    </w:rPr>
  </w:style>
  <w:style w:type="paragraph" w:customStyle="1" w:styleId="xl825">
    <w:name w:val="xl825"/>
    <w:basedOn w:val="a5"/>
    <w:rsid w:val="00DC4685"/>
    <w:pPr>
      <w:shd w:val="clear" w:color="000000" w:fill="DBE5F1"/>
      <w:spacing w:before="100" w:beforeAutospacing="1" w:after="100" w:afterAutospacing="1"/>
    </w:pPr>
    <w:rPr>
      <w:b/>
      <w:bCs/>
      <w:sz w:val="20"/>
      <w:szCs w:val="20"/>
    </w:rPr>
  </w:style>
  <w:style w:type="paragraph" w:customStyle="1" w:styleId="xl826">
    <w:name w:val="xl826"/>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0"/>
      <w:szCs w:val="20"/>
    </w:rPr>
  </w:style>
  <w:style w:type="paragraph" w:customStyle="1" w:styleId="xl827">
    <w:name w:val="xl82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828">
    <w:name w:val="xl828"/>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0"/>
      <w:szCs w:val="20"/>
    </w:rPr>
  </w:style>
  <w:style w:type="paragraph" w:customStyle="1" w:styleId="xl829">
    <w:name w:val="xl829"/>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sz w:val="20"/>
      <w:szCs w:val="20"/>
    </w:rPr>
  </w:style>
  <w:style w:type="paragraph" w:customStyle="1" w:styleId="xl830">
    <w:name w:val="xl830"/>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color w:val="FF0000"/>
      <w:sz w:val="20"/>
      <w:szCs w:val="20"/>
    </w:rPr>
  </w:style>
  <w:style w:type="paragraph" w:customStyle="1" w:styleId="xl831">
    <w:name w:val="xl83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32">
    <w:name w:val="xl83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33">
    <w:name w:val="xl833"/>
    <w:basedOn w:val="a5"/>
    <w:rsid w:val="00DC4685"/>
    <w:pPr>
      <w:spacing w:before="100" w:beforeAutospacing="1" w:after="100" w:afterAutospacing="1"/>
      <w:textAlignment w:val="center"/>
    </w:pPr>
    <w:rPr>
      <w:sz w:val="20"/>
      <w:szCs w:val="20"/>
    </w:rPr>
  </w:style>
  <w:style w:type="paragraph" w:customStyle="1" w:styleId="xl834">
    <w:name w:val="xl834"/>
    <w:basedOn w:val="a5"/>
    <w:rsid w:val="00DC4685"/>
    <w:pPr>
      <w:spacing w:before="100" w:beforeAutospacing="1" w:after="100" w:afterAutospacing="1"/>
    </w:pPr>
    <w:rPr>
      <w:sz w:val="20"/>
      <w:szCs w:val="20"/>
    </w:rPr>
  </w:style>
  <w:style w:type="paragraph" w:customStyle="1" w:styleId="xl835">
    <w:name w:val="xl83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836">
    <w:name w:val="xl83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0"/>
      <w:szCs w:val="20"/>
    </w:rPr>
  </w:style>
  <w:style w:type="paragraph" w:customStyle="1" w:styleId="xl837">
    <w:name w:val="xl83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838">
    <w:name w:val="xl83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839">
    <w:name w:val="xl83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0"/>
      <w:szCs w:val="20"/>
    </w:rPr>
  </w:style>
  <w:style w:type="paragraph" w:customStyle="1" w:styleId="xl840">
    <w:name w:val="xl84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841">
    <w:name w:val="xl84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42">
    <w:name w:val="xl842"/>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843">
    <w:name w:val="xl843"/>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844">
    <w:name w:val="xl844"/>
    <w:basedOn w:val="a5"/>
    <w:rsid w:val="00DC4685"/>
    <w:pPr>
      <w:spacing w:before="100" w:beforeAutospacing="1" w:after="100" w:afterAutospacing="1"/>
      <w:jc w:val="center"/>
    </w:pPr>
    <w:rPr>
      <w:b/>
      <w:bCs/>
      <w:sz w:val="20"/>
      <w:szCs w:val="20"/>
    </w:rPr>
  </w:style>
  <w:style w:type="paragraph" w:customStyle="1" w:styleId="xl845">
    <w:name w:val="xl84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sz w:val="20"/>
      <w:szCs w:val="20"/>
    </w:rPr>
  </w:style>
  <w:style w:type="paragraph" w:customStyle="1" w:styleId="xl846">
    <w:name w:val="xl84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847">
    <w:name w:val="xl84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FF0000"/>
      <w:sz w:val="20"/>
      <w:szCs w:val="20"/>
    </w:rPr>
  </w:style>
  <w:style w:type="paragraph" w:customStyle="1" w:styleId="xl848">
    <w:name w:val="xl848"/>
    <w:basedOn w:val="a5"/>
    <w:rsid w:val="00DC4685"/>
    <w:pPr>
      <w:spacing w:before="100" w:beforeAutospacing="1" w:after="100" w:afterAutospacing="1"/>
      <w:jc w:val="center"/>
    </w:pPr>
    <w:rPr>
      <w:sz w:val="20"/>
      <w:szCs w:val="20"/>
    </w:rPr>
  </w:style>
  <w:style w:type="paragraph" w:customStyle="1" w:styleId="xl849">
    <w:name w:val="xl84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50">
    <w:name w:val="xl850"/>
    <w:basedOn w:val="a5"/>
    <w:rsid w:val="00DC4685"/>
    <w:pPr>
      <w:shd w:val="clear" w:color="000000" w:fill="FFFFFF"/>
      <w:spacing w:before="100" w:beforeAutospacing="1" w:after="100" w:afterAutospacing="1"/>
    </w:pPr>
    <w:rPr>
      <w:sz w:val="20"/>
      <w:szCs w:val="20"/>
    </w:rPr>
  </w:style>
  <w:style w:type="paragraph" w:customStyle="1" w:styleId="xl851">
    <w:name w:val="xl851"/>
    <w:basedOn w:val="a5"/>
    <w:rsid w:val="00DC4685"/>
    <w:pPr>
      <w:shd w:val="clear" w:color="000000" w:fill="FFFFFF"/>
      <w:spacing w:before="100" w:beforeAutospacing="1" w:after="100" w:afterAutospacing="1"/>
    </w:pPr>
    <w:rPr>
      <w:b/>
      <w:bCs/>
      <w:sz w:val="20"/>
      <w:szCs w:val="20"/>
    </w:rPr>
  </w:style>
  <w:style w:type="paragraph" w:customStyle="1" w:styleId="xl852">
    <w:name w:val="xl85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53">
    <w:name w:val="xl85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54">
    <w:name w:val="xl85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0"/>
      <w:szCs w:val="20"/>
    </w:rPr>
  </w:style>
  <w:style w:type="paragraph" w:customStyle="1" w:styleId="xl855">
    <w:name w:val="xl85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FFFF"/>
      <w:sz w:val="20"/>
      <w:szCs w:val="20"/>
    </w:rPr>
  </w:style>
  <w:style w:type="paragraph" w:customStyle="1" w:styleId="xl856">
    <w:name w:val="xl856"/>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sz w:val="20"/>
      <w:szCs w:val="20"/>
    </w:rPr>
  </w:style>
  <w:style w:type="paragraph" w:customStyle="1" w:styleId="xl857">
    <w:name w:val="xl85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20"/>
      <w:szCs w:val="20"/>
    </w:rPr>
  </w:style>
  <w:style w:type="paragraph" w:customStyle="1" w:styleId="xl858">
    <w:name w:val="xl85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859">
    <w:name w:val="xl859"/>
    <w:basedOn w:val="a5"/>
    <w:rsid w:val="00DC4685"/>
    <w:pPr>
      <w:shd w:val="clear" w:color="000000" w:fill="FFFFFF"/>
      <w:spacing w:before="100" w:beforeAutospacing="1" w:after="100" w:afterAutospacing="1"/>
      <w:jc w:val="center"/>
    </w:pPr>
    <w:rPr>
      <w:sz w:val="20"/>
      <w:szCs w:val="20"/>
    </w:rPr>
  </w:style>
  <w:style w:type="paragraph" w:customStyle="1" w:styleId="xl860">
    <w:name w:val="xl860"/>
    <w:basedOn w:val="a5"/>
    <w:rsid w:val="00DC4685"/>
    <w:pPr>
      <w:shd w:val="clear" w:color="000000" w:fill="FFFFFF"/>
      <w:spacing w:before="100" w:beforeAutospacing="1" w:after="100" w:afterAutospacing="1"/>
      <w:jc w:val="center"/>
    </w:pPr>
    <w:rPr>
      <w:sz w:val="20"/>
      <w:szCs w:val="20"/>
    </w:rPr>
  </w:style>
  <w:style w:type="paragraph" w:customStyle="1" w:styleId="xl861">
    <w:name w:val="xl861"/>
    <w:basedOn w:val="a5"/>
    <w:rsid w:val="00DC4685"/>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sz w:val="20"/>
      <w:szCs w:val="20"/>
    </w:rPr>
  </w:style>
  <w:style w:type="paragraph" w:customStyle="1" w:styleId="xl862">
    <w:name w:val="xl862"/>
    <w:basedOn w:val="a5"/>
    <w:rsid w:val="00DC4685"/>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pPr>
    <w:rPr>
      <w:b/>
      <w:bCs/>
      <w:sz w:val="20"/>
      <w:szCs w:val="20"/>
    </w:rPr>
  </w:style>
  <w:style w:type="paragraph" w:customStyle="1" w:styleId="xl863">
    <w:name w:val="xl863"/>
    <w:basedOn w:val="a5"/>
    <w:rsid w:val="00DC4685"/>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sz w:val="20"/>
      <w:szCs w:val="20"/>
    </w:rPr>
  </w:style>
  <w:style w:type="paragraph" w:customStyle="1" w:styleId="xl864">
    <w:name w:val="xl864"/>
    <w:basedOn w:val="a5"/>
    <w:rsid w:val="00DC4685"/>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sz w:val="20"/>
      <w:szCs w:val="20"/>
    </w:rPr>
  </w:style>
  <w:style w:type="paragraph" w:customStyle="1" w:styleId="xl865">
    <w:name w:val="xl865"/>
    <w:basedOn w:val="a5"/>
    <w:rsid w:val="00DC4685"/>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sz w:val="20"/>
      <w:szCs w:val="20"/>
    </w:rPr>
  </w:style>
  <w:style w:type="paragraph" w:customStyle="1" w:styleId="xl866">
    <w:name w:val="xl866"/>
    <w:basedOn w:val="a5"/>
    <w:rsid w:val="00DC4685"/>
    <w:pPr>
      <w:shd w:val="clear" w:color="000000" w:fill="B6DDE8"/>
      <w:spacing w:before="100" w:beforeAutospacing="1" w:after="100" w:afterAutospacing="1"/>
    </w:pPr>
    <w:rPr>
      <w:b/>
      <w:bCs/>
      <w:sz w:val="20"/>
      <w:szCs w:val="20"/>
    </w:rPr>
  </w:style>
  <w:style w:type="paragraph" w:customStyle="1" w:styleId="xl867">
    <w:name w:val="xl867"/>
    <w:basedOn w:val="a5"/>
    <w:rsid w:val="00DC4685"/>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sz w:val="20"/>
      <w:szCs w:val="20"/>
    </w:rPr>
  </w:style>
  <w:style w:type="paragraph" w:customStyle="1" w:styleId="xl868">
    <w:name w:val="xl86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869">
    <w:name w:val="xl86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870">
    <w:name w:val="xl870"/>
    <w:basedOn w:val="a5"/>
    <w:rsid w:val="00DC4685"/>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sz w:val="20"/>
      <w:szCs w:val="20"/>
    </w:rPr>
  </w:style>
  <w:style w:type="paragraph" w:customStyle="1" w:styleId="xl871">
    <w:name w:val="xl871"/>
    <w:basedOn w:val="a5"/>
    <w:rsid w:val="00DC4685"/>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sz w:val="20"/>
      <w:szCs w:val="20"/>
    </w:rPr>
  </w:style>
  <w:style w:type="paragraph" w:customStyle="1" w:styleId="xl872">
    <w:name w:val="xl872"/>
    <w:basedOn w:val="a5"/>
    <w:rsid w:val="00DC4685"/>
    <w:pPr>
      <w:pBdr>
        <w:top w:val="single" w:sz="4" w:space="0" w:color="auto"/>
        <w:left w:val="single" w:sz="4" w:space="0" w:color="auto"/>
        <w:bottom w:val="single" w:sz="4" w:space="0" w:color="auto"/>
        <w:right w:val="single" w:sz="4" w:space="0" w:color="auto"/>
      </w:pBdr>
      <w:shd w:val="clear" w:color="000000" w:fill="B6DDE8"/>
      <w:spacing w:before="100" w:beforeAutospacing="1" w:after="100" w:afterAutospacing="1"/>
      <w:jc w:val="center"/>
      <w:textAlignment w:val="center"/>
    </w:pPr>
    <w:rPr>
      <w:b/>
      <w:bCs/>
      <w:sz w:val="20"/>
      <w:szCs w:val="20"/>
    </w:rPr>
  </w:style>
  <w:style w:type="paragraph" w:customStyle="1" w:styleId="316">
    <w:name w:val="Основной текст 31"/>
    <w:basedOn w:val="a5"/>
    <w:rsid w:val="00DC4685"/>
    <w:pPr>
      <w:spacing w:line="360" w:lineRule="auto"/>
      <w:jc w:val="both"/>
    </w:pPr>
    <w:rPr>
      <w:szCs w:val="20"/>
    </w:rPr>
  </w:style>
  <w:style w:type="character" w:customStyle="1" w:styleId="2f8">
    <w:name w:val="Стиль2 Знак"/>
    <w:link w:val="2f7"/>
    <w:locked/>
    <w:rsid w:val="00DC4685"/>
    <w:rPr>
      <w:rFonts w:ascii="Times New Roman" w:eastAsia="Times New Roman" w:hAnsi="Times New Roman"/>
      <w:b/>
      <w:caps/>
      <w:sz w:val="24"/>
      <w:szCs w:val="24"/>
    </w:rPr>
  </w:style>
  <w:style w:type="character" w:customStyle="1" w:styleId="FontStyle177">
    <w:name w:val="Font Style177"/>
    <w:rsid w:val="00DC4685"/>
    <w:rPr>
      <w:rFonts w:ascii="Times New Roman" w:hAnsi="Times New Roman" w:cs="Times New Roman"/>
      <w:sz w:val="24"/>
      <w:szCs w:val="24"/>
    </w:rPr>
  </w:style>
  <w:style w:type="paragraph" w:customStyle="1" w:styleId="afffffffffffd">
    <w:name w:val="Знак Знак Знак Знак Знак Знак Знак"/>
    <w:basedOn w:val="a5"/>
    <w:rsid w:val="00DC4685"/>
    <w:pPr>
      <w:spacing w:after="160" w:line="240" w:lineRule="exact"/>
    </w:pPr>
    <w:rPr>
      <w:rFonts w:ascii="Verdana" w:hAnsi="Verdana"/>
      <w:sz w:val="20"/>
      <w:szCs w:val="20"/>
      <w:lang w:val="en-US" w:eastAsia="en-US"/>
    </w:rPr>
  </w:style>
  <w:style w:type="character" w:customStyle="1" w:styleId="Bodytext11">
    <w:name w:val="Body text (11)_"/>
    <w:link w:val="Bodytext110"/>
    <w:rsid w:val="00DC4685"/>
    <w:rPr>
      <w:sz w:val="24"/>
      <w:szCs w:val="24"/>
      <w:shd w:val="clear" w:color="auto" w:fill="FFFFFF"/>
    </w:rPr>
  </w:style>
  <w:style w:type="character" w:customStyle="1" w:styleId="Bodytext12">
    <w:name w:val="Body text (12)_"/>
    <w:link w:val="Bodytext120"/>
    <w:rsid w:val="00DC4685"/>
    <w:rPr>
      <w:sz w:val="23"/>
      <w:szCs w:val="23"/>
      <w:shd w:val="clear" w:color="auto" w:fill="FFFFFF"/>
    </w:rPr>
  </w:style>
  <w:style w:type="paragraph" w:customStyle="1" w:styleId="Bodytext110">
    <w:name w:val="Body text (11)"/>
    <w:basedOn w:val="a5"/>
    <w:link w:val="Bodytext11"/>
    <w:rsid w:val="00DC4685"/>
    <w:pPr>
      <w:shd w:val="clear" w:color="auto" w:fill="FFFFFF"/>
      <w:spacing w:line="274" w:lineRule="exact"/>
      <w:jc w:val="center"/>
    </w:pPr>
    <w:rPr>
      <w:rFonts w:ascii="Calibri" w:eastAsia="Calibri" w:hAnsi="Calibri"/>
    </w:rPr>
  </w:style>
  <w:style w:type="paragraph" w:customStyle="1" w:styleId="Bodytext120">
    <w:name w:val="Body text (12)"/>
    <w:basedOn w:val="a5"/>
    <w:link w:val="Bodytext12"/>
    <w:rsid w:val="00DC4685"/>
    <w:pPr>
      <w:shd w:val="clear" w:color="auto" w:fill="FFFFFF"/>
      <w:spacing w:line="274" w:lineRule="exact"/>
      <w:jc w:val="center"/>
    </w:pPr>
    <w:rPr>
      <w:rFonts w:ascii="Calibri" w:eastAsia="Calibri" w:hAnsi="Calibri"/>
      <w:sz w:val="23"/>
      <w:szCs w:val="23"/>
    </w:rPr>
  </w:style>
  <w:style w:type="character" w:customStyle="1" w:styleId="TimesNewRoman0pt">
    <w:name w:val="Основной текст + Times New Roman;Не полужирный;Интервал 0 pt"/>
    <w:basedOn w:val="a6"/>
    <w:rsid w:val="00DC4685"/>
    <w:rPr>
      <w:rFonts w:ascii="Times New Roman" w:eastAsia="Times New Roman" w:hAnsi="Times New Roman" w:cs="Times New Roman"/>
      <w:b/>
      <w:bCs/>
      <w:i w:val="0"/>
      <w:iCs w:val="0"/>
      <w:smallCaps w:val="0"/>
      <w:strike w:val="0"/>
      <w:color w:val="000000"/>
      <w:spacing w:val="2"/>
      <w:w w:val="100"/>
      <w:position w:val="0"/>
      <w:sz w:val="21"/>
      <w:szCs w:val="21"/>
      <w:u w:val="none"/>
      <w:shd w:val="clear" w:color="auto" w:fill="FFFFFF"/>
      <w:lang w:val="ru-RU"/>
    </w:rPr>
  </w:style>
  <w:style w:type="table" w:customStyle="1" w:styleId="TableGridReport1">
    <w:name w:val="Table Grid Report1"/>
    <w:basedOn w:val="a7"/>
    <w:next w:val="aff1"/>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5">
    <w:name w:val="Знак1 Знак Знак Знак2"/>
    <w:basedOn w:val="a5"/>
    <w:rsid w:val="00DC4685"/>
    <w:pPr>
      <w:spacing w:after="60"/>
      <w:ind w:firstLine="709"/>
      <w:jc w:val="both"/>
    </w:pPr>
    <w:rPr>
      <w:rFonts w:ascii="Arial" w:hAnsi="Arial" w:cs="Arial"/>
      <w:bCs/>
    </w:rPr>
  </w:style>
  <w:style w:type="paragraph" w:customStyle="1" w:styleId="xl2798">
    <w:name w:val="xl2798"/>
    <w:basedOn w:val="a5"/>
    <w:rsid w:val="00DC4685"/>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rPr>
  </w:style>
  <w:style w:type="paragraph" w:customStyle="1" w:styleId="xl2799">
    <w:name w:val="xl279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2800">
    <w:name w:val="xl2800"/>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2801">
    <w:name w:val="xl2801"/>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2802">
    <w:name w:val="xl280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3">
    <w:name w:val="xl2803"/>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right"/>
      <w:textAlignment w:val="top"/>
    </w:pPr>
  </w:style>
  <w:style w:type="paragraph" w:customStyle="1" w:styleId="xl2804">
    <w:name w:val="xl2804"/>
    <w:basedOn w:val="a5"/>
    <w:rsid w:val="00DC4685"/>
    <w:pPr>
      <w:shd w:val="clear" w:color="000000" w:fill="FFFFFF"/>
      <w:spacing w:before="100" w:beforeAutospacing="1" w:after="100" w:afterAutospacing="1"/>
    </w:pPr>
    <w:rPr>
      <w:sz w:val="20"/>
      <w:szCs w:val="20"/>
    </w:rPr>
  </w:style>
  <w:style w:type="paragraph" w:customStyle="1" w:styleId="xl2805">
    <w:name w:val="xl2805"/>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2806">
    <w:name w:val="xl280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807">
    <w:name w:val="xl2807"/>
    <w:basedOn w:val="a5"/>
    <w:rsid w:val="00DC4685"/>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2808">
    <w:name w:val="xl280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809">
    <w:name w:val="xl280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sz w:val="20"/>
      <w:szCs w:val="20"/>
    </w:rPr>
  </w:style>
  <w:style w:type="paragraph" w:customStyle="1" w:styleId="xl2810">
    <w:name w:val="xl281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2811">
    <w:name w:val="xl2811"/>
    <w:basedOn w:val="a5"/>
    <w:rsid w:val="00DC4685"/>
    <w:pPr>
      <w:shd w:val="clear" w:color="000000" w:fill="FFFFFF"/>
      <w:spacing w:before="100" w:beforeAutospacing="1" w:after="100" w:afterAutospacing="1"/>
    </w:pPr>
    <w:rPr>
      <w:sz w:val="20"/>
      <w:szCs w:val="20"/>
    </w:rPr>
  </w:style>
  <w:style w:type="paragraph" w:customStyle="1" w:styleId="xl2812">
    <w:name w:val="xl2812"/>
    <w:basedOn w:val="a5"/>
    <w:rsid w:val="00DC4685"/>
    <w:pPr>
      <w:shd w:val="clear" w:color="000000" w:fill="FFFFFF"/>
      <w:spacing w:before="100" w:beforeAutospacing="1" w:after="100" w:afterAutospacing="1"/>
    </w:pPr>
  </w:style>
  <w:style w:type="paragraph" w:customStyle="1" w:styleId="xl2813">
    <w:name w:val="xl2813"/>
    <w:basedOn w:val="a5"/>
    <w:rsid w:val="00DC4685"/>
    <w:pPr>
      <w:shd w:val="clear" w:color="000000" w:fill="EEECE1"/>
      <w:spacing w:before="100" w:beforeAutospacing="1" w:after="100" w:afterAutospacing="1"/>
    </w:pPr>
    <w:rPr>
      <w:sz w:val="20"/>
      <w:szCs w:val="20"/>
    </w:rPr>
  </w:style>
  <w:style w:type="paragraph" w:customStyle="1" w:styleId="xl2814">
    <w:name w:val="xl2814"/>
    <w:basedOn w:val="a5"/>
    <w:rsid w:val="00DC4685"/>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20"/>
      <w:szCs w:val="20"/>
    </w:rPr>
  </w:style>
  <w:style w:type="paragraph" w:customStyle="1" w:styleId="xl2815">
    <w:name w:val="xl2815"/>
    <w:basedOn w:val="a5"/>
    <w:rsid w:val="00DC4685"/>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b/>
      <w:bCs/>
      <w:sz w:val="20"/>
      <w:szCs w:val="20"/>
    </w:rPr>
  </w:style>
  <w:style w:type="paragraph" w:customStyle="1" w:styleId="xl2816">
    <w:name w:val="xl2816"/>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17">
    <w:name w:val="xl281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2818">
    <w:name w:val="xl281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819">
    <w:name w:val="xl2819"/>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2820">
    <w:name w:val="xl2820"/>
    <w:basedOn w:val="a5"/>
    <w:rsid w:val="00DC4685"/>
    <w:pPr>
      <w:pBdr>
        <w:top w:val="single" w:sz="4" w:space="0" w:color="auto"/>
        <w:left w:val="single" w:sz="4" w:space="0" w:color="auto"/>
        <w:right w:val="single" w:sz="4" w:space="0" w:color="auto"/>
      </w:pBdr>
      <w:spacing w:before="100" w:beforeAutospacing="1" w:after="100" w:afterAutospacing="1"/>
      <w:jc w:val="center"/>
      <w:textAlignment w:val="top"/>
    </w:pPr>
  </w:style>
  <w:style w:type="paragraph" w:customStyle="1" w:styleId="xl2821">
    <w:name w:val="xl282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2822">
    <w:name w:val="xl2822"/>
    <w:basedOn w:val="a5"/>
    <w:rsid w:val="00DC468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823">
    <w:name w:val="xl2823"/>
    <w:basedOn w:val="a5"/>
    <w:rsid w:val="00DC4685"/>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824">
    <w:name w:val="xl2824"/>
    <w:basedOn w:val="a5"/>
    <w:rsid w:val="00DC468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825">
    <w:name w:val="xl2825"/>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826">
    <w:name w:val="xl2826"/>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827">
    <w:name w:val="xl2827"/>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828">
    <w:name w:val="xl2828"/>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29">
    <w:name w:val="xl2829"/>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0">
    <w:name w:val="xl2830"/>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2831">
    <w:name w:val="xl283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832">
    <w:name w:val="xl283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833">
    <w:name w:val="xl2833"/>
    <w:basedOn w:val="a5"/>
    <w:rsid w:val="00DC4685"/>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b/>
      <w:bCs/>
      <w:sz w:val="20"/>
      <w:szCs w:val="20"/>
    </w:rPr>
  </w:style>
  <w:style w:type="paragraph" w:customStyle="1" w:styleId="xl2834">
    <w:name w:val="xl2834"/>
    <w:basedOn w:val="a5"/>
    <w:rsid w:val="00DC4685"/>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b/>
      <w:bCs/>
      <w:sz w:val="20"/>
      <w:szCs w:val="20"/>
    </w:rPr>
  </w:style>
  <w:style w:type="paragraph" w:customStyle="1" w:styleId="xl2835">
    <w:name w:val="xl2835"/>
    <w:basedOn w:val="a5"/>
    <w:rsid w:val="00DC4685"/>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jc w:val="center"/>
      <w:textAlignment w:val="center"/>
    </w:pPr>
    <w:rPr>
      <w:sz w:val="20"/>
      <w:szCs w:val="20"/>
    </w:rPr>
  </w:style>
  <w:style w:type="paragraph" w:customStyle="1" w:styleId="xl2836">
    <w:name w:val="xl283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837">
    <w:name w:val="xl283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838">
    <w:name w:val="xl2838"/>
    <w:basedOn w:val="a5"/>
    <w:rsid w:val="00DC4685"/>
    <w:pPr>
      <w:shd w:val="clear" w:color="000000" w:fill="FFFFFF"/>
      <w:spacing w:before="100" w:beforeAutospacing="1" w:after="100" w:afterAutospacing="1"/>
      <w:jc w:val="center"/>
      <w:textAlignment w:val="center"/>
    </w:pPr>
    <w:rPr>
      <w:sz w:val="20"/>
      <w:szCs w:val="20"/>
    </w:rPr>
  </w:style>
  <w:style w:type="numbering" w:customStyle="1" w:styleId="4a">
    <w:name w:val="Нет списка4"/>
    <w:next w:val="a8"/>
    <w:uiPriority w:val="99"/>
    <w:semiHidden/>
    <w:unhideWhenUsed/>
    <w:rsid w:val="00DC4685"/>
  </w:style>
  <w:style w:type="table" w:customStyle="1" w:styleId="2ff9">
    <w:name w:val="Сетка таблицы2"/>
    <w:basedOn w:val="a7"/>
    <w:next w:val="aff1"/>
    <w:uiPriority w:val="59"/>
    <w:rsid w:val="00DC468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Нет списка13"/>
    <w:next w:val="a8"/>
    <w:uiPriority w:val="99"/>
    <w:semiHidden/>
    <w:unhideWhenUsed/>
    <w:rsid w:val="00DC4685"/>
  </w:style>
  <w:style w:type="table" w:customStyle="1" w:styleId="-11">
    <w:name w:val="Веб-таблица 11"/>
    <w:basedOn w:val="a7"/>
    <w:next w:val="-1"/>
    <w:rsid w:val="00DC4685"/>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7"/>
    <w:next w:val="-2"/>
    <w:rsid w:val="00DC4685"/>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7"/>
    <w:next w:val="-3"/>
    <w:rsid w:val="00DC468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e">
    <w:name w:val="Изысканная таблица1"/>
    <w:basedOn w:val="a7"/>
    <w:next w:val="affffffffff7"/>
    <w:rsid w:val="00DC468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7"/>
    <w:next w:val="1ffd"/>
    <w:rsid w:val="00DC468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a">
    <w:name w:val="Изящная таблица 21"/>
    <w:basedOn w:val="a7"/>
    <w:next w:val="2fb"/>
    <w:rsid w:val="00DC4685"/>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Классическая таблица 11"/>
    <w:basedOn w:val="a7"/>
    <w:next w:val="1ffe"/>
    <w:rsid w:val="00DC468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7"/>
    <w:next w:val="2fc"/>
    <w:rsid w:val="00DC468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7">
    <w:name w:val="Классическая таблица 31"/>
    <w:basedOn w:val="a7"/>
    <w:next w:val="3f2"/>
    <w:rsid w:val="00DC4685"/>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7"/>
    <w:next w:val="47"/>
    <w:rsid w:val="00DC4685"/>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c">
    <w:name w:val="Объемная таблица 11"/>
    <w:basedOn w:val="a7"/>
    <w:next w:val="1fff"/>
    <w:rsid w:val="00DC4685"/>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c">
    <w:name w:val="Объемная таблица 21"/>
    <w:basedOn w:val="a7"/>
    <w:next w:val="2fd"/>
    <w:rsid w:val="00DC4685"/>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8">
    <w:name w:val="Объемная таблица 31"/>
    <w:basedOn w:val="a7"/>
    <w:next w:val="3f3"/>
    <w:rsid w:val="00DC468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7"/>
    <w:next w:val="1fff0"/>
    <w:rsid w:val="00DC4685"/>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d">
    <w:name w:val="Простая таблица 21"/>
    <w:basedOn w:val="a7"/>
    <w:next w:val="2fe"/>
    <w:rsid w:val="00DC4685"/>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9">
    <w:name w:val="Простая таблица 31"/>
    <w:basedOn w:val="a7"/>
    <w:next w:val="3f4"/>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e">
    <w:name w:val="Сетка таблицы 11"/>
    <w:basedOn w:val="a7"/>
    <w:next w:val="1ff"/>
    <w:rsid w:val="00DC468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e">
    <w:name w:val="Сетка таблицы 21"/>
    <w:basedOn w:val="a7"/>
    <w:next w:val="2ff"/>
    <w:rsid w:val="00DC4685"/>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a">
    <w:name w:val="Сетка таблицы 31"/>
    <w:basedOn w:val="a7"/>
    <w:next w:val="3f5"/>
    <w:rsid w:val="00DC4685"/>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7"/>
    <w:next w:val="48"/>
    <w:rsid w:val="00DC4685"/>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7"/>
    <w:next w:val="58"/>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7"/>
    <w:next w:val="65"/>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7"/>
    <w:next w:val="75"/>
    <w:rsid w:val="00DC4685"/>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7"/>
    <w:next w:val="83"/>
    <w:rsid w:val="00DC4685"/>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f">
    <w:name w:val="Современная таблица1"/>
    <w:basedOn w:val="a7"/>
    <w:next w:val="affffffffff8"/>
    <w:rsid w:val="00DC468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0">
    <w:name w:val="Стандартная таблица1"/>
    <w:basedOn w:val="a7"/>
    <w:next w:val="affffffffff9"/>
    <w:rsid w:val="00DC468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
    <w:name w:val="Столбцы таблицы 11"/>
    <w:basedOn w:val="a7"/>
    <w:next w:val="1fff1"/>
    <w:rsid w:val="00DC468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толбцы таблицы 21"/>
    <w:basedOn w:val="a7"/>
    <w:next w:val="2ff0"/>
    <w:rsid w:val="00DC4685"/>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b">
    <w:name w:val="Столбцы таблицы 31"/>
    <w:basedOn w:val="a7"/>
    <w:next w:val="3f6"/>
    <w:rsid w:val="00DC4685"/>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7"/>
    <w:next w:val="49"/>
    <w:rsid w:val="00DC4685"/>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7"/>
    <w:next w:val="59"/>
    <w:rsid w:val="00DC468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7"/>
    <w:next w:val="-10"/>
    <w:rsid w:val="00DC4685"/>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
    <w:basedOn w:val="a7"/>
    <w:next w:val="-20"/>
    <w:rsid w:val="00DC468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7"/>
    <w:next w:val="-30"/>
    <w:rsid w:val="00DC4685"/>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7"/>
    <w:next w:val="-4"/>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7"/>
    <w:next w:val="-5"/>
    <w:rsid w:val="00DC468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7"/>
    <w:next w:val="-6"/>
    <w:rsid w:val="00DC468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7"/>
    <w:next w:val="-7"/>
    <w:rsid w:val="00DC468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7"/>
    <w:next w:val="-8"/>
    <w:rsid w:val="00DC468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1">
    <w:name w:val="Тема таблицы1"/>
    <w:basedOn w:val="a7"/>
    <w:next w:val="aff6"/>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0">
    <w:name w:val="Цветная таблица 11"/>
    <w:basedOn w:val="a7"/>
    <w:next w:val="1fff2"/>
    <w:rsid w:val="00DC4685"/>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f0">
    <w:name w:val="Цветная таблица 21"/>
    <w:basedOn w:val="a7"/>
    <w:next w:val="2ff1"/>
    <w:rsid w:val="00DC4685"/>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c">
    <w:name w:val="Цветная таблица 31"/>
    <w:basedOn w:val="a7"/>
    <w:next w:val="3f7"/>
    <w:rsid w:val="00DC4685"/>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30">
    <w:name w:val="Нет списка113"/>
    <w:next w:val="a8"/>
    <w:semiHidden/>
    <w:rsid w:val="00DC4685"/>
  </w:style>
  <w:style w:type="numbering" w:customStyle="1" w:styleId="222">
    <w:name w:val="Нет списка22"/>
    <w:next w:val="a8"/>
    <w:semiHidden/>
    <w:rsid w:val="00DC4685"/>
  </w:style>
  <w:style w:type="numbering" w:customStyle="1" w:styleId="1111">
    <w:name w:val="Нет списка1111"/>
    <w:next w:val="a8"/>
    <w:semiHidden/>
    <w:rsid w:val="00DC4685"/>
  </w:style>
  <w:style w:type="numbering" w:customStyle="1" w:styleId="31d">
    <w:name w:val="Нет списка31"/>
    <w:next w:val="a8"/>
    <w:uiPriority w:val="99"/>
    <w:semiHidden/>
    <w:unhideWhenUsed/>
    <w:rsid w:val="00DC4685"/>
  </w:style>
  <w:style w:type="table" w:customStyle="1" w:styleId="11f1">
    <w:name w:val="Сетка таблицы11"/>
    <w:basedOn w:val="a7"/>
    <w:next w:val="aff1"/>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Нет списка121"/>
    <w:next w:val="a8"/>
    <w:semiHidden/>
    <w:rsid w:val="00DC4685"/>
  </w:style>
  <w:style w:type="numbering" w:customStyle="1" w:styleId="2110">
    <w:name w:val="Нет списка211"/>
    <w:next w:val="a8"/>
    <w:semiHidden/>
    <w:rsid w:val="00DC4685"/>
  </w:style>
  <w:style w:type="numbering" w:customStyle="1" w:styleId="1121">
    <w:name w:val="Нет списка1121"/>
    <w:next w:val="a8"/>
    <w:semiHidden/>
    <w:rsid w:val="00DC4685"/>
  </w:style>
  <w:style w:type="numbering" w:customStyle="1" w:styleId="1ai1111">
    <w:name w:val="1 / a / i1111"/>
    <w:basedOn w:val="a8"/>
    <w:next w:val="1ai"/>
    <w:rsid w:val="00DC4685"/>
  </w:style>
  <w:style w:type="numbering" w:customStyle="1" w:styleId="413">
    <w:name w:val="Нет списка41"/>
    <w:next w:val="a8"/>
    <w:uiPriority w:val="99"/>
    <w:semiHidden/>
    <w:unhideWhenUsed/>
    <w:rsid w:val="00DC4685"/>
  </w:style>
  <w:style w:type="numbering" w:customStyle="1" w:styleId="1310">
    <w:name w:val="Нет списка131"/>
    <w:next w:val="a8"/>
    <w:uiPriority w:val="99"/>
    <w:semiHidden/>
    <w:unhideWhenUsed/>
    <w:rsid w:val="00DC4685"/>
  </w:style>
  <w:style w:type="numbering" w:customStyle="1" w:styleId="1131">
    <w:name w:val="Нет списка1131"/>
    <w:next w:val="a8"/>
    <w:semiHidden/>
    <w:rsid w:val="00DC4685"/>
  </w:style>
  <w:style w:type="numbering" w:customStyle="1" w:styleId="2210">
    <w:name w:val="Нет списка221"/>
    <w:next w:val="a8"/>
    <w:semiHidden/>
    <w:rsid w:val="00DC4685"/>
  </w:style>
  <w:style w:type="numbering" w:customStyle="1" w:styleId="11111">
    <w:name w:val="Нет списка11111"/>
    <w:next w:val="a8"/>
    <w:semiHidden/>
    <w:rsid w:val="00DC4685"/>
  </w:style>
  <w:style w:type="numbering" w:customStyle="1" w:styleId="3110">
    <w:name w:val="Нет списка311"/>
    <w:next w:val="a8"/>
    <w:uiPriority w:val="99"/>
    <w:semiHidden/>
    <w:unhideWhenUsed/>
    <w:rsid w:val="00DC4685"/>
  </w:style>
  <w:style w:type="numbering" w:customStyle="1" w:styleId="1211">
    <w:name w:val="Нет списка1211"/>
    <w:next w:val="a8"/>
    <w:semiHidden/>
    <w:rsid w:val="00DC4685"/>
  </w:style>
  <w:style w:type="numbering" w:customStyle="1" w:styleId="2111">
    <w:name w:val="Нет списка2111"/>
    <w:next w:val="a8"/>
    <w:semiHidden/>
    <w:rsid w:val="00DC4685"/>
  </w:style>
  <w:style w:type="numbering" w:customStyle="1" w:styleId="11211">
    <w:name w:val="Нет списка11211"/>
    <w:next w:val="a8"/>
    <w:semiHidden/>
    <w:rsid w:val="00DC4685"/>
  </w:style>
  <w:style w:type="table" w:customStyle="1" w:styleId="TableGridReport11">
    <w:name w:val="Table Grid Report11"/>
    <w:basedOn w:val="a7"/>
    <w:next w:val="aff1"/>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Подрисуночная надпись"/>
    <w:basedOn w:val="a5"/>
    <w:autoRedefine/>
    <w:rsid w:val="00DC4685"/>
    <w:pPr>
      <w:numPr>
        <w:numId w:val="50"/>
      </w:numPr>
      <w:suppressLineNumbers/>
      <w:suppressAutoHyphens/>
      <w:spacing w:before="120" w:after="240"/>
      <w:jc w:val="both"/>
    </w:pPr>
    <w:rPr>
      <w:b/>
      <w:bCs/>
      <w:lang w:eastAsia="en-US"/>
    </w:rPr>
  </w:style>
  <w:style w:type="paragraph" w:customStyle="1" w:styleId="afffffffffffe">
    <w:name w:val="Заголовок рис."/>
    <w:basedOn w:val="a1"/>
    <w:link w:val="affffffffffff"/>
    <w:qFormat/>
    <w:rsid w:val="00DC4685"/>
    <w:pPr>
      <w:tabs>
        <w:tab w:val="left" w:pos="709"/>
        <w:tab w:val="left" w:pos="1134"/>
      </w:tabs>
      <w:suppressAutoHyphens w:val="0"/>
      <w:spacing w:before="60"/>
    </w:pPr>
    <w:rPr>
      <w:bCs w:val="0"/>
      <w:szCs w:val="20"/>
    </w:rPr>
  </w:style>
  <w:style w:type="character" w:customStyle="1" w:styleId="affffffffffff">
    <w:name w:val="Заголовок рис. Знак"/>
    <w:link w:val="afffffffffffe"/>
    <w:rsid w:val="00DC4685"/>
    <w:rPr>
      <w:rFonts w:ascii="Times New Roman" w:eastAsia="Times New Roman" w:hAnsi="Times New Roman"/>
      <w:b/>
      <w:sz w:val="24"/>
      <w:lang w:eastAsia="en-US"/>
    </w:rPr>
  </w:style>
  <w:style w:type="character" w:customStyle="1" w:styleId="Bodytext0">
    <w:name w:val="Body text_"/>
    <w:basedOn w:val="a6"/>
    <w:link w:val="95"/>
    <w:rsid w:val="00DC4685"/>
    <w:rPr>
      <w:shd w:val="clear" w:color="auto" w:fill="FFFFFF"/>
    </w:rPr>
  </w:style>
  <w:style w:type="paragraph" w:customStyle="1" w:styleId="95">
    <w:name w:val="Основной текст9"/>
    <w:basedOn w:val="a5"/>
    <w:link w:val="Bodytext0"/>
    <w:rsid w:val="00DC4685"/>
    <w:pPr>
      <w:widowControl w:val="0"/>
      <w:shd w:val="clear" w:color="auto" w:fill="FFFFFF"/>
      <w:spacing w:line="446" w:lineRule="exact"/>
      <w:jc w:val="center"/>
    </w:pPr>
    <w:rPr>
      <w:rFonts w:ascii="Calibri" w:eastAsia="Calibri" w:hAnsi="Calibri"/>
      <w:sz w:val="20"/>
      <w:szCs w:val="20"/>
    </w:rPr>
  </w:style>
  <w:style w:type="character" w:customStyle="1" w:styleId="Heading4NotBold">
    <w:name w:val="Heading #4 + Not Bold"/>
    <w:basedOn w:val="a6"/>
    <w:uiPriority w:val="99"/>
    <w:rsid w:val="00DC4685"/>
    <w:rPr>
      <w:rFonts w:ascii="Times New Roman" w:hAnsi="Times New Roman" w:cs="Times New Roman"/>
      <w:b w:val="0"/>
      <w:bCs w:val="0"/>
      <w:sz w:val="22"/>
      <w:szCs w:val="22"/>
      <w:u w:val="none"/>
    </w:rPr>
  </w:style>
  <w:style w:type="character" w:customStyle="1" w:styleId="Bodytext17">
    <w:name w:val="Body text (17)_"/>
    <w:basedOn w:val="a6"/>
    <w:link w:val="Bodytext170"/>
    <w:rsid w:val="00DC4685"/>
    <w:rPr>
      <w:rFonts w:ascii="Arial Narrow" w:eastAsia="Arial Narrow" w:hAnsi="Arial Narrow" w:cs="Arial Narrow"/>
      <w:sz w:val="8"/>
      <w:szCs w:val="8"/>
      <w:shd w:val="clear" w:color="auto" w:fill="FFFFFF"/>
    </w:rPr>
  </w:style>
  <w:style w:type="paragraph" w:customStyle="1" w:styleId="Bodytext170">
    <w:name w:val="Body text (17)"/>
    <w:basedOn w:val="a5"/>
    <w:link w:val="Bodytext17"/>
    <w:rsid w:val="00DC4685"/>
    <w:pPr>
      <w:widowControl w:val="0"/>
      <w:shd w:val="clear" w:color="auto" w:fill="FFFFFF"/>
      <w:spacing w:line="0" w:lineRule="atLeast"/>
      <w:jc w:val="center"/>
    </w:pPr>
    <w:rPr>
      <w:rFonts w:ascii="Arial Narrow" w:eastAsia="Arial Narrow" w:hAnsi="Arial Narrow" w:cs="Arial Narrow"/>
      <w:sz w:val="8"/>
      <w:szCs w:val="8"/>
    </w:rPr>
  </w:style>
  <w:style w:type="table" w:customStyle="1" w:styleId="TableNormal">
    <w:name w:val="Table Normal"/>
    <w:uiPriority w:val="2"/>
    <w:semiHidden/>
    <w:unhideWhenUsed/>
    <w:qFormat/>
    <w:rsid w:val="00DC4685"/>
    <w:pPr>
      <w:widowControl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5"/>
    <w:uiPriority w:val="1"/>
    <w:qFormat/>
    <w:rsid w:val="00DC4685"/>
    <w:pPr>
      <w:widowControl w:val="0"/>
    </w:pPr>
    <w:rPr>
      <w:rFonts w:eastAsiaTheme="minorHAnsi" w:cstheme="minorBidi"/>
      <w:szCs w:val="22"/>
      <w:lang w:val="en-US" w:eastAsia="en-US"/>
    </w:rPr>
  </w:style>
  <w:style w:type="numbering" w:customStyle="1" w:styleId="1ai12">
    <w:name w:val="1 / a / i12"/>
    <w:basedOn w:val="a8"/>
    <w:next w:val="1ai"/>
    <w:rsid w:val="00DC4685"/>
  </w:style>
  <w:style w:type="character" w:customStyle="1" w:styleId="textdefault">
    <w:name w:val="text_default"/>
    <w:rsid w:val="00DC4685"/>
  </w:style>
  <w:style w:type="character" w:customStyle="1" w:styleId="1ffff2">
    <w:name w:val="Верхний колонтитул Знак1"/>
    <w:aliases w:val="hd Знак1,Guideline Знак1,Знак5 Знак1"/>
    <w:basedOn w:val="a6"/>
    <w:uiPriority w:val="99"/>
    <w:semiHidden/>
    <w:rsid w:val="00DC4685"/>
  </w:style>
  <w:style w:type="character" w:customStyle="1" w:styleId="320">
    <w:name w:val="Заголовок 3 Знак2"/>
    <w:basedOn w:val="a6"/>
    <w:rsid w:val="00DC4685"/>
    <w:rPr>
      <w:rFonts w:asciiTheme="majorHAnsi" w:eastAsiaTheme="majorEastAsia" w:hAnsiTheme="majorHAnsi" w:cstheme="majorBidi"/>
      <w:b/>
      <w:bCs/>
      <w:color w:val="4F81BD" w:themeColor="accent1"/>
    </w:rPr>
  </w:style>
  <w:style w:type="numbering" w:customStyle="1" w:styleId="1ai4">
    <w:name w:val="1 / a / i4"/>
    <w:basedOn w:val="a8"/>
    <w:next w:val="1ai"/>
    <w:rsid w:val="00DC4685"/>
  </w:style>
  <w:style w:type="paragraph" w:customStyle="1" w:styleId="160">
    <w:name w:val="Основной текст16"/>
    <w:basedOn w:val="a5"/>
    <w:rsid w:val="00DC4685"/>
    <w:pPr>
      <w:shd w:val="clear" w:color="auto" w:fill="FFFFFF"/>
      <w:spacing w:line="446" w:lineRule="exact"/>
      <w:ind w:hanging="1260"/>
    </w:pPr>
    <w:rPr>
      <w:sz w:val="25"/>
      <w:szCs w:val="25"/>
      <w:lang w:eastAsia="en-US"/>
    </w:rPr>
  </w:style>
  <w:style w:type="character" w:customStyle="1" w:styleId="BodytextItalic">
    <w:name w:val="Body text + Italic"/>
    <w:basedOn w:val="1f5"/>
    <w:uiPriority w:val="99"/>
    <w:rsid w:val="00DC4685"/>
    <w:rPr>
      <w:rFonts w:ascii="Times New Roman" w:eastAsia="Times New Roman" w:hAnsi="Times New Roman" w:cs="Times New Roman"/>
      <w:i/>
      <w:iCs/>
      <w:sz w:val="22"/>
      <w:szCs w:val="22"/>
      <w:u w:val="none"/>
      <w:lang w:eastAsia="ru-RU"/>
    </w:rPr>
  </w:style>
  <w:style w:type="character" w:customStyle="1" w:styleId="afff4">
    <w:name w:val="Таблица Знак"/>
    <w:link w:val="afff3"/>
    <w:locked/>
    <w:rsid w:val="00DC4685"/>
    <w:rPr>
      <w:rFonts w:ascii="Times New Roman" w:eastAsia="Times New Roman" w:hAnsi="Times New Roman"/>
      <w:sz w:val="24"/>
    </w:rPr>
  </w:style>
  <w:style w:type="character" w:customStyle="1" w:styleId="ListParagraphChar">
    <w:name w:val="List Paragraph Char"/>
    <w:link w:val="1f1"/>
    <w:uiPriority w:val="99"/>
    <w:locked/>
    <w:rsid w:val="00DC4685"/>
    <w:rPr>
      <w:rFonts w:eastAsia="Times New Roman"/>
      <w:i/>
      <w:color w:val="FF0000"/>
      <w:sz w:val="18"/>
      <w:szCs w:val="18"/>
    </w:rPr>
  </w:style>
  <w:style w:type="paragraph" w:customStyle="1" w:styleId="1ffff3">
    <w:name w:val="Знак Знак Знак Знак Знак Знак Знак Знак Знак Знак Знак Знак Знак Знак Знак Знак Знак Знак Знак Знак Знак Знак Знак Знак1 Знак Знак Знак Знак Знак Знак Знак"/>
    <w:basedOn w:val="a5"/>
    <w:rsid w:val="00DC4685"/>
    <w:pPr>
      <w:spacing w:after="160" w:line="240" w:lineRule="exact"/>
    </w:pPr>
    <w:rPr>
      <w:rFonts w:ascii="Verdana" w:hAnsi="Verdana"/>
      <w:sz w:val="20"/>
      <w:szCs w:val="20"/>
      <w:lang w:val="en-US" w:eastAsia="en-US"/>
    </w:rPr>
  </w:style>
  <w:style w:type="paragraph" w:customStyle="1" w:styleId="affffffffffff0">
    <w:name w:val="Таблица название"/>
    <w:basedOn w:val="af5"/>
    <w:link w:val="1ffff4"/>
    <w:rsid w:val="00DC4685"/>
    <w:pPr>
      <w:jc w:val="center"/>
    </w:pPr>
    <w:rPr>
      <w:b w:val="0"/>
      <w:sz w:val="28"/>
      <w:szCs w:val="28"/>
      <w:lang w:val="ru-RU"/>
    </w:rPr>
  </w:style>
  <w:style w:type="paragraph" w:customStyle="1" w:styleId="affffffffffff1">
    <w:name w:val="Таблица номер"/>
    <w:basedOn w:val="affffffffffff0"/>
    <w:link w:val="affffffffffff2"/>
    <w:rsid w:val="00DC4685"/>
    <w:pPr>
      <w:jc w:val="right"/>
    </w:pPr>
  </w:style>
  <w:style w:type="character" w:customStyle="1" w:styleId="1ffff4">
    <w:name w:val="Таблица название Знак1"/>
    <w:link w:val="affffffffffff0"/>
    <w:locked/>
    <w:rsid w:val="00DC4685"/>
    <w:rPr>
      <w:rFonts w:ascii="Times New Roman" w:eastAsia="Times New Roman" w:hAnsi="Times New Roman"/>
      <w:bCs/>
      <w:sz w:val="28"/>
      <w:szCs w:val="28"/>
    </w:rPr>
  </w:style>
  <w:style w:type="character" w:customStyle="1" w:styleId="affffffffffff2">
    <w:name w:val="Таблица номер Знак"/>
    <w:basedOn w:val="1ffff4"/>
    <w:link w:val="affffffffffff1"/>
    <w:locked/>
    <w:rsid w:val="00DC4685"/>
    <w:rPr>
      <w:rFonts w:ascii="Times New Roman" w:eastAsia="Times New Roman" w:hAnsi="Times New Roman"/>
      <w:bCs/>
      <w:sz w:val="28"/>
      <w:szCs w:val="28"/>
    </w:rPr>
  </w:style>
  <w:style w:type="paragraph" w:customStyle="1" w:styleId="a3">
    <w:name w:val="МаркТабл"/>
    <w:rsid w:val="00DC4685"/>
    <w:pPr>
      <w:numPr>
        <w:numId w:val="51"/>
      </w:numPr>
      <w:tabs>
        <w:tab w:val="clear" w:pos="1022"/>
        <w:tab w:val="num" w:pos="567"/>
        <w:tab w:val="left" w:pos="680"/>
        <w:tab w:val="num" w:pos="737"/>
      </w:tabs>
      <w:ind w:left="567"/>
    </w:pPr>
    <w:rPr>
      <w:rFonts w:ascii="Times New Roman" w:eastAsia="SimSun" w:hAnsi="Times New Roman"/>
      <w:sz w:val="24"/>
    </w:rPr>
  </w:style>
  <w:style w:type="paragraph" w:customStyle="1" w:styleId="1ffff5">
    <w:name w:val="Таблица1"/>
    <w:basedOn w:val="a5"/>
    <w:link w:val="1ffff6"/>
    <w:rsid w:val="00DC4685"/>
    <w:pPr>
      <w:jc w:val="both"/>
    </w:pPr>
    <w:rPr>
      <w:color w:val="000000"/>
    </w:rPr>
  </w:style>
  <w:style w:type="character" w:customStyle="1" w:styleId="1ffff6">
    <w:name w:val="Таблица1 Знак"/>
    <w:link w:val="1ffff5"/>
    <w:locked/>
    <w:rsid w:val="00DC4685"/>
    <w:rPr>
      <w:rFonts w:ascii="Times New Roman" w:eastAsia="Times New Roman" w:hAnsi="Times New Roman"/>
      <w:color w:val="000000"/>
      <w:sz w:val="24"/>
      <w:szCs w:val="24"/>
    </w:rPr>
  </w:style>
  <w:style w:type="character" w:customStyle="1" w:styleId="Bodytext5">
    <w:name w:val="Body text (5)_"/>
    <w:basedOn w:val="a6"/>
    <w:rsid w:val="00DC4685"/>
    <w:rPr>
      <w:rFonts w:ascii="Arial Unicode MS" w:eastAsia="Arial Unicode MS" w:hAnsi="Arial Unicode MS" w:cs="Arial Unicode MS"/>
      <w:b w:val="0"/>
      <w:bCs w:val="0"/>
      <w:i w:val="0"/>
      <w:iCs w:val="0"/>
      <w:smallCaps w:val="0"/>
      <w:strike w:val="0"/>
      <w:sz w:val="18"/>
      <w:szCs w:val="18"/>
      <w:u w:val="none"/>
    </w:rPr>
  </w:style>
  <w:style w:type="character" w:customStyle="1" w:styleId="Bodytext50">
    <w:name w:val="Body text (5)"/>
    <w:basedOn w:val="Bodytext5"/>
    <w:rsid w:val="00DC4685"/>
    <w:rPr>
      <w:rFonts w:ascii="Arial Unicode MS" w:eastAsia="Arial Unicode MS" w:hAnsi="Arial Unicode MS" w:cs="Arial Unicode MS"/>
      <w:b w:val="0"/>
      <w:bCs w:val="0"/>
      <w:i w:val="0"/>
      <w:iCs w:val="0"/>
      <w:smallCaps w:val="0"/>
      <w:strike w:val="0"/>
      <w:color w:val="000000"/>
      <w:spacing w:val="0"/>
      <w:w w:val="100"/>
      <w:position w:val="0"/>
      <w:sz w:val="18"/>
      <w:szCs w:val="18"/>
      <w:u w:val="none"/>
      <w:lang w:val="ru-RU" w:eastAsia="ru-RU" w:bidi="ru-RU"/>
    </w:rPr>
  </w:style>
  <w:style w:type="paragraph" w:customStyle="1" w:styleId="2ffa">
    <w:name w:val="Абзац списка2"/>
    <w:basedOn w:val="a5"/>
    <w:rsid w:val="00DC4685"/>
    <w:pPr>
      <w:spacing w:after="200" w:line="276" w:lineRule="auto"/>
      <w:ind w:left="720"/>
    </w:pPr>
    <w:rPr>
      <w:rFonts w:ascii="Calibri" w:hAnsi="Calibri" w:cs="Calibri"/>
      <w:sz w:val="22"/>
      <w:szCs w:val="22"/>
      <w:lang w:eastAsia="en-US"/>
    </w:rPr>
  </w:style>
  <w:style w:type="paragraph" w:customStyle="1" w:styleId="4b">
    <w:name w:val="Основной текст4"/>
    <w:basedOn w:val="a5"/>
    <w:rsid w:val="00DC4685"/>
    <w:pPr>
      <w:shd w:val="clear" w:color="auto" w:fill="FFFFFF"/>
      <w:spacing w:before="5520" w:line="0" w:lineRule="atLeast"/>
      <w:ind w:hanging="720"/>
      <w:jc w:val="center"/>
    </w:pPr>
    <w:rPr>
      <w:sz w:val="27"/>
      <w:szCs w:val="27"/>
      <w:lang w:eastAsia="en-US"/>
    </w:rPr>
  </w:style>
  <w:style w:type="character" w:customStyle="1" w:styleId="161">
    <w:name w:val="Основной текст (16)_"/>
    <w:basedOn w:val="a6"/>
    <w:link w:val="162"/>
    <w:rsid w:val="00DC4685"/>
    <w:rPr>
      <w:rFonts w:ascii="Franklin Gothic Medium" w:eastAsia="Franklin Gothic Medium" w:hAnsi="Franklin Gothic Medium" w:cs="Franklin Gothic Medium"/>
      <w:sz w:val="8"/>
      <w:szCs w:val="8"/>
      <w:shd w:val="clear" w:color="auto" w:fill="FFFFFF"/>
    </w:rPr>
  </w:style>
  <w:style w:type="paragraph" w:customStyle="1" w:styleId="162">
    <w:name w:val="Основной текст (16)"/>
    <w:basedOn w:val="a5"/>
    <w:link w:val="161"/>
    <w:rsid w:val="00DC4685"/>
    <w:pPr>
      <w:shd w:val="clear" w:color="auto" w:fill="FFFFFF"/>
      <w:spacing w:line="0" w:lineRule="atLeast"/>
    </w:pPr>
    <w:rPr>
      <w:rFonts w:ascii="Franklin Gothic Medium" w:eastAsia="Franklin Gothic Medium" w:hAnsi="Franklin Gothic Medium" w:cs="Franklin Gothic Medium"/>
      <w:sz w:val="8"/>
      <w:szCs w:val="8"/>
    </w:rPr>
  </w:style>
  <w:style w:type="paragraph" w:customStyle="1" w:styleId="3f9">
    <w:name w:val="Абзац списка3"/>
    <w:basedOn w:val="a5"/>
    <w:rsid w:val="00DC4685"/>
    <w:pPr>
      <w:spacing w:after="200" w:line="276" w:lineRule="auto"/>
      <w:ind w:left="720"/>
    </w:pPr>
    <w:rPr>
      <w:rFonts w:ascii="Calibri" w:hAnsi="Calibri" w:cs="Calibri"/>
      <w:sz w:val="22"/>
      <w:szCs w:val="22"/>
      <w:lang w:eastAsia="en-US"/>
    </w:rPr>
  </w:style>
  <w:style w:type="character" w:customStyle="1" w:styleId="affffffffffff3">
    <w:name w:val="Колонтитул_"/>
    <w:basedOn w:val="a6"/>
    <w:rsid w:val="00DC4685"/>
    <w:rPr>
      <w:rFonts w:ascii="Times New Roman" w:eastAsia="Times New Roman" w:hAnsi="Times New Roman" w:cs="Times New Roman"/>
      <w:b w:val="0"/>
      <w:bCs w:val="0"/>
      <w:i w:val="0"/>
      <w:iCs w:val="0"/>
      <w:smallCaps w:val="0"/>
      <w:strike w:val="0"/>
      <w:sz w:val="20"/>
      <w:szCs w:val="20"/>
    </w:rPr>
  </w:style>
  <w:style w:type="character" w:customStyle="1" w:styleId="affffffffffff4">
    <w:name w:val="Колонтитул"/>
    <w:basedOn w:val="affffffffffff3"/>
    <w:rsid w:val="00DC4685"/>
    <w:rPr>
      <w:rFonts w:ascii="Times New Roman" w:eastAsia="Times New Roman" w:hAnsi="Times New Roman" w:cs="Times New Roman"/>
      <w:b w:val="0"/>
      <w:bCs w:val="0"/>
      <w:i w:val="0"/>
      <w:iCs w:val="0"/>
      <w:smallCaps w:val="0"/>
      <w:strike w:val="0"/>
      <w:spacing w:val="0"/>
      <w:sz w:val="20"/>
      <w:szCs w:val="20"/>
    </w:rPr>
  </w:style>
  <w:style w:type="character" w:customStyle="1" w:styleId="2ffb">
    <w:name w:val="Заголовок №2_"/>
    <w:basedOn w:val="a6"/>
    <w:link w:val="2ffc"/>
    <w:rsid w:val="00DC4685"/>
    <w:rPr>
      <w:sz w:val="27"/>
      <w:szCs w:val="27"/>
      <w:shd w:val="clear" w:color="auto" w:fill="FFFFFF"/>
    </w:rPr>
  </w:style>
  <w:style w:type="character" w:customStyle="1" w:styleId="2-1pt">
    <w:name w:val="Заголовок №2 + Интервал -1 pt"/>
    <w:basedOn w:val="2ffb"/>
    <w:rsid w:val="00DC4685"/>
    <w:rPr>
      <w:spacing w:val="-30"/>
      <w:sz w:val="27"/>
      <w:szCs w:val="27"/>
      <w:shd w:val="clear" w:color="auto" w:fill="FFFFFF"/>
    </w:rPr>
  </w:style>
  <w:style w:type="paragraph" w:customStyle="1" w:styleId="2ffc">
    <w:name w:val="Заголовок №2"/>
    <w:basedOn w:val="a5"/>
    <w:link w:val="2ffb"/>
    <w:rsid w:val="00DC4685"/>
    <w:pPr>
      <w:shd w:val="clear" w:color="auto" w:fill="FFFFFF"/>
      <w:spacing w:before="600" w:line="0" w:lineRule="atLeast"/>
      <w:outlineLvl w:val="1"/>
    </w:pPr>
    <w:rPr>
      <w:rFonts w:ascii="Calibri" w:eastAsia="Calibri" w:hAnsi="Calibri"/>
      <w:sz w:val="27"/>
      <w:szCs w:val="27"/>
    </w:rPr>
  </w:style>
  <w:style w:type="paragraph" w:customStyle="1" w:styleId="4c">
    <w:name w:val="Абзац списка4"/>
    <w:basedOn w:val="a5"/>
    <w:uiPriority w:val="34"/>
    <w:qFormat/>
    <w:rsid w:val="00DC4685"/>
    <w:pPr>
      <w:spacing w:after="200" w:line="276" w:lineRule="auto"/>
      <w:ind w:left="720"/>
      <w:contextualSpacing/>
    </w:pPr>
    <w:rPr>
      <w:sz w:val="22"/>
      <w:szCs w:val="22"/>
    </w:rPr>
  </w:style>
  <w:style w:type="character" w:customStyle="1" w:styleId="affffffffffff5">
    <w:name w:val="Подпись к таблице_"/>
    <w:basedOn w:val="a6"/>
    <w:link w:val="affffffffffff6"/>
    <w:rsid w:val="00DC4685"/>
    <w:rPr>
      <w:sz w:val="27"/>
      <w:szCs w:val="27"/>
      <w:shd w:val="clear" w:color="auto" w:fill="FFFFFF"/>
    </w:rPr>
  </w:style>
  <w:style w:type="character" w:customStyle="1" w:styleId="5a">
    <w:name w:val="Основной текст (5)_"/>
    <w:basedOn w:val="a6"/>
    <w:link w:val="5b"/>
    <w:rsid w:val="00DC4685"/>
    <w:rPr>
      <w:sz w:val="23"/>
      <w:szCs w:val="23"/>
      <w:shd w:val="clear" w:color="auto" w:fill="FFFFFF"/>
    </w:rPr>
  </w:style>
  <w:style w:type="character" w:customStyle="1" w:styleId="102">
    <w:name w:val="Основной текст (10)_"/>
    <w:basedOn w:val="a6"/>
    <w:link w:val="103"/>
    <w:rsid w:val="00DC4685"/>
    <w:rPr>
      <w:sz w:val="23"/>
      <w:szCs w:val="23"/>
      <w:shd w:val="clear" w:color="auto" w:fill="FFFFFF"/>
    </w:rPr>
  </w:style>
  <w:style w:type="paragraph" w:customStyle="1" w:styleId="affffffffffff6">
    <w:name w:val="Подпись к таблице"/>
    <w:basedOn w:val="a5"/>
    <w:link w:val="affffffffffff5"/>
    <w:rsid w:val="00DC4685"/>
    <w:pPr>
      <w:shd w:val="clear" w:color="auto" w:fill="FFFFFF"/>
      <w:spacing w:line="0" w:lineRule="atLeast"/>
    </w:pPr>
    <w:rPr>
      <w:rFonts w:ascii="Calibri" w:eastAsia="Calibri" w:hAnsi="Calibri"/>
      <w:sz w:val="27"/>
      <w:szCs w:val="27"/>
    </w:rPr>
  </w:style>
  <w:style w:type="paragraph" w:customStyle="1" w:styleId="5b">
    <w:name w:val="Основной текст (5)"/>
    <w:basedOn w:val="a5"/>
    <w:link w:val="5a"/>
    <w:rsid w:val="00DC4685"/>
    <w:pPr>
      <w:shd w:val="clear" w:color="auto" w:fill="FFFFFF"/>
      <w:spacing w:line="0" w:lineRule="atLeast"/>
      <w:jc w:val="both"/>
    </w:pPr>
    <w:rPr>
      <w:rFonts w:ascii="Calibri" w:eastAsia="Calibri" w:hAnsi="Calibri"/>
      <w:sz w:val="23"/>
      <w:szCs w:val="23"/>
    </w:rPr>
  </w:style>
  <w:style w:type="paragraph" w:customStyle="1" w:styleId="103">
    <w:name w:val="Основной текст (10)"/>
    <w:basedOn w:val="a5"/>
    <w:link w:val="102"/>
    <w:rsid w:val="00DC4685"/>
    <w:pPr>
      <w:shd w:val="clear" w:color="auto" w:fill="FFFFFF"/>
      <w:spacing w:line="0" w:lineRule="atLeast"/>
      <w:jc w:val="right"/>
    </w:pPr>
    <w:rPr>
      <w:rFonts w:ascii="Calibri" w:eastAsia="Calibri" w:hAnsi="Calibri"/>
      <w:sz w:val="23"/>
      <w:szCs w:val="23"/>
    </w:rPr>
  </w:style>
  <w:style w:type="character" w:customStyle="1" w:styleId="Bodytext3">
    <w:name w:val="Body text (3)_"/>
    <w:basedOn w:val="a6"/>
    <w:link w:val="Bodytext31"/>
    <w:uiPriority w:val="99"/>
    <w:locked/>
    <w:rsid w:val="00DC4685"/>
    <w:rPr>
      <w:i/>
      <w:iCs/>
      <w:shd w:val="clear" w:color="auto" w:fill="FFFFFF"/>
    </w:rPr>
  </w:style>
  <w:style w:type="character" w:customStyle="1" w:styleId="Bodytext33">
    <w:name w:val="Body text (3)3"/>
    <w:basedOn w:val="Bodytext3"/>
    <w:uiPriority w:val="99"/>
    <w:rsid w:val="00DC4685"/>
    <w:rPr>
      <w:i/>
      <w:iCs/>
      <w:shd w:val="clear" w:color="auto" w:fill="FFFFFF"/>
    </w:rPr>
  </w:style>
  <w:style w:type="paragraph" w:customStyle="1" w:styleId="Bodytext31">
    <w:name w:val="Body text (3)1"/>
    <w:basedOn w:val="a5"/>
    <w:link w:val="Bodytext3"/>
    <w:uiPriority w:val="99"/>
    <w:rsid w:val="00DC4685"/>
    <w:pPr>
      <w:widowControl w:val="0"/>
      <w:shd w:val="clear" w:color="auto" w:fill="FFFFFF"/>
      <w:spacing w:line="274" w:lineRule="exact"/>
      <w:ind w:hanging="700"/>
      <w:jc w:val="both"/>
    </w:pPr>
    <w:rPr>
      <w:rFonts w:ascii="Calibri" w:eastAsia="Calibri" w:hAnsi="Calibri"/>
      <w:i/>
      <w:iCs/>
      <w:sz w:val="20"/>
      <w:szCs w:val="20"/>
    </w:rPr>
  </w:style>
  <w:style w:type="character" w:customStyle="1" w:styleId="2ffd">
    <w:name w:val="Основной текст (2)_"/>
    <w:basedOn w:val="a6"/>
    <w:link w:val="21f1"/>
    <w:locked/>
    <w:rsid w:val="00DC4685"/>
    <w:rPr>
      <w:shd w:val="clear" w:color="auto" w:fill="FFFFFF"/>
    </w:rPr>
  </w:style>
  <w:style w:type="paragraph" w:customStyle="1" w:styleId="21f1">
    <w:name w:val="Основной текст (2)1"/>
    <w:basedOn w:val="a5"/>
    <w:link w:val="2ffd"/>
    <w:rsid w:val="00DC4685"/>
    <w:pPr>
      <w:shd w:val="clear" w:color="auto" w:fill="FFFFFF"/>
      <w:spacing w:before="480" w:after="240" w:line="274" w:lineRule="exact"/>
      <w:ind w:hanging="340"/>
      <w:jc w:val="both"/>
    </w:pPr>
    <w:rPr>
      <w:rFonts w:ascii="Calibri" w:eastAsia="Calibri" w:hAnsi="Calibri"/>
      <w:sz w:val="20"/>
      <w:szCs w:val="20"/>
    </w:rPr>
  </w:style>
  <w:style w:type="paragraph" w:customStyle="1" w:styleId="5c">
    <w:name w:val="Абзац списка5"/>
    <w:basedOn w:val="a5"/>
    <w:rsid w:val="00DC4685"/>
    <w:pPr>
      <w:ind w:left="720" w:firstLine="709"/>
      <w:contextualSpacing/>
      <w:jc w:val="both"/>
    </w:pPr>
    <w:rPr>
      <w:rFonts w:eastAsia="Calibri"/>
      <w:sz w:val="28"/>
      <w:szCs w:val="22"/>
    </w:rPr>
  </w:style>
  <w:style w:type="paragraph" w:customStyle="1" w:styleId="caaieiaie1">
    <w:name w:val="caaieiaie 1"/>
    <w:basedOn w:val="a5"/>
    <w:next w:val="a5"/>
    <w:rsid w:val="00DC4685"/>
    <w:pPr>
      <w:keepNext/>
      <w:overflowPunct w:val="0"/>
      <w:autoSpaceDE w:val="0"/>
      <w:autoSpaceDN w:val="0"/>
      <w:adjustRightInd w:val="0"/>
      <w:jc w:val="right"/>
      <w:textAlignment w:val="baseline"/>
    </w:pPr>
    <w:rPr>
      <w:rFonts w:eastAsia="Batang"/>
      <w:sz w:val="26"/>
      <w:szCs w:val="20"/>
    </w:rPr>
  </w:style>
  <w:style w:type="paragraph" w:customStyle="1" w:styleId="2ffe">
    <w:name w:val="Без интервала2"/>
    <w:rsid w:val="00DC4685"/>
    <w:rPr>
      <w:rFonts w:eastAsia="Times New Roman"/>
      <w:sz w:val="22"/>
      <w:szCs w:val="22"/>
    </w:rPr>
  </w:style>
  <w:style w:type="paragraph" w:customStyle="1" w:styleId="Iniiaiieoaenonionooiii2">
    <w:name w:val="Iniiaiie oaeno n ionooiii 2"/>
    <w:basedOn w:val="a5"/>
    <w:rsid w:val="00DC4685"/>
    <w:pPr>
      <w:overflowPunct w:val="0"/>
      <w:autoSpaceDE w:val="0"/>
      <w:autoSpaceDN w:val="0"/>
      <w:adjustRightInd w:val="0"/>
      <w:ind w:firstLine="720"/>
      <w:jc w:val="both"/>
      <w:textAlignment w:val="baseline"/>
    </w:pPr>
    <w:rPr>
      <w:rFonts w:eastAsia="Batang"/>
      <w:sz w:val="26"/>
      <w:szCs w:val="20"/>
      <w:lang w:val="en-US"/>
    </w:rPr>
  </w:style>
  <w:style w:type="numbering" w:customStyle="1" w:styleId="1111114">
    <w:name w:val="1 / 1.1 / 1.1.14"/>
    <w:basedOn w:val="a8"/>
    <w:next w:val="111111"/>
    <w:rsid w:val="00DC4685"/>
    <w:pPr>
      <w:numPr>
        <w:numId w:val="52"/>
      </w:numPr>
    </w:pPr>
  </w:style>
  <w:style w:type="numbering" w:customStyle="1" w:styleId="4d">
    <w:name w:val="Статья / Раздел4"/>
    <w:basedOn w:val="a8"/>
    <w:next w:val="afffffff1"/>
    <w:rsid w:val="00DC4685"/>
  </w:style>
  <w:style w:type="numbering" w:customStyle="1" w:styleId="11111112">
    <w:name w:val="1 / 1.1 / 1.1.112"/>
    <w:basedOn w:val="a8"/>
    <w:next w:val="111111"/>
    <w:rsid w:val="00DC4685"/>
  </w:style>
  <w:style w:type="numbering" w:customStyle="1" w:styleId="12">
    <w:name w:val="Статья / Раздел12"/>
    <w:basedOn w:val="a8"/>
    <w:next w:val="afffffff1"/>
    <w:rsid w:val="00DC4685"/>
    <w:pPr>
      <w:numPr>
        <w:numId w:val="53"/>
      </w:numPr>
    </w:pPr>
  </w:style>
  <w:style w:type="numbering" w:customStyle="1" w:styleId="1ai22">
    <w:name w:val="1 / a / i22"/>
    <w:basedOn w:val="a8"/>
    <w:next w:val="1ai"/>
    <w:rsid w:val="00DC4685"/>
  </w:style>
  <w:style w:type="numbering" w:customStyle="1" w:styleId="223">
    <w:name w:val="Статья / Раздел22"/>
    <w:basedOn w:val="a8"/>
    <w:next w:val="afffffff1"/>
    <w:rsid w:val="00DC4685"/>
  </w:style>
  <w:style w:type="numbering" w:customStyle="1" w:styleId="1ai211">
    <w:name w:val="1 / a / i211"/>
    <w:basedOn w:val="a8"/>
    <w:next w:val="1ai"/>
    <w:rsid w:val="00DC4685"/>
    <w:pPr>
      <w:numPr>
        <w:numId w:val="54"/>
      </w:numPr>
    </w:pPr>
  </w:style>
  <w:style w:type="paragraph" w:customStyle="1" w:styleId="1ffff7">
    <w:name w:val="экфи1"/>
    <w:basedOn w:val="a5"/>
    <w:rsid w:val="00DC4685"/>
    <w:pPr>
      <w:spacing w:line="360" w:lineRule="auto"/>
      <w:ind w:firstLine="720"/>
      <w:jc w:val="both"/>
    </w:pPr>
    <w:rPr>
      <w:szCs w:val="20"/>
    </w:rPr>
  </w:style>
  <w:style w:type="paragraph" w:customStyle="1" w:styleId="xl290">
    <w:name w:val="xl29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91">
    <w:name w:val="xl29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292">
    <w:name w:val="xl29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293">
    <w:name w:val="xl29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294">
    <w:name w:val="xl29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295">
    <w:name w:val="xl29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296">
    <w:name w:val="xl29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i/>
      <w:iCs/>
      <w:sz w:val="20"/>
      <w:szCs w:val="20"/>
    </w:rPr>
  </w:style>
  <w:style w:type="paragraph" w:customStyle="1" w:styleId="xl297">
    <w:name w:val="xl29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298">
    <w:name w:val="xl29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299">
    <w:name w:val="xl29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300">
    <w:name w:val="xl30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sz w:val="20"/>
      <w:szCs w:val="20"/>
    </w:rPr>
  </w:style>
  <w:style w:type="paragraph" w:customStyle="1" w:styleId="xl301">
    <w:name w:val="xl301"/>
    <w:basedOn w:val="a5"/>
    <w:rsid w:val="00DC4685"/>
    <w:pPr>
      <w:shd w:val="clear" w:color="000000" w:fill="FFFFFF"/>
      <w:spacing w:before="100" w:beforeAutospacing="1" w:after="100" w:afterAutospacing="1"/>
      <w:jc w:val="center"/>
      <w:textAlignment w:val="center"/>
    </w:pPr>
    <w:rPr>
      <w:rFonts w:ascii="Times New Roman CYR" w:hAnsi="Times New Roman CYR" w:cs="Times New Roman CYR"/>
      <w:sz w:val="20"/>
      <w:szCs w:val="20"/>
    </w:rPr>
  </w:style>
  <w:style w:type="paragraph" w:customStyle="1" w:styleId="xl302">
    <w:name w:val="xl30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3">
    <w:name w:val="xl30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04">
    <w:name w:val="xl304"/>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05">
    <w:name w:val="xl305"/>
    <w:basedOn w:val="a5"/>
    <w:rsid w:val="00DC4685"/>
    <w:pPr>
      <w:spacing w:before="100" w:beforeAutospacing="1" w:after="100" w:afterAutospacing="1"/>
    </w:pPr>
    <w:rPr>
      <w:sz w:val="20"/>
      <w:szCs w:val="20"/>
    </w:rPr>
  </w:style>
  <w:style w:type="paragraph" w:customStyle="1" w:styleId="xl306">
    <w:name w:val="xl306"/>
    <w:basedOn w:val="a5"/>
    <w:rsid w:val="00DC4685"/>
    <w:pPr>
      <w:spacing w:before="100" w:beforeAutospacing="1" w:after="100" w:afterAutospacing="1"/>
      <w:jc w:val="center"/>
    </w:pPr>
    <w:rPr>
      <w:sz w:val="20"/>
      <w:szCs w:val="20"/>
    </w:rPr>
  </w:style>
  <w:style w:type="paragraph" w:customStyle="1" w:styleId="xl307">
    <w:name w:val="xl307"/>
    <w:basedOn w:val="a5"/>
    <w:rsid w:val="00DC4685"/>
    <w:pPr>
      <w:spacing w:before="100" w:beforeAutospacing="1" w:after="100" w:afterAutospacing="1"/>
    </w:pPr>
    <w:rPr>
      <w:sz w:val="20"/>
      <w:szCs w:val="20"/>
    </w:rPr>
  </w:style>
  <w:style w:type="paragraph" w:customStyle="1" w:styleId="xl308">
    <w:name w:val="xl308"/>
    <w:basedOn w:val="a5"/>
    <w:rsid w:val="00DC4685"/>
    <w:pPr>
      <w:shd w:val="clear" w:color="000000" w:fill="CCFFCC"/>
      <w:spacing w:before="100" w:beforeAutospacing="1" w:after="100" w:afterAutospacing="1"/>
    </w:pPr>
    <w:rPr>
      <w:sz w:val="20"/>
      <w:szCs w:val="20"/>
    </w:rPr>
  </w:style>
  <w:style w:type="paragraph" w:customStyle="1" w:styleId="xl309">
    <w:name w:val="xl309"/>
    <w:basedOn w:val="a5"/>
    <w:rsid w:val="00DC4685"/>
    <w:pPr>
      <w:shd w:val="clear" w:color="000000" w:fill="FFFF00"/>
      <w:spacing w:before="100" w:beforeAutospacing="1" w:after="100" w:afterAutospacing="1"/>
    </w:pPr>
    <w:rPr>
      <w:sz w:val="20"/>
      <w:szCs w:val="20"/>
    </w:rPr>
  </w:style>
  <w:style w:type="paragraph" w:customStyle="1" w:styleId="xl310">
    <w:name w:val="xl310"/>
    <w:basedOn w:val="a5"/>
    <w:rsid w:val="00DC4685"/>
    <w:pPr>
      <w:shd w:val="clear" w:color="000000" w:fill="99CCFF"/>
      <w:spacing w:before="100" w:beforeAutospacing="1" w:after="100" w:afterAutospacing="1"/>
    </w:pPr>
    <w:rPr>
      <w:sz w:val="20"/>
      <w:szCs w:val="20"/>
    </w:rPr>
  </w:style>
  <w:style w:type="paragraph" w:customStyle="1" w:styleId="xl311">
    <w:name w:val="xl311"/>
    <w:basedOn w:val="a5"/>
    <w:rsid w:val="00DC4685"/>
    <w:pPr>
      <w:shd w:val="clear" w:color="000000" w:fill="FF99CC"/>
      <w:spacing w:before="100" w:beforeAutospacing="1" w:after="100" w:afterAutospacing="1"/>
    </w:pPr>
    <w:rPr>
      <w:sz w:val="20"/>
      <w:szCs w:val="20"/>
    </w:rPr>
  </w:style>
  <w:style w:type="paragraph" w:customStyle="1" w:styleId="xl312">
    <w:name w:val="xl312"/>
    <w:basedOn w:val="a5"/>
    <w:rsid w:val="00DC4685"/>
    <w:pPr>
      <w:spacing w:before="100" w:beforeAutospacing="1" w:after="100" w:afterAutospacing="1"/>
    </w:pPr>
    <w:rPr>
      <w:sz w:val="20"/>
      <w:szCs w:val="20"/>
    </w:rPr>
  </w:style>
  <w:style w:type="paragraph" w:customStyle="1" w:styleId="xl313">
    <w:name w:val="xl313"/>
    <w:basedOn w:val="a5"/>
    <w:rsid w:val="00DC4685"/>
    <w:pPr>
      <w:shd w:val="clear" w:color="000000" w:fill="CCFFCC"/>
      <w:spacing w:before="100" w:beforeAutospacing="1" w:after="100" w:afterAutospacing="1"/>
    </w:pPr>
    <w:rPr>
      <w:sz w:val="20"/>
      <w:szCs w:val="20"/>
    </w:rPr>
  </w:style>
  <w:style w:type="paragraph" w:customStyle="1" w:styleId="xl314">
    <w:name w:val="xl31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5">
    <w:name w:val="xl31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6">
    <w:name w:val="xl31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7">
    <w:name w:val="xl31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8">
    <w:name w:val="xl318"/>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19">
    <w:name w:val="xl319"/>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0">
    <w:name w:val="xl320"/>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1">
    <w:name w:val="xl321"/>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2">
    <w:name w:val="xl322"/>
    <w:basedOn w:val="a5"/>
    <w:rsid w:val="00DC4685"/>
    <w:pPr>
      <w:pBdr>
        <w:top w:val="single" w:sz="8" w:space="0" w:color="auto"/>
        <w:left w:val="single" w:sz="4"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20"/>
      <w:szCs w:val="20"/>
    </w:rPr>
  </w:style>
  <w:style w:type="paragraph" w:customStyle="1" w:styleId="xl323">
    <w:name w:val="xl323"/>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4">
    <w:name w:val="xl324"/>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25">
    <w:name w:val="xl32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6">
    <w:name w:val="xl326"/>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7">
    <w:name w:val="xl327"/>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8">
    <w:name w:val="xl328"/>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29">
    <w:name w:val="xl329"/>
    <w:basedOn w:val="a5"/>
    <w:rsid w:val="00DC4685"/>
    <w:pPr>
      <w:spacing w:before="100" w:beforeAutospacing="1" w:after="100" w:afterAutospacing="1"/>
      <w:jc w:val="center"/>
      <w:textAlignment w:val="center"/>
    </w:pPr>
    <w:rPr>
      <w:rFonts w:ascii="Times New Roman CYR" w:hAnsi="Times New Roman CYR" w:cs="Times New Roman CYR"/>
      <w:sz w:val="20"/>
      <w:szCs w:val="20"/>
    </w:rPr>
  </w:style>
  <w:style w:type="paragraph" w:customStyle="1" w:styleId="xl330">
    <w:name w:val="xl330"/>
    <w:basedOn w:val="a5"/>
    <w:rsid w:val="00DC468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1">
    <w:name w:val="xl331"/>
    <w:basedOn w:val="a5"/>
    <w:rsid w:val="00DC4685"/>
    <w:pPr>
      <w:shd w:val="clear" w:color="000000" w:fill="CCFFCC"/>
      <w:spacing w:before="100" w:beforeAutospacing="1" w:after="100" w:afterAutospacing="1"/>
      <w:jc w:val="center"/>
      <w:textAlignment w:val="center"/>
    </w:pPr>
    <w:rPr>
      <w:rFonts w:ascii="Times New Roman CYR" w:hAnsi="Times New Roman CYR" w:cs="Times New Roman CYR"/>
      <w:sz w:val="20"/>
      <w:szCs w:val="20"/>
    </w:rPr>
  </w:style>
  <w:style w:type="paragraph" w:customStyle="1" w:styleId="xl332">
    <w:name w:val="xl332"/>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000000"/>
      <w:sz w:val="16"/>
      <w:szCs w:val="16"/>
    </w:rPr>
  </w:style>
  <w:style w:type="paragraph" w:customStyle="1" w:styleId="xl333">
    <w:name w:val="xl333"/>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4">
    <w:name w:val="xl334"/>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pPr>
    <w:rPr>
      <w:sz w:val="16"/>
      <w:szCs w:val="16"/>
    </w:rPr>
  </w:style>
  <w:style w:type="paragraph" w:customStyle="1" w:styleId="xl335">
    <w:name w:val="xl33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36">
    <w:name w:val="xl33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7">
    <w:name w:val="xl33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8">
    <w:name w:val="xl338"/>
    <w:basedOn w:val="a5"/>
    <w:rsid w:val="00DC4685"/>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39">
    <w:name w:val="xl339"/>
    <w:basedOn w:val="a5"/>
    <w:rsid w:val="00DC4685"/>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0">
    <w:name w:val="xl340"/>
    <w:basedOn w:val="a5"/>
    <w:rsid w:val="00DC4685"/>
    <w:pPr>
      <w:spacing w:before="100" w:beforeAutospacing="1" w:after="100" w:afterAutospacing="1"/>
      <w:jc w:val="center"/>
      <w:textAlignment w:val="center"/>
    </w:pPr>
    <w:rPr>
      <w:rFonts w:ascii="Times New Roman CYR" w:hAnsi="Times New Roman CYR" w:cs="Times New Roman CYR"/>
    </w:rPr>
  </w:style>
  <w:style w:type="paragraph" w:customStyle="1" w:styleId="xl341">
    <w:name w:val="xl341"/>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pPr>
  </w:style>
  <w:style w:type="paragraph" w:customStyle="1" w:styleId="xl342">
    <w:name w:val="xl342"/>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pPr>
  </w:style>
  <w:style w:type="paragraph" w:customStyle="1" w:styleId="xl343">
    <w:name w:val="xl34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4">
    <w:name w:val="xl344"/>
    <w:basedOn w:val="a5"/>
    <w:rsid w:val="00DC4685"/>
    <w:pP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5">
    <w:name w:val="xl345"/>
    <w:basedOn w:val="a5"/>
    <w:rsid w:val="00DC4685"/>
    <w:pPr>
      <w:pBdr>
        <w:top w:val="single" w:sz="4" w:space="0" w:color="auto"/>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46">
    <w:name w:val="xl346"/>
    <w:basedOn w:val="a5"/>
    <w:rsid w:val="00DC4685"/>
    <w:pPr>
      <w:pBdr>
        <w:top w:val="single" w:sz="8" w:space="0" w:color="auto"/>
        <w:left w:val="single" w:sz="4" w:space="0" w:color="auto"/>
        <w:bottom w:val="single" w:sz="12" w:space="0" w:color="auto"/>
        <w:right w:val="single" w:sz="4" w:space="0" w:color="auto"/>
      </w:pBdr>
      <w:spacing w:before="100" w:beforeAutospacing="1" w:after="100" w:afterAutospacing="1"/>
      <w:textAlignment w:val="center"/>
    </w:pPr>
    <w:rPr>
      <w:rFonts w:ascii="Times New Roman CYR" w:hAnsi="Times New Roman CYR" w:cs="Times New Roman CYR"/>
      <w:sz w:val="20"/>
      <w:szCs w:val="20"/>
    </w:rPr>
  </w:style>
  <w:style w:type="paragraph" w:customStyle="1" w:styleId="xl347">
    <w:name w:val="xl347"/>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348">
    <w:name w:val="xl348"/>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49">
    <w:name w:val="xl349"/>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50">
    <w:name w:val="xl35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1">
    <w:name w:val="xl35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2">
    <w:name w:val="xl35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53">
    <w:name w:val="xl35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rPr>
  </w:style>
  <w:style w:type="paragraph" w:customStyle="1" w:styleId="xl354">
    <w:name w:val="xl35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rPr>
  </w:style>
  <w:style w:type="paragraph" w:customStyle="1" w:styleId="xl355">
    <w:name w:val="xl35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pPr>
    <w:rPr>
      <w:b/>
      <w:bCs/>
      <w:i/>
      <w:iCs/>
      <w:sz w:val="16"/>
      <w:szCs w:val="16"/>
    </w:rPr>
  </w:style>
  <w:style w:type="paragraph" w:customStyle="1" w:styleId="xl356">
    <w:name w:val="xl35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i/>
      <w:iCs/>
      <w:sz w:val="16"/>
      <w:szCs w:val="16"/>
    </w:rPr>
  </w:style>
  <w:style w:type="paragraph" w:customStyle="1" w:styleId="xl357">
    <w:name w:val="xl357"/>
    <w:basedOn w:val="a5"/>
    <w:rsid w:val="00DC4685"/>
    <w:pPr>
      <w:spacing w:before="100" w:beforeAutospacing="1" w:after="100" w:afterAutospacing="1"/>
    </w:pPr>
    <w:rPr>
      <w:b/>
      <w:bCs/>
      <w:i/>
      <w:iCs/>
      <w:sz w:val="20"/>
      <w:szCs w:val="20"/>
    </w:rPr>
  </w:style>
  <w:style w:type="paragraph" w:customStyle="1" w:styleId="xl358">
    <w:name w:val="xl35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0"/>
      <w:szCs w:val="20"/>
    </w:rPr>
  </w:style>
  <w:style w:type="paragraph" w:customStyle="1" w:styleId="xl359">
    <w:name w:val="xl35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60">
    <w:name w:val="xl36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61">
    <w:name w:val="xl36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62">
    <w:name w:val="xl36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63">
    <w:name w:val="xl36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i/>
      <w:iCs/>
    </w:rPr>
  </w:style>
  <w:style w:type="paragraph" w:customStyle="1" w:styleId="xl364">
    <w:name w:val="xl36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365">
    <w:name w:val="xl365"/>
    <w:basedOn w:val="a5"/>
    <w:rsid w:val="00DC4685"/>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6">
    <w:name w:val="xl366"/>
    <w:basedOn w:val="a5"/>
    <w:rsid w:val="00DC468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67">
    <w:name w:val="xl367"/>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8">
    <w:name w:val="xl368"/>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69">
    <w:name w:val="xl369"/>
    <w:basedOn w:val="a5"/>
    <w:rsid w:val="00DC4685"/>
    <w:pPr>
      <w:pBdr>
        <w:top w:val="single" w:sz="4" w:space="0" w:color="auto"/>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70">
    <w:name w:val="xl37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371">
    <w:name w:val="xl371"/>
    <w:basedOn w:val="a5"/>
    <w:rsid w:val="00DC4685"/>
    <w:pPr>
      <w:pBdr>
        <w:top w:val="single" w:sz="8" w:space="0" w:color="auto"/>
        <w:left w:val="single" w:sz="4" w:space="0" w:color="auto"/>
        <w:right w:val="single" w:sz="4" w:space="0" w:color="auto"/>
      </w:pBdr>
      <w:shd w:val="clear" w:color="000000" w:fill="92D050"/>
      <w:spacing w:before="100" w:beforeAutospacing="1" w:after="100" w:afterAutospacing="1"/>
      <w:textAlignment w:val="center"/>
    </w:pPr>
    <w:rPr>
      <w:sz w:val="16"/>
      <w:szCs w:val="16"/>
    </w:rPr>
  </w:style>
  <w:style w:type="paragraph" w:customStyle="1" w:styleId="xl372">
    <w:name w:val="xl372"/>
    <w:basedOn w:val="a5"/>
    <w:rsid w:val="00DC468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3">
    <w:name w:val="xl373"/>
    <w:basedOn w:val="a5"/>
    <w:rsid w:val="00DC468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374">
    <w:name w:val="xl374"/>
    <w:basedOn w:val="a5"/>
    <w:rsid w:val="00DC4685"/>
    <w:pPr>
      <w:pBdr>
        <w:top w:val="single" w:sz="4" w:space="0" w:color="auto"/>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5">
    <w:name w:val="xl375"/>
    <w:basedOn w:val="a5"/>
    <w:rsid w:val="00DC4685"/>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6">
    <w:name w:val="xl376"/>
    <w:basedOn w:val="a5"/>
    <w:rsid w:val="00DC4685"/>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7">
    <w:name w:val="xl377"/>
    <w:basedOn w:val="a5"/>
    <w:rsid w:val="00DC4685"/>
    <w:pPr>
      <w:pBdr>
        <w:top w:val="single" w:sz="4" w:space="0" w:color="auto"/>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78">
    <w:name w:val="xl378"/>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20"/>
      <w:szCs w:val="20"/>
    </w:rPr>
  </w:style>
  <w:style w:type="paragraph" w:customStyle="1" w:styleId="xl379">
    <w:name w:val="xl379"/>
    <w:basedOn w:val="a5"/>
    <w:rsid w:val="00DC4685"/>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0">
    <w:name w:val="xl380"/>
    <w:basedOn w:val="a5"/>
    <w:rsid w:val="00DC4685"/>
    <w:pPr>
      <w:pBdr>
        <w:bottom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381">
    <w:name w:val="xl381"/>
    <w:basedOn w:val="a5"/>
    <w:rsid w:val="00DC4685"/>
    <w:pPr>
      <w:pBdr>
        <w:bottom w:val="single" w:sz="8" w:space="0" w:color="auto"/>
        <w:right w:val="single" w:sz="4" w:space="0" w:color="auto"/>
      </w:pBdr>
      <w:spacing w:before="100" w:beforeAutospacing="1" w:after="100" w:afterAutospacing="1"/>
      <w:jc w:val="center"/>
      <w:textAlignment w:val="center"/>
    </w:pPr>
    <w:rPr>
      <w:b/>
      <w:bCs/>
      <w:sz w:val="16"/>
      <w:szCs w:val="16"/>
    </w:rPr>
  </w:style>
  <w:style w:type="paragraph" w:customStyle="1" w:styleId="xl382">
    <w:name w:val="xl382"/>
    <w:basedOn w:val="a5"/>
    <w:rsid w:val="00DC4685"/>
    <w:pPr>
      <w:pBdr>
        <w:bottom w:val="single" w:sz="8" w:space="0" w:color="auto"/>
        <w:right w:val="single" w:sz="4" w:space="0" w:color="auto"/>
      </w:pBdr>
      <w:spacing w:before="100" w:beforeAutospacing="1" w:after="100" w:afterAutospacing="1"/>
      <w:textAlignment w:val="center"/>
    </w:pPr>
    <w:rPr>
      <w:b/>
      <w:bCs/>
      <w:sz w:val="20"/>
      <w:szCs w:val="20"/>
    </w:rPr>
  </w:style>
  <w:style w:type="paragraph" w:customStyle="1" w:styleId="xl383">
    <w:name w:val="xl383"/>
    <w:basedOn w:val="a5"/>
    <w:rsid w:val="00DC4685"/>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384">
    <w:name w:val="xl384"/>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20"/>
      <w:szCs w:val="20"/>
    </w:rPr>
  </w:style>
  <w:style w:type="paragraph" w:customStyle="1" w:styleId="xl385">
    <w:name w:val="xl385"/>
    <w:basedOn w:val="a5"/>
    <w:rsid w:val="00DC4685"/>
    <w:pPr>
      <w:pBdr>
        <w:top w:val="single" w:sz="4" w:space="0" w:color="auto"/>
        <w:left w:val="single" w:sz="4" w:space="0" w:color="auto"/>
        <w:bottom w:val="single" w:sz="4" w:space="0" w:color="auto"/>
      </w:pBdr>
      <w:spacing w:before="100" w:beforeAutospacing="1" w:after="100" w:afterAutospacing="1"/>
      <w:textAlignment w:val="center"/>
    </w:pPr>
    <w:rPr>
      <w:b/>
      <w:bCs/>
      <w:i/>
      <w:iCs/>
    </w:rPr>
  </w:style>
  <w:style w:type="paragraph" w:customStyle="1" w:styleId="xl386">
    <w:name w:val="xl386"/>
    <w:basedOn w:val="a5"/>
    <w:rsid w:val="00DC4685"/>
    <w:pPr>
      <w:pBdr>
        <w:top w:val="single" w:sz="4" w:space="0" w:color="auto"/>
        <w:bottom w:val="single" w:sz="4" w:space="0" w:color="auto"/>
      </w:pBdr>
      <w:spacing w:before="100" w:beforeAutospacing="1" w:after="100" w:afterAutospacing="1"/>
      <w:textAlignment w:val="center"/>
    </w:pPr>
    <w:rPr>
      <w:b/>
      <w:bCs/>
      <w:i/>
      <w:iCs/>
    </w:rPr>
  </w:style>
  <w:style w:type="paragraph" w:customStyle="1" w:styleId="xl387">
    <w:name w:val="xl387"/>
    <w:basedOn w:val="a5"/>
    <w:rsid w:val="00DC4685"/>
    <w:pPr>
      <w:pBdr>
        <w:top w:val="single" w:sz="4" w:space="0" w:color="auto"/>
        <w:bottom w:val="single" w:sz="4" w:space="0" w:color="auto"/>
        <w:right w:val="single" w:sz="4" w:space="0" w:color="auto"/>
      </w:pBdr>
      <w:spacing w:before="100" w:beforeAutospacing="1" w:after="100" w:afterAutospacing="1"/>
      <w:textAlignment w:val="center"/>
    </w:pPr>
    <w:rPr>
      <w:b/>
      <w:bCs/>
      <w:i/>
      <w:iCs/>
    </w:rPr>
  </w:style>
  <w:style w:type="paragraph" w:customStyle="1" w:styleId="xl388">
    <w:name w:val="xl388"/>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89">
    <w:name w:val="xl389"/>
    <w:basedOn w:val="a5"/>
    <w:rsid w:val="00DC4685"/>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0">
    <w:name w:val="xl390"/>
    <w:basedOn w:val="a5"/>
    <w:rsid w:val="00DC4685"/>
    <w:pPr>
      <w:pBdr>
        <w:top w:val="single" w:sz="4" w:space="0" w:color="auto"/>
        <w:bottom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1">
    <w:name w:val="xl391"/>
    <w:basedOn w:val="a5"/>
    <w:rsid w:val="00DC4685"/>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392">
    <w:name w:val="xl392"/>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3">
    <w:name w:val="xl393"/>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4">
    <w:name w:val="xl394"/>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5">
    <w:name w:val="xl395"/>
    <w:basedOn w:val="a5"/>
    <w:rsid w:val="00DC4685"/>
    <w:pPr>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396">
    <w:name w:val="xl396"/>
    <w:basedOn w:val="a5"/>
    <w:rsid w:val="00DC4685"/>
    <w:pPr>
      <w:pBdr>
        <w:top w:val="single" w:sz="12" w:space="0" w:color="auto"/>
        <w:left w:val="single" w:sz="4" w:space="0" w:color="auto"/>
      </w:pBdr>
      <w:spacing w:before="100" w:beforeAutospacing="1" w:after="100" w:afterAutospacing="1"/>
      <w:jc w:val="center"/>
      <w:textAlignment w:val="center"/>
    </w:pPr>
    <w:rPr>
      <w:rFonts w:ascii="Times New Roman CYR" w:hAnsi="Times New Roman CYR" w:cs="Times New Roman CYR"/>
      <w:b/>
      <w:bCs/>
      <w:sz w:val="20"/>
      <w:szCs w:val="20"/>
    </w:rPr>
  </w:style>
  <w:style w:type="paragraph" w:customStyle="1" w:styleId="xl397">
    <w:name w:val="xl397"/>
    <w:basedOn w:val="a5"/>
    <w:rsid w:val="00DC4685"/>
    <w:pPr>
      <w:pBdr>
        <w:top w:val="single" w:sz="12" w:space="0" w:color="auto"/>
      </w:pBdr>
      <w:spacing w:before="100" w:beforeAutospacing="1" w:after="100" w:afterAutospacing="1"/>
      <w:jc w:val="center"/>
      <w:textAlignment w:val="center"/>
    </w:pPr>
    <w:rPr>
      <w:rFonts w:ascii="Times New Roman CYR" w:hAnsi="Times New Roman CYR" w:cs="Times New Roman CYR"/>
      <w:b/>
      <w:bCs/>
      <w:sz w:val="20"/>
      <w:szCs w:val="20"/>
    </w:rPr>
  </w:style>
  <w:style w:type="paragraph" w:customStyle="1" w:styleId="xl398">
    <w:name w:val="xl398"/>
    <w:basedOn w:val="a5"/>
    <w:rsid w:val="00DC4685"/>
    <w:pPr>
      <w:pBdr>
        <w:top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20"/>
      <w:szCs w:val="20"/>
    </w:rPr>
  </w:style>
  <w:style w:type="paragraph" w:customStyle="1" w:styleId="xl399">
    <w:name w:val="xl399"/>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rPr>
  </w:style>
  <w:style w:type="paragraph" w:customStyle="1" w:styleId="xl400">
    <w:name w:val="xl400"/>
    <w:basedOn w:val="a5"/>
    <w:rsid w:val="00DC4685"/>
    <w:pPr>
      <w:pBdr>
        <w:left w:val="single" w:sz="4"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1">
    <w:name w:val="xl401"/>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textAlignment w:val="top"/>
    </w:pPr>
    <w:rPr>
      <w:b/>
      <w:bCs/>
    </w:rPr>
  </w:style>
  <w:style w:type="paragraph" w:customStyle="1" w:styleId="xl402">
    <w:name w:val="xl402"/>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3">
    <w:name w:val="xl403"/>
    <w:basedOn w:val="a5"/>
    <w:rsid w:val="00DC4685"/>
    <w:pPr>
      <w:pBdr>
        <w:left w:val="single" w:sz="4" w:space="0" w:color="auto"/>
        <w:bottom w:val="single" w:sz="8" w:space="0" w:color="auto"/>
        <w:right w:val="single" w:sz="4" w:space="0" w:color="auto"/>
      </w:pBdr>
      <w:shd w:val="clear" w:color="000000" w:fill="FABF8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4">
    <w:name w:val="xl404"/>
    <w:basedOn w:val="a5"/>
    <w:rsid w:val="00DC4685"/>
    <w:pPr>
      <w:pBdr>
        <w:top w:val="single" w:sz="8" w:space="0" w:color="auto"/>
        <w:left w:val="single" w:sz="4"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sz w:val="20"/>
      <w:szCs w:val="20"/>
    </w:rPr>
  </w:style>
  <w:style w:type="paragraph" w:customStyle="1" w:styleId="xl405">
    <w:name w:val="xl405"/>
    <w:basedOn w:val="a5"/>
    <w:rsid w:val="00DC4685"/>
    <w:pPr>
      <w:pBdr>
        <w:top w:val="single" w:sz="8" w:space="0" w:color="auto"/>
        <w:bottom w:val="single" w:sz="12" w:space="0" w:color="auto"/>
      </w:pBdr>
      <w:spacing w:before="100" w:beforeAutospacing="1" w:after="100" w:afterAutospacing="1"/>
      <w:jc w:val="center"/>
      <w:textAlignment w:val="center"/>
    </w:pPr>
    <w:rPr>
      <w:rFonts w:ascii="Times New Roman CYR" w:hAnsi="Times New Roman CYR" w:cs="Times New Roman CYR"/>
      <w:b/>
      <w:bCs/>
      <w:sz w:val="20"/>
      <w:szCs w:val="20"/>
    </w:rPr>
  </w:style>
  <w:style w:type="paragraph" w:customStyle="1" w:styleId="xl406">
    <w:name w:val="xl406"/>
    <w:basedOn w:val="a5"/>
    <w:rsid w:val="00DC4685"/>
    <w:pPr>
      <w:pBdr>
        <w:top w:val="single" w:sz="8" w:space="0" w:color="auto"/>
        <w:bottom w:val="single" w:sz="12"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20"/>
      <w:szCs w:val="20"/>
    </w:rPr>
  </w:style>
  <w:style w:type="paragraph" w:customStyle="1" w:styleId="xl407">
    <w:name w:val="xl407"/>
    <w:basedOn w:val="a5"/>
    <w:rsid w:val="00DC4685"/>
    <w:pPr>
      <w:pBdr>
        <w:left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08">
    <w:name w:val="xl408"/>
    <w:basedOn w:val="a5"/>
    <w:rsid w:val="00DC4685"/>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09">
    <w:name w:val="xl409"/>
    <w:basedOn w:val="a5"/>
    <w:rsid w:val="00DC4685"/>
    <w:pPr>
      <w:pBdr>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sz w:val="16"/>
      <w:szCs w:val="16"/>
    </w:rPr>
  </w:style>
  <w:style w:type="paragraph" w:customStyle="1" w:styleId="xl410">
    <w:name w:val="xl410"/>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rPr>
  </w:style>
  <w:style w:type="paragraph" w:customStyle="1" w:styleId="xl411">
    <w:name w:val="xl411"/>
    <w:basedOn w:val="a5"/>
    <w:rsid w:val="00DC4685"/>
    <w:pPr>
      <w:pBdr>
        <w:top w:val="single" w:sz="4" w:space="0" w:color="auto"/>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2">
    <w:name w:val="xl412"/>
    <w:basedOn w:val="a5"/>
    <w:rsid w:val="00DC4685"/>
    <w:pPr>
      <w:pBdr>
        <w:left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3">
    <w:name w:val="xl413"/>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4">
    <w:name w:val="xl41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15">
    <w:name w:val="xl415"/>
    <w:basedOn w:val="a5"/>
    <w:rsid w:val="00DC4685"/>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rPr>
  </w:style>
  <w:style w:type="paragraph" w:customStyle="1" w:styleId="xl416">
    <w:name w:val="xl416"/>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rPr>
  </w:style>
  <w:style w:type="paragraph" w:customStyle="1" w:styleId="xl417">
    <w:name w:val="xl417"/>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color w:val="FF0000"/>
      <w:sz w:val="16"/>
      <w:szCs w:val="16"/>
    </w:rPr>
  </w:style>
  <w:style w:type="paragraph" w:customStyle="1" w:styleId="xl418">
    <w:name w:val="xl418"/>
    <w:basedOn w:val="a5"/>
    <w:rsid w:val="00DC468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19">
    <w:name w:val="xl419"/>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0">
    <w:name w:val="xl420"/>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1">
    <w:name w:val="xl421"/>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2">
    <w:name w:val="xl422"/>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3">
    <w:name w:val="xl423"/>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b/>
      <w:bCs/>
      <w:sz w:val="16"/>
      <w:szCs w:val="16"/>
    </w:rPr>
  </w:style>
  <w:style w:type="paragraph" w:customStyle="1" w:styleId="xl424">
    <w:name w:val="xl424"/>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5">
    <w:name w:val="xl425"/>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6">
    <w:name w:val="xl426"/>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7">
    <w:name w:val="xl427"/>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8">
    <w:name w:val="xl428"/>
    <w:basedOn w:val="a5"/>
    <w:rsid w:val="00DC4685"/>
    <w:pPr>
      <w:pBdr>
        <w:left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29">
    <w:name w:val="xl429"/>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rPr>
  </w:style>
  <w:style w:type="paragraph" w:customStyle="1" w:styleId="xl430">
    <w:name w:val="xl430"/>
    <w:basedOn w:val="a5"/>
    <w:rsid w:val="00DC4685"/>
    <w:pPr>
      <w:pBdr>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1">
    <w:name w:val="xl431"/>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2">
    <w:name w:val="xl432"/>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3">
    <w:name w:val="xl433"/>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34">
    <w:name w:val="xl434"/>
    <w:basedOn w:val="a5"/>
    <w:rsid w:val="00DC4685"/>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435">
    <w:name w:val="xl435"/>
    <w:basedOn w:val="a5"/>
    <w:rsid w:val="00DC4685"/>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36">
    <w:name w:val="xl436"/>
    <w:basedOn w:val="a5"/>
    <w:rsid w:val="00DC4685"/>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437">
    <w:name w:val="xl437"/>
    <w:basedOn w:val="a5"/>
    <w:rsid w:val="00DC4685"/>
    <w:pPr>
      <w:pBdr>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438">
    <w:name w:val="xl438"/>
    <w:basedOn w:val="a5"/>
    <w:rsid w:val="00DC4685"/>
    <w:pPr>
      <w:pBdr>
        <w:left w:val="single" w:sz="4" w:space="0" w:color="auto"/>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39">
    <w:name w:val="xl439"/>
    <w:basedOn w:val="a5"/>
    <w:rsid w:val="00DC4685"/>
    <w:pPr>
      <w:pBdr>
        <w:bottom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0">
    <w:name w:val="xl440"/>
    <w:basedOn w:val="a5"/>
    <w:rsid w:val="00DC4685"/>
    <w:pPr>
      <w:pBdr>
        <w:bottom w:val="single" w:sz="4" w:space="0" w:color="auto"/>
        <w:right w:val="single" w:sz="4" w:space="0" w:color="auto"/>
      </w:pBdr>
      <w:shd w:val="clear" w:color="000000" w:fill="FFFF00"/>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41">
    <w:name w:val="xl441"/>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2">
    <w:name w:val="xl442"/>
    <w:basedOn w:val="a5"/>
    <w:rsid w:val="00DC468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43">
    <w:name w:val="xl443"/>
    <w:basedOn w:val="a5"/>
    <w:rsid w:val="00DC4685"/>
    <w:pPr>
      <w:pBdr>
        <w:top w:val="single" w:sz="4" w:space="0" w:color="auto"/>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4">
    <w:name w:val="xl444"/>
    <w:basedOn w:val="a5"/>
    <w:rsid w:val="00DC4685"/>
    <w:pPr>
      <w:pBdr>
        <w:left w:val="single" w:sz="4" w:space="0" w:color="auto"/>
        <w:right w:val="single" w:sz="4" w:space="0" w:color="auto"/>
      </w:pBdr>
      <w:shd w:val="clear" w:color="000000" w:fill="92CDDC"/>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5">
    <w:name w:val="xl445"/>
    <w:basedOn w:val="a5"/>
    <w:rsid w:val="00DC4685"/>
    <w:pPr>
      <w:pBdr>
        <w:left w:val="single" w:sz="4" w:space="0" w:color="auto"/>
        <w:right w:val="single" w:sz="4" w:space="0" w:color="auto"/>
      </w:pBdr>
      <w:spacing w:before="100" w:beforeAutospacing="1" w:after="100" w:afterAutospacing="1"/>
      <w:textAlignment w:val="center"/>
    </w:pPr>
    <w:rPr>
      <w:rFonts w:ascii="Times New Roman CYR" w:hAnsi="Times New Roman CYR" w:cs="Times New Roman CYR"/>
      <w:sz w:val="16"/>
      <w:szCs w:val="16"/>
    </w:rPr>
  </w:style>
  <w:style w:type="paragraph" w:customStyle="1" w:styleId="xl446">
    <w:name w:val="xl446"/>
    <w:basedOn w:val="a5"/>
    <w:rsid w:val="00DC4685"/>
    <w:pPr>
      <w:pBdr>
        <w:top w:val="single" w:sz="4" w:space="0" w:color="auto"/>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7">
    <w:name w:val="xl447"/>
    <w:basedOn w:val="a5"/>
    <w:rsid w:val="00DC4685"/>
    <w:pPr>
      <w:pBdr>
        <w:left w:val="single" w:sz="4" w:space="0" w:color="auto"/>
      </w:pBdr>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48">
    <w:name w:val="xl448"/>
    <w:basedOn w:val="a5"/>
    <w:rsid w:val="00DC4685"/>
    <w:pPr>
      <w:pBdr>
        <w:top w:val="single" w:sz="12" w:space="0" w:color="auto"/>
        <w:left w:val="single" w:sz="4"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rPr>
  </w:style>
  <w:style w:type="paragraph" w:customStyle="1" w:styleId="xl449">
    <w:name w:val="xl449"/>
    <w:basedOn w:val="a5"/>
    <w:rsid w:val="00DC4685"/>
    <w:pPr>
      <w:pBdr>
        <w:top w:val="single" w:sz="12" w:space="0" w:color="auto"/>
        <w:bottom w:val="single" w:sz="4" w:space="0" w:color="auto"/>
      </w:pBdr>
      <w:shd w:val="clear" w:color="000000" w:fill="FFFFFF"/>
      <w:spacing w:before="100" w:beforeAutospacing="1" w:after="100" w:afterAutospacing="1"/>
      <w:textAlignment w:val="center"/>
    </w:pPr>
    <w:rPr>
      <w:rFonts w:ascii="Times New Roman CYR" w:hAnsi="Times New Roman CYR" w:cs="Times New Roman CYR"/>
      <w:b/>
      <w:bCs/>
    </w:rPr>
  </w:style>
  <w:style w:type="paragraph" w:customStyle="1" w:styleId="xl450">
    <w:name w:val="xl450"/>
    <w:basedOn w:val="a5"/>
    <w:rsid w:val="00DC4685"/>
    <w:pPr>
      <w:pBdr>
        <w:top w:val="single" w:sz="12"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rPr>
  </w:style>
  <w:style w:type="paragraph" w:customStyle="1" w:styleId="xl451">
    <w:name w:val="xl451"/>
    <w:basedOn w:val="a5"/>
    <w:rsid w:val="00DC4685"/>
    <w:pPr>
      <w:pBdr>
        <w:top w:val="single" w:sz="4" w:space="0" w:color="auto"/>
        <w:left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2">
    <w:name w:val="xl452"/>
    <w:basedOn w:val="a5"/>
    <w:rsid w:val="00DC4685"/>
    <w:pPr>
      <w:pBdr>
        <w:top w:val="single" w:sz="4" w:space="0" w:color="auto"/>
        <w:bottom w:val="single" w:sz="4" w:space="0" w:color="auto"/>
      </w:pBdr>
      <w:shd w:val="clear" w:color="000000" w:fill="DCE6F1"/>
      <w:spacing w:before="100" w:beforeAutospacing="1" w:after="100" w:afterAutospacing="1"/>
      <w:textAlignment w:val="center"/>
    </w:pPr>
    <w:rPr>
      <w:b/>
      <w:bCs/>
      <w:sz w:val="16"/>
      <w:szCs w:val="16"/>
    </w:rPr>
  </w:style>
  <w:style w:type="paragraph" w:customStyle="1" w:styleId="xl453">
    <w:name w:val="xl453"/>
    <w:basedOn w:val="a5"/>
    <w:rsid w:val="00DC4685"/>
    <w:pPr>
      <w:pBdr>
        <w:top w:val="single" w:sz="4" w:space="0" w:color="auto"/>
        <w:bottom w:val="single" w:sz="4" w:space="0" w:color="auto"/>
        <w:right w:val="single" w:sz="4" w:space="0" w:color="auto"/>
      </w:pBdr>
      <w:shd w:val="clear" w:color="000000" w:fill="DCE6F1"/>
      <w:spacing w:before="100" w:beforeAutospacing="1" w:after="100" w:afterAutospacing="1"/>
      <w:textAlignment w:val="center"/>
    </w:pPr>
    <w:rPr>
      <w:b/>
      <w:bCs/>
      <w:sz w:val="16"/>
      <w:szCs w:val="16"/>
    </w:rPr>
  </w:style>
  <w:style w:type="paragraph" w:customStyle="1" w:styleId="xl454">
    <w:name w:val="xl45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b/>
      <w:bCs/>
    </w:rPr>
  </w:style>
  <w:style w:type="paragraph" w:customStyle="1" w:styleId="xl455">
    <w:name w:val="xl455"/>
    <w:basedOn w:val="a5"/>
    <w:rsid w:val="00DC4685"/>
    <w:pPr>
      <w:pBdr>
        <w:left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6">
    <w:name w:val="xl45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7">
    <w:name w:val="xl457"/>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58">
    <w:name w:val="xl458"/>
    <w:basedOn w:val="a5"/>
    <w:rsid w:val="00DC4685"/>
    <w:pPr>
      <w:pBdr>
        <w:left w:val="single" w:sz="4" w:space="0" w:color="auto"/>
        <w:bottom w:val="single" w:sz="4" w:space="0" w:color="auto"/>
      </w:pBdr>
      <w:spacing w:before="100" w:beforeAutospacing="1" w:after="100" w:afterAutospacing="1"/>
      <w:textAlignment w:val="center"/>
    </w:pPr>
    <w:rPr>
      <w:rFonts w:ascii="Times New Roman CYR" w:hAnsi="Times New Roman CYR" w:cs="Times New Roman CYR"/>
      <w:b/>
      <w:bCs/>
      <w:sz w:val="16"/>
      <w:szCs w:val="16"/>
    </w:rPr>
  </w:style>
  <w:style w:type="paragraph" w:customStyle="1" w:styleId="xl459">
    <w:name w:val="xl459"/>
    <w:basedOn w:val="a5"/>
    <w:rsid w:val="00DC4685"/>
    <w:pPr>
      <w:pBdr>
        <w:bottom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0">
    <w:name w:val="xl460"/>
    <w:basedOn w:val="a5"/>
    <w:rsid w:val="00DC4685"/>
    <w:pPr>
      <w:pBdr>
        <w:bottom w:val="single" w:sz="4" w:space="0" w:color="auto"/>
        <w:right w:val="single" w:sz="4" w:space="0" w:color="auto"/>
      </w:pBdr>
      <w:spacing w:before="100" w:beforeAutospacing="1" w:after="100" w:afterAutospacing="1"/>
      <w:textAlignment w:val="center"/>
    </w:pPr>
    <w:rPr>
      <w:rFonts w:ascii="Times New Roman CYR" w:hAnsi="Times New Roman CYR" w:cs="Times New Roman CYR"/>
      <w:b/>
      <w:bCs/>
      <w:color w:val="0000FF"/>
      <w:sz w:val="16"/>
      <w:szCs w:val="16"/>
    </w:rPr>
  </w:style>
  <w:style w:type="paragraph" w:customStyle="1" w:styleId="xl461">
    <w:name w:val="xl46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CYR" w:hAnsi="Times New Roman CYR" w:cs="Times New Roman CYR"/>
    </w:rPr>
  </w:style>
  <w:style w:type="paragraph" w:customStyle="1" w:styleId="xl462">
    <w:name w:val="xl462"/>
    <w:basedOn w:val="a5"/>
    <w:rsid w:val="00DC468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3">
    <w:name w:val="xl463"/>
    <w:basedOn w:val="a5"/>
    <w:rsid w:val="00DC4685"/>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rFonts w:ascii="Times New Roman CYR" w:hAnsi="Times New Roman CYR" w:cs="Times New Roman CYR"/>
      <w:sz w:val="16"/>
      <w:szCs w:val="16"/>
    </w:rPr>
  </w:style>
  <w:style w:type="paragraph" w:customStyle="1" w:styleId="xl464">
    <w:name w:val="xl464"/>
    <w:basedOn w:val="a5"/>
    <w:rsid w:val="00DC4685"/>
    <w:pPr>
      <w:pBdr>
        <w:top w:val="single" w:sz="4" w:space="0" w:color="auto"/>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5">
    <w:name w:val="xl465"/>
    <w:basedOn w:val="a5"/>
    <w:rsid w:val="00DC4685"/>
    <w:pPr>
      <w:pBdr>
        <w:left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6">
    <w:name w:val="xl466"/>
    <w:basedOn w:val="a5"/>
    <w:rsid w:val="00DC4685"/>
    <w:pPr>
      <w:pBdr>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sz w:val="16"/>
      <w:szCs w:val="16"/>
    </w:rPr>
  </w:style>
  <w:style w:type="paragraph" w:customStyle="1" w:styleId="xl467">
    <w:name w:val="xl467"/>
    <w:basedOn w:val="a5"/>
    <w:rsid w:val="00DC4685"/>
    <w:pPr>
      <w:pBdr>
        <w:top w:val="single" w:sz="4" w:space="0" w:color="auto"/>
        <w:left w:val="single" w:sz="4" w:space="0" w:color="auto"/>
        <w:bottom w:val="single" w:sz="8" w:space="0" w:color="auto"/>
      </w:pBdr>
      <w:spacing w:before="100" w:beforeAutospacing="1" w:after="100" w:afterAutospacing="1"/>
      <w:jc w:val="center"/>
      <w:textAlignment w:val="center"/>
    </w:pPr>
    <w:rPr>
      <w:b/>
      <w:bCs/>
      <w:sz w:val="16"/>
      <w:szCs w:val="16"/>
    </w:rPr>
  </w:style>
  <w:style w:type="paragraph" w:customStyle="1" w:styleId="xl468">
    <w:name w:val="xl468"/>
    <w:basedOn w:val="a5"/>
    <w:rsid w:val="00DC4685"/>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69">
    <w:name w:val="xl469"/>
    <w:basedOn w:val="a5"/>
    <w:rsid w:val="00DC4685"/>
    <w:pPr>
      <w:pBdr>
        <w:left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0">
    <w:name w:val="xl470"/>
    <w:basedOn w:val="a5"/>
    <w:rsid w:val="00DC4685"/>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16"/>
      <w:szCs w:val="16"/>
    </w:rPr>
  </w:style>
  <w:style w:type="paragraph" w:customStyle="1" w:styleId="xl471">
    <w:name w:val="xl471"/>
    <w:basedOn w:val="a5"/>
    <w:rsid w:val="00DC4685"/>
    <w:pPr>
      <w:pBdr>
        <w:left w:val="single" w:sz="4" w:space="0" w:color="auto"/>
        <w:right w:val="single" w:sz="4" w:space="0" w:color="auto"/>
      </w:pBdr>
      <w:spacing w:before="100" w:beforeAutospacing="1" w:after="100" w:afterAutospacing="1"/>
      <w:jc w:val="center"/>
    </w:pPr>
    <w:rPr>
      <w:color w:val="0000FF"/>
      <w:sz w:val="16"/>
      <w:szCs w:val="16"/>
    </w:rPr>
  </w:style>
  <w:style w:type="paragraph" w:customStyle="1" w:styleId="xl472">
    <w:name w:val="xl472"/>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3">
    <w:name w:val="xl473"/>
    <w:basedOn w:val="a5"/>
    <w:rsid w:val="00DC468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4">
    <w:name w:val="xl474"/>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5">
    <w:name w:val="xl475"/>
    <w:basedOn w:val="a5"/>
    <w:rsid w:val="00DC468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6">
    <w:name w:val="xl476"/>
    <w:basedOn w:val="a5"/>
    <w:rsid w:val="00DC4685"/>
    <w:pPr>
      <w:pBdr>
        <w:left w:val="single" w:sz="4" w:space="0" w:color="auto"/>
        <w:right w:val="single" w:sz="4" w:space="0" w:color="auto"/>
      </w:pBdr>
      <w:spacing w:before="100" w:beforeAutospacing="1" w:after="100" w:afterAutospacing="1"/>
      <w:jc w:val="center"/>
    </w:pPr>
    <w:rPr>
      <w:sz w:val="16"/>
      <w:szCs w:val="16"/>
    </w:rPr>
  </w:style>
  <w:style w:type="paragraph" w:customStyle="1" w:styleId="xl477">
    <w:name w:val="xl477"/>
    <w:basedOn w:val="a5"/>
    <w:rsid w:val="00DC468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78">
    <w:name w:val="xl478"/>
    <w:basedOn w:val="a5"/>
    <w:rsid w:val="00DC4685"/>
    <w:pPr>
      <w:pBdr>
        <w:top w:val="single" w:sz="4" w:space="0" w:color="auto"/>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79">
    <w:name w:val="xl479"/>
    <w:basedOn w:val="a5"/>
    <w:rsid w:val="00DC4685"/>
    <w:pPr>
      <w:pBdr>
        <w:left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0">
    <w:name w:val="xl480"/>
    <w:basedOn w:val="a5"/>
    <w:rsid w:val="00DC4685"/>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FF0000"/>
      <w:sz w:val="16"/>
      <w:szCs w:val="16"/>
    </w:rPr>
  </w:style>
  <w:style w:type="paragraph" w:customStyle="1" w:styleId="xl481">
    <w:name w:val="xl48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2">
    <w:name w:val="xl48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3">
    <w:name w:val="xl48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4">
    <w:name w:val="xl48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485">
    <w:name w:val="xl485"/>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6">
    <w:name w:val="xl486"/>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7">
    <w:name w:val="xl487"/>
    <w:basedOn w:val="a5"/>
    <w:rsid w:val="00DC468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8">
    <w:name w:val="xl488"/>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89">
    <w:name w:val="xl489"/>
    <w:basedOn w:val="a5"/>
    <w:rsid w:val="00DC4685"/>
    <w:pPr>
      <w:pBdr>
        <w:top w:val="single" w:sz="4" w:space="0" w:color="auto"/>
        <w:left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0">
    <w:name w:val="xl490"/>
    <w:basedOn w:val="a5"/>
    <w:rsid w:val="00DC4685"/>
    <w:pPr>
      <w:pBdr>
        <w:top w:val="single" w:sz="4" w:space="0" w:color="auto"/>
        <w:bottom w:val="single" w:sz="4" w:space="0" w:color="auto"/>
      </w:pBdr>
      <w:spacing w:before="100" w:beforeAutospacing="1" w:after="100" w:afterAutospacing="1"/>
      <w:textAlignment w:val="center"/>
    </w:pPr>
    <w:rPr>
      <w:b/>
      <w:bCs/>
      <w:sz w:val="16"/>
      <w:szCs w:val="16"/>
    </w:rPr>
  </w:style>
  <w:style w:type="paragraph" w:customStyle="1" w:styleId="xl491">
    <w:name w:val="xl491"/>
    <w:basedOn w:val="a5"/>
    <w:rsid w:val="00DC4685"/>
    <w:pPr>
      <w:pBdr>
        <w:top w:val="single" w:sz="4" w:space="0" w:color="auto"/>
        <w:bottom w:val="single" w:sz="4" w:space="0" w:color="auto"/>
        <w:right w:val="single" w:sz="4" w:space="0" w:color="auto"/>
      </w:pBdr>
      <w:spacing w:before="100" w:beforeAutospacing="1" w:after="100" w:afterAutospacing="1"/>
      <w:textAlignment w:val="center"/>
    </w:pPr>
    <w:rPr>
      <w:b/>
      <w:bCs/>
      <w:sz w:val="16"/>
      <w:szCs w:val="16"/>
    </w:rPr>
  </w:style>
  <w:style w:type="paragraph" w:customStyle="1" w:styleId="xl492">
    <w:name w:val="xl492"/>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3">
    <w:name w:val="xl493"/>
    <w:basedOn w:val="a5"/>
    <w:rsid w:val="00DC4685"/>
    <w:pPr>
      <w:pBdr>
        <w:left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4">
    <w:name w:val="xl494"/>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5">
    <w:name w:val="xl49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6">
    <w:name w:val="xl49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7">
    <w:name w:val="xl49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8">
    <w:name w:val="xl49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499">
    <w:name w:val="xl49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FF"/>
      <w:sz w:val="16"/>
      <w:szCs w:val="16"/>
    </w:rPr>
  </w:style>
  <w:style w:type="paragraph" w:customStyle="1" w:styleId="xl500">
    <w:name w:val="xl50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character" w:customStyle="1" w:styleId="FontStyle17">
    <w:name w:val="Font Style17"/>
    <w:uiPriority w:val="99"/>
    <w:rsid w:val="00DC4685"/>
    <w:rPr>
      <w:rFonts w:ascii="Times New Roman" w:hAnsi="Times New Roman" w:cs="Times New Roman" w:hint="default"/>
      <w:sz w:val="26"/>
    </w:rPr>
  </w:style>
  <w:style w:type="numbering" w:customStyle="1" w:styleId="5d">
    <w:name w:val="Нет списка5"/>
    <w:next w:val="a8"/>
    <w:semiHidden/>
    <w:unhideWhenUsed/>
    <w:rsid w:val="00DC4685"/>
  </w:style>
  <w:style w:type="paragraph" w:customStyle="1" w:styleId="xl1371">
    <w:name w:val="xl1371"/>
    <w:basedOn w:val="a5"/>
    <w:rsid w:val="00DC4685"/>
    <w:pPr>
      <w:spacing w:before="100" w:beforeAutospacing="1" w:after="100" w:afterAutospacing="1"/>
      <w:jc w:val="center"/>
      <w:textAlignment w:val="center"/>
    </w:pPr>
  </w:style>
  <w:style w:type="paragraph" w:customStyle="1" w:styleId="xl1372">
    <w:name w:val="xl1372"/>
    <w:basedOn w:val="a5"/>
    <w:rsid w:val="00DC4685"/>
    <w:pPr>
      <w:spacing w:before="100" w:beforeAutospacing="1" w:after="100" w:afterAutospacing="1"/>
      <w:jc w:val="center"/>
      <w:textAlignment w:val="center"/>
    </w:pPr>
    <w:rPr>
      <w:b/>
      <w:bCs/>
    </w:rPr>
  </w:style>
  <w:style w:type="paragraph" w:customStyle="1" w:styleId="xl1373">
    <w:name w:val="xl137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374">
    <w:name w:val="xl137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75">
    <w:name w:val="xl137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76">
    <w:name w:val="xl137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1377">
    <w:name w:val="xl137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378">
    <w:name w:val="xl137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379">
    <w:name w:val="xl137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380">
    <w:name w:val="xl1380"/>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jc w:val="center"/>
      <w:textAlignment w:val="center"/>
    </w:pPr>
    <w:rPr>
      <w:b/>
      <w:bCs/>
    </w:rPr>
  </w:style>
  <w:style w:type="paragraph" w:customStyle="1" w:styleId="xl1381">
    <w:name w:val="xl1381"/>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rPr>
  </w:style>
  <w:style w:type="paragraph" w:customStyle="1" w:styleId="xl1382">
    <w:name w:val="xl1382"/>
    <w:basedOn w:val="a5"/>
    <w:rsid w:val="00DC4685"/>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textAlignment w:val="center"/>
    </w:pPr>
    <w:rPr>
      <w:b/>
      <w:bCs/>
    </w:rPr>
  </w:style>
  <w:style w:type="paragraph" w:customStyle="1" w:styleId="4e">
    <w:name w:val="Знак Знак4 Знак Знак Знак Знак Знак Знак Знак"/>
    <w:basedOn w:val="a5"/>
    <w:rsid w:val="00DC4685"/>
    <w:pPr>
      <w:spacing w:after="160" w:line="240" w:lineRule="exact"/>
    </w:pPr>
    <w:rPr>
      <w:rFonts w:ascii="Verdana" w:hAnsi="Verdana" w:cs="Verdana"/>
      <w:sz w:val="20"/>
      <w:szCs w:val="20"/>
      <w:lang w:val="en-US" w:eastAsia="en-US"/>
    </w:rPr>
  </w:style>
  <w:style w:type="paragraph" w:customStyle="1" w:styleId="3fa">
    <w:name w:val="Стиль3 Знак"/>
    <w:basedOn w:val="27"/>
    <w:rsid w:val="00DC4685"/>
    <w:pPr>
      <w:widowControl w:val="0"/>
      <w:tabs>
        <w:tab w:val="num" w:pos="653"/>
      </w:tabs>
      <w:adjustRightInd w:val="0"/>
      <w:spacing w:after="0" w:line="240" w:lineRule="auto"/>
      <w:ind w:left="426"/>
      <w:jc w:val="both"/>
      <w:textAlignment w:val="baseline"/>
    </w:pPr>
    <w:rPr>
      <w:sz w:val="24"/>
      <w:lang w:val="ru-RU"/>
    </w:rPr>
  </w:style>
  <w:style w:type="paragraph" w:customStyle="1" w:styleId="3fb">
    <w:name w:val="Стиль3"/>
    <w:basedOn w:val="27"/>
    <w:rsid w:val="00DC4685"/>
    <w:pPr>
      <w:widowControl w:val="0"/>
      <w:tabs>
        <w:tab w:val="num" w:pos="1307"/>
      </w:tabs>
      <w:adjustRightInd w:val="0"/>
      <w:spacing w:after="0" w:line="240" w:lineRule="auto"/>
      <w:ind w:left="1080"/>
      <w:jc w:val="both"/>
      <w:textAlignment w:val="baseline"/>
    </w:pPr>
    <w:rPr>
      <w:sz w:val="24"/>
      <w:lang w:val="ru-RU"/>
    </w:rPr>
  </w:style>
  <w:style w:type="paragraph" w:customStyle="1" w:styleId="3fc">
    <w:name w:val="Стиль3 Знак Знак"/>
    <w:basedOn w:val="27"/>
    <w:rsid w:val="00DC4685"/>
    <w:pPr>
      <w:widowControl w:val="0"/>
      <w:tabs>
        <w:tab w:val="num" w:pos="227"/>
      </w:tabs>
      <w:adjustRightInd w:val="0"/>
      <w:spacing w:after="0" w:line="240" w:lineRule="auto"/>
      <w:ind w:left="0"/>
      <w:jc w:val="both"/>
      <w:textAlignment w:val="baseline"/>
    </w:pPr>
    <w:rPr>
      <w:sz w:val="24"/>
      <w:lang w:val="ru-RU"/>
    </w:rPr>
  </w:style>
  <w:style w:type="paragraph" w:customStyle="1" w:styleId="2CharCharCharCharCharCharCharCharCharCharCharCharCharCharCharChar">
    <w:name w:val="Знак Знак2 Char Char Знак Знак Char Char Знак Знак Char Char Знак Знак Char Char Знак Знак Char Char Знак Знак Char Char Знак Знак Char Char Знак Знак Char Char"/>
    <w:basedOn w:val="a5"/>
    <w:rsid w:val="00DC4685"/>
    <w:pPr>
      <w:spacing w:before="100" w:beforeAutospacing="1" w:after="100" w:afterAutospacing="1"/>
    </w:pPr>
    <w:rPr>
      <w:rFonts w:ascii="Tahoma" w:hAnsi="Tahoma"/>
      <w:sz w:val="20"/>
      <w:szCs w:val="20"/>
      <w:lang w:val="en-US" w:eastAsia="en-US"/>
    </w:rPr>
  </w:style>
  <w:style w:type="paragraph" w:customStyle="1" w:styleId="BodyText22">
    <w:name w:val="Body Text 22"/>
    <w:basedOn w:val="a5"/>
    <w:rsid w:val="00DC4685"/>
    <w:pPr>
      <w:jc w:val="both"/>
    </w:pPr>
    <w:rPr>
      <w:sz w:val="28"/>
      <w:szCs w:val="20"/>
    </w:rPr>
  </w:style>
  <w:style w:type="paragraph" w:customStyle="1" w:styleId="ConsPlusNonformat0">
    <w:name w:val="ConsPlusNonformat Знак"/>
    <w:link w:val="ConsPlusNonformat1"/>
    <w:rsid w:val="00DC4685"/>
    <w:pPr>
      <w:autoSpaceDE w:val="0"/>
      <w:autoSpaceDN w:val="0"/>
      <w:adjustRightInd w:val="0"/>
    </w:pPr>
    <w:rPr>
      <w:rFonts w:ascii="Courier New" w:eastAsia="Times New Roman" w:hAnsi="Courier New" w:cs="Courier New"/>
    </w:rPr>
  </w:style>
  <w:style w:type="character" w:customStyle="1" w:styleId="ConsPlusNonformat1">
    <w:name w:val="ConsPlusNonformat Знак Знак"/>
    <w:link w:val="ConsPlusNonformat0"/>
    <w:rsid w:val="00DC4685"/>
    <w:rPr>
      <w:rFonts w:ascii="Courier New" w:eastAsia="Times New Roman" w:hAnsi="Courier New" w:cs="Courier New"/>
    </w:rPr>
  </w:style>
  <w:style w:type="paragraph" w:customStyle="1" w:styleId="affffffffffff7">
    <w:name w:val="Знак Знак Знак Знак Знак"/>
    <w:basedOn w:val="a5"/>
    <w:rsid w:val="00DC4685"/>
    <w:pPr>
      <w:spacing w:after="160" w:line="240" w:lineRule="exact"/>
    </w:pPr>
    <w:rPr>
      <w:rFonts w:ascii="Verdana" w:hAnsi="Verdana" w:cs="Verdana"/>
      <w:sz w:val="20"/>
      <w:szCs w:val="20"/>
      <w:lang w:val="en-US" w:eastAsia="en-US"/>
    </w:rPr>
  </w:style>
  <w:style w:type="character" w:customStyle="1" w:styleId="3fd">
    <w:name w:val="Знак Знак3"/>
    <w:rsid w:val="00DC4685"/>
    <w:rPr>
      <w:rFonts w:ascii="Arial" w:hAnsi="Arial"/>
      <w:b/>
      <w:kern w:val="28"/>
      <w:sz w:val="32"/>
      <w:lang w:val="ru-RU" w:eastAsia="ru-RU" w:bidi="ar-SA"/>
    </w:rPr>
  </w:style>
  <w:style w:type="paragraph" w:customStyle="1" w:styleId="1ffff8">
    <w:name w:val="1 Знак"/>
    <w:basedOn w:val="a5"/>
    <w:rsid w:val="00DC4685"/>
    <w:pPr>
      <w:spacing w:before="100" w:beforeAutospacing="1" w:after="100" w:afterAutospacing="1"/>
    </w:pPr>
    <w:rPr>
      <w:rFonts w:ascii="Tahoma" w:hAnsi="Tahoma"/>
      <w:sz w:val="20"/>
      <w:szCs w:val="20"/>
      <w:lang w:val="en-US" w:eastAsia="en-US"/>
    </w:rPr>
  </w:style>
  <w:style w:type="character" w:customStyle="1" w:styleId="4f">
    <w:name w:val="Знак Знак4"/>
    <w:locked/>
    <w:rsid w:val="00DC4685"/>
    <w:rPr>
      <w:sz w:val="24"/>
      <w:szCs w:val="24"/>
      <w:lang w:val="ru-RU" w:eastAsia="ru-RU" w:bidi="ar-SA"/>
    </w:rPr>
  </w:style>
  <w:style w:type="paragraph" w:customStyle="1" w:styleId="msonormalcxspmiddlecxspmiddle">
    <w:name w:val="msonormalcxspmiddlecxspmiddle"/>
    <w:basedOn w:val="a5"/>
    <w:rsid w:val="00DC4685"/>
    <w:pPr>
      <w:spacing w:before="100" w:beforeAutospacing="1" w:after="100" w:afterAutospacing="1"/>
    </w:pPr>
  </w:style>
  <w:style w:type="character" w:customStyle="1" w:styleId="1ffff9">
    <w:name w:val="Основной шрифт абзаца1"/>
    <w:rsid w:val="00DC4685"/>
  </w:style>
  <w:style w:type="paragraph" w:customStyle="1" w:styleId="2fff">
    <w:name w:val="Название объекта2"/>
    <w:basedOn w:val="a5"/>
    <w:semiHidden/>
    <w:rsid w:val="00DC4685"/>
    <w:pPr>
      <w:spacing w:line="360" w:lineRule="auto"/>
      <w:ind w:left="1080" w:firstLine="709"/>
      <w:jc w:val="both"/>
    </w:pPr>
    <w:rPr>
      <w:rFonts w:ascii="Arial" w:hAnsi="Arial" w:cs="Arial"/>
      <w:spacing w:val="-5"/>
      <w:sz w:val="20"/>
      <w:szCs w:val="20"/>
    </w:rPr>
  </w:style>
  <w:style w:type="paragraph" w:customStyle="1" w:styleId="xl1383">
    <w:name w:val="xl1383"/>
    <w:basedOn w:val="a5"/>
    <w:rsid w:val="00DC4685"/>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20"/>
      <w:szCs w:val="20"/>
    </w:rPr>
  </w:style>
  <w:style w:type="paragraph" w:customStyle="1" w:styleId="xl1384">
    <w:name w:val="xl1384"/>
    <w:basedOn w:val="a5"/>
    <w:rsid w:val="00DC4685"/>
    <w:pPr>
      <w:pBdr>
        <w:top w:val="single" w:sz="8" w:space="0" w:color="auto"/>
        <w:bottom w:val="single" w:sz="8" w:space="0" w:color="auto"/>
        <w:right w:val="single" w:sz="8" w:space="0" w:color="auto"/>
      </w:pBdr>
      <w:spacing w:before="100" w:beforeAutospacing="1" w:after="100" w:afterAutospacing="1"/>
      <w:textAlignment w:val="top"/>
    </w:pPr>
    <w:rPr>
      <w:sz w:val="20"/>
      <w:szCs w:val="20"/>
    </w:rPr>
  </w:style>
  <w:style w:type="paragraph" w:customStyle="1" w:styleId="xl1385">
    <w:name w:val="xl1385"/>
    <w:basedOn w:val="a5"/>
    <w:rsid w:val="00DC4685"/>
    <w:pPr>
      <w:pBdr>
        <w:left w:val="single" w:sz="8" w:space="0" w:color="auto"/>
        <w:right w:val="single" w:sz="8" w:space="0" w:color="auto"/>
      </w:pBdr>
      <w:spacing w:before="100" w:beforeAutospacing="1" w:after="100" w:afterAutospacing="1"/>
    </w:pPr>
    <w:rPr>
      <w:sz w:val="20"/>
      <w:szCs w:val="20"/>
    </w:rPr>
  </w:style>
  <w:style w:type="paragraph" w:customStyle="1" w:styleId="xl1386">
    <w:name w:val="xl1386"/>
    <w:basedOn w:val="a5"/>
    <w:rsid w:val="00DC4685"/>
    <w:pPr>
      <w:pBdr>
        <w:left w:val="single" w:sz="8" w:space="0" w:color="auto"/>
        <w:bottom w:val="single" w:sz="8" w:space="0" w:color="auto"/>
        <w:right w:val="single" w:sz="8" w:space="0" w:color="auto"/>
      </w:pBdr>
      <w:spacing w:before="100" w:beforeAutospacing="1" w:after="100" w:afterAutospacing="1"/>
      <w:textAlignment w:val="top"/>
    </w:pPr>
  </w:style>
  <w:style w:type="paragraph" w:customStyle="1" w:styleId="xl1387">
    <w:name w:val="xl1387"/>
    <w:basedOn w:val="a5"/>
    <w:rsid w:val="00DC4685"/>
    <w:pPr>
      <w:spacing w:before="100" w:beforeAutospacing="1" w:after="100" w:afterAutospacing="1"/>
    </w:pPr>
    <w:rPr>
      <w:u w:val="single"/>
    </w:rPr>
  </w:style>
  <w:style w:type="paragraph" w:customStyle="1" w:styleId="xl1388">
    <w:name w:val="xl1388"/>
    <w:basedOn w:val="a5"/>
    <w:rsid w:val="00DC4685"/>
    <w:pPr>
      <w:pBdr>
        <w:bottom w:val="single" w:sz="8" w:space="0" w:color="auto"/>
        <w:right w:val="single" w:sz="8" w:space="0" w:color="auto"/>
      </w:pBdr>
      <w:spacing w:before="100" w:beforeAutospacing="1" w:after="100" w:afterAutospacing="1"/>
      <w:textAlignment w:val="top"/>
    </w:pPr>
    <w:rPr>
      <w:sz w:val="20"/>
      <w:szCs w:val="20"/>
    </w:rPr>
  </w:style>
  <w:style w:type="paragraph" w:customStyle="1" w:styleId="xl1389">
    <w:name w:val="xl1389"/>
    <w:basedOn w:val="a5"/>
    <w:rsid w:val="00DC4685"/>
    <w:pPr>
      <w:pBdr>
        <w:bottom w:val="single" w:sz="8" w:space="0" w:color="auto"/>
        <w:right w:val="single" w:sz="8" w:space="0" w:color="auto"/>
      </w:pBdr>
      <w:spacing w:before="100" w:beforeAutospacing="1" w:after="100" w:afterAutospacing="1"/>
      <w:textAlignment w:val="top"/>
    </w:pPr>
    <w:rPr>
      <w:sz w:val="20"/>
      <w:szCs w:val="20"/>
    </w:rPr>
  </w:style>
  <w:style w:type="paragraph" w:customStyle="1" w:styleId="xl1390">
    <w:name w:val="xl1390"/>
    <w:basedOn w:val="a5"/>
    <w:rsid w:val="00DC4685"/>
    <w:pPr>
      <w:pBdr>
        <w:top w:val="single" w:sz="8" w:space="0" w:color="auto"/>
        <w:left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1">
    <w:name w:val="xl1391"/>
    <w:basedOn w:val="a5"/>
    <w:rsid w:val="00DC4685"/>
    <w:pPr>
      <w:pBdr>
        <w:top w:val="single" w:sz="8" w:space="0" w:color="auto"/>
        <w:bottom w:val="single" w:sz="8" w:space="0" w:color="auto"/>
        <w:right w:val="single" w:sz="8" w:space="0" w:color="auto"/>
      </w:pBdr>
      <w:spacing w:before="100" w:beforeAutospacing="1" w:after="100" w:afterAutospacing="1"/>
      <w:textAlignment w:val="top"/>
    </w:pPr>
    <w:rPr>
      <w:sz w:val="18"/>
      <w:szCs w:val="18"/>
    </w:rPr>
  </w:style>
  <w:style w:type="paragraph" w:customStyle="1" w:styleId="xl1392">
    <w:name w:val="xl1392"/>
    <w:basedOn w:val="a5"/>
    <w:rsid w:val="00DC4685"/>
    <w:pPr>
      <w:pBdr>
        <w:bottom w:val="single" w:sz="8" w:space="0" w:color="auto"/>
        <w:right w:val="single" w:sz="8" w:space="0" w:color="auto"/>
      </w:pBdr>
      <w:spacing w:before="100" w:beforeAutospacing="1" w:after="100" w:afterAutospacing="1"/>
      <w:jc w:val="both"/>
    </w:pPr>
  </w:style>
  <w:style w:type="paragraph" w:customStyle="1" w:styleId="xl1393">
    <w:name w:val="xl1393"/>
    <w:basedOn w:val="a5"/>
    <w:rsid w:val="00DC4685"/>
    <w:pPr>
      <w:pBdr>
        <w:bottom w:val="single" w:sz="8" w:space="0" w:color="auto"/>
        <w:right w:val="single" w:sz="8" w:space="0" w:color="auto"/>
      </w:pBdr>
      <w:spacing w:before="100" w:beforeAutospacing="1" w:after="100" w:afterAutospacing="1"/>
      <w:jc w:val="both"/>
      <w:textAlignment w:val="top"/>
    </w:pPr>
  </w:style>
  <w:style w:type="paragraph" w:customStyle="1" w:styleId="xl1394">
    <w:name w:val="xl1394"/>
    <w:basedOn w:val="a5"/>
    <w:rsid w:val="00DC4685"/>
    <w:pPr>
      <w:pBdr>
        <w:left w:val="single" w:sz="8" w:space="0" w:color="auto"/>
        <w:bottom w:val="single" w:sz="8" w:space="0" w:color="auto"/>
        <w:right w:val="single" w:sz="8" w:space="0" w:color="auto"/>
      </w:pBdr>
      <w:spacing w:before="100" w:beforeAutospacing="1" w:after="100" w:afterAutospacing="1"/>
      <w:jc w:val="both"/>
      <w:textAlignment w:val="top"/>
    </w:pPr>
  </w:style>
  <w:style w:type="paragraph" w:customStyle="1" w:styleId="xl1395">
    <w:name w:val="xl1395"/>
    <w:basedOn w:val="a5"/>
    <w:rsid w:val="00DC4685"/>
    <w:pPr>
      <w:pBdr>
        <w:left w:val="single" w:sz="8" w:space="0" w:color="auto"/>
        <w:bottom w:val="single" w:sz="8" w:space="0" w:color="auto"/>
        <w:right w:val="single" w:sz="8" w:space="0" w:color="auto"/>
      </w:pBdr>
      <w:spacing w:before="100" w:beforeAutospacing="1" w:after="100" w:afterAutospacing="1"/>
      <w:jc w:val="both"/>
    </w:pPr>
  </w:style>
  <w:style w:type="paragraph" w:customStyle="1" w:styleId="xl1396">
    <w:name w:val="xl1396"/>
    <w:basedOn w:val="a5"/>
    <w:rsid w:val="00DC4685"/>
    <w:pPr>
      <w:pBdr>
        <w:left w:val="single" w:sz="8" w:space="0" w:color="auto"/>
        <w:bottom w:val="single" w:sz="8" w:space="0" w:color="auto"/>
        <w:right w:val="single" w:sz="8" w:space="0" w:color="auto"/>
      </w:pBdr>
      <w:spacing w:before="100" w:beforeAutospacing="1" w:after="100" w:afterAutospacing="1"/>
      <w:jc w:val="center"/>
    </w:pPr>
    <w:rPr>
      <w:sz w:val="18"/>
      <w:szCs w:val="18"/>
    </w:rPr>
  </w:style>
  <w:style w:type="paragraph" w:customStyle="1" w:styleId="xl1397">
    <w:name w:val="xl1397"/>
    <w:basedOn w:val="a5"/>
    <w:rsid w:val="00DC4685"/>
    <w:pPr>
      <w:pBdr>
        <w:bottom w:val="single" w:sz="8" w:space="0" w:color="auto"/>
        <w:right w:val="single" w:sz="8" w:space="0" w:color="auto"/>
      </w:pBdr>
      <w:spacing w:before="100" w:beforeAutospacing="1" w:after="100" w:afterAutospacing="1"/>
      <w:jc w:val="center"/>
    </w:pPr>
    <w:rPr>
      <w:sz w:val="18"/>
      <w:szCs w:val="18"/>
    </w:rPr>
  </w:style>
  <w:style w:type="paragraph" w:customStyle="1" w:styleId="xl1398">
    <w:name w:val="xl1398"/>
    <w:basedOn w:val="a5"/>
    <w:rsid w:val="00DC4685"/>
    <w:pPr>
      <w:pBdr>
        <w:left w:val="single" w:sz="8" w:space="0" w:color="auto"/>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399">
    <w:name w:val="xl1399"/>
    <w:basedOn w:val="a5"/>
    <w:rsid w:val="00DC4685"/>
    <w:pPr>
      <w:pBdr>
        <w:bottom w:val="single" w:sz="8" w:space="0" w:color="auto"/>
        <w:right w:val="single" w:sz="8" w:space="0" w:color="auto"/>
      </w:pBdr>
      <w:spacing w:before="100" w:beforeAutospacing="1" w:after="100" w:afterAutospacing="1"/>
      <w:jc w:val="center"/>
      <w:textAlignment w:val="top"/>
    </w:pPr>
    <w:rPr>
      <w:sz w:val="18"/>
      <w:szCs w:val="18"/>
    </w:rPr>
  </w:style>
  <w:style w:type="paragraph" w:customStyle="1" w:styleId="xl1400">
    <w:name w:val="xl1400"/>
    <w:basedOn w:val="a5"/>
    <w:rsid w:val="00DC4685"/>
    <w:pPr>
      <w:pBdr>
        <w:bottom w:val="single" w:sz="8" w:space="0" w:color="auto"/>
        <w:right w:val="single" w:sz="8" w:space="0" w:color="auto"/>
      </w:pBdr>
      <w:spacing w:before="100" w:beforeAutospacing="1" w:after="100" w:afterAutospacing="1"/>
    </w:pPr>
    <w:rPr>
      <w:sz w:val="20"/>
      <w:szCs w:val="20"/>
    </w:rPr>
  </w:style>
  <w:style w:type="paragraph" w:customStyle="1" w:styleId="xl1401">
    <w:name w:val="xl1401"/>
    <w:basedOn w:val="a5"/>
    <w:rsid w:val="00DC4685"/>
    <w:pPr>
      <w:spacing w:before="100" w:beforeAutospacing="1" w:after="100" w:afterAutospacing="1"/>
      <w:jc w:val="center"/>
    </w:pPr>
    <w:rPr>
      <w:b/>
      <w:bCs/>
      <w:i/>
      <w:iCs/>
    </w:rPr>
  </w:style>
  <w:style w:type="paragraph" w:customStyle="1" w:styleId="xl1402">
    <w:name w:val="xl1402"/>
    <w:basedOn w:val="a5"/>
    <w:rsid w:val="00DC4685"/>
    <w:pPr>
      <w:pBdr>
        <w:top w:val="single" w:sz="8" w:space="0" w:color="auto"/>
        <w:left w:val="single" w:sz="8" w:space="0" w:color="auto"/>
        <w:right w:val="single" w:sz="8" w:space="0" w:color="auto"/>
      </w:pBdr>
      <w:spacing w:before="100" w:beforeAutospacing="1" w:after="100" w:afterAutospacing="1"/>
      <w:textAlignment w:val="top"/>
    </w:pPr>
    <w:rPr>
      <w:sz w:val="20"/>
      <w:szCs w:val="20"/>
    </w:rPr>
  </w:style>
  <w:style w:type="paragraph" w:customStyle="1" w:styleId="xl1403">
    <w:name w:val="xl1403"/>
    <w:basedOn w:val="a5"/>
    <w:rsid w:val="00DC4685"/>
    <w:pPr>
      <w:pBdr>
        <w:top w:val="single" w:sz="8" w:space="0" w:color="auto"/>
        <w:left w:val="single" w:sz="8" w:space="0" w:color="auto"/>
        <w:right w:val="single" w:sz="8" w:space="0" w:color="auto"/>
      </w:pBdr>
      <w:spacing w:before="100" w:beforeAutospacing="1" w:after="100" w:afterAutospacing="1"/>
    </w:pPr>
    <w:rPr>
      <w:sz w:val="20"/>
      <w:szCs w:val="20"/>
    </w:rPr>
  </w:style>
  <w:style w:type="paragraph" w:customStyle="1" w:styleId="xl1404">
    <w:name w:val="xl1404"/>
    <w:basedOn w:val="a5"/>
    <w:rsid w:val="00DC4685"/>
    <w:pPr>
      <w:pBdr>
        <w:top w:val="single" w:sz="8" w:space="0" w:color="auto"/>
        <w:left w:val="single" w:sz="8" w:space="0" w:color="auto"/>
        <w:right w:val="single" w:sz="8" w:space="0" w:color="auto"/>
      </w:pBdr>
      <w:spacing w:before="100" w:beforeAutospacing="1" w:after="100" w:afterAutospacing="1"/>
      <w:jc w:val="both"/>
      <w:textAlignment w:val="top"/>
    </w:pPr>
  </w:style>
  <w:style w:type="paragraph" w:customStyle="1" w:styleId="xl1405">
    <w:name w:val="xl1405"/>
    <w:basedOn w:val="a5"/>
    <w:rsid w:val="00DC4685"/>
    <w:pPr>
      <w:pBdr>
        <w:top w:val="single" w:sz="8" w:space="0" w:color="auto"/>
        <w:left w:val="single" w:sz="8" w:space="0" w:color="auto"/>
        <w:right w:val="single" w:sz="8" w:space="0" w:color="auto"/>
      </w:pBdr>
      <w:spacing w:before="100" w:beforeAutospacing="1" w:after="100" w:afterAutospacing="1"/>
      <w:jc w:val="center"/>
    </w:pPr>
    <w:rPr>
      <w:sz w:val="18"/>
      <w:szCs w:val="18"/>
    </w:rPr>
  </w:style>
  <w:style w:type="paragraph" w:customStyle="1" w:styleId="xl1406">
    <w:name w:val="xl1406"/>
    <w:basedOn w:val="a5"/>
    <w:rsid w:val="00DC4685"/>
    <w:pPr>
      <w:pBdr>
        <w:top w:val="single" w:sz="8" w:space="0" w:color="auto"/>
        <w:left w:val="single" w:sz="8" w:space="0" w:color="auto"/>
        <w:right w:val="single" w:sz="8" w:space="0" w:color="auto"/>
      </w:pBdr>
      <w:spacing w:before="100" w:beforeAutospacing="1" w:after="100" w:afterAutospacing="1"/>
      <w:jc w:val="both"/>
    </w:pPr>
  </w:style>
  <w:style w:type="character" w:customStyle="1" w:styleId="FontStyle13">
    <w:name w:val="Font Style13"/>
    <w:rsid w:val="00DC4685"/>
    <w:rPr>
      <w:rFonts w:ascii="Times New Roman" w:hAnsi="Times New Roman" w:cs="Times New Roman"/>
      <w:sz w:val="18"/>
      <w:szCs w:val="18"/>
    </w:rPr>
  </w:style>
  <w:style w:type="paragraph" w:customStyle="1" w:styleId="affffffffffff8">
    <w:name w:val="Текстовой"/>
    <w:basedOn w:val="a5"/>
    <w:rsid w:val="00DC4685"/>
    <w:pPr>
      <w:spacing w:line="312" w:lineRule="auto"/>
      <w:ind w:firstLine="720"/>
      <w:jc w:val="both"/>
    </w:pPr>
    <w:rPr>
      <w:sz w:val="28"/>
      <w:szCs w:val="20"/>
    </w:rPr>
  </w:style>
  <w:style w:type="character" w:customStyle="1" w:styleId="FontStyle41">
    <w:name w:val="Font Style41"/>
    <w:rsid w:val="00DC4685"/>
    <w:rPr>
      <w:rFonts w:ascii="Arial" w:hAnsi="Arial" w:cs="Arial"/>
      <w:sz w:val="22"/>
      <w:szCs w:val="22"/>
    </w:rPr>
  </w:style>
  <w:style w:type="character" w:customStyle="1" w:styleId="FontStyle43">
    <w:name w:val="Font Style43"/>
    <w:rsid w:val="00DC4685"/>
    <w:rPr>
      <w:rFonts w:ascii="Arial" w:hAnsi="Arial" w:cs="Arial"/>
      <w:b/>
      <w:bCs/>
      <w:sz w:val="20"/>
      <w:szCs w:val="20"/>
    </w:rPr>
  </w:style>
  <w:style w:type="paragraph" w:customStyle="1" w:styleId="font15">
    <w:name w:val="font15"/>
    <w:basedOn w:val="a5"/>
    <w:rsid w:val="00DC4685"/>
    <w:pPr>
      <w:spacing w:before="100" w:beforeAutospacing="1" w:after="100" w:afterAutospacing="1"/>
    </w:pPr>
    <w:rPr>
      <w:rFonts w:ascii="Tahoma" w:hAnsi="Tahoma" w:cs="Tahoma"/>
      <w:b/>
      <w:bCs/>
      <w:color w:val="000000"/>
      <w:sz w:val="16"/>
      <w:szCs w:val="16"/>
    </w:rPr>
  </w:style>
  <w:style w:type="paragraph" w:customStyle="1" w:styleId="font16">
    <w:name w:val="font16"/>
    <w:basedOn w:val="a5"/>
    <w:rsid w:val="00DC4685"/>
    <w:pPr>
      <w:spacing w:before="100" w:beforeAutospacing="1" w:after="100" w:afterAutospacing="1"/>
    </w:pPr>
    <w:rPr>
      <w:rFonts w:ascii="Tahoma" w:hAnsi="Tahoma" w:cs="Tahoma"/>
      <w:color w:val="000000"/>
      <w:sz w:val="16"/>
      <w:szCs w:val="16"/>
    </w:rPr>
  </w:style>
  <w:style w:type="paragraph" w:customStyle="1" w:styleId="font17">
    <w:name w:val="font17"/>
    <w:basedOn w:val="a5"/>
    <w:rsid w:val="00DC4685"/>
    <w:pPr>
      <w:spacing w:before="100" w:beforeAutospacing="1" w:after="100" w:afterAutospacing="1"/>
    </w:pPr>
    <w:rPr>
      <w:rFonts w:ascii="Tahoma" w:hAnsi="Tahoma" w:cs="Tahoma"/>
      <w:color w:val="000000"/>
      <w:sz w:val="16"/>
      <w:szCs w:val="16"/>
    </w:rPr>
  </w:style>
  <w:style w:type="character" w:customStyle="1" w:styleId="affffffffffff9">
    <w:name w:val="Текст_Обычный"/>
    <w:uiPriority w:val="1"/>
    <w:qFormat/>
    <w:rsid w:val="00DC4685"/>
  </w:style>
  <w:style w:type="paragraph" w:styleId="affffffffffffa">
    <w:name w:val="Revision"/>
    <w:hidden/>
    <w:uiPriority w:val="99"/>
    <w:semiHidden/>
    <w:rsid w:val="00DC4685"/>
    <w:rPr>
      <w:rFonts w:ascii="Times New Roman" w:eastAsia="Times New Roman" w:hAnsi="Times New Roman"/>
      <w:sz w:val="24"/>
      <w:szCs w:val="24"/>
    </w:rPr>
  </w:style>
  <w:style w:type="paragraph" w:customStyle="1" w:styleId="xl2793">
    <w:name w:val="xl2793"/>
    <w:basedOn w:val="a5"/>
    <w:rsid w:val="00DC4685"/>
    <w:pPr>
      <w:shd w:val="clear" w:color="000000" w:fill="FFFFFF"/>
      <w:spacing w:before="100" w:beforeAutospacing="1" w:after="100" w:afterAutospacing="1"/>
    </w:pPr>
  </w:style>
  <w:style w:type="paragraph" w:customStyle="1" w:styleId="xl2794">
    <w:name w:val="xl279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795">
    <w:name w:val="xl279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796">
    <w:name w:val="xl2796"/>
    <w:basedOn w:val="a5"/>
    <w:rsid w:val="00DC4685"/>
    <w:pPr>
      <w:shd w:val="clear" w:color="000000" w:fill="FFFFFF"/>
      <w:spacing w:before="100" w:beforeAutospacing="1" w:after="100" w:afterAutospacing="1"/>
    </w:pPr>
  </w:style>
  <w:style w:type="paragraph" w:customStyle="1" w:styleId="xl2797">
    <w:name w:val="xl2797"/>
    <w:basedOn w:val="a5"/>
    <w:rsid w:val="00DC468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sz w:val="20"/>
      <w:szCs w:val="20"/>
    </w:rPr>
  </w:style>
  <w:style w:type="paragraph" w:customStyle="1" w:styleId="xl2839">
    <w:name w:val="xl2839"/>
    <w:basedOn w:val="a5"/>
    <w:rsid w:val="00DC4685"/>
    <w:pPr>
      <w:pBdr>
        <w:left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2840">
    <w:name w:val="xl2840"/>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character" w:customStyle="1" w:styleId="butback">
    <w:name w:val="butback"/>
    <w:rsid w:val="00DC4685"/>
  </w:style>
  <w:style w:type="character" w:customStyle="1" w:styleId="submenu-table">
    <w:name w:val="submenu-table"/>
    <w:rsid w:val="00DC4685"/>
  </w:style>
  <w:style w:type="table" w:customStyle="1" w:styleId="3fe">
    <w:name w:val="Сетка таблицы3"/>
    <w:basedOn w:val="a7"/>
    <w:next w:val="aff1"/>
    <w:uiPriority w:val="59"/>
    <w:rsid w:val="00DC4685"/>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11f2">
    <w:name w:val="Без интервала11"/>
    <w:rsid w:val="00DC4685"/>
    <w:rPr>
      <w:rFonts w:eastAsia="Times New Roman"/>
      <w:sz w:val="22"/>
      <w:szCs w:val="22"/>
    </w:rPr>
  </w:style>
  <w:style w:type="numbering" w:customStyle="1" w:styleId="5e">
    <w:name w:val="Статья / Раздел5"/>
    <w:basedOn w:val="a8"/>
    <w:next w:val="afffffff1"/>
    <w:rsid w:val="00DC4685"/>
  </w:style>
  <w:style w:type="numbering" w:customStyle="1" w:styleId="11111131">
    <w:name w:val="1 / 1.1 / 1.1.131"/>
    <w:basedOn w:val="a8"/>
    <w:next w:val="111111"/>
    <w:rsid w:val="00DC4685"/>
  </w:style>
  <w:style w:type="numbering" w:customStyle="1" w:styleId="31e">
    <w:name w:val="Статья / Раздел31"/>
    <w:basedOn w:val="a8"/>
    <w:next w:val="afffffff1"/>
    <w:rsid w:val="00DC4685"/>
  </w:style>
  <w:style w:type="numbering" w:customStyle="1" w:styleId="111111111">
    <w:name w:val="1 / 1.1 / 1.1.1111"/>
    <w:basedOn w:val="a8"/>
    <w:next w:val="111111"/>
    <w:rsid w:val="00DC4685"/>
  </w:style>
  <w:style w:type="numbering" w:customStyle="1" w:styleId="1112">
    <w:name w:val="Статья / Раздел111"/>
    <w:basedOn w:val="a8"/>
    <w:next w:val="afffffff1"/>
    <w:rsid w:val="00DC4685"/>
  </w:style>
  <w:style w:type="numbering" w:customStyle="1" w:styleId="111111211">
    <w:name w:val="1 / 1.1 / 1.1.1211"/>
    <w:basedOn w:val="a8"/>
    <w:next w:val="111111"/>
    <w:rsid w:val="00DC4685"/>
  </w:style>
  <w:style w:type="numbering" w:customStyle="1" w:styleId="1ai212">
    <w:name w:val="1 / a / i212"/>
    <w:basedOn w:val="a8"/>
    <w:next w:val="1ai"/>
    <w:rsid w:val="00DC4685"/>
  </w:style>
  <w:style w:type="numbering" w:customStyle="1" w:styleId="2112">
    <w:name w:val="Статья / Раздел211"/>
    <w:basedOn w:val="a8"/>
    <w:next w:val="afffffff1"/>
    <w:rsid w:val="00DC4685"/>
  </w:style>
  <w:style w:type="numbering" w:customStyle="1" w:styleId="1212">
    <w:name w:val="Статья / Раздел121"/>
    <w:basedOn w:val="a8"/>
    <w:next w:val="afffffff1"/>
    <w:rsid w:val="00DC4685"/>
  </w:style>
  <w:style w:type="numbering" w:customStyle="1" w:styleId="2211">
    <w:name w:val="Статья / Раздел221"/>
    <w:basedOn w:val="a8"/>
    <w:next w:val="afffffff1"/>
    <w:rsid w:val="00DC4685"/>
  </w:style>
  <w:style w:type="table" w:customStyle="1" w:styleId="21f2">
    <w:name w:val="Сетка таблицы21"/>
    <w:basedOn w:val="a7"/>
    <w:next w:val="aff1"/>
    <w:uiPriority w:val="59"/>
    <w:rsid w:val="00DC4685"/>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985">
    <w:name w:val="xl298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2986">
    <w:name w:val="xl298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000000"/>
      <w:sz w:val="20"/>
      <w:szCs w:val="20"/>
    </w:rPr>
  </w:style>
  <w:style w:type="paragraph" w:customStyle="1" w:styleId="xl2987">
    <w:name w:val="xl2987"/>
    <w:basedOn w:val="a5"/>
    <w:rsid w:val="00DC4685"/>
    <w:pPr>
      <w:spacing w:before="100" w:beforeAutospacing="1" w:after="100" w:afterAutospacing="1"/>
      <w:jc w:val="center"/>
      <w:textAlignment w:val="center"/>
    </w:pPr>
    <w:rPr>
      <w:sz w:val="20"/>
      <w:szCs w:val="20"/>
    </w:rPr>
  </w:style>
  <w:style w:type="paragraph" w:customStyle="1" w:styleId="xl2988">
    <w:name w:val="xl298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000000"/>
      <w:sz w:val="20"/>
      <w:szCs w:val="20"/>
    </w:rPr>
  </w:style>
  <w:style w:type="paragraph" w:customStyle="1" w:styleId="xl2989">
    <w:name w:val="xl298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color w:val="000000"/>
      <w:sz w:val="20"/>
      <w:szCs w:val="20"/>
    </w:rPr>
  </w:style>
  <w:style w:type="paragraph" w:customStyle="1" w:styleId="xl2990">
    <w:name w:val="xl2990"/>
    <w:basedOn w:val="a5"/>
    <w:rsid w:val="00DC4685"/>
    <w:pPr>
      <w:spacing w:before="100" w:beforeAutospacing="1" w:after="100" w:afterAutospacing="1"/>
      <w:jc w:val="center"/>
      <w:textAlignment w:val="center"/>
    </w:pPr>
    <w:rPr>
      <w:sz w:val="20"/>
      <w:szCs w:val="20"/>
    </w:rPr>
  </w:style>
  <w:style w:type="paragraph" w:customStyle="1" w:styleId="xl2991">
    <w:name w:val="xl299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992">
    <w:name w:val="xl299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993">
    <w:name w:val="xl299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2994">
    <w:name w:val="xl2994"/>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right"/>
      <w:textAlignment w:val="center"/>
    </w:pPr>
    <w:rPr>
      <w:b/>
      <w:bCs/>
      <w:color w:val="000000"/>
      <w:sz w:val="20"/>
      <w:szCs w:val="20"/>
    </w:rPr>
  </w:style>
  <w:style w:type="paragraph" w:customStyle="1" w:styleId="xl2995">
    <w:name w:val="xl2995"/>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b/>
      <w:bCs/>
      <w:color w:val="000000"/>
      <w:sz w:val="20"/>
      <w:szCs w:val="20"/>
    </w:rPr>
  </w:style>
  <w:style w:type="paragraph" w:customStyle="1" w:styleId="xl2996">
    <w:name w:val="xl299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0"/>
      <w:szCs w:val="20"/>
    </w:rPr>
  </w:style>
  <w:style w:type="paragraph" w:customStyle="1" w:styleId="xl2997">
    <w:name w:val="xl2997"/>
    <w:basedOn w:val="a5"/>
    <w:rsid w:val="00DC4685"/>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b/>
      <w:bCs/>
      <w:sz w:val="20"/>
      <w:szCs w:val="20"/>
    </w:rPr>
  </w:style>
  <w:style w:type="paragraph" w:customStyle="1" w:styleId="xl2998">
    <w:name w:val="xl2998"/>
    <w:basedOn w:val="a5"/>
    <w:rsid w:val="00DC4685"/>
    <w:pPr>
      <w:spacing w:before="100" w:beforeAutospacing="1" w:after="100" w:afterAutospacing="1"/>
      <w:textAlignment w:val="center"/>
    </w:pPr>
    <w:rPr>
      <w:sz w:val="20"/>
      <w:szCs w:val="20"/>
    </w:rPr>
  </w:style>
  <w:style w:type="paragraph" w:customStyle="1" w:styleId="xl2999">
    <w:name w:val="xl2999"/>
    <w:basedOn w:val="a5"/>
    <w:rsid w:val="00DC4685"/>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b/>
      <w:bCs/>
      <w:sz w:val="20"/>
      <w:szCs w:val="20"/>
    </w:rPr>
  </w:style>
  <w:style w:type="paragraph" w:customStyle="1" w:styleId="xl3000">
    <w:name w:val="xl300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001">
    <w:name w:val="xl300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002">
    <w:name w:val="xl300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003">
    <w:name w:val="xl300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color w:val="000000"/>
      <w:sz w:val="20"/>
      <w:szCs w:val="20"/>
    </w:rPr>
  </w:style>
  <w:style w:type="paragraph" w:customStyle="1" w:styleId="xl3004">
    <w:name w:val="xl300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05">
    <w:name w:val="xl300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006">
    <w:name w:val="xl300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07">
    <w:name w:val="xl300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08">
    <w:name w:val="xl300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3009">
    <w:name w:val="xl300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010">
    <w:name w:val="xl301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color w:val="000000"/>
      <w:sz w:val="20"/>
      <w:szCs w:val="20"/>
    </w:rPr>
  </w:style>
  <w:style w:type="paragraph" w:customStyle="1" w:styleId="xl3011">
    <w:name w:val="xl301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3012">
    <w:name w:val="xl301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3013">
    <w:name w:val="xl301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b/>
      <w:bCs/>
      <w:color w:val="000000"/>
      <w:sz w:val="20"/>
      <w:szCs w:val="20"/>
    </w:rPr>
  </w:style>
  <w:style w:type="paragraph" w:customStyle="1" w:styleId="xl3014">
    <w:name w:val="xl301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3015">
    <w:name w:val="xl301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16">
    <w:name w:val="xl301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17">
    <w:name w:val="xl3017"/>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3018">
    <w:name w:val="xl301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19">
    <w:name w:val="xl3019"/>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3020">
    <w:name w:val="xl3020"/>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021">
    <w:name w:val="xl3021"/>
    <w:basedOn w:val="a5"/>
    <w:rsid w:val="00DC4685"/>
    <w:pPr>
      <w:pBdr>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022">
    <w:name w:val="xl302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sz w:val="20"/>
      <w:szCs w:val="20"/>
    </w:rPr>
  </w:style>
  <w:style w:type="paragraph" w:customStyle="1" w:styleId="xl3023">
    <w:name w:val="xl302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024">
    <w:name w:val="xl3024"/>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000000"/>
      <w:sz w:val="20"/>
      <w:szCs w:val="20"/>
    </w:rPr>
  </w:style>
  <w:style w:type="paragraph" w:customStyle="1" w:styleId="xl3025">
    <w:name w:val="xl3025"/>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sz w:val="20"/>
      <w:szCs w:val="20"/>
    </w:rPr>
  </w:style>
  <w:style w:type="paragraph" w:customStyle="1" w:styleId="xl3026">
    <w:name w:val="xl3026"/>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rPr>
      <w:color w:val="000000"/>
      <w:sz w:val="20"/>
      <w:szCs w:val="20"/>
    </w:rPr>
  </w:style>
  <w:style w:type="paragraph" w:customStyle="1" w:styleId="xl3027">
    <w:name w:val="xl3027"/>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28">
    <w:name w:val="xl3028"/>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029">
    <w:name w:val="xl302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30">
    <w:name w:val="xl303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31">
    <w:name w:val="xl303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032">
    <w:name w:val="xl3032"/>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3033">
    <w:name w:val="xl303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034">
    <w:name w:val="xl303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35">
    <w:name w:val="xl303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36">
    <w:name w:val="xl303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37">
    <w:name w:val="xl3037"/>
    <w:basedOn w:val="a5"/>
    <w:rsid w:val="00DC4685"/>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sz w:val="20"/>
      <w:szCs w:val="20"/>
    </w:rPr>
  </w:style>
  <w:style w:type="paragraph" w:customStyle="1" w:styleId="xl3038">
    <w:name w:val="xl303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039">
    <w:name w:val="xl303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040">
    <w:name w:val="xl3040"/>
    <w:basedOn w:val="a5"/>
    <w:rsid w:val="00DC4685"/>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sz w:val="20"/>
      <w:szCs w:val="20"/>
    </w:rPr>
  </w:style>
  <w:style w:type="paragraph" w:customStyle="1" w:styleId="xl3041">
    <w:name w:val="xl3041"/>
    <w:basedOn w:val="a5"/>
    <w:rsid w:val="00DC4685"/>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textAlignment w:val="center"/>
    </w:pPr>
    <w:rPr>
      <w:sz w:val="20"/>
      <w:szCs w:val="20"/>
    </w:rPr>
  </w:style>
  <w:style w:type="paragraph" w:customStyle="1" w:styleId="xl3042">
    <w:name w:val="xl3042"/>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sz w:val="20"/>
      <w:szCs w:val="20"/>
    </w:rPr>
  </w:style>
  <w:style w:type="paragraph" w:customStyle="1" w:styleId="xl3043">
    <w:name w:val="xl3043"/>
    <w:basedOn w:val="a5"/>
    <w:rsid w:val="00DC4685"/>
    <w:pPr>
      <w:shd w:val="clear" w:color="000000" w:fill="FF0000"/>
      <w:spacing w:before="100" w:beforeAutospacing="1" w:after="100" w:afterAutospacing="1"/>
      <w:jc w:val="center"/>
      <w:textAlignment w:val="center"/>
    </w:pPr>
    <w:rPr>
      <w:sz w:val="20"/>
      <w:szCs w:val="20"/>
    </w:rPr>
  </w:style>
  <w:style w:type="paragraph" w:customStyle="1" w:styleId="xl3044">
    <w:name w:val="xl3044"/>
    <w:basedOn w:val="a5"/>
    <w:rsid w:val="00DC4685"/>
    <w:pPr>
      <w:pBdr>
        <w:top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45">
    <w:name w:val="xl3045"/>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3046">
    <w:name w:val="xl3046"/>
    <w:basedOn w:val="a5"/>
    <w:rsid w:val="00DC4685"/>
    <w:pPr>
      <w:pBdr>
        <w:top w:val="single" w:sz="4" w:space="0" w:color="auto"/>
        <w:left w:val="single" w:sz="4" w:space="0" w:color="auto"/>
        <w:bottom w:val="single" w:sz="4" w:space="0" w:color="auto"/>
        <w:right w:val="single" w:sz="4" w:space="0" w:color="auto"/>
      </w:pBdr>
      <w:shd w:val="clear" w:color="000000" w:fill="99FF99"/>
      <w:spacing w:before="100" w:beforeAutospacing="1" w:after="100" w:afterAutospacing="1"/>
      <w:jc w:val="center"/>
      <w:textAlignment w:val="center"/>
    </w:pPr>
    <w:rPr>
      <w:b/>
      <w:bCs/>
      <w:sz w:val="20"/>
      <w:szCs w:val="20"/>
    </w:rPr>
  </w:style>
  <w:style w:type="paragraph" w:customStyle="1" w:styleId="xl3047">
    <w:name w:val="xl3047"/>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48">
    <w:name w:val="xl3048"/>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49">
    <w:name w:val="xl3049"/>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50">
    <w:name w:val="xl3050"/>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51">
    <w:name w:val="xl3051"/>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52">
    <w:name w:val="xl305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3053">
    <w:name w:val="xl3053"/>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054">
    <w:name w:val="xl305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55">
    <w:name w:val="xl305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56">
    <w:name w:val="xl3056"/>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3057">
    <w:name w:val="xl3057"/>
    <w:basedOn w:val="a5"/>
    <w:rsid w:val="00DC4685"/>
    <w:pPr>
      <w:pBdr>
        <w:top w:val="single" w:sz="4" w:space="0" w:color="auto"/>
        <w:left w:val="single" w:sz="4" w:space="0" w:color="auto"/>
        <w:bottom w:val="single" w:sz="4" w:space="0" w:color="auto"/>
        <w:right w:val="single" w:sz="4" w:space="0" w:color="auto"/>
      </w:pBdr>
      <w:shd w:val="clear" w:color="000000" w:fill="CCC0DA"/>
      <w:spacing w:before="100" w:beforeAutospacing="1" w:after="100" w:afterAutospacing="1"/>
      <w:textAlignment w:val="center"/>
    </w:pPr>
    <w:rPr>
      <w:b/>
      <w:bCs/>
      <w:sz w:val="20"/>
      <w:szCs w:val="20"/>
    </w:rPr>
  </w:style>
  <w:style w:type="paragraph" w:customStyle="1" w:styleId="xl3058">
    <w:name w:val="xl305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59">
    <w:name w:val="xl305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3060">
    <w:name w:val="xl3060"/>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color w:val="000000"/>
      <w:sz w:val="20"/>
      <w:szCs w:val="20"/>
    </w:rPr>
  </w:style>
  <w:style w:type="paragraph" w:customStyle="1" w:styleId="xl3061">
    <w:name w:val="xl306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3062">
    <w:name w:val="xl306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63">
    <w:name w:val="xl306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64">
    <w:name w:val="xl306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065">
    <w:name w:val="xl306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66">
    <w:name w:val="xl306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067">
    <w:name w:val="xl306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068">
    <w:name w:val="xl3068"/>
    <w:basedOn w:val="a5"/>
    <w:rsid w:val="00DC4685"/>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069">
    <w:name w:val="xl3069"/>
    <w:basedOn w:val="a5"/>
    <w:rsid w:val="00DC4685"/>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070">
    <w:name w:val="xl3070"/>
    <w:basedOn w:val="a5"/>
    <w:rsid w:val="00DC4685"/>
    <w:pPr>
      <w:pBdr>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071">
    <w:name w:val="xl3071"/>
    <w:basedOn w:val="a5"/>
    <w:rsid w:val="00DC4685"/>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072">
    <w:name w:val="xl3072"/>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73">
    <w:name w:val="xl3073"/>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style>
  <w:style w:type="paragraph" w:customStyle="1" w:styleId="xl3074">
    <w:name w:val="xl3074"/>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75">
    <w:name w:val="xl3075"/>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76">
    <w:name w:val="xl3076"/>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3077">
    <w:name w:val="xl3077"/>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78">
    <w:name w:val="xl3078"/>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3079">
    <w:name w:val="xl3079"/>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right"/>
      <w:textAlignment w:val="center"/>
    </w:pPr>
  </w:style>
  <w:style w:type="paragraph" w:customStyle="1" w:styleId="xl3080">
    <w:name w:val="xl3080"/>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81">
    <w:name w:val="xl3081"/>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textAlignment w:val="center"/>
    </w:pPr>
  </w:style>
  <w:style w:type="paragraph" w:customStyle="1" w:styleId="xl3082">
    <w:name w:val="xl3082"/>
    <w:basedOn w:val="a5"/>
    <w:rsid w:val="00DC4685"/>
    <w:pPr>
      <w:pBdr>
        <w:top w:val="single" w:sz="4" w:space="0" w:color="auto"/>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083">
    <w:name w:val="xl3083"/>
    <w:basedOn w:val="a5"/>
    <w:rsid w:val="00DC468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rPr>
  </w:style>
  <w:style w:type="paragraph" w:customStyle="1" w:styleId="xl3084">
    <w:name w:val="xl3084"/>
    <w:basedOn w:val="a5"/>
    <w:rsid w:val="00DC468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rPr>
  </w:style>
  <w:style w:type="paragraph" w:customStyle="1" w:styleId="xl3085">
    <w:name w:val="xl308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86">
    <w:name w:val="xl308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87">
    <w:name w:val="xl308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88">
    <w:name w:val="xl308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89">
    <w:name w:val="xl308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3090">
    <w:name w:val="xl3090"/>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rPr>
  </w:style>
  <w:style w:type="paragraph" w:customStyle="1" w:styleId="xl3091">
    <w:name w:val="xl3091"/>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rPr>
  </w:style>
  <w:style w:type="paragraph" w:customStyle="1" w:styleId="xl3092">
    <w:name w:val="xl3092"/>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rPr>
  </w:style>
  <w:style w:type="paragraph" w:customStyle="1" w:styleId="xl3093">
    <w:name w:val="xl3093"/>
    <w:basedOn w:val="a5"/>
    <w:rsid w:val="00DC468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rPr>
  </w:style>
  <w:style w:type="paragraph" w:customStyle="1" w:styleId="xl3094">
    <w:name w:val="xl3094"/>
    <w:basedOn w:val="a5"/>
    <w:rsid w:val="00DC468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rPr>
  </w:style>
  <w:style w:type="paragraph" w:customStyle="1" w:styleId="xl3095">
    <w:name w:val="xl3095"/>
    <w:basedOn w:val="a5"/>
    <w:rsid w:val="00DC468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rPr>
  </w:style>
  <w:style w:type="paragraph" w:customStyle="1" w:styleId="xl3096">
    <w:name w:val="xl3096"/>
    <w:basedOn w:val="a5"/>
    <w:rsid w:val="00DC468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jc w:val="center"/>
      <w:textAlignment w:val="center"/>
    </w:pPr>
    <w:rPr>
      <w:b/>
      <w:bCs/>
    </w:rPr>
  </w:style>
  <w:style w:type="paragraph" w:customStyle="1" w:styleId="xl3097">
    <w:name w:val="xl3097"/>
    <w:basedOn w:val="a5"/>
    <w:rsid w:val="00DC4685"/>
    <w:pPr>
      <w:pBdr>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rPr>
  </w:style>
  <w:style w:type="paragraph" w:customStyle="1" w:styleId="xl3098">
    <w:name w:val="xl3098"/>
    <w:basedOn w:val="a5"/>
    <w:rsid w:val="00DC4685"/>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b/>
      <w:bCs/>
    </w:rPr>
  </w:style>
  <w:style w:type="paragraph" w:customStyle="1" w:styleId="xl3099">
    <w:name w:val="xl3099"/>
    <w:basedOn w:val="a5"/>
    <w:rsid w:val="00DC468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style>
  <w:style w:type="paragraph" w:customStyle="1" w:styleId="xl3100">
    <w:name w:val="xl310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01">
    <w:name w:val="xl3101"/>
    <w:basedOn w:val="a5"/>
    <w:rsid w:val="00DC4685"/>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rPr>
      <w:b/>
      <w:bCs/>
    </w:rPr>
  </w:style>
  <w:style w:type="paragraph" w:customStyle="1" w:styleId="xl3102">
    <w:name w:val="xl3102"/>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03">
    <w:name w:val="xl3103"/>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style>
  <w:style w:type="paragraph" w:customStyle="1" w:styleId="xl3104">
    <w:name w:val="xl3104"/>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05">
    <w:name w:val="xl3105"/>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06">
    <w:name w:val="xl3106"/>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style>
  <w:style w:type="paragraph" w:customStyle="1" w:styleId="xl3107">
    <w:name w:val="xl3107"/>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08">
    <w:name w:val="xl3108"/>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style>
  <w:style w:type="paragraph" w:customStyle="1" w:styleId="xl3109">
    <w:name w:val="xl3109"/>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right"/>
      <w:textAlignment w:val="center"/>
    </w:pPr>
  </w:style>
  <w:style w:type="paragraph" w:customStyle="1" w:styleId="xl3110">
    <w:name w:val="xl3110"/>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11">
    <w:name w:val="xl3111"/>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style>
  <w:style w:type="paragraph" w:customStyle="1" w:styleId="xl3112">
    <w:name w:val="xl3112"/>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13">
    <w:name w:val="xl311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114">
    <w:name w:val="xl311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115">
    <w:name w:val="xl311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3116">
    <w:name w:val="xl311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17">
    <w:name w:val="xl311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18">
    <w:name w:val="xl311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19">
    <w:name w:val="xl3119"/>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right"/>
      <w:textAlignment w:val="center"/>
    </w:pPr>
  </w:style>
  <w:style w:type="paragraph" w:customStyle="1" w:styleId="xl3120">
    <w:name w:val="xl312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21">
    <w:name w:val="xl3121"/>
    <w:basedOn w:val="a5"/>
    <w:rsid w:val="00DC4685"/>
    <w:pPr>
      <w:spacing w:before="100" w:beforeAutospacing="1" w:after="100" w:afterAutospacing="1"/>
      <w:textAlignment w:val="center"/>
    </w:pPr>
  </w:style>
  <w:style w:type="paragraph" w:customStyle="1" w:styleId="xl3122">
    <w:name w:val="xl312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23">
    <w:name w:val="xl3123"/>
    <w:basedOn w:val="a5"/>
    <w:rsid w:val="00DC4685"/>
    <w:pPr>
      <w:pBdr>
        <w:top w:val="single" w:sz="4" w:space="0" w:color="auto"/>
        <w:left w:val="single" w:sz="4" w:space="0" w:color="auto"/>
        <w:bottom w:val="single" w:sz="4" w:space="0" w:color="auto"/>
      </w:pBdr>
      <w:spacing w:before="100" w:beforeAutospacing="1" w:after="100" w:afterAutospacing="1"/>
      <w:textAlignment w:val="center"/>
    </w:pPr>
    <w:rPr>
      <w:b/>
      <w:bCs/>
    </w:rPr>
  </w:style>
  <w:style w:type="paragraph" w:customStyle="1" w:styleId="xl3124">
    <w:name w:val="xl3124"/>
    <w:basedOn w:val="a5"/>
    <w:rsid w:val="00DC4685"/>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25">
    <w:name w:val="xl3125"/>
    <w:basedOn w:val="a5"/>
    <w:rsid w:val="00DC4685"/>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26">
    <w:name w:val="xl3126"/>
    <w:basedOn w:val="a5"/>
    <w:rsid w:val="00DC4685"/>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27">
    <w:name w:val="xl3127"/>
    <w:basedOn w:val="a5"/>
    <w:rsid w:val="00DC4685"/>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28">
    <w:name w:val="xl3128"/>
    <w:basedOn w:val="a5"/>
    <w:rsid w:val="00DC4685"/>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29">
    <w:name w:val="xl3129"/>
    <w:basedOn w:val="a5"/>
    <w:rsid w:val="00DC4685"/>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0">
    <w:name w:val="xl313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31">
    <w:name w:val="xl313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2">
    <w:name w:val="xl313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3">
    <w:name w:val="xl313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4">
    <w:name w:val="xl313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5">
    <w:name w:val="xl313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3136">
    <w:name w:val="xl313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7">
    <w:name w:val="xl313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8">
    <w:name w:val="xl313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39">
    <w:name w:val="xl313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40">
    <w:name w:val="xl314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41">
    <w:name w:val="xl314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42">
    <w:name w:val="xl314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FF0000"/>
    </w:rPr>
  </w:style>
  <w:style w:type="paragraph" w:customStyle="1" w:styleId="xl3143">
    <w:name w:val="xl3143"/>
    <w:basedOn w:val="a5"/>
    <w:rsid w:val="00DC4685"/>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jc w:val="center"/>
      <w:textAlignment w:val="center"/>
    </w:pPr>
    <w:rPr>
      <w:color w:val="FF0000"/>
    </w:rPr>
  </w:style>
  <w:style w:type="paragraph" w:customStyle="1" w:styleId="xl3144">
    <w:name w:val="xl314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color w:val="FF0000"/>
    </w:rPr>
  </w:style>
  <w:style w:type="paragraph" w:customStyle="1" w:styleId="xl3145">
    <w:name w:val="xl3145"/>
    <w:basedOn w:val="a5"/>
    <w:rsid w:val="00DC468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color w:val="FF0000"/>
    </w:rPr>
  </w:style>
  <w:style w:type="paragraph" w:customStyle="1" w:styleId="xl3146">
    <w:name w:val="xl3146"/>
    <w:basedOn w:val="a5"/>
    <w:rsid w:val="00DC4685"/>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b/>
      <w:bCs/>
    </w:rPr>
  </w:style>
  <w:style w:type="paragraph" w:customStyle="1" w:styleId="xl3147">
    <w:name w:val="xl314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FF0000"/>
    </w:rPr>
  </w:style>
  <w:style w:type="paragraph" w:customStyle="1" w:styleId="xl3148">
    <w:name w:val="xl3148"/>
    <w:basedOn w:val="a5"/>
    <w:rsid w:val="00DC4685"/>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jc w:val="center"/>
      <w:textAlignment w:val="center"/>
    </w:pPr>
    <w:rPr>
      <w:b/>
      <w:bCs/>
    </w:rPr>
  </w:style>
  <w:style w:type="paragraph" w:customStyle="1" w:styleId="xl3149">
    <w:name w:val="xl314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style>
  <w:style w:type="paragraph" w:customStyle="1" w:styleId="xl3150">
    <w:name w:val="xl3150"/>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3151">
    <w:name w:val="xl3151"/>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3152">
    <w:name w:val="xl3152"/>
    <w:basedOn w:val="a5"/>
    <w:rsid w:val="00DC4685"/>
    <w:pPr>
      <w:pBdr>
        <w:top w:val="single" w:sz="4" w:space="0" w:color="auto"/>
        <w:left w:val="single" w:sz="4" w:space="0" w:color="auto"/>
        <w:right w:val="single" w:sz="4" w:space="0" w:color="auto"/>
      </w:pBdr>
      <w:spacing w:before="100" w:beforeAutospacing="1" w:after="100" w:afterAutospacing="1"/>
      <w:textAlignment w:val="center"/>
    </w:pPr>
  </w:style>
  <w:style w:type="paragraph" w:customStyle="1" w:styleId="xl3153">
    <w:name w:val="xl3153"/>
    <w:basedOn w:val="a5"/>
    <w:rsid w:val="00DC4685"/>
    <w:pPr>
      <w:pBdr>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154">
    <w:name w:val="xl3154"/>
    <w:basedOn w:val="a5"/>
    <w:rsid w:val="00DC4685"/>
    <w:pPr>
      <w:pBdr>
        <w:top w:val="single" w:sz="4" w:space="0" w:color="auto"/>
        <w:left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55">
    <w:name w:val="xl3155"/>
    <w:basedOn w:val="a5"/>
    <w:rsid w:val="00DC4685"/>
    <w:pPr>
      <w:pBdr>
        <w:left w:val="single" w:sz="4" w:space="0" w:color="auto"/>
        <w:bottom w:val="single" w:sz="4" w:space="0" w:color="auto"/>
        <w:right w:val="single" w:sz="4" w:space="0" w:color="auto"/>
      </w:pBdr>
      <w:shd w:val="clear" w:color="000000" w:fill="C4D79B"/>
      <w:spacing w:before="100" w:beforeAutospacing="1" w:after="100" w:afterAutospacing="1"/>
      <w:jc w:val="center"/>
      <w:textAlignment w:val="center"/>
    </w:pPr>
  </w:style>
  <w:style w:type="paragraph" w:customStyle="1" w:styleId="xl3156">
    <w:name w:val="xl3156"/>
    <w:basedOn w:val="a5"/>
    <w:rsid w:val="00DC4685"/>
    <w:pPr>
      <w:pBdr>
        <w:top w:val="single" w:sz="4" w:space="0" w:color="auto"/>
        <w:left w:val="single" w:sz="4" w:space="0" w:color="auto"/>
        <w:right w:val="single" w:sz="4" w:space="0" w:color="auto"/>
      </w:pBdr>
      <w:shd w:val="clear" w:color="000000" w:fill="C4D79B"/>
      <w:spacing w:before="100" w:beforeAutospacing="1" w:after="100" w:afterAutospacing="1"/>
      <w:textAlignment w:val="center"/>
    </w:pPr>
  </w:style>
  <w:style w:type="paragraph" w:customStyle="1" w:styleId="xl3157">
    <w:name w:val="xl3157"/>
    <w:basedOn w:val="a5"/>
    <w:rsid w:val="00DC4685"/>
    <w:pPr>
      <w:pBdr>
        <w:left w:val="single" w:sz="4" w:space="0" w:color="auto"/>
        <w:bottom w:val="single" w:sz="4" w:space="0" w:color="auto"/>
        <w:right w:val="single" w:sz="4" w:space="0" w:color="auto"/>
      </w:pBdr>
      <w:shd w:val="clear" w:color="000000" w:fill="C4D79B"/>
      <w:spacing w:before="100" w:beforeAutospacing="1" w:after="100" w:afterAutospacing="1"/>
      <w:textAlignment w:val="center"/>
    </w:pPr>
  </w:style>
  <w:style w:type="paragraph" w:customStyle="1" w:styleId="xl3158">
    <w:name w:val="xl3158"/>
    <w:basedOn w:val="a5"/>
    <w:rsid w:val="00DC4685"/>
    <w:pPr>
      <w:pBdr>
        <w:top w:val="single" w:sz="4" w:space="0" w:color="auto"/>
        <w:left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159">
    <w:name w:val="xl3159"/>
    <w:basedOn w:val="a5"/>
    <w:rsid w:val="00DC4685"/>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style>
  <w:style w:type="paragraph" w:customStyle="1" w:styleId="xl3160">
    <w:name w:val="xl3160"/>
    <w:basedOn w:val="a5"/>
    <w:rsid w:val="00DC4685"/>
    <w:pPr>
      <w:pBdr>
        <w:top w:val="single" w:sz="4" w:space="0" w:color="auto"/>
        <w:left w:val="single" w:sz="4" w:space="0" w:color="auto"/>
        <w:right w:val="single" w:sz="4" w:space="0" w:color="auto"/>
      </w:pBdr>
      <w:shd w:val="clear" w:color="000000" w:fill="CCFF99"/>
      <w:spacing w:before="100" w:beforeAutospacing="1" w:after="100" w:afterAutospacing="1"/>
      <w:textAlignment w:val="center"/>
    </w:pPr>
  </w:style>
  <w:style w:type="paragraph" w:customStyle="1" w:styleId="xl3161">
    <w:name w:val="xl3161"/>
    <w:basedOn w:val="a5"/>
    <w:rsid w:val="00DC4685"/>
    <w:pPr>
      <w:pBdr>
        <w:left w:val="single" w:sz="4" w:space="0" w:color="auto"/>
        <w:bottom w:val="single" w:sz="4" w:space="0" w:color="auto"/>
        <w:right w:val="single" w:sz="4" w:space="0" w:color="auto"/>
      </w:pBdr>
      <w:shd w:val="clear" w:color="000000" w:fill="CCFF99"/>
      <w:spacing w:before="100" w:beforeAutospacing="1" w:after="100" w:afterAutospacing="1"/>
      <w:textAlignment w:val="center"/>
    </w:pPr>
  </w:style>
  <w:style w:type="paragraph" w:customStyle="1" w:styleId="xl3162">
    <w:name w:val="xl3162"/>
    <w:basedOn w:val="a5"/>
    <w:rsid w:val="00DC4685"/>
    <w:pPr>
      <w:pBdr>
        <w:left w:val="single" w:sz="4" w:space="0" w:color="auto"/>
        <w:bottom w:val="single" w:sz="4" w:space="0" w:color="auto"/>
        <w:right w:val="single" w:sz="4" w:space="0" w:color="auto"/>
      </w:pBdr>
      <w:shd w:val="clear" w:color="000000" w:fill="CCFF99"/>
      <w:spacing w:before="100" w:beforeAutospacing="1" w:after="100" w:afterAutospacing="1"/>
      <w:jc w:val="center"/>
      <w:textAlignment w:val="center"/>
    </w:pPr>
    <w:rPr>
      <w:b/>
      <w:bCs/>
    </w:rPr>
  </w:style>
  <w:style w:type="paragraph" w:customStyle="1" w:styleId="xl3163">
    <w:name w:val="xl3163"/>
    <w:basedOn w:val="a5"/>
    <w:rsid w:val="00DC4685"/>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3164">
    <w:name w:val="xl3164"/>
    <w:basedOn w:val="a5"/>
    <w:rsid w:val="00DC4685"/>
    <w:pPr>
      <w:pBdr>
        <w:top w:val="single" w:sz="4" w:space="0" w:color="auto"/>
        <w:bottom w:val="single" w:sz="4" w:space="0" w:color="auto"/>
      </w:pBdr>
      <w:spacing w:before="100" w:beforeAutospacing="1" w:after="100" w:afterAutospacing="1"/>
      <w:jc w:val="center"/>
      <w:textAlignment w:val="center"/>
    </w:pPr>
    <w:rPr>
      <w:b/>
      <w:bCs/>
    </w:rPr>
  </w:style>
  <w:style w:type="paragraph" w:customStyle="1" w:styleId="xl3165">
    <w:name w:val="xl3165"/>
    <w:basedOn w:val="a5"/>
    <w:rsid w:val="00DC4685"/>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3166">
    <w:name w:val="xl3166"/>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167">
    <w:name w:val="xl3167"/>
    <w:basedOn w:val="a5"/>
    <w:rsid w:val="00DC4685"/>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168">
    <w:name w:val="xl3168"/>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3169">
    <w:name w:val="xl3169"/>
    <w:basedOn w:val="a5"/>
    <w:rsid w:val="00DC4685"/>
    <w:pPr>
      <w:pBdr>
        <w:left w:val="single" w:sz="4" w:space="0" w:color="auto"/>
        <w:right w:val="single" w:sz="4" w:space="0" w:color="auto"/>
      </w:pBdr>
      <w:spacing w:before="100" w:beforeAutospacing="1" w:after="100" w:afterAutospacing="1"/>
      <w:jc w:val="center"/>
      <w:textAlignment w:val="center"/>
    </w:pPr>
    <w:rPr>
      <w:b/>
      <w:bCs/>
    </w:rPr>
  </w:style>
  <w:style w:type="paragraph" w:customStyle="1" w:styleId="xl3170">
    <w:name w:val="xl3170"/>
    <w:basedOn w:val="a5"/>
    <w:rsid w:val="00DC4685"/>
    <w:pPr>
      <w:pBdr>
        <w:top w:val="single" w:sz="4" w:space="0" w:color="auto"/>
        <w:left w:val="single" w:sz="4" w:space="0" w:color="auto"/>
        <w:right w:val="single" w:sz="4" w:space="0" w:color="auto"/>
      </w:pBdr>
      <w:shd w:val="clear" w:color="000000" w:fill="FABF8F"/>
      <w:spacing w:before="100" w:beforeAutospacing="1" w:after="100" w:afterAutospacing="1"/>
      <w:jc w:val="center"/>
      <w:textAlignment w:val="center"/>
    </w:pPr>
    <w:rPr>
      <w:b/>
      <w:bCs/>
    </w:rPr>
  </w:style>
  <w:style w:type="paragraph" w:customStyle="1" w:styleId="xl3171">
    <w:name w:val="xl3171"/>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color w:val="FF0000"/>
    </w:rPr>
  </w:style>
  <w:style w:type="paragraph" w:customStyle="1" w:styleId="xl3172">
    <w:name w:val="xl3172"/>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color w:val="FF0000"/>
    </w:rPr>
  </w:style>
  <w:style w:type="paragraph" w:customStyle="1" w:styleId="FORMATTEXT0">
    <w:name w:val=".FORMATTEXT"/>
    <w:uiPriority w:val="99"/>
    <w:rsid w:val="00DC4685"/>
    <w:pPr>
      <w:widowControl w:val="0"/>
      <w:autoSpaceDE w:val="0"/>
      <w:autoSpaceDN w:val="0"/>
      <w:adjustRightInd w:val="0"/>
    </w:pPr>
    <w:rPr>
      <w:rFonts w:ascii="Times New Roman" w:eastAsiaTheme="minorEastAsia" w:hAnsi="Times New Roman"/>
      <w:sz w:val="24"/>
      <w:szCs w:val="24"/>
    </w:rPr>
  </w:style>
  <w:style w:type="character" w:customStyle="1" w:styleId="l7">
    <w:name w:val="l7"/>
    <w:basedOn w:val="a6"/>
    <w:rsid w:val="00DC4685"/>
  </w:style>
  <w:style w:type="character" w:customStyle="1" w:styleId="l6">
    <w:name w:val="l6"/>
    <w:basedOn w:val="a6"/>
    <w:rsid w:val="00DC4685"/>
  </w:style>
  <w:style w:type="table" w:customStyle="1" w:styleId="4f0">
    <w:name w:val="Сетка таблицы4"/>
    <w:basedOn w:val="a7"/>
    <w:next w:val="aff1"/>
    <w:uiPriority w:val="59"/>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
    <w:name w:val="Нет списка6"/>
    <w:next w:val="a8"/>
    <w:uiPriority w:val="99"/>
    <w:semiHidden/>
    <w:unhideWhenUsed/>
    <w:rsid w:val="00DC4685"/>
  </w:style>
  <w:style w:type="numbering" w:customStyle="1" w:styleId="140">
    <w:name w:val="Нет списка14"/>
    <w:next w:val="a8"/>
    <w:uiPriority w:val="99"/>
    <w:semiHidden/>
    <w:unhideWhenUsed/>
    <w:rsid w:val="00DC4685"/>
  </w:style>
  <w:style w:type="numbering" w:customStyle="1" w:styleId="67">
    <w:name w:val="Статья / Раздел6"/>
    <w:basedOn w:val="a8"/>
    <w:next w:val="afffffff1"/>
    <w:rsid w:val="00DC4685"/>
  </w:style>
  <w:style w:type="numbering" w:customStyle="1" w:styleId="1140">
    <w:name w:val="Нет списка114"/>
    <w:next w:val="a8"/>
    <w:semiHidden/>
    <w:rsid w:val="00DC4685"/>
  </w:style>
  <w:style w:type="numbering" w:customStyle="1" w:styleId="231">
    <w:name w:val="Нет списка23"/>
    <w:next w:val="a8"/>
    <w:semiHidden/>
    <w:rsid w:val="00DC4685"/>
  </w:style>
  <w:style w:type="numbering" w:customStyle="1" w:styleId="1220">
    <w:name w:val="Статья / Раздел122"/>
    <w:basedOn w:val="a8"/>
    <w:next w:val="afffffff1"/>
    <w:rsid w:val="00DC4685"/>
  </w:style>
  <w:style w:type="numbering" w:customStyle="1" w:styleId="1ai221">
    <w:name w:val="1 / a / i221"/>
    <w:basedOn w:val="a8"/>
    <w:next w:val="1ai"/>
    <w:rsid w:val="00DC4685"/>
  </w:style>
  <w:style w:type="numbering" w:customStyle="1" w:styleId="2220">
    <w:name w:val="Статья / Раздел222"/>
    <w:basedOn w:val="a8"/>
    <w:next w:val="afffffff1"/>
    <w:rsid w:val="00DC4685"/>
  </w:style>
  <w:style w:type="numbering" w:customStyle="1" w:styleId="1ai112">
    <w:name w:val="1 / a / i112"/>
    <w:basedOn w:val="a8"/>
    <w:next w:val="1ai"/>
    <w:rsid w:val="00DC4685"/>
  </w:style>
  <w:style w:type="numbering" w:customStyle="1" w:styleId="11111132">
    <w:name w:val="1 / 1.1 / 1.1.132"/>
    <w:basedOn w:val="a8"/>
    <w:next w:val="111111"/>
    <w:rsid w:val="00DC4685"/>
  </w:style>
  <w:style w:type="numbering" w:customStyle="1" w:styleId="1ai32">
    <w:name w:val="1 / a / i32"/>
    <w:basedOn w:val="a8"/>
    <w:next w:val="1ai"/>
    <w:rsid w:val="00DC4685"/>
  </w:style>
  <w:style w:type="numbering" w:customStyle="1" w:styleId="321">
    <w:name w:val="Статья / Раздел32"/>
    <w:basedOn w:val="a8"/>
    <w:next w:val="afffffff1"/>
    <w:rsid w:val="00DC4685"/>
  </w:style>
  <w:style w:type="numbering" w:customStyle="1" w:styleId="111111112">
    <w:name w:val="1 / 1.1 / 1.1.1112"/>
    <w:basedOn w:val="a8"/>
    <w:next w:val="111111"/>
    <w:rsid w:val="00DC4685"/>
  </w:style>
  <w:style w:type="numbering" w:customStyle="1" w:styleId="1122">
    <w:name w:val="Статья / Раздел112"/>
    <w:basedOn w:val="a8"/>
    <w:next w:val="afffffff1"/>
    <w:rsid w:val="00DC4685"/>
  </w:style>
  <w:style w:type="numbering" w:customStyle="1" w:styleId="111111212">
    <w:name w:val="1 / 1.1 / 1.1.1212"/>
    <w:basedOn w:val="a8"/>
    <w:next w:val="111111"/>
    <w:rsid w:val="00DC4685"/>
  </w:style>
  <w:style w:type="numbering" w:customStyle="1" w:styleId="1ai213">
    <w:name w:val="1 / a / i213"/>
    <w:basedOn w:val="a8"/>
    <w:next w:val="1ai"/>
    <w:rsid w:val="00DC4685"/>
  </w:style>
  <w:style w:type="numbering" w:customStyle="1" w:styleId="2120">
    <w:name w:val="Статья / Раздел212"/>
    <w:basedOn w:val="a8"/>
    <w:next w:val="afffffff1"/>
    <w:rsid w:val="00DC4685"/>
  </w:style>
  <w:style w:type="table" w:customStyle="1" w:styleId="224">
    <w:name w:val="Сетка таблицы22"/>
    <w:basedOn w:val="a7"/>
    <w:next w:val="aff1"/>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1">
    <w:name w:val="1 / 1.1 / 1.1.141"/>
    <w:basedOn w:val="a8"/>
    <w:next w:val="111111"/>
    <w:rsid w:val="00DC4685"/>
  </w:style>
  <w:style w:type="numbering" w:customStyle="1" w:styleId="1ai41">
    <w:name w:val="1 / a / i41"/>
    <w:basedOn w:val="a8"/>
    <w:next w:val="1ai"/>
    <w:rsid w:val="00DC4685"/>
  </w:style>
  <w:style w:type="numbering" w:customStyle="1" w:styleId="414">
    <w:name w:val="Статья / Раздел41"/>
    <w:basedOn w:val="a8"/>
    <w:next w:val="afffffff1"/>
    <w:rsid w:val="00DC4685"/>
  </w:style>
  <w:style w:type="numbering" w:customStyle="1" w:styleId="111111121">
    <w:name w:val="1 / 1.1 / 1.1.1121"/>
    <w:basedOn w:val="a8"/>
    <w:next w:val="111111"/>
    <w:rsid w:val="00DC4685"/>
  </w:style>
  <w:style w:type="numbering" w:customStyle="1" w:styleId="1ai121">
    <w:name w:val="1 / a / i121"/>
    <w:basedOn w:val="a8"/>
    <w:next w:val="1ai"/>
    <w:rsid w:val="00DC4685"/>
  </w:style>
  <w:style w:type="numbering" w:customStyle="1" w:styleId="111111221">
    <w:name w:val="1 / 1.1 / 1.1.1221"/>
    <w:basedOn w:val="a8"/>
    <w:next w:val="111111"/>
    <w:rsid w:val="00DC4685"/>
  </w:style>
  <w:style w:type="numbering" w:customStyle="1" w:styleId="1ai2111">
    <w:name w:val="1 / a / i2111"/>
    <w:basedOn w:val="a8"/>
    <w:next w:val="1ai"/>
    <w:rsid w:val="00DC4685"/>
  </w:style>
  <w:style w:type="numbering" w:customStyle="1" w:styleId="512">
    <w:name w:val="Нет списка51"/>
    <w:next w:val="a8"/>
    <w:semiHidden/>
    <w:unhideWhenUsed/>
    <w:rsid w:val="00DC4685"/>
  </w:style>
  <w:style w:type="table" w:customStyle="1" w:styleId="31f">
    <w:name w:val="Сетка таблицы31"/>
    <w:basedOn w:val="a7"/>
    <w:next w:val="aff1"/>
    <w:uiPriority w:val="59"/>
    <w:rsid w:val="00DC468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
    <w:name w:val="Статья / Раздел51"/>
    <w:basedOn w:val="a8"/>
    <w:next w:val="afffffff1"/>
    <w:rsid w:val="00DC4685"/>
  </w:style>
  <w:style w:type="numbering" w:customStyle="1" w:styleId="111111311">
    <w:name w:val="1 / 1.1 / 1.1.1311"/>
    <w:basedOn w:val="a8"/>
    <w:next w:val="111111"/>
    <w:rsid w:val="00DC4685"/>
  </w:style>
  <w:style w:type="numbering" w:customStyle="1" w:styleId="1ai311">
    <w:name w:val="1 / a / i311"/>
    <w:basedOn w:val="a8"/>
    <w:next w:val="1ai"/>
    <w:rsid w:val="00DC4685"/>
  </w:style>
  <w:style w:type="numbering" w:customStyle="1" w:styleId="3111">
    <w:name w:val="Статья / Раздел311"/>
    <w:basedOn w:val="a8"/>
    <w:next w:val="afffffff1"/>
    <w:rsid w:val="00DC4685"/>
  </w:style>
  <w:style w:type="numbering" w:customStyle="1" w:styleId="1111111111">
    <w:name w:val="1 / 1.1 / 1.1.11111"/>
    <w:basedOn w:val="a8"/>
    <w:next w:val="111111"/>
    <w:rsid w:val="00DC4685"/>
  </w:style>
  <w:style w:type="numbering" w:customStyle="1" w:styleId="11110">
    <w:name w:val="Статья / Раздел1111"/>
    <w:basedOn w:val="a8"/>
    <w:next w:val="afffffff1"/>
    <w:rsid w:val="00DC4685"/>
  </w:style>
  <w:style w:type="numbering" w:customStyle="1" w:styleId="1111112111">
    <w:name w:val="1 / 1.1 / 1.1.12111"/>
    <w:basedOn w:val="a8"/>
    <w:next w:val="111111"/>
    <w:rsid w:val="00DC4685"/>
  </w:style>
  <w:style w:type="numbering" w:customStyle="1" w:styleId="1ai2121">
    <w:name w:val="1 / a / i2121"/>
    <w:basedOn w:val="a8"/>
    <w:next w:val="1ai"/>
    <w:rsid w:val="00DC4685"/>
  </w:style>
  <w:style w:type="numbering" w:customStyle="1" w:styleId="21110">
    <w:name w:val="Статья / Раздел2111"/>
    <w:basedOn w:val="a8"/>
    <w:next w:val="afffffff1"/>
    <w:rsid w:val="00DC4685"/>
  </w:style>
  <w:style w:type="numbering" w:customStyle="1" w:styleId="12110">
    <w:name w:val="Статья / Раздел1211"/>
    <w:basedOn w:val="a8"/>
    <w:next w:val="afffffff1"/>
    <w:rsid w:val="00DC4685"/>
  </w:style>
  <w:style w:type="numbering" w:customStyle="1" w:styleId="22110">
    <w:name w:val="Статья / Раздел2211"/>
    <w:basedOn w:val="a8"/>
    <w:next w:val="afffffff1"/>
    <w:rsid w:val="00DC4685"/>
  </w:style>
  <w:style w:type="table" w:customStyle="1" w:styleId="2113">
    <w:name w:val="Сетка таблицы211"/>
    <w:basedOn w:val="a7"/>
    <w:next w:val="aff1"/>
    <w:uiPriority w:val="59"/>
    <w:rsid w:val="00DC4685"/>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78">
    <w:name w:val="Нет списка7"/>
    <w:next w:val="a8"/>
    <w:uiPriority w:val="99"/>
    <w:semiHidden/>
    <w:unhideWhenUsed/>
    <w:rsid w:val="00DC4685"/>
  </w:style>
  <w:style w:type="numbering" w:customStyle="1" w:styleId="150">
    <w:name w:val="Нет списка15"/>
    <w:next w:val="a8"/>
    <w:uiPriority w:val="99"/>
    <w:semiHidden/>
    <w:unhideWhenUsed/>
    <w:rsid w:val="00DC4685"/>
  </w:style>
  <w:style w:type="table" w:customStyle="1" w:styleId="5f">
    <w:name w:val="Сетка таблицы5"/>
    <w:basedOn w:val="a7"/>
    <w:next w:val="aff1"/>
    <w:uiPriority w:val="59"/>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Веб-таблица 12"/>
    <w:basedOn w:val="a7"/>
    <w:next w:val="-1"/>
    <w:rsid w:val="00DC4685"/>
    <w:rPr>
      <w:rFonts w:ascii="Times New Roman" w:eastAsia="Times New Roman" w:hAnsi="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7"/>
    <w:next w:val="-2"/>
    <w:rsid w:val="00DC4685"/>
    <w:rPr>
      <w:rFonts w:ascii="Times New Roman" w:eastAsia="Times New Roman" w:hAnsi="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7"/>
    <w:next w:val="-3"/>
    <w:rsid w:val="00DC4685"/>
    <w:rPr>
      <w:rFonts w:ascii="Times New Roman" w:eastAsia="Times New Roman" w:hAnsi="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f0">
    <w:name w:val="Изысканная таблица2"/>
    <w:basedOn w:val="a7"/>
    <w:next w:val="affffffffff7"/>
    <w:rsid w:val="00DC4685"/>
    <w:rPr>
      <w:rFonts w:ascii="Times New Roman" w:eastAsia="Times New Roma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6">
    <w:name w:val="Изящная таблица 12"/>
    <w:basedOn w:val="a7"/>
    <w:next w:val="1ffd"/>
    <w:rsid w:val="00DC4685"/>
    <w:rPr>
      <w:rFonts w:ascii="Times New Roman" w:eastAsia="Times New Roman" w:hAnsi="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Изящная таблица 22"/>
    <w:basedOn w:val="a7"/>
    <w:next w:val="2fb"/>
    <w:rsid w:val="00DC4685"/>
    <w:rPr>
      <w:rFonts w:ascii="Times New Roman" w:eastAsia="Times New Roman" w:hAnsi="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7">
    <w:name w:val="Классическая таблица 12"/>
    <w:basedOn w:val="a7"/>
    <w:next w:val="1ffe"/>
    <w:rsid w:val="00DC468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7"/>
    <w:next w:val="2fc"/>
    <w:rsid w:val="00DC4685"/>
    <w:rPr>
      <w:rFonts w:ascii="Times New Roman" w:eastAsia="Times New Roman" w:hAnsi="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2">
    <w:name w:val="Классическая таблица 32"/>
    <w:basedOn w:val="a7"/>
    <w:next w:val="3f2"/>
    <w:rsid w:val="00DC4685"/>
    <w:rPr>
      <w:rFonts w:ascii="Times New Roman" w:eastAsia="Times New Roman" w:hAnsi="Times New Roman"/>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7"/>
    <w:next w:val="47"/>
    <w:rsid w:val="00DC4685"/>
    <w:rPr>
      <w:rFonts w:ascii="Times New Roman" w:eastAsia="Times New Roman" w:hAnsi="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8">
    <w:name w:val="Объемная таблица 12"/>
    <w:basedOn w:val="a7"/>
    <w:next w:val="1fff"/>
    <w:rsid w:val="00DC4685"/>
    <w:rPr>
      <w:rFonts w:ascii="Times New Roman" w:eastAsia="Times New Roman" w:hAnsi="Times New Roma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7">
    <w:name w:val="Объемная таблица 22"/>
    <w:basedOn w:val="a7"/>
    <w:next w:val="2fd"/>
    <w:rsid w:val="00DC4685"/>
    <w:rPr>
      <w:rFonts w:ascii="Times New Roman" w:eastAsia="Times New Roman" w:hAnsi="Times New Roman"/>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3">
    <w:name w:val="Объемная таблица 32"/>
    <w:basedOn w:val="a7"/>
    <w:next w:val="3f3"/>
    <w:rsid w:val="00DC4685"/>
    <w:rPr>
      <w:rFonts w:ascii="Times New Roman" w:eastAsia="Times New Roman" w:hAnsi="Times New Roma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9">
    <w:name w:val="Простая таблица 12"/>
    <w:basedOn w:val="a7"/>
    <w:next w:val="1fff0"/>
    <w:rsid w:val="00DC4685"/>
    <w:rPr>
      <w:rFonts w:ascii="Times New Roman" w:eastAsia="Times New Roman" w:hAnsi="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Простая таблица 22"/>
    <w:basedOn w:val="a7"/>
    <w:next w:val="2fe"/>
    <w:rsid w:val="00DC4685"/>
    <w:rPr>
      <w:rFonts w:ascii="Times New Roman" w:eastAsia="Times New Roman" w:hAnsi="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4">
    <w:name w:val="Простая таблица 32"/>
    <w:basedOn w:val="a7"/>
    <w:next w:val="3f4"/>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a">
    <w:name w:val="Сетка таблицы 12"/>
    <w:basedOn w:val="a7"/>
    <w:next w:val="1ff"/>
    <w:rsid w:val="00DC468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9">
    <w:name w:val="Сетка таблицы 22"/>
    <w:basedOn w:val="a7"/>
    <w:next w:val="2ff"/>
    <w:rsid w:val="00DC4685"/>
    <w:rPr>
      <w:rFonts w:ascii="Times New Roman" w:eastAsia="Times New Roman" w:hAnsi="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5">
    <w:name w:val="Сетка таблицы 32"/>
    <w:basedOn w:val="a7"/>
    <w:next w:val="3f5"/>
    <w:rsid w:val="00DC4685"/>
    <w:rPr>
      <w:rFonts w:ascii="Times New Roman" w:eastAsia="Times New Roman" w:hAnsi="Times New Roma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7"/>
    <w:next w:val="48"/>
    <w:rsid w:val="00DC4685"/>
    <w:rPr>
      <w:rFonts w:ascii="Times New Roman" w:eastAsia="Times New Roman" w:hAnsi="Times New Roma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7"/>
    <w:next w:val="58"/>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7"/>
    <w:next w:val="65"/>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7"/>
    <w:next w:val="75"/>
    <w:rsid w:val="00DC4685"/>
    <w:rPr>
      <w:rFonts w:ascii="Times New Roman" w:eastAsia="Times New Roman" w:hAnsi="Times New Roman"/>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7"/>
    <w:next w:val="83"/>
    <w:rsid w:val="00DC4685"/>
    <w:rPr>
      <w:rFonts w:ascii="Times New Roman" w:eastAsia="Times New Roman" w:hAnsi="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1">
    <w:name w:val="Современная таблица2"/>
    <w:basedOn w:val="a7"/>
    <w:next w:val="affffffffff8"/>
    <w:rsid w:val="00DC4685"/>
    <w:rPr>
      <w:rFonts w:ascii="Times New Roman" w:eastAsia="Times New Roman" w:hAnsi="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2">
    <w:name w:val="Стандартная таблица2"/>
    <w:basedOn w:val="a7"/>
    <w:next w:val="affffffffff9"/>
    <w:rsid w:val="00DC468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79">
    <w:name w:val="Статья / Раздел7"/>
    <w:basedOn w:val="a8"/>
    <w:next w:val="afffffff1"/>
    <w:rsid w:val="00DC4685"/>
  </w:style>
  <w:style w:type="table" w:customStyle="1" w:styleId="12b">
    <w:name w:val="Столбцы таблицы 12"/>
    <w:basedOn w:val="a7"/>
    <w:next w:val="1fff1"/>
    <w:rsid w:val="00DC4685"/>
    <w:rPr>
      <w:rFonts w:ascii="Times New Roman" w:eastAsia="Times New Roman" w:hAnsi="Times New Roman"/>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толбцы таблицы 22"/>
    <w:basedOn w:val="a7"/>
    <w:next w:val="2ff0"/>
    <w:rsid w:val="00DC4685"/>
    <w:rPr>
      <w:rFonts w:ascii="Times New Roman" w:eastAsia="Times New Roman" w:hAnsi="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6">
    <w:name w:val="Столбцы таблицы 32"/>
    <w:basedOn w:val="a7"/>
    <w:next w:val="3f6"/>
    <w:rsid w:val="00DC4685"/>
    <w:rPr>
      <w:rFonts w:ascii="Times New Roman" w:eastAsia="Times New Roman" w:hAnsi="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7"/>
    <w:next w:val="49"/>
    <w:rsid w:val="00DC4685"/>
    <w:rPr>
      <w:rFonts w:ascii="Times New Roman" w:eastAsia="Times New Roman" w:hAnsi="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7"/>
    <w:next w:val="59"/>
    <w:rsid w:val="00DC4685"/>
    <w:rPr>
      <w:rFonts w:ascii="Times New Roman" w:eastAsia="Times New Roman" w:hAnsi="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7"/>
    <w:next w:val="-10"/>
    <w:rsid w:val="00DC4685"/>
    <w:rPr>
      <w:rFonts w:ascii="Times New Roman" w:eastAsia="Times New Roman" w:hAnsi="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7"/>
    <w:next w:val="-20"/>
    <w:rsid w:val="00DC4685"/>
    <w:rPr>
      <w:rFonts w:ascii="Times New Roman" w:eastAsia="Times New Roman" w:hAnsi="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7"/>
    <w:next w:val="-30"/>
    <w:rsid w:val="00DC4685"/>
    <w:rPr>
      <w:rFonts w:ascii="Times New Roman" w:eastAsia="Times New Roman" w:hAnsi="Times New Roman"/>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7"/>
    <w:next w:val="-4"/>
    <w:rsid w:val="00DC4685"/>
    <w:rPr>
      <w:rFonts w:ascii="Times New Roman" w:eastAsia="Times New Roman" w:hAnsi="Times New Roman"/>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7"/>
    <w:next w:val="-5"/>
    <w:rsid w:val="00DC4685"/>
    <w:rPr>
      <w:rFonts w:ascii="Times New Roman" w:eastAsia="Times New Roman" w:hAnsi="Times New Roman"/>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7"/>
    <w:next w:val="-6"/>
    <w:rsid w:val="00DC468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7"/>
    <w:next w:val="-7"/>
    <w:rsid w:val="00DC4685"/>
    <w:rPr>
      <w:rFonts w:ascii="Times New Roman" w:eastAsia="Times New Roman" w:hAnsi="Times New Roman"/>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7"/>
    <w:next w:val="-8"/>
    <w:rsid w:val="00DC4685"/>
    <w:rPr>
      <w:rFonts w:ascii="Times New Roman" w:eastAsia="Times New Roman" w:hAnsi="Times New Roman"/>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3">
    <w:name w:val="Тема таблицы2"/>
    <w:basedOn w:val="a7"/>
    <w:next w:val="aff6"/>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Цветная таблица 12"/>
    <w:basedOn w:val="a7"/>
    <w:next w:val="1fff2"/>
    <w:rsid w:val="00DC4685"/>
    <w:rPr>
      <w:rFonts w:ascii="Times New Roman" w:eastAsia="Times New Roman" w:hAnsi="Times New Roman"/>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b">
    <w:name w:val="Цветная таблица 22"/>
    <w:basedOn w:val="a7"/>
    <w:next w:val="2ff1"/>
    <w:rsid w:val="00DC4685"/>
    <w:rPr>
      <w:rFonts w:ascii="Times New Roman" w:eastAsia="Times New Roman" w:hAnsi="Times New Roman"/>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7">
    <w:name w:val="Цветная таблица 32"/>
    <w:basedOn w:val="a7"/>
    <w:next w:val="3f7"/>
    <w:rsid w:val="00DC4685"/>
    <w:rPr>
      <w:rFonts w:ascii="Times New Roman" w:eastAsia="Times New Roman" w:hAnsi="Times New Roman"/>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numbering" w:customStyle="1" w:styleId="1150">
    <w:name w:val="Нет списка115"/>
    <w:next w:val="a8"/>
    <w:semiHidden/>
    <w:rsid w:val="00DC4685"/>
  </w:style>
  <w:style w:type="numbering" w:customStyle="1" w:styleId="241">
    <w:name w:val="Нет списка24"/>
    <w:next w:val="a8"/>
    <w:semiHidden/>
    <w:rsid w:val="00DC4685"/>
  </w:style>
  <w:style w:type="numbering" w:customStyle="1" w:styleId="11120">
    <w:name w:val="Нет списка1112"/>
    <w:next w:val="a8"/>
    <w:semiHidden/>
    <w:rsid w:val="00DC4685"/>
  </w:style>
  <w:style w:type="numbering" w:customStyle="1" w:styleId="1230">
    <w:name w:val="Статья / Раздел123"/>
    <w:basedOn w:val="a8"/>
    <w:next w:val="afffffff1"/>
    <w:rsid w:val="00DC4685"/>
  </w:style>
  <w:style w:type="numbering" w:customStyle="1" w:styleId="1ai222">
    <w:name w:val="1 / a / i222"/>
    <w:basedOn w:val="a8"/>
    <w:next w:val="1ai"/>
    <w:rsid w:val="00DC4685"/>
  </w:style>
  <w:style w:type="numbering" w:customStyle="1" w:styleId="2230">
    <w:name w:val="Статья / Раздел223"/>
    <w:basedOn w:val="a8"/>
    <w:next w:val="afffffff1"/>
    <w:rsid w:val="00DC4685"/>
  </w:style>
  <w:style w:type="numbering" w:customStyle="1" w:styleId="1ai113">
    <w:name w:val="1 / a / i113"/>
    <w:basedOn w:val="a8"/>
    <w:next w:val="1ai"/>
    <w:rsid w:val="00DC4685"/>
  </w:style>
  <w:style w:type="numbering" w:customStyle="1" w:styleId="328">
    <w:name w:val="Нет списка32"/>
    <w:next w:val="a8"/>
    <w:uiPriority w:val="99"/>
    <w:semiHidden/>
    <w:unhideWhenUsed/>
    <w:rsid w:val="00DC4685"/>
  </w:style>
  <w:style w:type="table" w:customStyle="1" w:styleId="12d">
    <w:name w:val="Сетка таблицы12"/>
    <w:basedOn w:val="a7"/>
    <w:next w:val="aff1"/>
    <w:uiPriority w:val="59"/>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33">
    <w:name w:val="1 / 1.1 / 1.1.133"/>
    <w:basedOn w:val="a8"/>
    <w:next w:val="111111"/>
    <w:rsid w:val="00DC4685"/>
    <w:pPr>
      <w:numPr>
        <w:numId w:val="59"/>
      </w:numPr>
    </w:pPr>
  </w:style>
  <w:style w:type="numbering" w:customStyle="1" w:styleId="1ai33">
    <w:name w:val="1 / a / i33"/>
    <w:basedOn w:val="a8"/>
    <w:next w:val="1ai"/>
    <w:rsid w:val="00DC4685"/>
  </w:style>
  <w:style w:type="numbering" w:customStyle="1" w:styleId="33">
    <w:name w:val="Статья / Раздел33"/>
    <w:basedOn w:val="a8"/>
    <w:next w:val="afffffff1"/>
    <w:rsid w:val="00DC4685"/>
    <w:pPr>
      <w:numPr>
        <w:numId w:val="56"/>
      </w:numPr>
    </w:pPr>
  </w:style>
  <w:style w:type="numbering" w:customStyle="1" w:styleId="1221">
    <w:name w:val="Нет списка122"/>
    <w:next w:val="a8"/>
    <w:semiHidden/>
    <w:rsid w:val="00DC4685"/>
  </w:style>
  <w:style w:type="numbering" w:customStyle="1" w:styleId="111111113">
    <w:name w:val="1 / 1.1 / 1.1.1113"/>
    <w:basedOn w:val="a8"/>
    <w:next w:val="111111"/>
    <w:rsid w:val="00DC4685"/>
  </w:style>
  <w:style w:type="numbering" w:customStyle="1" w:styleId="1132">
    <w:name w:val="Статья / Раздел113"/>
    <w:basedOn w:val="a8"/>
    <w:next w:val="afffffff1"/>
    <w:rsid w:val="00DC4685"/>
  </w:style>
  <w:style w:type="numbering" w:customStyle="1" w:styleId="2121">
    <w:name w:val="Нет списка212"/>
    <w:next w:val="a8"/>
    <w:semiHidden/>
    <w:rsid w:val="00DC4685"/>
  </w:style>
  <w:style w:type="numbering" w:customStyle="1" w:styleId="111111213">
    <w:name w:val="1 / 1.1 / 1.1.1213"/>
    <w:basedOn w:val="a8"/>
    <w:next w:val="111111"/>
    <w:rsid w:val="00DC4685"/>
    <w:pPr>
      <w:numPr>
        <w:numId w:val="57"/>
      </w:numPr>
    </w:pPr>
  </w:style>
  <w:style w:type="numbering" w:customStyle="1" w:styleId="1ai214">
    <w:name w:val="1 / a / i214"/>
    <w:basedOn w:val="a8"/>
    <w:next w:val="1ai"/>
    <w:rsid w:val="00DC4685"/>
    <w:pPr>
      <w:numPr>
        <w:numId w:val="58"/>
      </w:numPr>
    </w:pPr>
  </w:style>
  <w:style w:type="numbering" w:customStyle="1" w:styleId="2130">
    <w:name w:val="Статья / Раздел213"/>
    <w:basedOn w:val="a8"/>
    <w:next w:val="afffffff1"/>
    <w:rsid w:val="00DC4685"/>
  </w:style>
  <w:style w:type="numbering" w:customStyle="1" w:styleId="11220">
    <w:name w:val="Нет списка1122"/>
    <w:next w:val="a8"/>
    <w:semiHidden/>
    <w:rsid w:val="00DC4685"/>
  </w:style>
  <w:style w:type="table" w:customStyle="1" w:styleId="TableGridReport12">
    <w:name w:val="Table Grid Report12"/>
    <w:basedOn w:val="a7"/>
    <w:next w:val="aff1"/>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3">
    <w:name w:val="Нет списка42"/>
    <w:next w:val="a8"/>
    <w:uiPriority w:val="99"/>
    <w:semiHidden/>
    <w:unhideWhenUsed/>
    <w:rsid w:val="00DC4685"/>
  </w:style>
  <w:style w:type="table" w:customStyle="1" w:styleId="232">
    <w:name w:val="Сетка таблицы23"/>
    <w:basedOn w:val="a7"/>
    <w:next w:val="aff1"/>
    <w:rsid w:val="00DC4685"/>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2">
    <w:name w:val="1 / 1.1 / 1.1.142"/>
    <w:basedOn w:val="a8"/>
    <w:next w:val="111111"/>
    <w:rsid w:val="00DC4685"/>
  </w:style>
  <w:style w:type="numbering" w:customStyle="1" w:styleId="1ai42">
    <w:name w:val="1 / a / i42"/>
    <w:basedOn w:val="a8"/>
    <w:next w:val="1ai"/>
    <w:rsid w:val="00DC4685"/>
  </w:style>
  <w:style w:type="numbering" w:customStyle="1" w:styleId="424">
    <w:name w:val="Статья / Раздел42"/>
    <w:basedOn w:val="a8"/>
    <w:next w:val="afffffff1"/>
    <w:rsid w:val="00DC4685"/>
  </w:style>
  <w:style w:type="numbering" w:customStyle="1" w:styleId="1320">
    <w:name w:val="Нет списка132"/>
    <w:next w:val="a8"/>
    <w:semiHidden/>
    <w:rsid w:val="00DC4685"/>
  </w:style>
  <w:style w:type="numbering" w:customStyle="1" w:styleId="111111122">
    <w:name w:val="1 / 1.1 / 1.1.1122"/>
    <w:basedOn w:val="a8"/>
    <w:next w:val="111111"/>
    <w:rsid w:val="00DC4685"/>
  </w:style>
  <w:style w:type="numbering" w:customStyle="1" w:styleId="1ai122">
    <w:name w:val="1 / a / i122"/>
    <w:basedOn w:val="a8"/>
    <w:next w:val="1ai"/>
    <w:rsid w:val="00DC4685"/>
    <w:pPr>
      <w:numPr>
        <w:numId w:val="55"/>
      </w:numPr>
    </w:pPr>
  </w:style>
  <w:style w:type="numbering" w:customStyle="1" w:styleId="2221">
    <w:name w:val="Нет списка222"/>
    <w:next w:val="a8"/>
    <w:semiHidden/>
    <w:rsid w:val="00DC4685"/>
  </w:style>
  <w:style w:type="numbering" w:customStyle="1" w:styleId="111111222">
    <w:name w:val="1 / 1.1 / 1.1.1222"/>
    <w:basedOn w:val="a8"/>
    <w:next w:val="111111"/>
    <w:rsid w:val="00DC4685"/>
  </w:style>
  <w:style w:type="numbering" w:customStyle="1" w:styleId="11320">
    <w:name w:val="Нет списка1132"/>
    <w:next w:val="a8"/>
    <w:semiHidden/>
    <w:rsid w:val="00DC4685"/>
  </w:style>
  <w:style w:type="numbering" w:customStyle="1" w:styleId="1ai2112">
    <w:name w:val="1 / a / i2112"/>
    <w:basedOn w:val="a8"/>
    <w:next w:val="1ai"/>
    <w:rsid w:val="00DC4685"/>
    <w:pPr>
      <w:numPr>
        <w:numId w:val="60"/>
      </w:numPr>
    </w:pPr>
  </w:style>
  <w:style w:type="numbering" w:customStyle="1" w:styleId="522">
    <w:name w:val="Нет списка52"/>
    <w:next w:val="a8"/>
    <w:semiHidden/>
    <w:unhideWhenUsed/>
    <w:rsid w:val="00DC4685"/>
  </w:style>
  <w:style w:type="table" w:customStyle="1" w:styleId="329">
    <w:name w:val="Сетка таблицы32"/>
    <w:basedOn w:val="a7"/>
    <w:next w:val="aff1"/>
    <w:uiPriority w:val="59"/>
    <w:rsid w:val="00DC4685"/>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
    <w:name w:val="Статья / Раздел52"/>
    <w:basedOn w:val="a8"/>
    <w:next w:val="afffffff1"/>
    <w:rsid w:val="00DC4685"/>
  </w:style>
  <w:style w:type="numbering" w:customStyle="1" w:styleId="111111312">
    <w:name w:val="1 / 1.1 / 1.1.1312"/>
    <w:basedOn w:val="a8"/>
    <w:next w:val="111111"/>
    <w:rsid w:val="00DC4685"/>
  </w:style>
  <w:style w:type="numbering" w:customStyle="1" w:styleId="1ai312">
    <w:name w:val="1 / a / i312"/>
    <w:basedOn w:val="a8"/>
    <w:next w:val="1ai"/>
    <w:rsid w:val="00DC4685"/>
  </w:style>
  <w:style w:type="numbering" w:customStyle="1" w:styleId="3120">
    <w:name w:val="Статья / Раздел312"/>
    <w:basedOn w:val="a8"/>
    <w:next w:val="afffffff1"/>
    <w:rsid w:val="00DC4685"/>
  </w:style>
  <w:style w:type="numbering" w:customStyle="1" w:styleId="1111111112">
    <w:name w:val="1 / 1.1 / 1.1.11112"/>
    <w:basedOn w:val="a8"/>
    <w:next w:val="111111"/>
    <w:rsid w:val="00DC4685"/>
  </w:style>
  <w:style w:type="numbering" w:customStyle="1" w:styleId="1ai1112">
    <w:name w:val="1 / a / i1112"/>
    <w:basedOn w:val="a8"/>
    <w:next w:val="1ai"/>
    <w:rsid w:val="00DC4685"/>
  </w:style>
  <w:style w:type="numbering" w:customStyle="1" w:styleId="11121">
    <w:name w:val="Статья / Раздел1112"/>
    <w:basedOn w:val="a8"/>
    <w:next w:val="afffffff1"/>
    <w:rsid w:val="00DC4685"/>
  </w:style>
  <w:style w:type="numbering" w:customStyle="1" w:styleId="1111112112">
    <w:name w:val="1 / 1.1 / 1.1.12112"/>
    <w:basedOn w:val="a8"/>
    <w:next w:val="111111"/>
    <w:rsid w:val="00DC4685"/>
  </w:style>
  <w:style w:type="numbering" w:customStyle="1" w:styleId="1ai2122">
    <w:name w:val="1 / a / i2122"/>
    <w:basedOn w:val="a8"/>
    <w:next w:val="1ai"/>
    <w:rsid w:val="00DC4685"/>
  </w:style>
  <w:style w:type="numbering" w:customStyle="1" w:styleId="21120">
    <w:name w:val="Статья / Раздел2112"/>
    <w:basedOn w:val="a8"/>
    <w:next w:val="afffffff1"/>
    <w:rsid w:val="00DC4685"/>
  </w:style>
  <w:style w:type="numbering" w:customStyle="1" w:styleId="12120">
    <w:name w:val="Статья / Раздел1212"/>
    <w:basedOn w:val="a8"/>
    <w:next w:val="afffffff1"/>
    <w:rsid w:val="00DC4685"/>
  </w:style>
  <w:style w:type="numbering" w:customStyle="1" w:styleId="2212">
    <w:name w:val="Статья / Раздел2212"/>
    <w:basedOn w:val="a8"/>
    <w:next w:val="afffffff1"/>
    <w:rsid w:val="00DC4685"/>
  </w:style>
  <w:style w:type="table" w:customStyle="1" w:styleId="2122">
    <w:name w:val="Сетка таблицы212"/>
    <w:basedOn w:val="a7"/>
    <w:next w:val="aff1"/>
    <w:uiPriority w:val="59"/>
    <w:rsid w:val="00DC4685"/>
    <w:rPr>
      <w:rFonts w:asciiTheme="minorHAnsi" w:eastAsiaTheme="minorHAnsi" w:hAnsiTheme="minorHAnsi" w:cstheme="minorBid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1ffffa">
    <w:name w:val="Заголовок №1_"/>
    <w:basedOn w:val="a6"/>
    <w:uiPriority w:val="99"/>
    <w:rsid w:val="00DC4685"/>
    <w:rPr>
      <w:rFonts w:ascii="Times New Roman" w:eastAsia="Times New Roman" w:hAnsi="Times New Roman" w:cs="Times New Roman"/>
      <w:b w:val="0"/>
      <w:bCs w:val="0"/>
      <w:i w:val="0"/>
      <w:iCs w:val="0"/>
      <w:smallCaps w:val="0"/>
      <w:strike w:val="0"/>
      <w:spacing w:val="0"/>
      <w:sz w:val="22"/>
      <w:szCs w:val="22"/>
    </w:rPr>
  </w:style>
  <w:style w:type="character" w:customStyle="1" w:styleId="1ffffb">
    <w:name w:val="Заголовок №1"/>
    <w:basedOn w:val="1ffffa"/>
    <w:rsid w:val="00DC4685"/>
    <w:rPr>
      <w:rFonts w:ascii="Times New Roman" w:eastAsia="Times New Roman" w:hAnsi="Times New Roman" w:cs="Times New Roman"/>
      <w:b w:val="0"/>
      <w:bCs w:val="0"/>
      <w:i w:val="0"/>
      <w:iCs w:val="0"/>
      <w:smallCaps w:val="0"/>
      <w:strike w:val="0"/>
      <w:spacing w:val="0"/>
      <w:sz w:val="22"/>
      <w:szCs w:val="22"/>
    </w:rPr>
  </w:style>
  <w:style w:type="character" w:customStyle="1" w:styleId="11pt">
    <w:name w:val="Колонтитул + 11 pt"/>
    <w:basedOn w:val="affffffffffff3"/>
    <w:uiPriority w:val="99"/>
    <w:rsid w:val="00DC4685"/>
    <w:rPr>
      <w:rFonts w:ascii="Times New Roman" w:eastAsia="Times New Roman" w:hAnsi="Times New Roman" w:cs="Times New Roman"/>
      <w:b w:val="0"/>
      <w:bCs w:val="0"/>
      <w:i w:val="0"/>
      <w:iCs w:val="0"/>
      <w:smallCaps w:val="0"/>
      <w:strike w:val="0"/>
      <w:spacing w:val="0"/>
      <w:sz w:val="22"/>
      <w:szCs w:val="22"/>
    </w:rPr>
  </w:style>
  <w:style w:type="character" w:customStyle="1" w:styleId="68">
    <w:name w:val="Заголовок №6_"/>
    <w:basedOn w:val="a6"/>
    <w:link w:val="611"/>
    <w:rsid w:val="00DC4685"/>
    <w:rPr>
      <w:b/>
      <w:bCs/>
      <w:sz w:val="24"/>
      <w:szCs w:val="24"/>
      <w:shd w:val="clear" w:color="auto" w:fill="FFFFFF"/>
    </w:rPr>
  </w:style>
  <w:style w:type="paragraph" w:customStyle="1" w:styleId="611">
    <w:name w:val="Заголовок №61"/>
    <w:basedOn w:val="a5"/>
    <w:link w:val="68"/>
    <w:rsid w:val="00DC4685"/>
    <w:pPr>
      <w:shd w:val="clear" w:color="auto" w:fill="FFFFFF"/>
      <w:spacing w:after="420" w:line="240" w:lineRule="atLeast"/>
      <w:jc w:val="both"/>
      <w:outlineLvl w:val="5"/>
    </w:pPr>
    <w:rPr>
      <w:rFonts w:ascii="Calibri" w:eastAsia="Calibri" w:hAnsi="Calibri"/>
      <w:b/>
      <w:bCs/>
    </w:rPr>
  </w:style>
  <w:style w:type="character" w:customStyle="1" w:styleId="4f1">
    <w:name w:val="Основной текст (4)_"/>
    <w:basedOn w:val="a6"/>
    <w:link w:val="415"/>
    <w:rsid w:val="00DC4685"/>
    <w:rPr>
      <w:b/>
      <w:bCs/>
      <w:sz w:val="24"/>
      <w:szCs w:val="24"/>
      <w:shd w:val="clear" w:color="auto" w:fill="FFFFFF"/>
    </w:rPr>
  </w:style>
  <w:style w:type="character" w:customStyle="1" w:styleId="141">
    <w:name w:val="Подпись к таблице14"/>
    <w:basedOn w:val="affffffffffff5"/>
    <w:uiPriority w:val="99"/>
    <w:rsid w:val="00DC4685"/>
    <w:rPr>
      <w:b/>
      <w:bCs/>
      <w:spacing w:val="0"/>
      <w:sz w:val="23"/>
      <w:szCs w:val="23"/>
      <w:u w:val="single"/>
      <w:shd w:val="clear" w:color="auto" w:fill="FFFFFF"/>
    </w:rPr>
  </w:style>
  <w:style w:type="paragraph" w:customStyle="1" w:styleId="415">
    <w:name w:val="Основной текст (4)1"/>
    <w:basedOn w:val="a5"/>
    <w:link w:val="4f1"/>
    <w:rsid w:val="00DC4685"/>
    <w:pPr>
      <w:shd w:val="clear" w:color="auto" w:fill="FFFFFF"/>
      <w:spacing w:after="420" w:line="240" w:lineRule="atLeast"/>
    </w:pPr>
    <w:rPr>
      <w:rFonts w:ascii="Calibri" w:eastAsia="Calibri" w:hAnsi="Calibri"/>
      <w:b/>
      <w:bCs/>
    </w:rPr>
  </w:style>
  <w:style w:type="paragraph" w:customStyle="1" w:styleId="1ffffc">
    <w:name w:val="Подпись к таблице1"/>
    <w:basedOn w:val="a5"/>
    <w:uiPriority w:val="99"/>
    <w:rsid w:val="00DC4685"/>
    <w:pPr>
      <w:shd w:val="clear" w:color="auto" w:fill="FFFFFF"/>
      <w:spacing w:line="240" w:lineRule="atLeast"/>
    </w:pPr>
    <w:rPr>
      <w:rFonts w:eastAsia="Arial Unicode MS"/>
      <w:b/>
      <w:bCs/>
      <w:sz w:val="23"/>
      <w:szCs w:val="23"/>
    </w:rPr>
  </w:style>
  <w:style w:type="character" w:customStyle="1" w:styleId="3ff">
    <w:name w:val="Заголовок №3_"/>
    <w:basedOn w:val="a6"/>
    <w:link w:val="3ff0"/>
    <w:rsid w:val="00DC4685"/>
    <w:rPr>
      <w:b/>
      <w:bCs/>
      <w:sz w:val="39"/>
      <w:szCs w:val="39"/>
      <w:shd w:val="clear" w:color="auto" w:fill="FFFFFF"/>
    </w:rPr>
  </w:style>
  <w:style w:type="character" w:customStyle="1" w:styleId="5f0">
    <w:name w:val="Заголовок №5_"/>
    <w:basedOn w:val="a6"/>
    <w:link w:val="5f1"/>
    <w:rsid w:val="00DC4685"/>
    <w:rPr>
      <w:b/>
      <w:bCs/>
      <w:sz w:val="31"/>
      <w:szCs w:val="31"/>
      <w:shd w:val="clear" w:color="auto" w:fill="FFFFFF"/>
    </w:rPr>
  </w:style>
  <w:style w:type="paragraph" w:customStyle="1" w:styleId="3ff0">
    <w:name w:val="Заголовок №3"/>
    <w:basedOn w:val="a5"/>
    <w:link w:val="3ff"/>
    <w:rsid w:val="00DC4685"/>
    <w:pPr>
      <w:shd w:val="clear" w:color="auto" w:fill="FFFFFF"/>
      <w:spacing w:before="240" w:after="360" w:line="240" w:lineRule="atLeast"/>
      <w:jc w:val="center"/>
      <w:outlineLvl w:val="2"/>
    </w:pPr>
    <w:rPr>
      <w:rFonts w:ascii="Calibri" w:eastAsia="Calibri" w:hAnsi="Calibri"/>
      <w:b/>
      <w:bCs/>
      <w:sz w:val="39"/>
      <w:szCs w:val="39"/>
    </w:rPr>
  </w:style>
  <w:style w:type="paragraph" w:customStyle="1" w:styleId="5f1">
    <w:name w:val="Заголовок №5"/>
    <w:basedOn w:val="a5"/>
    <w:link w:val="5f0"/>
    <w:rsid w:val="00DC4685"/>
    <w:pPr>
      <w:shd w:val="clear" w:color="auto" w:fill="FFFFFF"/>
      <w:spacing w:before="360" w:after="60" w:line="365" w:lineRule="exact"/>
      <w:jc w:val="center"/>
      <w:outlineLvl w:val="4"/>
    </w:pPr>
    <w:rPr>
      <w:rFonts w:ascii="Calibri" w:eastAsia="Calibri" w:hAnsi="Calibri"/>
      <w:b/>
      <w:bCs/>
      <w:sz w:val="31"/>
      <w:szCs w:val="31"/>
    </w:rPr>
  </w:style>
  <w:style w:type="character" w:customStyle="1" w:styleId="2fff4">
    <w:name w:val="Подпись к картинке (2)_"/>
    <w:basedOn w:val="a6"/>
    <w:link w:val="21f3"/>
    <w:rsid w:val="00DC4685"/>
    <w:rPr>
      <w:b/>
      <w:bCs/>
      <w:sz w:val="23"/>
      <w:szCs w:val="23"/>
      <w:shd w:val="clear" w:color="auto" w:fill="FFFFFF"/>
    </w:rPr>
  </w:style>
  <w:style w:type="paragraph" w:customStyle="1" w:styleId="21f3">
    <w:name w:val="Подпись к картинке (2)1"/>
    <w:basedOn w:val="a5"/>
    <w:link w:val="2fff4"/>
    <w:rsid w:val="00DC4685"/>
    <w:pPr>
      <w:shd w:val="clear" w:color="auto" w:fill="FFFFFF"/>
      <w:spacing w:line="240" w:lineRule="atLeast"/>
    </w:pPr>
    <w:rPr>
      <w:rFonts w:ascii="Calibri" w:eastAsia="Calibri" w:hAnsi="Calibri"/>
      <w:b/>
      <w:bCs/>
      <w:sz w:val="23"/>
      <w:szCs w:val="23"/>
    </w:rPr>
  </w:style>
  <w:style w:type="paragraph" w:customStyle="1" w:styleId="910">
    <w:name w:val="Основной текст (9)1"/>
    <w:basedOn w:val="a5"/>
    <w:uiPriority w:val="99"/>
    <w:rsid w:val="00DC4685"/>
    <w:pPr>
      <w:shd w:val="clear" w:color="auto" w:fill="FFFFFF"/>
      <w:spacing w:line="240" w:lineRule="atLeast"/>
    </w:pPr>
    <w:rPr>
      <w:rFonts w:ascii="Century Schoolbook" w:hAnsi="Century Schoolbook" w:cs="Century Schoolbook"/>
      <w:sz w:val="16"/>
      <w:szCs w:val="16"/>
    </w:rPr>
  </w:style>
  <w:style w:type="paragraph" w:customStyle="1" w:styleId="1010">
    <w:name w:val="Основной текст (10)1"/>
    <w:basedOn w:val="a5"/>
    <w:uiPriority w:val="99"/>
    <w:rsid w:val="00DC4685"/>
    <w:pPr>
      <w:shd w:val="clear" w:color="auto" w:fill="FFFFFF"/>
      <w:spacing w:after="240" w:line="240" w:lineRule="atLeast"/>
    </w:pPr>
    <w:rPr>
      <w:rFonts w:ascii="Calibri" w:eastAsia="Arial Unicode MS" w:hAnsi="Calibri" w:cs="Calibri"/>
      <w:sz w:val="15"/>
      <w:szCs w:val="15"/>
    </w:rPr>
  </w:style>
  <w:style w:type="character" w:customStyle="1" w:styleId="3ff1">
    <w:name w:val="Основной текст (3)_"/>
    <w:basedOn w:val="a6"/>
    <w:link w:val="31f0"/>
    <w:rsid w:val="00DC4685"/>
    <w:rPr>
      <w:shd w:val="clear" w:color="auto" w:fill="FFFFFF"/>
    </w:rPr>
  </w:style>
  <w:style w:type="character" w:customStyle="1" w:styleId="affffffffffffb">
    <w:name w:val="Подпись к картинке_"/>
    <w:basedOn w:val="a6"/>
    <w:link w:val="1ffffd"/>
    <w:rsid w:val="00DC4685"/>
    <w:rPr>
      <w:b/>
      <w:bCs/>
      <w:sz w:val="24"/>
      <w:szCs w:val="24"/>
      <w:shd w:val="clear" w:color="auto" w:fill="FFFFFF"/>
    </w:rPr>
  </w:style>
  <w:style w:type="character" w:customStyle="1" w:styleId="3ff2">
    <w:name w:val="Подпись к таблице (3)_"/>
    <w:basedOn w:val="a6"/>
    <w:link w:val="31f1"/>
    <w:rsid w:val="00DC4685"/>
    <w:rPr>
      <w:sz w:val="25"/>
      <w:szCs w:val="25"/>
      <w:shd w:val="clear" w:color="auto" w:fill="FFFFFF"/>
    </w:rPr>
  </w:style>
  <w:style w:type="character" w:customStyle="1" w:styleId="212pt">
    <w:name w:val="Подпись к картинке (2) + 12 pt"/>
    <w:basedOn w:val="2fff4"/>
    <w:uiPriority w:val="99"/>
    <w:rsid w:val="00DC4685"/>
    <w:rPr>
      <w:b/>
      <w:bCs/>
      <w:spacing w:val="0"/>
      <w:sz w:val="24"/>
      <w:szCs w:val="24"/>
      <w:u w:val="single"/>
      <w:shd w:val="clear" w:color="auto" w:fill="FFFFFF"/>
    </w:rPr>
  </w:style>
  <w:style w:type="character" w:customStyle="1" w:styleId="2fff5">
    <w:name w:val="Подпись к картинке (2)"/>
    <w:basedOn w:val="2fff4"/>
    <w:uiPriority w:val="99"/>
    <w:rsid w:val="00DC4685"/>
    <w:rPr>
      <w:b/>
      <w:bCs/>
      <w:spacing w:val="0"/>
      <w:sz w:val="23"/>
      <w:szCs w:val="23"/>
      <w:u w:val="single"/>
      <w:shd w:val="clear" w:color="auto" w:fill="FFFFFF"/>
    </w:rPr>
  </w:style>
  <w:style w:type="character" w:customStyle="1" w:styleId="270">
    <w:name w:val="Подпись к картинке (2)7"/>
    <w:basedOn w:val="2fff4"/>
    <w:uiPriority w:val="99"/>
    <w:rsid w:val="00DC4685"/>
    <w:rPr>
      <w:b/>
      <w:bCs/>
      <w:spacing w:val="0"/>
      <w:sz w:val="23"/>
      <w:szCs w:val="23"/>
      <w:u w:val="single"/>
      <w:shd w:val="clear" w:color="auto" w:fill="FFFFFF"/>
    </w:rPr>
  </w:style>
  <w:style w:type="character" w:customStyle="1" w:styleId="142">
    <w:name w:val="Основной текст (14)_"/>
    <w:basedOn w:val="a6"/>
    <w:link w:val="143"/>
    <w:rsid w:val="00DC4685"/>
    <w:rPr>
      <w:b/>
      <w:bCs/>
      <w:sz w:val="16"/>
      <w:szCs w:val="16"/>
      <w:shd w:val="clear" w:color="auto" w:fill="FFFFFF"/>
    </w:rPr>
  </w:style>
  <w:style w:type="character" w:customStyle="1" w:styleId="1411">
    <w:name w:val="Основной текст (14) + 11"/>
    <w:aliases w:val="5 pt71"/>
    <w:basedOn w:val="142"/>
    <w:uiPriority w:val="99"/>
    <w:rsid w:val="00DC4685"/>
    <w:rPr>
      <w:b/>
      <w:bCs/>
      <w:sz w:val="23"/>
      <w:szCs w:val="23"/>
      <w:shd w:val="clear" w:color="auto" w:fill="FFFFFF"/>
    </w:rPr>
  </w:style>
  <w:style w:type="character" w:customStyle="1" w:styleId="212pt2">
    <w:name w:val="Подпись к картинке (2) + 12 pt2"/>
    <w:basedOn w:val="2fff4"/>
    <w:uiPriority w:val="99"/>
    <w:rsid w:val="00DC4685"/>
    <w:rPr>
      <w:b/>
      <w:bCs/>
      <w:spacing w:val="0"/>
      <w:sz w:val="24"/>
      <w:szCs w:val="24"/>
      <w:u w:val="single"/>
      <w:shd w:val="clear" w:color="auto" w:fill="FFFFFF"/>
    </w:rPr>
  </w:style>
  <w:style w:type="character" w:customStyle="1" w:styleId="261">
    <w:name w:val="Подпись к картинке (2)6"/>
    <w:basedOn w:val="2fff4"/>
    <w:uiPriority w:val="99"/>
    <w:rsid w:val="00DC4685"/>
    <w:rPr>
      <w:b/>
      <w:bCs/>
      <w:spacing w:val="0"/>
      <w:sz w:val="23"/>
      <w:szCs w:val="23"/>
      <w:u w:val="single"/>
      <w:shd w:val="clear" w:color="auto" w:fill="FFFFFF"/>
    </w:rPr>
  </w:style>
  <w:style w:type="character" w:customStyle="1" w:styleId="134">
    <w:name w:val="Подпись к таблице13"/>
    <w:basedOn w:val="affffffffffff5"/>
    <w:uiPriority w:val="99"/>
    <w:rsid w:val="00DC4685"/>
    <w:rPr>
      <w:b/>
      <w:bCs/>
      <w:spacing w:val="0"/>
      <w:sz w:val="23"/>
      <w:szCs w:val="23"/>
      <w:u w:val="single"/>
      <w:shd w:val="clear" w:color="auto" w:fill="FFFFFF"/>
    </w:rPr>
  </w:style>
  <w:style w:type="character" w:customStyle="1" w:styleId="3ff3">
    <w:name w:val="Подпись к картинке (3)_"/>
    <w:basedOn w:val="a6"/>
    <w:link w:val="3ff4"/>
    <w:uiPriority w:val="99"/>
    <w:rsid w:val="00DC4685"/>
    <w:rPr>
      <w:rFonts w:cs="Calibri"/>
      <w:b/>
      <w:bCs/>
      <w:sz w:val="23"/>
      <w:szCs w:val="23"/>
      <w:shd w:val="clear" w:color="auto" w:fill="FFFFFF"/>
    </w:rPr>
  </w:style>
  <w:style w:type="character" w:customStyle="1" w:styleId="11f3">
    <w:name w:val="Подпись к картинке + 11"/>
    <w:aliases w:val="5 pt70"/>
    <w:basedOn w:val="affffffffffffb"/>
    <w:uiPriority w:val="99"/>
    <w:rsid w:val="00DC4685"/>
    <w:rPr>
      <w:b/>
      <w:bCs/>
      <w:sz w:val="23"/>
      <w:szCs w:val="23"/>
      <w:shd w:val="clear" w:color="auto" w:fill="FFFFFF"/>
    </w:rPr>
  </w:style>
  <w:style w:type="character" w:customStyle="1" w:styleId="4f2">
    <w:name w:val="Подпись к картинке (4)_"/>
    <w:basedOn w:val="a6"/>
    <w:link w:val="416"/>
    <w:uiPriority w:val="99"/>
    <w:rsid w:val="00DC4685"/>
    <w:rPr>
      <w:rFonts w:cs="Calibri"/>
      <w:sz w:val="19"/>
      <w:szCs w:val="19"/>
      <w:shd w:val="clear" w:color="auto" w:fill="FFFFFF"/>
    </w:rPr>
  </w:style>
  <w:style w:type="paragraph" w:customStyle="1" w:styleId="31f0">
    <w:name w:val="Основной текст (3)1"/>
    <w:basedOn w:val="a5"/>
    <w:link w:val="3ff1"/>
    <w:rsid w:val="00DC4685"/>
    <w:pPr>
      <w:shd w:val="clear" w:color="auto" w:fill="FFFFFF"/>
      <w:spacing w:line="274" w:lineRule="exact"/>
      <w:jc w:val="center"/>
    </w:pPr>
    <w:rPr>
      <w:rFonts w:ascii="Calibri" w:eastAsia="Calibri" w:hAnsi="Calibri"/>
      <w:sz w:val="20"/>
      <w:szCs w:val="20"/>
    </w:rPr>
  </w:style>
  <w:style w:type="paragraph" w:customStyle="1" w:styleId="1ffffd">
    <w:name w:val="Подпись к картинке1"/>
    <w:basedOn w:val="a5"/>
    <w:link w:val="affffffffffffb"/>
    <w:rsid w:val="00DC4685"/>
    <w:pPr>
      <w:shd w:val="clear" w:color="auto" w:fill="FFFFFF"/>
      <w:spacing w:line="240" w:lineRule="atLeast"/>
    </w:pPr>
    <w:rPr>
      <w:rFonts w:ascii="Calibri" w:eastAsia="Calibri" w:hAnsi="Calibri"/>
      <w:b/>
      <w:bCs/>
    </w:rPr>
  </w:style>
  <w:style w:type="paragraph" w:customStyle="1" w:styleId="31f1">
    <w:name w:val="Подпись к таблице (3)1"/>
    <w:basedOn w:val="a5"/>
    <w:link w:val="3ff2"/>
    <w:rsid w:val="00DC4685"/>
    <w:pPr>
      <w:shd w:val="clear" w:color="auto" w:fill="FFFFFF"/>
      <w:spacing w:line="240" w:lineRule="atLeast"/>
    </w:pPr>
    <w:rPr>
      <w:rFonts w:ascii="Calibri" w:eastAsia="Calibri" w:hAnsi="Calibri"/>
      <w:sz w:val="25"/>
      <w:szCs w:val="25"/>
    </w:rPr>
  </w:style>
  <w:style w:type="paragraph" w:customStyle="1" w:styleId="143">
    <w:name w:val="Основной текст (14)"/>
    <w:basedOn w:val="a5"/>
    <w:link w:val="142"/>
    <w:rsid w:val="00DC4685"/>
    <w:pPr>
      <w:shd w:val="clear" w:color="auto" w:fill="FFFFFF"/>
      <w:spacing w:line="240" w:lineRule="atLeast"/>
      <w:jc w:val="both"/>
    </w:pPr>
    <w:rPr>
      <w:rFonts w:ascii="Calibri" w:eastAsia="Calibri" w:hAnsi="Calibri"/>
      <w:b/>
      <w:bCs/>
      <w:sz w:val="16"/>
      <w:szCs w:val="16"/>
    </w:rPr>
  </w:style>
  <w:style w:type="paragraph" w:customStyle="1" w:styleId="3ff4">
    <w:name w:val="Подпись к картинке (3)"/>
    <w:basedOn w:val="a5"/>
    <w:link w:val="3ff3"/>
    <w:uiPriority w:val="99"/>
    <w:rsid w:val="00DC4685"/>
    <w:pPr>
      <w:shd w:val="clear" w:color="auto" w:fill="FFFFFF"/>
      <w:spacing w:line="240" w:lineRule="atLeast"/>
    </w:pPr>
    <w:rPr>
      <w:rFonts w:ascii="Calibri" w:eastAsia="Calibri" w:hAnsi="Calibri" w:cs="Calibri"/>
      <w:b/>
      <w:bCs/>
      <w:sz w:val="23"/>
      <w:szCs w:val="23"/>
    </w:rPr>
  </w:style>
  <w:style w:type="paragraph" w:customStyle="1" w:styleId="416">
    <w:name w:val="Подпись к картинке (4)1"/>
    <w:basedOn w:val="a5"/>
    <w:link w:val="4f2"/>
    <w:uiPriority w:val="99"/>
    <w:rsid w:val="00DC4685"/>
    <w:pPr>
      <w:shd w:val="clear" w:color="auto" w:fill="FFFFFF"/>
      <w:spacing w:line="485" w:lineRule="exact"/>
      <w:jc w:val="both"/>
    </w:pPr>
    <w:rPr>
      <w:rFonts w:ascii="Calibri" w:eastAsia="Calibri" w:hAnsi="Calibri" w:cs="Calibri"/>
      <w:sz w:val="19"/>
      <w:szCs w:val="19"/>
    </w:rPr>
  </w:style>
  <w:style w:type="character" w:customStyle="1" w:styleId="11f4">
    <w:name w:val="Основной текст + 11"/>
    <w:aliases w:val="5 pt78,Полужирный28,5 pt2,Курсив2"/>
    <w:basedOn w:val="1f5"/>
    <w:uiPriority w:val="99"/>
    <w:rsid w:val="00DC4685"/>
    <w:rPr>
      <w:rFonts w:ascii="Times New Roman" w:eastAsia="Times New Roman" w:hAnsi="Times New Roman" w:cs="Times New Roman"/>
      <w:b/>
      <w:bCs/>
      <w:spacing w:val="0"/>
      <w:sz w:val="23"/>
      <w:szCs w:val="23"/>
      <w:lang w:eastAsia="ru-RU"/>
    </w:rPr>
  </w:style>
  <w:style w:type="character" w:customStyle="1" w:styleId="2fff6">
    <w:name w:val="Подпись к таблице (2)_"/>
    <w:basedOn w:val="a6"/>
    <w:link w:val="21f4"/>
    <w:rsid w:val="00DC4685"/>
    <w:rPr>
      <w:b/>
      <w:bCs/>
      <w:sz w:val="24"/>
      <w:szCs w:val="24"/>
      <w:shd w:val="clear" w:color="auto" w:fill="FFFFFF"/>
    </w:rPr>
  </w:style>
  <w:style w:type="character" w:customStyle="1" w:styleId="2fff7">
    <w:name w:val="Подпись к таблице (2)"/>
    <w:basedOn w:val="2fff6"/>
    <w:uiPriority w:val="99"/>
    <w:rsid w:val="00DC4685"/>
    <w:rPr>
      <w:b/>
      <w:bCs/>
      <w:sz w:val="24"/>
      <w:szCs w:val="24"/>
      <w:u w:val="single"/>
      <w:shd w:val="clear" w:color="auto" w:fill="FFFFFF"/>
    </w:rPr>
  </w:style>
  <w:style w:type="character" w:customStyle="1" w:styleId="2114">
    <w:name w:val="Подпись к таблице (2) + 11"/>
    <w:aliases w:val="5 pt77"/>
    <w:basedOn w:val="2fff6"/>
    <w:uiPriority w:val="99"/>
    <w:rsid w:val="00DC4685"/>
    <w:rPr>
      <w:b/>
      <w:bCs/>
      <w:sz w:val="23"/>
      <w:szCs w:val="23"/>
      <w:u w:val="single"/>
      <w:shd w:val="clear" w:color="auto" w:fill="FFFFFF"/>
    </w:rPr>
  </w:style>
  <w:style w:type="paragraph" w:customStyle="1" w:styleId="21f4">
    <w:name w:val="Подпись к таблице (2)1"/>
    <w:basedOn w:val="a5"/>
    <w:link w:val="2fff6"/>
    <w:rsid w:val="00DC4685"/>
    <w:pPr>
      <w:shd w:val="clear" w:color="auto" w:fill="FFFFFF"/>
      <w:spacing w:line="240" w:lineRule="atLeast"/>
    </w:pPr>
    <w:rPr>
      <w:rFonts w:ascii="Calibri" w:eastAsia="Calibri" w:hAnsi="Calibri"/>
      <w:b/>
      <w:bCs/>
    </w:rPr>
  </w:style>
  <w:style w:type="character" w:customStyle="1" w:styleId="12pt5">
    <w:name w:val="Основной текст + 12 pt5"/>
    <w:aliases w:val="Полужирный25"/>
    <w:basedOn w:val="1f5"/>
    <w:uiPriority w:val="99"/>
    <w:rsid w:val="00DC4685"/>
    <w:rPr>
      <w:rFonts w:ascii="Times New Roman" w:eastAsia="Times New Roman" w:hAnsi="Times New Roman" w:cs="Times New Roman"/>
      <w:b/>
      <w:bCs/>
      <w:spacing w:val="0"/>
      <w:sz w:val="24"/>
      <w:szCs w:val="24"/>
      <w:lang w:eastAsia="ru-RU"/>
    </w:rPr>
  </w:style>
  <w:style w:type="character" w:customStyle="1" w:styleId="96">
    <w:name w:val="Подпись к таблице9"/>
    <w:basedOn w:val="affffffffffff5"/>
    <w:uiPriority w:val="99"/>
    <w:rsid w:val="00DC4685"/>
    <w:rPr>
      <w:b/>
      <w:bCs/>
      <w:spacing w:val="0"/>
      <w:sz w:val="23"/>
      <w:szCs w:val="23"/>
      <w:u w:val="single"/>
      <w:shd w:val="clear" w:color="auto" w:fill="FFFFFF"/>
    </w:rPr>
  </w:style>
  <w:style w:type="character" w:customStyle="1" w:styleId="12pt7">
    <w:name w:val="Подпись к таблице + 12 pt7"/>
    <w:basedOn w:val="affffffffffff5"/>
    <w:uiPriority w:val="99"/>
    <w:rsid w:val="00DC4685"/>
    <w:rPr>
      <w:b/>
      <w:bCs/>
      <w:spacing w:val="0"/>
      <w:sz w:val="24"/>
      <w:szCs w:val="24"/>
      <w:u w:val="single"/>
      <w:shd w:val="clear" w:color="auto" w:fill="FFFFFF"/>
    </w:rPr>
  </w:style>
  <w:style w:type="character" w:customStyle="1" w:styleId="22c">
    <w:name w:val="Заголовок №2 (2)_"/>
    <w:basedOn w:val="a6"/>
    <w:link w:val="2213"/>
    <w:rsid w:val="00DC4685"/>
    <w:rPr>
      <w:b/>
      <w:bCs/>
      <w:sz w:val="24"/>
      <w:szCs w:val="24"/>
      <w:shd w:val="clear" w:color="auto" w:fill="FFFFFF"/>
    </w:rPr>
  </w:style>
  <w:style w:type="paragraph" w:customStyle="1" w:styleId="2213">
    <w:name w:val="Заголовок №2 (2)1"/>
    <w:basedOn w:val="a5"/>
    <w:link w:val="22c"/>
    <w:rsid w:val="00DC4685"/>
    <w:pPr>
      <w:shd w:val="clear" w:color="auto" w:fill="FFFFFF"/>
      <w:spacing w:before="2460" w:after="1080" w:line="240" w:lineRule="atLeast"/>
      <w:jc w:val="both"/>
      <w:outlineLvl w:val="1"/>
    </w:pPr>
    <w:rPr>
      <w:rFonts w:ascii="Calibri" w:eastAsia="Calibri" w:hAnsi="Calibri"/>
      <w:b/>
      <w:bCs/>
    </w:rPr>
  </w:style>
  <w:style w:type="paragraph" w:customStyle="1" w:styleId="western">
    <w:name w:val="western"/>
    <w:basedOn w:val="a5"/>
    <w:rsid w:val="00DC4685"/>
    <w:pPr>
      <w:spacing w:before="100" w:beforeAutospacing="1" w:after="115"/>
    </w:pPr>
    <w:rPr>
      <w:rFonts w:ascii="Calibri" w:hAnsi="Calibri"/>
      <w:color w:val="000000"/>
      <w:lang w:val="en-US" w:eastAsia="en-US" w:bidi="en-US"/>
    </w:rPr>
  </w:style>
  <w:style w:type="paragraph" w:customStyle="1" w:styleId="1-15">
    <w:name w:val="1-15"/>
    <w:link w:val="1-150"/>
    <w:qFormat/>
    <w:rsid w:val="00DC4685"/>
    <w:pPr>
      <w:spacing w:line="276" w:lineRule="auto"/>
      <w:ind w:firstLine="567"/>
      <w:jc w:val="both"/>
    </w:pPr>
    <w:rPr>
      <w:rFonts w:ascii="Arial" w:eastAsia="Times New Roman" w:hAnsi="Arial" w:cs="Arial"/>
      <w:snapToGrid w:val="0"/>
      <w:sz w:val="27"/>
      <w:szCs w:val="27"/>
    </w:rPr>
  </w:style>
  <w:style w:type="character" w:customStyle="1" w:styleId="1-150">
    <w:name w:val="1-15 Знак"/>
    <w:link w:val="1-15"/>
    <w:rsid w:val="00DC4685"/>
    <w:rPr>
      <w:rFonts w:ascii="Arial" w:eastAsia="Times New Roman" w:hAnsi="Arial" w:cs="Arial"/>
      <w:snapToGrid w:val="0"/>
      <w:sz w:val="27"/>
      <w:szCs w:val="27"/>
    </w:rPr>
  </w:style>
  <w:style w:type="character" w:customStyle="1" w:styleId="355pt0pt">
    <w:name w:val="Основной текст (3) + 5;5 pt;Курсив;Интервал 0 pt"/>
    <w:basedOn w:val="3ff1"/>
    <w:rsid w:val="00DC4685"/>
    <w:rPr>
      <w:rFonts w:eastAsia="Times New Roman"/>
      <w:b w:val="0"/>
      <w:bCs w:val="0"/>
      <w:i/>
      <w:iCs/>
      <w:smallCaps w:val="0"/>
      <w:strike w:val="0"/>
      <w:spacing w:val="0"/>
      <w:sz w:val="11"/>
      <w:szCs w:val="11"/>
      <w:shd w:val="clear" w:color="auto" w:fill="FFFFFF"/>
    </w:rPr>
  </w:style>
  <w:style w:type="character" w:customStyle="1" w:styleId="414pt">
    <w:name w:val="Основной текст (4) + 14 pt"/>
    <w:basedOn w:val="4f1"/>
    <w:rsid w:val="00DC4685"/>
    <w:rPr>
      <w:rFonts w:eastAsia="Times New Roman"/>
      <w:b w:val="0"/>
      <w:bCs w:val="0"/>
      <w:i w:val="0"/>
      <w:iCs w:val="0"/>
      <w:smallCaps w:val="0"/>
      <w:strike w:val="0"/>
      <w:spacing w:val="0"/>
      <w:sz w:val="28"/>
      <w:szCs w:val="28"/>
      <w:shd w:val="clear" w:color="auto" w:fill="FFFFFF"/>
    </w:rPr>
  </w:style>
  <w:style w:type="character" w:customStyle="1" w:styleId="-1pt">
    <w:name w:val="Основной текст + Интервал -1 pt"/>
    <w:basedOn w:val="affffd"/>
    <w:rsid w:val="00DC4685"/>
    <w:rPr>
      <w:rFonts w:ascii="Times New Roman" w:eastAsia="Times New Roman" w:hAnsi="Times New Roman" w:cs="Times New Roman"/>
      <w:b w:val="0"/>
      <w:bCs w:val="0"/>
      <w:i w:val="0"/>
      <w:iCs w:val="0"/>
      <w:smallCaps w:val="0"/>
      <w:strike w:val="0"/>
      <w:spacing w:val="-30"/>
      <w:sz w:val="28"/>
      <w:szCs w:val="28"/>
      <w:shd w:val="clear" w:color="auto" w:fill="FFFFFF"/>
      <w:lang w:val="en-US"/>
    </w:rPr>
  </w:style>
  <w:style w:type="paragraph" w:customStyle="1" w:styleId="3ff5">
    <w:name w:val="Основной текст (3)"/>
    <w:basedOn w:val="a5"/>
    <w:rsid w:val="00DC4685"/>
    <w:pPr>
      <w:shd w:val="clear" w:color="auto" w:fill="FFFFFF"/>
      <w:spacing w:line="0" w:lineRule="atLeast"/>
    </w:pPr>
    <w:rPr>
      <w:color w:val="000000"/>
      <w:spacing w:val="10"/>
      <w:sz w:val="8"/>
      <w:szCs w:val="8"/>
    </w:rPr>
  </w:style>
  <w:style w:type="paragraph" w:customStyle="1" w:styleId="4f3">
    <w:name w:val="Основной текст (4)"/>
    <w:basedOn w:val="a5"/>
    <w:rsid w:val="00DC4685"/>
    <w:pPr>
      <w:shd w:val="clear" w:color="auto" w:fill="FFFFFF"/>
      <w:spacing w:line="166" w:lineRule="exact"/>
      <w:jc w:val="both"/>
    </w:pPr>
    <w:rPr>
      <w:color w:val="000000"/>
      <w:sz w:val="15"/>
      <w:szCs w:val="15"/>
    </w:rPr>
  </w:style>
  <w:style w:type="paragraph" w:customStyle="1" w:styleId="affffffffffffc">
    <w:name w:val="Подпись к картинке"/>
    <w:basedOn w:val="a5"/>
    <w:rsid w:val="00DC4685"/>
    <w:pPr>
      <w:shd w:val="clear" w:color="auto" w:fill="FFFFFF"/>
      <w:spacing w:line="0" w:lineRule="atLeast"/>
    </w:pPr>
    <w:rPr>
      <w:color w:val="000000"/>
      <w:sz w:val="28"/>
      <w:szCs w:val="28"/>
    </w:rPr>
  </w:style>
  <w:style w:type="paragraph" w:customStyle="1" w:styleId="69">
    <w:name w:val="Основной текст6"/>
    <w:basedOn w:val="a5"/>
    <w:rsid w:val="00DC4685"/>
    <w:pPr>
      <w:shd w:val="clear" w:color="auto" w:fill="FFFFFF"/>
      <w:spacing w:after="300" w:line="0" w:lineRule="atLeast"/>
      <w:ind w:hanging="1580"/>
    </w:pPr>
    <w:rPr>
      <w:color w:val="000000"/>
      <w:sz w:val="22"/>
      <w:szCs w:val="22"/>
    </w:rPr>
  </w:style>
  <w:style w:type="character" w:customStyle="1" w:styleId="191">
    <w:name w:val="Основной текст (19)_"/>
    <w:basedOn w:val="a6"/>
    <w:link w:val="1910"/>
    <w:uiPriority w:val="99"/>
    <w:rsid w:val="00DC4685"/>
    <w:rPr>
      <w:spacing w:val="20"/>
      <w:sz w:val="18"/>
      <w:szCs w:val="18"/>
      <w:shd w:val="clear" w:color="auto" w:fill="FFFFFF"/>
    </w:rPr>
  </w:style>
  <w:style w:type="character" w:customStyle="1" w:styleId="affffffffffffd">
    <w:name w:val="Основной текст + Полужирный"/>
    <w:basedOn w:val="1f5"/>
    <w:rsid w:val="00DC4685"/>
    <w:rPr>
      <w:rFonts w:ascii="Times New Roman" w:eastAsia="Times New Roman" w:hAnsi="Times New Roman" w:cs="Times New Roman"/>
      <w:b/>
      <w:bCs/>
      <w:spacing w:val="0"/>
      <w:sz w:val="21"/>
      <w:szCs w:val="21"/>
      <w:lang w:eastAsia="ru-RU"/>
    </w:rPr>
  </w:style>
  <w:style w:type="paragraph" w:customStyle="1" w:styleId="1910">
    <w:name w:val="Основной текст (19)1"/>
    <w:basedOn w:val="a5"/>
    <w:link w:val="191"/>
    <w:uiPriority w:val="99"/>
    <w:rsid w:val="00DC4685"/>
    <w:pPr>
      <w:shd w:val="clear" w:color="auto" w:fill="FFFFFF"/>
      <w:spacing w:line="254" w:lineRule="exact"/>
      <w:ind w:hanging="360"/>
    </w:pPr>
    <w:rPr>
      <w:rFonts w:ascii="Calibri" w:eastAsia="Calibri" w:hAnsi="Calibri"/>
      <w:spacing w:val="20"/>
      <w:sz w:val="18"/>
      <w:szCs w:val="18"/>
    </w:rPr>
  </w:style>
  <w:style w:type="character" w:customStyle="1" w:styleId="9pt">
    <w:name w:val="Основной текст + 9 pt"/>
    <w:aliases w:val="Интервал 1 pt4"/>
    <w:basedOn w:val="1f5"/>
    <w:uiPriority w:val="99"/>
    <w:rsid w:val="00DC4685"/>
    <w:rPr>
      <w:rFonts w:ascii="Times New Roman" w:eastAsia="Times New Roman" w:hAnsi="Times New Roman" w:cs="Times New Roman"/>
      <w:spacing w:val="20"/>
      <w:sz w:val="18"/>
      <w:szCs w:val="18"/>
      <w:lang w:eastAsia="ru-RU"/>
    </w:rPr>
  </w:style>
  <w:style w:type="character" w:customStyle="1" w:styleId="1pt">
    <w:name w:val="Основной текст + Интервал 1 pt"/>
    <w:basedOn w:val="1f5"/>
    <w:uiPriority w:val="99"/>
    <w:rsid w:val="00DC4685"/>
    <w:rPr>
      <w:rFonts w:ascii="Times New Roman" w:eastAsia="Times New Roman" w:hAnsi="Times New Roman" w:cs="Times New Roman"/>
      <w:spacing w:val="30"/>
      <w:sz w:val="21"/>
      <w:szCs w:val="21"/>
      <w:lang w:eastAsia="ru-RU"/>
    </w:rPr>
  </w:style>
  <w:style w:type="character" w:customStyle="1" w:styleId="7a">
    <w:name w:val="Основной текст + 7"/>
    <w:aliases w:val="5 pt7,Интервал 1 pt2,Основной текст (5) + 94"/>
    <w:basedOn w:val="1f5"/>
    <w:uiPriority w:val="99"/>
    <w:rsid w:val="00DC4685"/>
    <w:rPr>
      <w:rFonts w:ascii="Times New Roman" w:eastAsia="Times New Roman" w:hAnsi="Times New Roman" w:cs="Times New Roman"/>
      <w:spacing w:val="30"/>
      <w:sz w:val="15"/>
      <w:szCs w:val="15"/>
      <w:lang w:eastAsia="ru-RU"/>
    </w:rPr>
  </w:style>
  <w:style w:type="character" w:customStyle="1" w:styleId="ArialNarrow1">
    <w:name w:val="Основной текст + Arial Narrow1"/>
    <w:aliases w:val="Интервал 0 pt4"/>
    <w:basedOn w:val="1f5"/>
    <w:uiPriority w:val="99"/>
    <w:rsid w:val="00DC4685"/>
    <w:rPr>
      <w:rFonts w:ascii="Arial Narrow" w:eastAsia="Times New Roman" w:hAnsi="Arial Narrow" w:cs="Arial Narrow"/>
      <w:spacing w:val="10"/>
      <w:sz w:val="21"/>
      <w:szCs w:val="21"/>
      <w:lang w:eastAsia="ru-RU"/>
    </w:rPr>
  </w:style>
  <w:style w:type="character" w:customStyle="1" w:styleId="FontStyle48">
    <w:name w:val="Font Style48"/>
    <w:uiPriority w:val="99"/>
    <w:rsid w:val="00DC4685"/>
    <w:rPr>
      <w:rFonts w:ascii="Times New Roman" w:hAnsi="Times New Roman" w:cs="Times New Roman"/>
      <w:sz w:val="22"/>
      <w:szCs w:val="22"/>
    </w:rPr>
  </w:style>
  <w:style w:type="character" w:customStyle="1" w:styleId="FontStyle60">
    <w:name w:val="Font Style60"/>
    <w:uiPriority w:val="99"/>
    <w:rsid w:val="00DC4685"/>
    <w:rPr>
      <w:rFonts w:ascii="Times New Roman" w:hAnsi="Times New Roman" w:cs="Times New Roman"/>
      <w:b/>
      <w:bCs/>
      <w:sz w:val="22"/>
      <w:szCs w:val="22"/>
    </w:rPr>
  </w:style>
  <w:style w:type="character" w:customStyle="1" w:styleId="11pt4">
    <w:name w:val="Основной текст + 11 pt4"/>
    <w:basedOn w:val="1f5"/>
    <w:uiPriority w:val="99"/>
    <w:rsid w:val="00DC4685"/>
    <w:rPr>
      <w:rFonts w:ascii="Times New Roman" w:eastAsia="Times New Roman" w:hAnsi="Times New Roman" w:cs="Times New Roman"/>
      <w:spacing w:val="0"/>
      <w:sz w:val="22"/>
      <w:szCs w:val="22"/>
      <w:lang w:eastAsia="ru-RU"/>
    </w:rPr>
  </w:style>
  <w:style w:type="character" w:customStyle="1" w:styleId="375">
    <w:name w:val="Основной текст (3) + Масштаб 75%"/>
    <w:basedOn w:val="3ff1"/>
    <w:uiPriority w:val="99"/>
    <w:rsid w:val="00DC4685"/>
    <w:rPr>
      <w:spacing w:val="0"/>
      <w:w w:val="75"/>
      <w:sz w:val="19"/>
      <w:szCs w:val="19"/>
      <w:shd w:val="clear" w:color="auto" w:fill="FFFFFF"/>
    </w:rPr>
  </w:style>
  <w:style w:type="character" w:customStyle="1" w:styleId="3100">
    <w:name w:val="Основной текст (3) + Масштаб 100%"/>
    <w:basedOn w:val="3ff1"/>
    <w:uiPriority w:val="99"/>
    <w:rsid w:val="00DC4685"/>
    <w:rPr>
      <w:spacing w:val="0"/>
      <w:w w:val="100"/>
      <w:sz w:val="19"/>
      <w:szCs w:val="19"/>
      <w:shd w:val="clear" w:color="auto" w:fill="FFFFFF"/>
    </w:rPr>
  </w:style>
  <w:style w:type="character" w:customStyle="1" w:styleId="6110">
    <w:name w:val="Основной текст (6) + 11"/>
    <w:aliases w:val="5 pt,Масштаб 100%,Основной текст (21) + Times New Roman,126,5 pt63"/>
    <w:basedOn w:val="62"/>
    <w:uiPriority w:val="99"/>
    <w:rsid w:val="00DC4685"/>
    <w:rPr>
      <w:rFonts w:ascii="SimHei" w:eastAsia="SimHei" w:hAnsi="SimHei" w:cs="SimHei"/>
      <w:w w:val="100"/>
      <w:sz w:val="23"/>
      <w:szCs w:val="23"/>
      <w:shd w:val="clear" w:color="auto" w:fill="FFFFFF"/>
    </w:rPr>
  </w:style>
  <w:style w:type="character" w:customStyle="1" w:styleId="14pt0">
    <w:name w:val="Колонтитул + 14 pt"/>
    <w:basedOn w:val="affffffffffff3"/>
    <w:uiPriority w:val="99"/>
    <w:rsid w:val="00DC4685"/>
    <w:rPr>
      <w:rFonts w:ascii="Times New Roman" w:eastAsia="Times New Roman" w:hAnsi="Times New Roman" w:cs="Times New Roman"/>
      <w:b w:val="0"/>
      <w:bCs w:val="0"/>
      <w:i w:val="0"/>
      <w:iCs w:val="0"/>
      <w:smallCaps w:val="0"/>
      <w:strike w:val="0"/>
      <w:spacing w:val="0"/>
      <w:sz w:val="28"/>
      <w:szCs w:val="28"/>
    </w:rPr>
  </w:style>
  <w:style w:type="character" w:customStyle="1" w:styleId="BookAntiqua">
    <w:name w:val="Колонтитул + Book Antiqua"/>
    <w:aliases w:val="9,5 pt16,Масштаб 75%"/>
    <w:basedOn w:val="affffffffffff3"/>
    <w:uiPriority w:val="99"/>
    <w:rsid w:val="00DC4685"/>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2">
    <w:name w:val="Колонтитул + Book Antiqua2"/>
    <w:aliases w:val="92,5 pt15,Масштаб 75%2"/>
    <w:basedOn w:val="affffffffffff3"/>
    <w:uiPriority w:val="99"/>
    <w:rsid w:val="00DC4685"/>
    <w:rPr>
      <w:rFonts w:ascii="Book Antiqua" w:eastAsia="Times New Roman" w:hAnsi="Book Antiqua" w:cs="Book Antiqua"/>
      <w:b w:val="0"/>
      <w:bCs w:val="0"/>
      <w:i w:val="0"/>
      <w:iCs w:val="0"/>
      <w:smallCaps w:val="0"/>
      <w:strike w:val="0"/>
      <w:spacing w:val="0"/>
      <w:w w:val="75"/>
      <w:sz w:val="19"/>
      <w:szCs w:val="19"/>
    </w:rPr>
  </w:style>
  <w:style w:type="character" w:customStyle="1" w:styleId="BookAntiqua1">
    <w:name w:val="Колонтитул + Book Antiqua1"/>
    <w:aliases w:val="91,5 pt14,Масштаб 75%1"/>
    <w:basedOn w:val="affffffffffff3"/>
    <w:uiPriority w:val="99"/>
    <w:rsid w:val="00DC4685"/>
    <w:rPr>
      <w:rFonts w:ascii="Book Antiqua" w:eastAsia="Times New Roman" w:hAnsi="Book Antiqua" w:cs="Book Antiqua"/>
      <w:b w:val="0"/>
      <w:bCs w:val="0"/>
      <w:i w:val="0"/>
      <w:iCs w:val="0"/>
      <w:smallCaps w:val="0"/>
      <w:strike w:val="0"/>
      <w:spacing w:val="0"/>
      <w:w w:val="75"/>
      <w:sz w:val="19"/>
      <w:szCs w:val="19"/>
      <w:u w:val="single"/>
    </w:rPr>
  </w:style>
  <w:style w:type="character" w:customStyle="1" w:styleId="11pt1">
    <w:name w:val="Колонтитул + 11 pt1"/>
    <w:basedOn w:val="affffffffffff3"/>
    <w:uiPriority w:val="99"/>
    <w:rsid w:val="00DC4685"/>
    <w:rPr>
      <w:rFonts w:ascii="Times New Roman" w:eastAsia="Times New Roman" w:hAnsi="Times New Roman" w:cs="Times New Roman"/>
      <w:b w:val="0"/>
      <w:bCs w:val="0"/>
      <w:i w:val="0"/>
      <w:iCs w:val="0"/>
      <w:smallCaps w:val="0"/>
      <w:strike w:val="0"/>
      <w:spacing w:val="0"/>
      <w:sz w:val="22"/>
      <w:szCs w:val="22"/>
      <w:u w:val="single"/>
    </w:rPr>
  </w:style>
  <w:style w:type="character" w:customStyle="1" w:styleId="12e">
    <w:name w:val="Основной текст (12)_"/>
    <w:basedOn w:val="a6"/>
    <w:link w:val="12f"/>
    <w:rsid w:val="00DC4685"/>
    <w:rPr>
      <w:noProof/>
      <w:shd w:val="clear" w:color="auto" w:fill="FFFFFF"/>
    </w:rPr>
  </w:style>
  <w:style w:type="character" w:customStyle="1" w:styleId="11f5">
    <w:name w:val="Основной текст (11)_"/>
    <w:basedOn w:val="a6"/>
    <w:link w:val="11f6"/>
    <w:rsid w:val="00DC4685"/>
    <w:rPr>
      <w:rFonts w:ascii="Book Antiqua" w:hAnsi="Book Antiqua" w:cs="Book Antiqua"/>
      <w:b/>
      <w:bCs/>
      <w:spacing w:val="10"/>
      <w:shd w:val="clear" w:color="auto" w:fill="FFFFFF"/>
    </w:rPr>
  </w:style>
  <w:style w:type="character" w:customStyle="1" w:styleId="151">
    <w:name w:val="Основной текст (15)_"/>
    <w:basedOn w:val="a6"/>
    <w:link w:val="152"/>
    <w:rsid w:val="00DC4685"/>
    <w:rPr>
      <w:rFonts w:ascii="Sylfaen" w:hAnsi="Sylfaen" w:cs="Sylfaen"/>
      <w:sz w:val="21"/>
      <w:szCs w:val="21"/>
      <w:shd w:val="clear" w:color="auto" w:fill="FFFFFF"/>
    </w:rPr>
  </w:style>
  <w:style w:type="character" w:customStyle="1" w:styleId="135">
    <w:name w:val="Основной текст (13)_"/>
    <w:basedOn w:val="a6"/>
    <w:link w:val="137"/>
    <w:rsid w:val="00DC4685"/>
    <w:rPr>
      <w:rFonts w:ascii="Sylfaen" w:hAnsi="Sylfaen" w:cs="Sylfaen"/>
      <w:noProof/>
      <w:sz w:val="21"/>
      <w:szCs w:val="21"/>
      <w:shd w:val="clear" w:color="auto" w:fill="FFFFFF"/>
    </w:rPr>
  </w:style>
  <w:style w:type="character" w:customStyle="1" w:styleId="22d">
    <w:name w:val="Основной текст (22)_"/>
    <w:basedOn w:val="a6"/>
    <w:link w:val="22e"/>
    <w:uiPriority w:val="99"/>
    <w:rsid w:val="00DC4685"/>
    <w:rPr>
      <w:b/>
      <w:bCs/>
      <w:sz w:val="24"/>
      <w:szCs w:val="24"/>
      <w:shd w:val="clear" w:color="auto" w:fill="FFFFFF"/>
    </w:rPr>
  </w:style>
  <w:style w:type="character" w:customStyle="1" w:styleId="180">
    <w:name w:val="Основной текст (18)_"/>
    <w:basedOn w:val="a6"/>
    <w:link w:val="181"/>
    <w:uiPriority w:val="99"/>
    <w:rsid w:val="00DC4685"/>
    <w:rPr>
      <w:rFonts w:ascii="Sylfaen" w:hAnsi="Sylfaen" w:cs="Sylfaen"/>
      <w:noProof/>
      <w:sz w:val="49"/>
      <w:szCs w:val="49"/>
      <w:shd w:val="clear" w:color="auto" w:fill="FFFFFF"/>
    </w:rPr>
  </w:style>
  <w:style w:type="character" w:customStyle="1" w:styleId="21f5">
    <w:name w:val="Основной текст (21)_"/>
    <w:basedOn w:val="a6"/>
    <w:link w:val="21f6"/>
    <w:uiPriority w:val="99"/>
    <w:rsid w:val="00DC4685"/>
    <w:rPr>
      <w:b/>
      <w:bCs/>
      <w:sz w:val="23"/>
      <w:szCs w:val="23"/>
      <w:shd w:val="clear" w:color="auto" w:fill="FFFFFF"/>
    </w:rPr>
  </w:style>
  <w:style w:type="character" w:customStyle="1" w:styleId="170">
    <w:name w:val="Основной текст (17)_"/>
    <w:basedOn w:val="a6"/>
    <w:link w:val="171"/>
    <w:uiPriority w:val="99"/>
    <w:rsid w:val="00DC4685"/>
    <w:rPr>
      <w:rFonts w:ascii="Sylfaen" w:hAnsi="Sylfaen" w:cs="Sylfaen"/>
      <w:noProof/>
      <w:sz w:val="39"/>
      <w:szCs w:val="39"/>
      <w:shd w:val="clear" w:color="auto" w:fill="FFFFFF"/>
    </w:rPr>
  </w:style>
  <w:style w:type="character" w:customStyle="1" w:styleId="200">
    <w:name w:val="Основной текст (20)_"/>
    <w:basedOn w:val="a6"/>
    <w:link w:val="201"/>
    <w:uiPriority w:val="99"/>
    <w:rsid w:val="00DC4685"/>
    <w:rPr>
      <w:rFonts w:ascii="Sylfaen" w:hAnsi="Sylfaen" w:cs="Sylfaen"/>
      <w:noProof/>
      <w:sz w:val="18"/>
      <w:szCs w:val="18"/>
      <w:shd w:val="clear" w:color="auto" w:fill="FFFFFF"/>
    </w:rPr>
  </w:style>
  <w:style w:type="character" w:customStyle="1" w:styleId="590">
    <w:name w:val="Основной текст (5) + 9"/>
    <w:aliases w:val="5 pt13"/>
    <w:basedOn w:val="5a"/>
    <w:uiPriority w:val="99"/>
    <w:rsid w:val="00DC4685"/>
    <w:rPr>
      <w:noProof/>
      <w:spacing w:val="0"/>
      <w:sz w:val="19"/>
      <w:szCs w:val="19"/>
      <w:shd w:val="clear" w:color="auto" w:fill="FFFFFF"/>
    </w:rPr>
  </w:style>
  <w:style w:type="character" w:customStyle="1" w:styleId="2115">
    <w:name w:val="Основной текст (2) + 11"/>
    <w:aliases w:val="5 pt12"/>
    <w:basedOn w:val="2ffd"/>
    <w:uiPriority w:val="99"/>
    <w:rsid w:val="00DC4685"/>
    <w:rPr>
      <w:noProof/>
      <w:spacing w:val="0"/>
      <w:sz w:val="23"/>
      <w:szCs w:val="23"/>
      <w:shd w:val="clear" w:color="auto" w:fill="FFFFFF"/>
    </w:rPr>
  </w:style>
  <w:style w:type="character" w:customStyle="1" w:styleId="233">
    <w:name w:val="Основной текст (23)_"/>
    <w:basedOn w:val="a6"/>
    <w:link w:val="234"/>
    <w:rsid w:val="00DC4685"/>
    <w:rPr>
      <w:rFonts w:ascii="Sylfaen" w:hAnsi="Sylfaen" w:cs="Sylfaen"/>
      <w:i/>
      <w:iCs/>
      <w:noProof/>
      <w:sz w:val="35"/>
      <w:szCs w:val="35"/>
      <w:shd w:val="clear" w:color="auto" w:fill="FFFFFF"/>
    </w:rPr>
  </w:style>
  <w:style w:type="character" w:customStyle="1" w:styleId="596">
    <w:name w:val="Основной текст (5) + 96"/>
    <w:aliases w:val="5 pt11"/>
    <w:basedOn w:val="5a"/>
    <w:uiPriority w:val="99"/>
    <w:rsid w:val="00DC4685"/>
    <w:rPr>
      <w:noProof/>
      <w:spacing w:val="0"/>
      <w:sz w:val="19"/>
      <w:szCs w:val="19"/>
      <w:shd w:val="clear" w:color="auto" w:fill="FFFFFF"/>
    </w:rPr>
  </w:style>
  <w:style w:type="character" w:customStyle="1" w:styleId="380">
    <w:name w:val="Основной текст (38)_"/>
    <w:basedOn w:val="a6"/>
    <w:link w:val="381"/>
    <w:uiPriority w:val="99"/>
    <w:rsid w:val="00DC4685"/>
    <w:rPr>
      <w:rFonts w:ascii="Sylfaen" w:hAnsi="Sylfaen" w:cs="Sylfaen"/>
      <w:sz w:val="21"/>
      <w:szCs w:val="21"/>
      <w:shd w:val="clear" w:color="auto" w:fill="FFFFFF"/>
    </w:rPr>
  </w:style>
  <w:style w:type="character" w:customStyle="1" w:styleId="5120">
    <w:name w:val="Основной текст (5) + 12"/>
    <w:aliases w:val="5 pt10"/>
    <w:basedOn w:val="5a"/>
    <w:uiPriority w:val="99"/>
    <w:rsid w:val="00DC4685"/>
    <w:rPr>
      <w:noProof/>
      <w:spacing w:val="0"/>
      <w:sz w:val="25"/>
      <w:szCs w:val="25"/>
      <w:shd w:val="clear" w:color="auto" w:fill="FFFFFF"/>
    </w:rPr>
  </w:style>
  <w:style w:type="character" w:customStyle="1" w:styleId="16Sylfaen">
    <w:name w:val="Основной текст (16) + Sylfaen"/>
    <w:aliases w:val="13,5 pt9,Не курсив"/>
    <w:basedOn w:val="161"/>
    <w:uiPriority w:val="99"/>
    <w:rsid w:val="00DC4685"/>
    <w:rPr>
      <w:rFonts w:ascii="Sylfaen" w:eastAsia="Franklin Gothic Medium" w:hAnsi="Sylfaen" w:cs="Sylfaen"/>
      <w:noProof/>
      <w:spacing w:val="0"/>
      <w:sz w:val="27"/>
      <w:szCs w:val="27"/>
      <w:shd w:val="clear" w:color="auto" w:fill="FFFFFF"/>
    </w:rPr>
  </w:style>
  <w:style w:type="character" w:customStyle="1" w:styleId="390">
    <w:name w:val="Основной текст (39)_"/>
    <w:basedOn w:val="a6"/>
    <w:link w:val="391"/>
    <w:uiPriority w:val="99"/>
    <w:rsid w:val="00DC4685"/>
    <w:rPr>
      <w:rFonts w:ascii="Sylfaen" w:hAnsi="Sylfaen" w:cs="Sylfaen"/>
      <w:noProof/>
      <w:sz w:val="21"/>
      <w:szCs w:val="21"/>
      <w:shd w:val="clear" w:color="auto" w:fill="FFFFFF"/>
    </w:rPr>
  </w:style>
  <w:style w:type="character" w:customStyle="1" w:styleId="271">
    <w:name w:val="Основной текст (27)_"/>
    <w:basedOn w:val="a6"/>
    <w:link w:val="272"/>
    <w:rsid w:val="00DC4685"/>
    <w:rPr>
      <w:rFonts w:ascii="Sylfaen" w:hAnsi="Sylfaen" w:cs="Sylfaen"/>
      <w:i/>
      <w:iCs/>
      <w:noProof/>
      <w:sz w:val="18"/>
      <w:szCs w:val="18"/>
      <w:shd w:val="clear" w:color="auto" w:fill="FFFFFF"/>
    </w:rPr>
  </w:style>
  <w:style w:type="character" w:customStyle="1" w:styleId="280">
    <w:name w:val="Основной текст (28)_"/>
    <w:basedOn w:val="a6"/>
    <w:link w:val="281"/>
    <w:rsid w:val="00DC4685"/>
    <w:rPr>
      <w:rFonts w:ascii="Sylfaen" w:hAnsi="Sylfaen" w:cs="Sylfaen"/>
      <w:noProof/>
      <w:sz w:val="13"/>
      <w:szCs w:val="13"/>
      <w:shd w:val="clear" w:color="auto" w:fill="FFFFFF"/>
    </w:rPr>
  </w:style>
  <w:style w:type="character" w:customStyle="1" w:styleId="5f2">
    <w:name w:val="Основной текст (5) + Курсив"/>
    <w:basedOn w:val="5a"/>
    <w:uiPriority w:val="99"/>
    <w:rsid w:val="00DC4685"/>
    <w:rPr>
      <w:i/>
      <w:iCs/>
      <w:noProof/>
      <w:spacing w:val="0"/>
      <w:sz w:val="23"/>
      <w:szCs w:val="23"/>
      <w:shd w:val="clear" w:color="auto" w:fill="FFFFFF"/>
    </w:rPr>
  </w:style>
  <w:style w:type="character" w:customStyle="1" w:styleId="251">
    <w:name w:val="Основной текст (25)_"/>
    <w:basedOn w:val="a6"/>
    <w:link w:val="252"/>
    <w:uiPriority w:val="99"/>
    <w:rsid w:val="00DC4685"/>
    <w:rPr>
      <w:rFonts w:ascii="Sylfaen" w:hAnsi="Sylfaen" w:cs="Sylfaen"/>
      <w:i/>
      <w:iCs/>
      <w:noProof/>
      <w:sz w:val="27"/>
      <w:szCs w:val="27"/>
      <w:shd w:val="clear" w:color="auto" w:fill="FFFFFF"/>
    </w:rPr>
  </w:style>
  <w:style w:type="character" w:customStyle="1" w:styleId="262">
    <w:name w:val="Основной текст (26)_"/>
    <w:basedOn w:val="a6"/>
    <w:link w:val="263"/>
    <w:uiPriority w:val="99"/>
    <w:rsid w:val="00DC4685"/>
    <w:rPr>
      <w:rFonts w:ascii="Sylfaen" w:hAnsi="Sylfaen" w:cs="Sylfaen"/>
      <w:noProof/>
      <w:sz w:val="27"/>
      <w:szCs w:val="27"/>
      <w:shd w:val="clear" w:color="auto" w:fill="FFFFFF"/>
    </w:rPr>
  </w:style>
  <w:style w:type="character" w:customStyle="1" w:styleId="242">
    <w:name w:val="Основной текст (24)_"/>
    <w:basedOn w:val="a6"/>
    <w:link w:val="243"/>
    <w:uiPriority w:val="99"/>
    <w:rsid w:val="00DC4685"/>
    <w:rPr>
      <w:rFonts w:ascii="Sylfaen" w:hAnsi="Sylfaen" w:cs="Sylfaen"/>
      <w:i/>
      <w:iCs/>
      <w:noProof/>
      <w:sz w:val="35"/>
      <w:szCs w:val="35"/>
      <w:shd w:val="clear" w:color="auto" w:fill="FFFFFF"/>
    </w:rPr>
  </w:style>
  <w:style w:type="character" w:customStyle="1" w:styleId="595">
    <w:name w:val="Основной текст (5) + 95"/>
    <w:aliases w:val="5 pt8"/>
    <w:basedOn w:val="5a"/>
    <w:uiPriority w:val="99"/>
    <w:rsid w:val="00DC4685"/>
    <w:rPr>
      <w:noProof/>
      <w:spacing w:val="0"/>
      <w:sz w:val="19"/>
      <w:szCs w:val="19"/>
      <w:shd w:val="clear" w:color="auto" w:fill="FFFFFF"/>
    </w:rPr>
  </w:style>
  <w:style w:type="character" w:customStyle="1" w:styleId="31f2">
    <w:name w:val="Основной текст (31)_"/>
    <w:basedOn w:val="a6"/>
    <w:link w:val="31f3"/>
    <w:rsid w:val="00DC4685"/>
    <w:rPr>
      <w:rFonts w:ascii="Sylfaen" w:hAnsi="Sylfaen" w:cs="Sylfaen"/>
      <w:noProof/>
      <w:sz w:val="45"/>
      <w:szCs w:val="45"/>
      <w:shd w:val="clear" w:color="auto" w:fill="FFFFFF"/>
    </w:rPr>
  </w:style>
  <w:style w:type="character" w:customStyle="1" w:styleId="300">
    <w:name w:val="Основной текст (30)_"/>
    <w:basedOn w:val="a6"/>
    <w:link w:val="301"/>
    <w:rsid w:val="00DC4685"/>
    <w:rPr>
      <w:rFonts w:ascii="Sylfaen" w:hAnsi="Sylfaen" w:cs="Sylfaen"/>
      <w:noProof/>
      <w:sz w:val="24"/>
      <w:szCs w:val="24"/>
      <w:shd w:val="clear" w:color="auto" w:fill="FFFFFF"/>
    </w:rPr>
  </w:style>
  <w:style w:type="character" w:customStyle="1" w:styleId="32a">
    <w:name w:val="Основной текст (32)_"/>
    <w:basedOn w:val="a6"/>
    <w:link w:val="32b"/>
    <w:uiPriority w:val="99"/>
    <w:rsid w:val="00DC4685"/>
    <w:rPr>
      <w:rFonts w:ascii="Century Schoolbook" w:hAnsi="Century Schoolbook" w:cs="Century Schoolbook"/>
      <w:b/>
      <w:bCs/>
      <w:noProof/>
      <w:sz w:val="21"/>
      <w:szCs w:val="21"/>
      <w:shd w:val="clear" w:color="auto" w:fill="FFFFFF"/>
    </w:rPr>
  </w:style>
  <w:style w:type="character" w:customStyle="1" w:styleId="290">
    <w:name w:val="Основной текст (29)_"/>
    <w:basedOn w:val="a6"/>
    <w:link w:val="291"/>
    <w:rsid w:val="00DC4685"/>
    <w:rPr>
      <w:rFonts w:ascii="Sylfaen" w:hAnsi="Sylfaen" w:cs="Sylfaen"/>
      <w:i/>
      <w:iCs/>
      <w:noProof/>
      <w:sz w:val="35"/>
      <w:szCs w:val="35"/>
      <w:shd w:val="clear" w:color="auto" w:fill="FFFFFF"/>
    </w:rPr>
  </w:style>
  <w:style w:type="character" w:customStyle="1" w:styleId="350">
    <w:name w:val="Основной текст (35)_"/>
    <w:basedOn w:val="a6"/>
    <w:link w:val="351"/>
    <w:uiPriority w:val="99"/>
    <w:rsid w:val="00DC4685"/>
    <w:rPr>
      <w:rFonts w:ascii="Sylfaen" w:hAnsi="Sylfaen" w:cs="Sylfaen"/>
      <w:noProof/>
      <w:sz w:val="45"/>
      <w:szCs w:val="45"/>
      <w:shd w:val="clear" w:color="auto" w:fill="FFFFFF"/>
    </w:rPr>
  </w:style>
  <w:style w:type="character" w:customStyle="1" w:styleId="514">
    <w:name w:val="Основной текст (5) + Курсив1"/>
    <w:basedOn w:val="5a"/>
    <w:uiPriority w:val="99"/>
    <w:rsid w:val="00DC4685"/>
    <w:rPr>
      <w:i/>
      <w:iCs/>
      <w:noProof/>
      <w:spacing w:val="0"/>
      <w:sz w:val="23"/>
      <w:szCs w:val="23"/>
      <w:shd w:val="clear" w:color="auto" w:fill="FFFFFF"/>
    </w:rPr>
  </w:style>
  <w:style w:type="character" w:customStyle="1" w:styleId="5121">
    <w:name w:val="Основной текст (5) + 121"/>
    <w:aliases w:val="5 pt6,Курсив,Масштаб 150%,Основной текст + 14 pt,Интервал -3 pt"/>
    <w:basedOn w:val="5a"/>
    <w:rsid w:val="00DC4685"/>
    <w:rPr>
      <w:i/>
      <w:iCs/>
      <w:noProof/>
      <w:spacing w:val="0"/>
      <w:w w:val="150"/>
      <w:sz w:val="25"/>
      <w:szCs w:val="25"/>
      <w:shd w:val="clear" w:color="auto" w:fill="FFFFFF"/>
    </w:rPr>
  </w:style>
  <w:style w:type="character" w:customStyle="1" w:styleId="512pt">
    <w:name w:val="Основной текст (5) + 12 pt"/>
    <w:aliases w:val="Масштаб 150%3"/>
    <w:basedOn w:val="5a"/>
    <w:uiPriority w:val="99"/>
    <w:rsid w:val="00DC4685"/>
    <w:rPr>
      <w:noProof/>
      <w:spacing w:val="0"/>
      <w:w w:val="150"/>
      <w:sz w:val="24"/>
      <w:szCs w:val="24"/>
      <w:shd w:val="clear" w:color="auto" w:fill="FFFFFF"/>
    </w:rPr>
  </w:style>
  <w:style w:type="character" w:customStyle="1" w:styleId="163">
    <w:name w:val="Основной текст (16) + Не курсив"/>
    <w:basedOn w:val="161"/>
    <w:uiPriority w:val="99"/>
    <w:rsid w:val="00DC4685"/>
    <w:rPr>
      <w:rFonts w:ascii="Times New Roman" w:eastAsia="Franklin Gothic Medium" w:hAnsi="Times New Roman" w:cs="Times New Roman"/>
      <w:spacing w:val="0"/>
      <w:sz w:val="23"/>
      <w:szCs w:val="23"/>
      <w:shd w:val="clear" w:color="auto" w:fill="FFFFFF"/>
    </w:rPr>
  </w:style>
  <w:style w:type="character" w:customStyle="1" w:styleId="330">
    <w:name w:val="Основной текст (33)_"/>
    <w:basedOn w:val="a6"/>
    <w:link w:val="331"/>
    <w:uiPriority w:val="99"/>
    <w:rsid w:val="00DC4685"/>
    <w:rPr>
      <w:rFonts w:ascii="Sylfaen" w:hAnsi="Sylfaen" w:cs="Sylfaen"/>
      <w:noProof/>
      <w:sz w:val="21"/>
      <w:szCs w:val="21"/>
      <w:shd w:val="clear" w:color="auto" w:fill="FFFFFF"/>
    </w:rPr>
  </w:style>
  <w:style w:type="character" w:customStyle="1" w:styleId="340">
    <w:name w:val="Основной текст (34)_"/>
    <w:basedOn w:val="a6"/>
    <w:link w:val="341"/>
    <w:uiPriority w:val="99"/>
    <w:rsid w:val="00DC4685"/>
    <w:rPr>
      <w:rFonts w:ascii="Sylfaen" w:hAnsi="Sylfaen" w:cs="Sylfaen"/>
      <w:i/>
      <w:iCs/>
      <w:noProof/>
      <w:sz w:val="35"/>
      <w:szCs w:val="35"/>
      <w:shd w:val="clear" w:color="auto" w:fill="FFFFFF"/>
    </w:rPr>
  </w:style>
  <w:style w:type="character" w:customStyle="1" w:styleId="593">
    <w:name w:val="Основной текст (5) + 93"/>
    <w:aliases w:val="5 pt5"/>
    <w:basedOn w:val="5a"/>
    <w:uiPriority w:val="99"/>
    <w:rsid w:val="00DC4685"/>
    <w:rPr>
      <w:noProof/>
      <w:spacing w:val="0"/>
      <w:sz w:val="19"/>
      <w:szCs w:val="19"/>
      <w:shd w:val="clear" w:color="auto" w:fill="FFFFFF"/>
    </w:rPr>
  </w:style>
  <w:style w:type="character" w:customStyle="1" w:styleId="360">
    <w:name w:val="Основной текст (36)_"/>
    <w:basedOn w:val="a6"/>
    <w:link w:val="361"/>
    <w:rsid w:val="00DC4685"/>
    <w:rPr>
      <w:rFonts w:ascii="Sylfaen" w:hAnsi="Sylfaen" w:cs="Sylfaen"/>
      <w:noProof/>
      <w:sz w:val="51"/>
      <w:szCs w:val="51"/>
      <w:shd w:val="clear" w:color="auto" w:fill="FFFFFF"/>
    </w:rPr>
  </w:style>
  <w:style w:type="character" w:customStyle="1" w:styleId="370">
    <w:name w:val="Основной текст (37)_"/>
    <w:basedOn w:val="a6"/>
    <w:link w:val="371"/>
    <w:uiPriority w:val="99"/>
    <w:rsid w:val="00DC4685"/>
    <w:rPr>
      <w:rFonts w:ascii="Sylfaen" w:hAnsi="Sylfaen" w:cs="Sylfaen"/>
      <w:noProof/>
      <w:sz w:val="46"/>
      <w:szCs w:val="46"/>
      <w:shd w:val="clear" w:color="auto" w:fill="FFFFFF"/>
    </w:rPr>
  </w:style>
  <w:style w:type="character" w:customStyle="1" w:styleId="512pt2">
    <w:name w:val="Основной текст (5) + 12 pt2"/>
    <w:aliases w:val="Масштаб 150%2"/>
    <w:basedOn w:val="5a"/>
    <w:uiPriority w:val="99"/>
    <w:rsid w:val="00DC4685"/>
    <w:rPr>
      <w:spacing w:val="0"/>
      <w:w w:val="150"/>
      <w:sz w:val="24"/>
      <w:szCs w:val="24"/>
      <w:shd w:val="clear" w:color="auto" w:fill="FFFFFF"/>
    </w:rPr>
  </w:style>
  <w:style w:type="character" w:customStyle="1" w:styleId="592">
    <w:name w:val="Основной текст (5) + 92"/>
    <w:aliases w:val="5 pt4"/>
    <w:basedOn w:val="5a"/>
    <w:uiPriority w:val="99"/>
    <w:rsid w:val="00DC4685"/>
    <w:rPr>
      <w:noProof/>
      <w:spacing w:val="0"/>
      <w:sz w:val="19"/>
      <w:szCs w:val="19"/>
      <w:shd w:val="clear" w:color="auto" w:fill="FFFFFF"/>
    </w:rPr>
  </w:style>
  <w:style w:type="character" w:customStyle="1" w:styleId="512pt1">
    <w:name w:val="Основной текст (5) + 12 pt1"/>
    <w:aliases w:val="Масштаб 150%1"/>
    <w:basedOn w:val="5a"/>
    <w:uiPriority w:val="99"/>
    <w:rsid w:val="00DC4685"/>
    <w:rPr>
      <w:spacing w:val="0"/>
      <w:w w:val="150"/>
      <w:sz w:val="24"/>
      <w:szCs w:val="24"/>
      <w:shd w:val="clear" w:color="auto" w:fill="FFFFFF"/>
    </w:rPr>
  </w:style>
  <w:style w:type="character" w:customStyle="1" w:styleId="591">
    <w:name w:val="Основной текст (5) + 91"/>
    <w:aliases w:val="5 pt3"/>
    <w:basedOn w:val="5a"/>
    <w:uiPriority w:val="99"/>
    <w:rsid w:val="00DC4685"/>
    <w:rPr>
      <w:noProof/>
      <w:spacing w:val="0"/>
      <w:sz w:val="19"/>
      <w:szCs w:val="19"/>
      <w:shd w:val="clear" w:color="auto" w:fill="FFFFFF"/>
    </w:rPr>
  </w:style>
  <w:style w:type="character" w:customStyle="1" w:styleId="21111">
    <w:name w:val="Основной текст (2) + 111"/>
    <w:aliases w:val="5 pt1,Курсив1"/>
    <w:basedOn w:val="2ffd"/>
    <w:uiPriority w:val="99"/>
    <w:rsid w:val="00DC4685"/>
    <w:rPr>
      <w:i/>
      <w:iCs/>
      <w:spacing w:val="0"/>
      <w:sz w:val="23"/>
      <w:szCs w:val="23"/>
      <w:shd w:val="clear" w:color="auto" w:fill="FFFFFF"/>
      <w:lang w:val="en-US" w:eastAsia="en-US"/>
    </w:rPr>
  </w:style>
  <w:style w:type="paragraph" w:customStyle="1" w:styleId="2fff8">
    <w:name w:val="Основной текст (2)"/>
    <w:basedOn w:val="a5"/>
    <w:rsid w:val="00DC4685"/>
    <w:pPr>
      <w:shd w:val="clear" w:color="auto" w:fill="FFFFFF"/>
      <w:spacing w:line="240" w:lineRule="atLeast"/>
    </w:pPr>
    <w:rPr>
      <w:rFonts w:eastAsia="Arial Unicode MS"/>
      <w:sz w:val="19"/>
      <w:szCs w:val="19"/>
    </w:rPr>
  </w:style>
  <w:style w:type="paragraph" w:customStyle="1" w:styleId="12f">
    <w:name w:val="Основной текст (12)"/>
    <w:basedOn w:val="a5"/>
    <w:link w:val="12e"/>
    <w:rsid w:val="00DC4685"/>
    <w:pPr>
      <w:shd w:val="clear" w:color="auto" w:fill="FFFFFF"/>
      <w:spacing w:line="240" w:lineRule="atLeast"/>
    </w:pPr>
    <w:rPr>
      <w:rFonts w:ascii="Calibri" w:eastAsia="Calibri" w:hAnsi="Calibri"/>
      <w:noProof/>
      <w:sz w:val="20"/>
      <w:szCs w:val="20"/>
    </w:rPr>
  </w:style>
  <w:style w:type="paragraph" w:customStyle="1" w:styleId="11f6">
    <w:name w:val="Основной текст (11)"/>
    <w:basedOn w:val="a5"/>
    <w:link w:val="11f5"/>
    <w:rsid w:val="00DC4685"/>
    <w:pPr>
      <w:shd w:val="clear" w:color="auto" w:fill="FFFFFF"/>
      <w:spacing w:line="240" w:lineRule="atLeast"/>
    </w:pPr>
    <w:rPr>
      <w:rFonts w:ascii="Book Antiqua" w:eastAsia="Calibri" w:hAnsi="Book Antiqua" w:cs="Book Antiqua"/>
      <w:b/>
      <w:bCs/>
      <w:spacing w:val="10"/>
      <w:sz w:val="20"/>
      <w:szCs w:val="20"/>
    </w:rPr>
  </w:style>
  <w:style w:type="paragraph" w:customStyle="1" w:styleId="152">
    <w:name w:val="Основной текст (15)"/>
    <w:basedOn w:val="a5"/>
    <w:link w:val="151"/>
    <w:rsid w:val="00DC4685"/>
    <w:pPr>
      <w:shd w:val="clear" w:color="auto" w:fill="FFFFFF"/>
      <w:spacing w:before="3000" w:line="240" w:lineRule="atLeast"/>
    </w:pPr>
    <w:rPr>
      <w:rFonts w:ascii="Sylfaen" w:eastAsia="Calibri" w:hAnsi="Sylfaen" w:cs="Sylfaen"/>
      <w:sz w:val="21"/>
      <w:szCs w:val="21"/>
    </w:rPr>
  </w:style>
  <w:style w:type="paragraph" w:customStyle="1" w:styleId="137">
    <w:name w:val="Основной текст (13)"/>
    <w:basedOn w:val="a5"/>
    <w:link w:val="135"/>
    <w:rsid w:val="00DC4685"/>
    <w:pPr>
      <w:shd w:val="clear" w:color="auto" w:fill="FFFFFF"/>
      <w:spacing w:line="240" w:lineRule="atLeast"/>
      <w:jc w:val="both"/>
    </w:pPr>
    <w:rPr>
      <w:rFonts w:ascii="Sylfaen" w:eastAsia="Calibri" w:hAnsi="Sylfaen" w:cs="Sylfaen"/>
      <w:noProof/>
      <w:sz w:val="21"/>
      <w:szCs w:val="21"/>
    </w:rPr>
  </w:style>
  <w:style w:type="paragraph" w:customStyle="1" w:styleId="22e">
    <w:name w:val="Основной текст (22)"/>
    <w:basedOn w:val="a5"/>
    <w:link w:val="22d"/>
    <w:uiPriority w:val="99"/>
    <w:rsid w:val="00DC4685"/>
    <w:pPr>
      <w:shd w:val="clear" w:color="auto" w:fill="FFFFFF"/>
      <w:spacing w:before="60" w:line="240" w:lineRule="atLeast"/>
    </w:pPr>
    <w:rPr>
      <w:rFonts w:ascii="Calibri" w:eastAsia="Calibri" w:hAnsi="Calibri"/>
      <w:b/>
      <w:bCs/>
    </w:rPr>
  </w:style>
  <w:style w:type="paragraph" w:customStyle="1" w:styleId="181">
    <w:name w:val="Основной текст (18)"/>
    <w:basedOn w:val="a5"/>
    <w:link w:val="180"/>
    <w:uiPriority w:val="99"/>
    <w:rsid w:val="00DC4685"/>
    <w:pPr>
      <w:shd w:val="clear" w:color="auto" w:fill="FFFFFF"/>
      <w:spacing w:line="240" w:lineRule="atLeast"/>
    </w:pPr>
    <w:rPr>
      <w:rFonts w:ascii="Sylfaen" w:eastAsia="Calibri" w:hAnsi="Sylfaen" w:cs="Sylfaen"/>
      <w:noProof/>
      <w:sz w:val="49"/>
      <w:szCs w:val="49"/>
    </w:rPr>
  </w:style>
  <w:style w:type="paragraph" w:customStyle="1" w:styleId="21f6">
    <w:name w:val="Основной текст (21)"/>
    <w:basedOn w:val="a5"/>
    <w:link w:val="21f5"/>
    <w:uiPriority w:val="99"/>
    <w:rsid w:val="00DC4685"/>
    <w:pPr>
      <w:shd w:val="clear" w:color="auto" w:fill="FFFFFF"/>
      <w:spacing w:line="240" w:lineRule="atLeast"/>
    </w:pPr>
    <w:rPr>
      <w:rFonts w:ascii="Calibri" w:eastAsia="Calibri" w:hAnsi="Calibri"/>
      <w:b/>
      <w:bCs/>
      <w:sz w:val="23"/>
      <w:szCs w:val="23"/>
    </w:rPr>
  </w:style>
  <w:style w:type="paragraph" w:customStyle="1" w:styleId="171">
    <w:name w:val="Основной текст (17)"/>
    <w:basedOn w:val="a5"/>
    <w:link w:val="170"/>
    <w:uiPriority w:val="99"/>
    <w:rsid w:val="00DC4685"/>
    <w:pPr>
      <w:shd w:val="clear" w:color="auto" w:fill="FFFFFF"/>
      <w:spacing w:line="240" w:lineRule="atLeast"/>
    </w:pPr>
    <w:rPr>
      <w:rFonts w:ascii="Sylfaen" w:eastAsia="Calibri" w:hAnsi="Sylfaen" w:cs="Sylfaen"/>
      <w:noProof/>
      <w:sz w:val="39"/>
      <w:szCs w:val="39"/>
    </w:rPr>
  </w:style>
  <w:style w:type="paragraph" w:customStyle="1" w:styleId="192">
    <w:name w:val="Основной текст (19)"/>
    <w:basedOn w:val="a5"/>
    <w:uiPriority w:val="99"/>
    <w:rsid w:val="00DC4685"/>
    <w:pPr>
      <w:shd w:val="clear" w:color="auto" w:fill="FFFFFF"/>
      <w:spacing w:line="240" w:lineRule="atLeast"/>
    </w:pPr>
    <w:rPr>
      <w:rFonts w:ascii="Sylfaen" w:eastAsia="Arial Unicode MS" w:hAnsi="Sylfaen" w:cs="Sylfaen"/>
      <w:noProof/>
      <w:sz w:val="10"/>
      <w:szCs w:val="10"/>
    </w:rPr>
  </w:style>
  <w:style w:type="paragraph" w:customStyle="1" w:styleId="201">
    <w:name w:val="Основной текст (20)"/>
    <w:basedOn w:val="a5"/>
    <w:link w:val="200"/>
    <w:uiPriority w:val="99"/>
    <w:rsid w:val="00DC4685"/>
    <w:pPr>
      <w:shd w:val="clear" w:color="auto" w:fill="FFFFFF"/>
      <w:spacing w:line="240" w:lineRule="atLeast"/>
    </w:pPr>
    <w:rPr>
      <w:rFonts w:ascii="Sylfaen" w:eastAsia="Calibri" w:hAnsi="Sylfaen" w:cs="Sylfaen"/>
      <w:noProof/>
      <w:sz w:val="18"/>
      <w:szCs w:val="18"/>
    </w:rPr>
  </w:style>
  <w:style w:type="paragraph" w:customStyle="1" w:styleId="234">
    <w:name w:val="Основной текст (23)"/>
    <w:basedOn w:val="a5"/>
    <w:link w:val="233"/>
    <w:rsid w:val="00DC4685"/>
    <w:pPr>
      <w:shd w:val="clear" w:color="auto" w:fill="FFFFFF"/>
      <w:spacing w:line="240" w:lineRule="atLeast"/>
      <w:jc w:val="both"/>
    </w:pPr>
    <w:rPr>
      <w:rFonts w:ascii="Sylfaen" w:eastAsia="Calibri" w:hAnsi="Sylfaen" w:cs="Sylfaen"/>
      <w:i/>
      <w:iCs/>
      <w:noProof/>
      <w:sz w:val="35"/>
      <w:szCs w:val="35"/>
    </w:rPr>
  </w:style>
  <w:style w:type="paragraph" w:customStyle="1" w:styleId="381">
    <w:name w:val="Основной текст (38)"/>
    <w:basedOn w:val="a5"/>
    <w:link w:val="380"/>
    <w:uiPriority w:val="99"/>
    <w:rsid w:val="00DC4685"/>
    <w:pPr>
      <w:shd w:val="clear" w:color="auto" w:fill="FFFFFF"/>
      <w:spacing w:line="240" w:lineRule="atLeast"/>
      <w:jc w:val="both"/>
    </w:pPr>
    <w:rPr>
      <w:rFonts w:ascii="Sylfaen" w:eastAsia="Calibri" w:hAnsi="Sylfaen" w:cs="Sylfaen"/>
      <w:sz w:val="21"/>
      <w:szCs w:val="21"/>
    </w:rPr>
  </w:style>
  <w:style w:type="paragraph" w:customStyle="1" w:styleId="391">
    <w:name w:val="Основной текст (39)"/>
    <w:basedOn w:val="a5"/>
    <w:link w:val="390"/>
    <w:uiPriority w:val="99"/>
    <w:rsid w:val="00DC4685"/>
    <w:pPr>
      <w:shd w:val="clear" w:color="auto" w:fill="FFFFFF"/>
      <w:spacing w:line="240" w:lineRule="atLeast"/>
      <w:jc w:val="both"/>
    </w:pPr>
    <w:rPr>
      <w:rFonts w:ascii="Sylfaen" w:eastAsia="Calibri" w:hAnsi="Sylfaen" w:cs="Sylfaen"/>
      <w:noProof/>
      <w:sz w:val="21"/>
      <w:szCs w:val="21"/>
    </w:rPr>
  </w:style>
  <w:style w:type="paragraph" w:customStyle="1" w:styleId="272">
    <w:name w:val="Основной текст (27)"/>
    <w:basedOn w:val="a5"/>
    <w:link w:val="271"/>
    <w:rsid w:val="00DC4685"/>
    <w:pPr>
      <w:shd w:val="clear" w:color="auto" w:fill="FFFFFF"/>
      <w:spacing w:line="240" w:lineRule="atLeast"/>
    </w:pPr>
    <w:rPr>
      <w:rFonts w:ascii="Sylfaen" w:eastAsia="Calibri" w:hAnsi="Sylfaen" w:cs="Sylfaen"/>
      <w:i/>
      <w:iCs/>
      <w:noProof/>
      <w:sz w:val="18"/>
      <w:szCs w:val="18"/>
    </w:rPr>
  </w:style>
  <w:style w:type="paragraph" w:customStyle="1" w:styleId="281">
    <w:name w:val="Основной текст (28)"/>
    <w:basedOn w:val="a5"/>
    <w:link w:val="280"/>
    <w:rsid w:val="00DC4685"/>
    <w:pPr>
      <w:shd w:val="clear" w:color="auto" w:fill="FFFFFF"/>
      <w:spacing w:line="240" w:lineRule="atLeast"/>
    </w:pPr>
    <w:rPr>
      <w:rFonts w:ascii="Sylfaen" w:eastAsia="Calibri" w:hAnsi="Sylfaen" w:cs="Sylfaen"/>
      <w:noProof/>
      <w:sz w:val="13"/>
      <w:szCs w:val="13"/>
    </w:rPr>
  </w:style>
  <w:style w:type="paragraph" w:customStyle="1" w:styleId="252">
    <w:name w:val="Основной текст (25)"/>
    <w:basedOn w:val="a5"/>
    <w:link w:val="251"/>
    <w:uiPriority w:val="99"/>
    <w:rsid w:val="00DC4685"/>
    <w:pPr>
      <w:shd w:val="clear" w:color="auto" w:fill="FFFFFF"/>
      <w:spacing w:line="240" w:lineRule="atLeast"/>
      <w:jc w:val="both"/>
    </w:pPr>
    <w:rPr>
      <w:rFonts w:ascii="Sylfaen" w:eastAsia="Calibri" w:hAnsi="Sylfaen" w:cs="Sylfaen"/>
      <w:i/>
      <w:iCs/>
      <w:noProof/>
      <w:sz w:val="27"/>
      <w:szCs w:val="27"/>
    </w:rPr>
  </w:style>
  <w:style w:type="paragraph" w:customStyle="1" w:styleId="263">
    <w:name w:val="Основной текст (26)"/>
    <w:basedOn w:val="a5"/>
    <w:link w:val="262"/>
    <w:uiPriority w:val="99"/>
    <w:rsid w:val="00DC4685"/>
    <w:pPr>
      <w:shd w:val="clear" w:color="auto" w:fill="FFFFFF"/>
      <w:spacing w:line="240" w:lineRule="atLeast"/>
      <w:jc w:val="both"/>
    </w:pPr>
    <w:rPr>
      <w:rFonts w:ascii="Sylfaen" w:eastAsia="Calibri" w:hAnsi="Sylfaen" w:cs="Sylfaen"/>
      <w:noProof/>
      <w:sz w:val="27"/>
      <w:szCs w:val="27"/>
    </w:rPr>
  </w:style>
  <w:style w:type="paragraph" w:customStyle="1" w:styleId="243">
    <w:name w:val="Основной текст (24)"/>
    <w:basedOn w:val="a5"/>
    <w:link w:val="242"/>
    <w:uiPriority w:val="99"/>
    <w:rsid w:val="00DC4685"/>
    <w:pPr>
      <w:shd w:val="clear" w:color="auto" w:fill="FFFFFF"/>
      <w:spacing w:line="240" w:lineRule="atLeast"/>
      <w:jc w:val="both"/>
    </w:pPr>
    <w:rPr>
      <w:rFonts w:ascii="Sylfaen" w:eastAsia="Calibri" w:hAnsi="Sylfaen" w:cs="Sylfaen"/>
      <w:i/>
      <w:iCs/>
      <w:noProof/>
      <w:sz w:val="35"/>
      <w:szCs w:val="35"/>
    </w:rPr>
  </w:style>
  <w:style w:type="paragraph" w:customStyle="1" w:styleId="31f3">
    <w:name w:val="Основной текст (31)"/>
    <w:basedOn w:val="a5"/>
    <w:link w:val="31f2"/>
    <w:rsid w:val="00DC4685"/>
    <w:pPr>
      <w:shd w:val="clear" w:color="auto" w:fill="FFFFFF"/>
      <w:spacing w:line="240" w:lineRule="atLeast"/>
    </w:pPr>
    <w:rPr>
      <w:rFonts w:ascii="Sylfaen" w:eastAsia="Calibri" w:hAnsi="Sylfaen" w:cs="Sylfaen"/>
      <w:noProof/>
      <w:sz w:val="45"/>
      <w:szCs w:val="45"/>
    </w:rPr>
  </w:style>
  <w:style w:type="paragraph" w:customStyle="1" w:styleId="301">
    <w:name w:val="Основной текст (30)"/>
    <w:basedOn w:val="a5"/>
    <w:link w:val="300"/>
    <w:rsid w:val="00DC4685"/>
    <w:pPr>
      <w:shd w:val="clear" w:color="auto" w:fill="FFFFFF"/>
      <w:spacing w:line="240" w:lineRule="atLeast"/>
    </w:pPr>
    <w:rPr>
      <w:rFonts w:ascii="Sylfaen" w:eastAsia="Calibri" w:hAnsi="Sylfaen" w:cs="Sylfaen"/>
      <w:noProof/>
    </w:rPr>
  </w:style>
  <w:style w:type="paragraph" w:customStyle="1" w:styleId="32b">
    <w:name w:val="Основной текст (32)"/>
    <w:basedOn w:val="a5"/>
    <w:link w:val="32a"/>
    <w:uiPriority w:val="99"/>
    <w:rsid w:val="00DC4685"/>
    <w:pPr>
      <w:shd w:val="clear" w:color="auto" w:fill="FFFFFF"/>
      <w:spacing w:line="240" w:lineRule="atLeast"/>
    </w:pPr>
    <w:rPr>
      <w:rFonts w:ascii="Century Schoolbook" w:eastAsia="Calibri" w:hAnsi="Century Schoolbook" w:cs="Century Schoolbook"/>
      <w:b/>
      <w:bCs/>
      <w:noProof/>
      <w:sz w:val="21"/>
      <w:szCs w:val="21"/>
    </w:rPr>
  </w:style>
  <w:style w:type="paragraph" w:customStyle="1" w:styleId="291">
    <w:name w:val="Основной текст (29)"/>
    <w:basedOn w:val="a5"/>
    <w:link w:val="290"/>
    <w:rsid w:val="00DC4685"/>
    <w:pPr>
      <w:shd w:val="clear" w:color="auto" w:fill="FFFFFF"/>
      <w:spacing w:line="240" w:lineRule="atLeast"/>
      <w:jc w:val="both"/>
    </w:pPr>
    <w:rPr>
      <w:rFonts w:ascii="Sylfaen" w:eastAsia="Calibri" w:hAnsi="Sylfaen" w:cs="Sylfaen"/>
      <w:i/>
      <w:iCs/>
      <w:noProof/>
      <w:sz w:val="35"/>
      <w:szCs w:val="35"/>
    </w:rPr>
  </w:style>
  <w:style w:type="paragraph" w:customStyle="1" w:styleId="351">
    <w:name w:val="Основной текст (35)"/>
    <w:basedOn w:val="a5"/>
    <w:link w:val="350"/>
    <w:uiPriority w:val="99"/>
    <w:rsid w:val="00DC4685"/>
    <w:pPr>
      <w:shd w:val="clear" w:color="auto" w:fill="FFFFFF"/>
      <w:spacing w:line="240" w:lineRule="atLeast"/>
    </w:pPr>
    <w:rPr>
      <w:rFonts w:ascii="Sylfaen" w:eastAsia="Calibri" w:hAnsi="Sylfaen" w:cs="Sylfaen"/>
      <w:noProof/>
      <w:sz w:val="45"/>
      <w:szCs w:val="45"/>
    </w:rPr>
  </w:style>
  <w:style w:type="paragraph" w:customStyle="1" w:styleId="331">
    <w:name w:val="Основной текст (33)"/>
    <w:basedOn w:val="a5"/>
    <w:link w:val="330"/>
    <w:uiPriority w:val="99"/>
    <w:rsid w:val="00DC4685"/>
    <w:pPr>
      <w:shd w:val="clear" w:color="auto" w:fill="FFFFFF"/>
      <w:spacing w:line="240" w:lineRule="atLeast"/>
      <w:jc w:val="both"/>
    </w:pPr>
    <w:rPr>
      <w:rFonts w:ascii="Sylfaen" w:eastAsia="Calibri" w:hAnsi="Sylfaen" w:cs="Sylfaen"/>
      <w:noProof/>
      <w:sz w:val="21"/>
      <w:szCs w:val="21"/>
    </w:rPr>
  </w:style>
  <w:style w:type="paragraph" w:customStyle="1" w:styleId="341">
    <w:name w:val="Основной текст (34)"/>
    <w:basedOn w:val="a5"/>
    <w:link w:val="340"/>
    <w:uiPriority w:val="99"/>
    <w:rsid w:val="00DC4685"/>
    <w:pPr>
      <w:shd w:val="clear" w:color="auto" w:fill="FFFFFF"/>
      <w:spacing w:line="240" w:lineRule="atLeast"/>
      <w:jc w:val="both"/>
    </w:pPr>
    <w:rPr>
      <w:rFonts w:ascii="Sylfaen" w:eastAsia="Calibri" w:hAnsi="Sylfaen" w:cs="Sylfaen"/>
      <w:i/>
      <w:iCs/>
      <w:noProof/>
      <w:sz w:val="35"/>
      <w:szCs w:val="35"/>
    </w:rPr>
  </w:style>
  <w:style w:type="paragraph" w:customStyle="1" w:styleId="361">
    <w:name w:val="Основной текст (36)"/>
    <w:basedOn w:val="a5"/>
    <w:link w:val="360"/>
    <w:rsid w:val="00DC4685"/>
    <w:pPr>
      <w:shd w:val="clear" w:color="auto" w:fill="FFFFFF"/>
      <w:spacing w:line="240" w:lineRule="atLeast"/>
    </w:pPr>
    <w:rPr>
      <w:rFonts w:ascii="Sylfaen" w:eastAsia="Calibri" w:hAnsi="Sylfaen" w:cs="Sylfaen"/>
      <w:noProof/>
      <w:sz w:val="51"/>
      <w:szCs w:val="51"/>
    </w:rPr>
  </w:style>
  <w:style w:type="paragraph" w:customStyle="1" w:styleId="371">
    <w:name w:val="Основной текст (37)"/>
    <w:basedOn w:val="a5"/>
    <w:link w:val="370"/>
    <w:uiPriority w:val="99"/>
    <w:rsid w:val="00DC4685"/>
    <w:pPr>
      <w:shd w:val="clear" w:color="auto" w:fill="FFFFFF"/>
      <w:spacing w:line="240" w:lineRule="atLeast"/>
    </w:pPr>
    <w:rPr>
      <w:rFonts w:ascii="Sylfaen" w:eastAsia="Calibri" w:hAnsi="Sylfaen" w:cs="Sylfaen"/>
      <w:noProof/>
      <w:sz w:val="46"/>
      <w:szCs w:val="46"/>
    </w:rPr>
  </w:style>
  <w:style w:type="paragraph" w:customStyle="1" w:styleId="3ff6">
    <w:name w:val="Подпись к таблице (3)"/>
    <w:basedOn w:val="a5"/>
    <w:uiPriority w:val="99"/>
    <w:rsid w:val="00DC4685"/>
    <w:pPr>
      <w:shd w:val="clear" w:color="auto" w:fill="FFFFFF"/>
      <w:spacing w:line="240" w:lineRule="atLeast"/>
    </w:pPr>
    <w:rPr>
      <w:rFonts w:eastAsia="Arial Unicode MS"/>
      <w:sz w:val="19"/>
      <w:szCs w:val="19"/>
    </w:rPr>
  </w:style>
  <w:style w:type="character" w:customStyle="1" w:styleId="10pt">
    <w:name w:val="Основной текст + 10 pt"/>
    <w:aliases w:val="Курсив12,Основной текст + 6 pt,Полужирный,Интервал 1 pt"/>
    <w:basedOn w:val="1f5"/>
    <w:rsid w:val="00DC4685"/>
    <w:rPr>
      <w:rFonts w:ascii="Times New Roman" w:eastAsia="Times New Roman" w:hAnsi="Times New Roman" w:cs="Times New Roman"/>
      <w:i/>
      <w:iCs/>
      <w:spacing w:val="0"/>
      <w:sz w:val="20"/>
      <w:szCs w:val="20"/>
      <w:lang w:eastAsia="ru-RU"/>
    </w:rPr>
  </w:style>
  <w:style w:type="character" w:customStyle="1" w:styleId="1111pt">
    <w:name w:val="Основной текст (11) + 11 pt"/>
    <w:basedOn w:val="11f5"/>
    <w:rsid w:val="00DC4685"/>
    <w:rPr>
      <w:rFonts w:ascii="Times New Roman" w:hAnsi="Times New Roman" w:cs="Times New Roman"/>
      <w:b w:val="0"/>
      <w:bCs w:val="0"/>
      <w:spacing w:val="0"/>
      <w:sz w:val="22"/>
      <w:szCs w:val="22"/>
      <w:shd w:val="clear" w:color="auto" w:fill="FFFFFF"/>
    </w:rPr>
  </w:style>
  <w:style w:type="character" w:customStyle="1" w:styleId="11pt0">
    <w:name w:val="Основной текст + 11 pt"/>
    <w:basedOn w:val="1f5"/>
    <w:rsid w:val="00DC4685"/>
    <w:rPr>
      <w:rFonts w:ascii="Times New Roman" w:eastAsia="Times New Roman" w:hAnsi="Times New Roman" w:cs="Times New Roman"/>
      <w:spacing w:val="0"/>
      <w:sz w:val="22"/>
      <w:szCs w:val="22"/>
      <w:lang w:eastAsia="ru-RU"/>
    </w:rPr>
  </w:style>
  <w:style w:type="paragraph" w:customStyle="1" w:styleId="1113">
    <w:name w:val="Основной текст (11)1"/>
    <w:basedOn w:val="a5"/>
    <w:uiPriority w:val="99"/>
    <w:rsid w:val="00DC4685"/>
    <w:pPr>
      <w:shd w:val="clear" w:color="auto" w:fill="FFFFFF"/>
      <w:spacing w:after="780" w:line="240" w:lineRule="atLeast"/>
    </w:pPr>
    <w:rPr>
      <w:rFonts w:eastAsia="Arial Unicode MS"/>
      <w:sz w:val="21"/>
      <w:szCs w:val="21"/>
    </w:rPr>
  </w:style>
  <w:style w:type="paragraph" w:customStyle="1" w:styleId="xl3173">
    <w:name w:val="xl317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174">
    <w:name w:val="xl317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3175">
    <w:name w:val="xl317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style>
  <w:style w:type="paragraph" w:customStyle="1" w:styleId="xl3176">
    <w:name w:val="xl317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3177">
    <w:name w:val="xl317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3178">
    <w:name w:val="xl317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i/>
      <w:iCs/>
    </w:rPr>
  </w:style>
  <w:style w:type="paragraph" w:customStyle="1" w:styleId="xl3179">
    <w:name w:val="xl3179"/>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180">
    <w:name w:val="xl318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181">
    <w:name w:val="xl318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182">
    <w:name w:val="xl3182"/>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183">
    <w:name w:val="xl3183"/>
    <w:basedOn w:val="a5"/>
    <w:rsid w:val="00DC4685"/>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184">
    <w:name w:val="xl3184"/>
    <w:basedOn w:val="a5"/>
    <w:rsid w:val="00DC4685"/>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rPr>
      <w:sz w:val="20"/>
      <w:szCs w:val="20"/>
    </w:rPr>
  </w:style>
  <w:style w:type="paragraph" w:customStyle="1" w:styleId="xl3185">
    <w:name w:val="xl3185"/>
    <w:basedOn w:val="a5"/>
    <w:rsid w:val="00DC4685"/>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rPr>
      <w:sz w:val="20"/>
      <w:szCs w:val="20"/>
    </w:rPr>
  </w:style>
  <w:style w:type="paragraph" w:customStyle="1" w:styleId="xl3186">
    <w:name w:val="xl3186"/>
    <w:basedOn w:val="a5"/>
    <w:rsid w:val="00DC4685"/>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rPr>
      <w:sz w:val="20"/>
      <w:szCs w:val="20"/>
    </w:rPr>
  </w:style>
  <w:style w:type="paragraph" w:customStyle="1" w:styleId="xl3187">
    <w:name w:val="xl3187"/>
    <w:basedOn w:val="a5"/>
    <w:rsid w:val="00DC4685"/>
    <w:pPr>
      <w:shd w:val="clear" w:color="000000" w:fill="DCE6F1"/>
      <w:spacing w:before="100" w:beforeAutospacing="1" w:after="100" w:afterAutospacing="1"/>
      <w:jc w:val="center"/>
      <w:textAlignment w:val="center"/>
    </w:pPr>
    <w:rPr>
      <w:sz w:val="20"/>
      <w:szCs w:val="20"/>
    </w:rPr>
  </w:style>
  <w:style w:type="paragraph" w:customStyle="1" w:styleId="xl3188">
    <w:name w:val="xl318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right"/>
      <w:textAlignment w:val="center"/>
    </w:pPr>
    <w:rPr>
      <w:sz w:val="20"/>
      <w:szCs w:val="20"/>
    </w:rPr>
  </w:style>
  <w:style w:type="paragraph" w:customStyle="1" w:styleId="xl3189">
    <w:name w:val="xl3189"/>
    <w:basedOn w:val="a5"/>
    <w:rsid w:val="00DC4685"/>
    <w:pPr>
      <w:pBdr>
        <w:top w:val="single" w:sz="4" w:space="0" w:color="auto"/>
        <w:left w:val="single" w:sz="4" w:space="0" w:color="auto"/>
        <w:bottom w:val="single" w:sz="4" w:space="0" w:color="auto"/>
      </w:pBdr>
      <w:shd w:val="clear" w:color="000000" w:fill="FFFFFF"/>
      <w:spacing w:before="100" w:beforeAutospacing="1" w:after="100" w:afterAutospacing="1"/>
      <w:jc w:val="right"/>
      <w:textAlignment w:val="center"/>
    </w:pPr>
    <w:rPr>
      <w:sz w:val="20"/>
      <w:szCs w:val="20"/>
    </w:rPr>
  </w:style>
  <w:style w:type="paragraph" w:customStyle="1" w:styleId="xl3190">
    <w:name w:val="xl3190"/>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rPr>
  </w:style>
  <w:style w:type="paragraph" w:customStyle="1" w:styleId="xl3191">
    <w:name w:val="xl319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192">
    <w:name w:val="xl3192"/>
    <w:basedOn w:val="a5"/>
    <w:rsid w:val="00DC4685"/>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193">
    <w:name w:val="xl3193"/>
    <w:basedOn w:val="a5"/>
    <w:rsid w:val="00DC4685"/>
    <w:pPr>
      <w:pBdr>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194">
    <w:name w:val="xl3194"/>
    <w:basedOn w:val="a5"/>
    <w:rsid w:val="00DC4685"/>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195">
    <w:name w:val="xl3195"/>
    <w:basedOn w:val="a5"/>
    <w:rsid w:val="00DC4685"/>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196">
    <w:name w:val="xl3196"/>
    <w:basedOn w:val="a5"/>
    <w:rsid w:val="00DC4685"/>
    <w:pPr>
      <w:pBdr>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197">
    <w:name w:val="xl3197"/>
    <w:basedOn w:val="a5"/>
    <w:rsid w:val="00DC4685"/>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198">
    <w:name w:val="xl3198"/>
    <w:basedOn w:val="a5"/>
    <w:rsid w:val="00DC4685"/>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199">
    <w:name w:val="xl3199"/>
    <w:basedOn w:val="a5"/>
    <w:rsid w:val="00DC4685"/>
    <w:pPr>
      <w:pBdr>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00">
    <w:name w:val="xl3200"/>
    <w:basedOn w:val="a5"/>
    <w:rsid w:val="00DC4685"/>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01">
    <w:name w:val="xl320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02">
    <w:name w:val="xl320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203">
    <w:name w:val="xl3203"/>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04">
    <w:name w:val="xl3204"/>
    <w:basedOn w:val="a5"/>
    <w:rsid w:val="00DC4685"/>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05">
    <w:name w:val="xl3205"/>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06">
    <w:name w:val="xl320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07">
    <w:name w:val="xl320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208">
    <w:name w:val="xl3208"/>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09">
    <w:name w:val="xl3209"/>
    <w:basedOn w:val="a5"/>
    <w:rsid w:val="00DC4685"/>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10">
    <w:name w:val="xl3210"/>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11">
    <w:name w:val="xl3211"/>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12">
    <w:name w:val="xl3212"/>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13">
    <w:name w:val="xl3213"/>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14">
    <w:name w:val="xl3214"/>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15">
    <w:name w:val="xl3215"/>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16">
    <w:name w:val="xl3216"/>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17">
    <w:name w:val="xl3217"/>
    <w:basedOn w:val="a5"/>
    <w:rsid w:val="00DC4685"/>
    <w:pPr>
      <w:pBdr>
        <w:top w:val="single" w:sz="4" w:space="0" w:color="auto"/>
        <w:left w:val="single" w:sz="4" w:space="0" w:color="auto"/>
        <w:right w:val="single" w:sz="4" w:space="0" w:color="auto"/>
      </w:pBdr>
      <w:spacing w:before="100" w:beforeAutospacing="1" w:after="100" w:afterAutospacing="1"/>
      <w:textAlignment w:val="center"/>
    </w:pPr>
    <w:rPr>
      <w:sz w:val="20"/>
      <w:szCs w:val="20"/>
    </w:rPr>
  </w:style>
  <w:style w:type="paragraph" w:customStyle="1" w:styleId="xl3218">
    <w:name w:val="xl3218"/>
    <w:basedOn w:val="a5"/>
    <w:rsid w:val="00DC4685"/>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19">
    <w:name w:val="xl3219"/>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20">
    <w:name w:val="xl322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221">
    <w:name w:val="xl3221"/>
    <w:basedOn w:val="a5"/>
    <w:rsid w:val="00DC4685"/>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rPr>
      <w:sz w:val="20"/>
      <w:szCs w:val="20"/>
    </w:rPr>
  </w:style>
  <w:style w:type="paragraph" w:customStyle="1" w:styleId="xl3222">
    <w:name w:val="xl3222"/>
    <w:basedOn w:val="a5"/>
    <w:rsid w:val="00DC4685"/>
    <w:pPr>
      <w:pBdr>
        <w:left w:val="single" w:sz="4" w:space="0" w:color="auto"/>
        <w:right w:val="single" w:sz="4" w:space="0" w:color="auto"/>
      </w:pBdr>
      <w:shd w:val="clear" w:color="000000" w:fill="DCE6F1"/>
      <w:spacing w:before="100" w:beforeAutospacing="1" w:after="100" w:afterAutospacing="1"/>
      <w:textAlignment w:val="center"/>
    </w:pPr>
    <w:rPr>
      <w:sz w:val="20"/>
      <w:szCs w:val="20"/>
    </w:rPr>
  </w:style>
  <w:style w:type="paragraph" w:customStyle="1" w:styleId="xl3223">
    <w:name w:val="xl3223"/>
    <w:basedOn w:val="a5"/>
    <w:rsid w:val="00DC4685"/>
    <w:pPr>
      <w:pBdr>
        <w:left w:val="single" w:sz="4" w:space="0" w:color="auto"/>
        <w:bottom w:val="single" w:sz="4" w:space="0" w:color="auto"/>
        <w:right w:val="single" w:sz="4" w:space="0" w:color="auto"/>
      </w:pBdr>
      <w:shd w:val="clear" w:color="000000" w:fill="DCE6F1"/>
      <w:spacing w:before="100" w:beforeAutospacing="1" w:after="100" w:afterAutospacing="1"/>
      <w:textAlignment w:val="center"/>
    </w:pPr>
    <w:rPr>
      <w:sz w:val="20"/>
      <w:szCs w:val="20"/>
    </w:rPr>
  </w:style>
  <w:style w:type="paragraph" w:customStyle="1" w:styleId="xl3224">
    <w:name w:val="xl3224"/>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25">
    <w:name w:val="xl3225"/>
    <w:basedOn w:val="a5"/>
    <w:rsid w:val="00DC4685"/>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26">
    <w:name w:val="xl3226"/>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27">
    <w:name w:val="xl322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sz w:val="20"/>
      <w:szCs w:val="20"/>
    </w:rPr>
  </w:style>
  <w:style w:type="paragraph" w:customStyle="1" w:styleId="xl3228">
    <w:name w:val="xl3228"/>
    <w:basedOn w:val="a5"/>
    <w:rsid w:val="00DC4685"/>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229">
    <w:name w:val="xl3229"/>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230">
    <w:name w:val="xl3230"/>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231">
    <w:name w:val="xl3231"/>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3232">
    <w:name w:val="xl323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33">
    <w:name w:val="xl323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34">
    <w:name w:val="xl323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35">
    <w:name w:val="xl3235"/>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36">
    <w:name w:val="xl323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sz w:val="20"/>
      <w:szCs w:val="20"/>
    </w:rPr>
  </w:style>
  <w:style w:type="paragraph" w:customStyle="1" w:styleId="xl3237">
    <w:name w:val="xl3237"/>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238">
    <w:name w:val="xl323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39">
    <w:name w:val="xl3239"/>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240">
    <w:name w:val="xl3240"/>
    <w:basedOn w:val="a5"/>
    <w:rsid w:val="00DC4685"/>
    <w:pPr>
      <w:pBdr>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241">
    <w:name w:val="xl3241"/>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242">
    <w:name w:val="xl3242"/>
    <w:basedOn w:val="a5"/>
    <w:rsid w:val="00DC4685"/>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43">
    <w:name w:val="xl3243"/>
    <w:basedOn w:val="a5"/>
    <w:rsid w:val="00DC4685"/>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44">
    <w:name w:val="xl3244"/>
    <w:basedOn w:val="a5"/>
    <w:rsid w:val="00DC4685"/>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45">
    <w:name w:val="xl3245"/>
    <w:basedOn w:val="a5"/>
    <w:rsid w:val="00DC4685"/>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right"/>
      <w:textAlignment w:val="center"/>
    </w:pPr>
    <w:rPr>
      <w:sz w:val="20"/>
      <w:szCs w:val="20"/>
    </w:rPr>
  </w:style>
  <w:style w:type="paragraph" w:customStyle="1" w:styleId="xl3246">
    <w:name w:val="xl3246"/>
    <w:basedOn w:val="a5"/>
    <w:rsid w:val="00DC4685"/>
    <w:pPr>
      <w:pBdr>
        <w:top w:val="single" w:sz="4" w:space="0" w:color="auto"/>
        <w:left w:val="single" w:sz="4" w:space="0" w:color="auto"/>
        <w:bottom w:val="single" w:sz="4" w:space="0" w:color="auto"/>
      </w:pBdr>
      <w:shd w:val="clear" w:color="000000" w:fill="DCE6F1"/>
      <w:spacing w:before="100" w:beforeAutospacing="1" w:after="100" w:afterAutospacing="1"/>
      <w:jc w:val="right"/>
      <w:textAlignment w:val="center"/>
    </w:pPr>
    <w:rPr>
      <w:sz w:val="20"/>
      <w:szCs w:val="20"/>
    </w:rPr>
  </w:style>
  <w:style w:type="paragraph" w:customStyle="1" w:styleId="xl3247">
    <w:name w:val="xl3247"/>
    <w:basedOn w:val="a5"/>
    <w:rsid w:val="00DC4685"/>
    <w:pPr>
      <w:pBdr>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48">
    <w:name w:val="xl3248"/>
    <w:basedOn w:val="a5"/>
    <w:rsid w:val="00DC4685"/>
    <w:pPr>
      <w:pBdr>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49">
    <w:name w:val="xl3249"/>
    <w:basedOn w:val="a5"/>
    <w:rsid w:val="00DC4685"/>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50">
    <w:name w:val="xl3250"/>
    <w:basedOn w:val="a5"/>
    <w:rsid w:val="00DC4685"/>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51">
    <w:name w:val="xl325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52">
    <w:name w:val="xl325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53">
    <w:name w:val="xl3253"/>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54">
    <w:name w:val="xl3254"/>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55">
    <w:name w:val="xl3255"/>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56">
    <w:name w:val="xl3256"/>
    <w:basedOn w:val="a5"/>
    <w:rsid w:val="00DC4685"/>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57">
    <w:name w:val="xl3257"/>
    <w:basedOn w:val="a5"/>
    <w:rsid w:val="00DC4685"/>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textAlignment w:val="center"/>
    </w:pPr>
    <w:rPr>
      <w:sz w:val="20"/>
      <w:szCs w:val="20"/>
    </w:rPr>
  </w:style>
  <w:style w:type="paragraph" w:customStyle="1" w:styleId="xl3258">
    <w:name w:val="xl3258"/>
    <w:basedOn w:val="a5"/>
    <w:rsid w:val="00DC4685"/>
    <w:pPr>
      <w:shd w:val="clear" w:color="000000" w:fill="DCE6F1"/>
      <w:spacing w:before="100" w:beforeAutospacing="1" w:after="100" w:afterAutospacing="1"/>
      <w:jc w:val="center"/>
      <w:textAlignment w:val="center"/>
    </w:pPr>
    <w:rPr>
      <w:sz w:val="20"/>
      <w:szCs w:val="20"/>
    </w:rPr>
  </w:style>
  <w:style w:type="paragraph" w:customStyle="1" w:styleId="xl3259">
    <w:name w:val="xl325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260">
    <w:name w:val="xl3260"/>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3261">
    <w:name w:val="xl3261"/>
    <w:basedOn w:val="a5"/>
    <w:rsid w:val="00DC4685"/>
    <w:pPr>
      <w:pBdr>
        <w:top w:val="single" w:sz="4" w:space="0" w:color="auto"/>
        <w:left w:val="single" w:sz="4" w:space="0" w:color="auto"/>
        <w:right w:val="single" w:sz="4" w:space="0" w:color="auto"/>
      </w:pBdr>
      <w:shd w:val="clear" w:color="000000" w:fill="DCE6F1"/>
      <w:spacing w:before="100" w:beforeAutospacing="1" w:after="100" w:afterAutospacing="1"/>
      <w:textAlignment w:val="center"/>
    </w:pPr>
    <w:rPr>
      <w:sz w:val="20"/>
      <w:szCs w:val="20"/>
    </w:rPr>
  </w:style>
  <w:style w:type="paragraph" w:customStyle="1" w:styleId="xl3262">
    <w:name w:val="xl3262"/>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3263">
    <w:name w:val="xl3263"/>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rPr>
  </w:style>
  <w:style w:type="paragraph" w:customStyle="1" w:styleId="xl3264">
    <w:name w:val="xl3264"/>
    <w:basedOn w:val="a5"/>
    <w:rsid w:val="00DC4685"/>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65">
    <w:name w:val="xl3265"/>
    <w:basedOn w:val="a5"/>
    <w:rsid w:val="00DC4685"/>
    <w:pPr>
      <w:pBdr>
        <w:left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66">
    <w:name w:val="xl3266"/>
    <w:basedOn w:val="a5"/>
    <w:rsid w:val="00DC4685"/>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sz w:val="20"/>
      <w:szCs w:val="20"/>
    </w:rPr>
  </w:style>
  <w:style w:type="paragraph" w:customStyle="1" w:styleId="xl3267">
    <w:name w:val="xl3267"/>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FF0000"/>
      <w:sz w:val="20"/>
      <w:szCs w:val="20"/>
    </w:rPr>
  </w:style>
  <w:style w:type="character" w:customStyle="1" w:styleId="9pt0">
    <w:name w:val="Колонтитул + 9 pt;Полужирный;Курсив"/>
    <w:basedOn w:val="affffffffffff3"/>
    <w:rsid w:val="00DC4685"/>
    <w:rPr>
      <w:rFonts w:ascii="Times New Roman" w:eastAsia="Times New Roman" w:hAnsi="Times New Roman" w:cs="Times New Roman"/>
      <w:b/>
      <w:bCs/>
      <w:i/>
      <w:iCs/>
      <w:smallCaps w:val="0"/>
      <w:strike w:val="0"/>
      <w:spacing w:val="0"/>
      <w:sz w:val="18"/>
      <w:szCs w:val="18"/>
    </w:rPr>
  </w:style>
  <w:style w:type="paragraph" w:customStyle="1" w:styleId="515">
    <w:name w:val="Знак Знак5 Знак Знак1 Знак Знак"/>
    <w:basedOn w:val="a5"/>
    <w:semiHidden/>
    <w:rsid w:val="00DC4685"/>
    <w:pPr>
      <w:tabs>
        <w:tab w:val="num" w:pos="360"/>
      </w:tabs>
      <w:suppressAutoHyphens/>
      <w:spacing w:after="160" w:line="240" w:lineRule="exact"/>
      <w:jc w:val="center"/>
    </w:pPr>
    <w:rPr>
      <w:rFonts w:ascii="Verdana" w:hAnsi="Verdana" w:cs="Verdana"/>
      <w:sz w:val="20"/>
      <w:szCs w:val="20"/>
      <w:lang w:val="en-US" w:eastAsia="en-US"/>
    </w:rPr>
  </w:style>
  <w:style w:type="paragraph" w:customStyle="1" w:styleId="7b">
    <w:name w:val="Знак Знак7 Знак Знак Знак Знак Знак Знак Знак Знак Знак Знак"/>
    <w:basedOn w:val="a5"/>
    <w:semiHidden/>
    <w:rsid w:val="00DC4685"/>
    <w:pPr>
      <w:tabs>
        <w:tab w:val="num" w:pos="360"/>
      </w:tabs>
      <w:suppressAutoHyphens/>
      <w:spacing w:after="160" w:line="240" w:lineRule="exact"/>
      <w:jc w:val="center"/>
    </w:pPr>
    <w:rPr>
      <w:rFonts w:ascii="Verdana" w:hAnsi="Verdana" w:cs="Verdana"/>
      <w:sz w:val="20"/>
      <w:szCs w:val="20"/>
      <w:lang w:val="en-US" w:eastAsia="en-US"/>
    </w:rPr>
  </w:style>
  <w:style w:type="character" w:customStyle="1" w:styleId="hl">
    <w:name w:val="hl"/>
    <w:basedOn w:val="a6"/>
    <w:rsid w:val="00DC4685"/>
  </w:style>
  <w:style w:type="paragraph" w:customStyle="1" w:styleId="711">
    <w:name w:val="Знак Знак7 Знак Знак Знак Знак Знак Знак Знак Знак Знак Знак1"/>
    <w:basedOn w:val="a5"/>
    <w:semiHidden/>
    <w:rsid w:val="00DC4685"/>
    <w:pPr>
      <w:tabs>
        <w:tab w:val="num" w:pos="360"/>
      </w:tabs>
      <w:suppressAutoHyphens/>
      <w:spacing w:after="160" w:line="240" w:lineRule="exact"/>
      <w:jc w:val="center"/>
    </w:pPr>
    <w:rPr>
      <w:rFonts w:ascii="Verdana" w:hAnsi="Verdana" w:cs="Verdana"/>
      <w:sz w:val="20"/>
      <w:szCs w:val="20"/>
      <w:lang w:val="en-US" w:eastAsia="en-US"/>
    </w:rPr>
  </w:style>
  <w:style w:type="character" w:customStyle="1" w:styleId="font46">
    <w:name w:val="font46"/>
    <w:basedOn w:val="a6"/>
    <w:rsid w:val="00DC4685"/>
  </w:style>
  <w:style w:type="character" w:customStyle="1" w:styleId="2320">
    <w:name w:val="Основной текст (2)32"/>
    <w:basedOn w:val="a6"/>
    <w:uiPriority w:val="99"/>
    <w:rsid w:val="00DC4685"/>
    <w:rPr>
      <w:rFonts w:ascii="Times New Roman" w:hAnsi="Times New Roman" w:cs="Times New Roman"/>
      <w:b/>
      <w:bCs/>
      <w:spacing w:val="0"/>
      <w:sz w:val="23"/>
      <w:szCs w:val="23"/>
    </w:rPr>
  </w:style>
  <w:style w:type="character" w:customStyle="1" w:styleId="4f4">
    <w:name w:val="Подпись к таблице4"/>
    <w:basedOn w:val="affffffffffff5"/>
    <w:uiPriority w:val="99"/>
    <w:rsid w:val="00DC4685"/>
    <w:rPr>
      <w:rFonts w:ascii="Times New Roman" w:hAnsi="Times New Roman" w:cs="Times New Roman"/>
      <w:b/>
      <w:bCs/>
      <w:sz w:val="23"/>
      <w:szCs w:val="23"/>
      <w:u w:val="single"/>
      <w:shd w:val="clear" w:color="auto" w:fill="FFFFFF"/>
    </w:rPr>
  </w:style>
  <w:style w:type="character" w:customStyle="1" w:styleId="12pt1">
    <w:name w:val="Подпись к таблице + 12 pt1"/>
    <w:basedOn w:val="affffffffffff5"/>
    <w:uiPriority w:val="99"/>
    <w:rsid w:val="00DC4685"/>
    <w:rPr>
      <w:rFonts w:ascii="Times New Roman" w:hAnsi="Times New Roman" w:cs="Times New Roman"/>
      <w:b/>
      <w:bCs/>
      <w:sz w:val="24"/>
      <w:szCs w:val="24"/>
      <w:u w:val="single"/>
      <w:shd w:val="clear" w:color="auto" w:fill="FFFFFF"/>
    </w:rPr>
  </w:style>
  <w:style w:type="character" w:customStyle="1" w:styleId="372">
    <w:name w:val="Основной текст (3)7"/>
    <w:basedOn w:val="3ff1"/>
    <w:uiPriority w:val="99"/>
    <w:rsid w:val="00DC4685"/>
    <w:rPr>
      <w:rFonts w:ascii="Times New Roman" w:hAnsi="Times New Roman" w:cs="Times New Roman"/>
      <w:shd w:val="clear" w:color="auto" w:fill="FFFFFF"/>
    </w:rPr>
  </w:style>
  <w:style w:type="character" w:customStyle="1" w:styleId="12pt3">
    <w:name w:val="Основной текст + 12 pt3"/>
    <w:aliases w:val="Полужирный19"/>
    <w:basedOn w:val="1f5"/>
    <w:uiPriority w:val="99"/>
    <w:rsid w:val="00DC4685"/>
    <w:rPr>
      <w:rFonts w:ascii="Times New Roman" w:eastAsia="Times New Roman" w:hAnsi="Times New Roman" w:cs="Times New Roman"/>
      <w:b/>
      <w:bCs/>
      <w:spacing w:val="0"/>
      <w:sz w:val="24"/>
      <w:szCs w:val="24"/>
      <w:lang w:eastAsia="ru-RU"/>
    </w:rPr>
  </w:style>
  <w:style w:type="character" w:customStyle="1" w:styleId="2pt">
    <w:name w:val="Основной текст + Интервал 2 pt"/>
    <w:basedOn w:val="1f5"/>
    <w:uiPriority w:val="99"/>
    <w:rsid w:val="00DC4685"/>
    <w:rPr>
      <w:rFonts w:ascii="Times New Roman" w:eastAsia="Times New Roman" w:hAnsi="Times New Roman" w:cs="Times New Roman"/>
      <w:spacing w:val="40"/>
      <w:sz w:val="25"/>
      <w:szCs w:val="25"/>
      <w:lang w:eastAsia="ru-RU"/>
    </w:rPr>
  </w:style>
  <w:style w:type="character" w:customStyle="1" w:styleId="2123">
    <w:name w:val="Основной текст (21)2"/>
    <w:basedOn w:val="21f5"/>
    <w:uiPriority w:val="99"/>
    <w:rsid w:val="00DC4685"/>
    <w:rPr>
      <w:rFonts w:ascii="Calibri" w:hAnsi="Calibri" w:cs="Calibri"/>
      <w:b w:val="0"/>
      <w:bCs w:val="0"/>
      <w:noProof/>
      <w:w w:val="90"/>
      <w:sz w:val="12"/>
      <w:szCs w:val="12"/>
      <w:shd w:val="clear" w:color="auto" w:fill="FFFFFF"/>
    </w:rPr>
  </w:style>
  <w:style w:type="paragraph" w:customStyle="1" w:styleId="2116">
    <w:name w:val="Основной текст (21)1"/>
    <w:basedOn w:val="a5"/>
    <w:uiPriority w:val="99"/>
    <w:rsid w:val="00DC4685"/>
    <w:pPr>
      <w:shd w:val="clear" w:color="auto" w:fill="FFFFFF"/>
      <w:spacing w:line="240" w:lineRule="atLeast"/>
      <w:jc w:val="center"/>
    </w:pPr>
    <w:rPr>
      <w:rFonts w:ascii="Calibri" w:eastAsiaTheme="minorHAnsi" w:hAnsi="Calibri" w:cs="Calibri"/>
      <w:w w:val="90"/>
      <w:sz w:val="12"/>
      <w:szCs w:val="12"/>
      <w:lang w:eastAsia="en-US"/>
    </w:rPr>
  </w:style>
  <w:style w:type="character" w:customStyle="1" w:styleId="2pt2">
    <w:name w:val="Основной текст + Интервал 2 pt2"/>
    <w:basedOn w:val="1f5"/>
    <w:uiPriority w:val="99"/>
    <w:rsid w:val="00DC4685"/>
    <w:rPr>
      <w:rFonts w:ascii="Times New Roman" w:eastAsia="Times New Roman" w:hAnsi="Times New Roman" w:cs="Times New Roman"/>
      <w:spacing w:val="50"/>
      <w:sz w:val="25"/>
      <w:szCs w:val="25"/>
      <w:lang w:eastAsia="ru-RU"/>
    </w:rPr>
  </w:style>
  <w:style w:type="character" w:customStyle="1" w:styleId="LucidaSansUnicode11pt-1pt">
    <w:name w:val="Основной текст + Lucida Sans Unicode;11 pt;Интервал -1 pt"/>
    <w:basedOn w:val="affffd"/>
    <w:rsid w:val="00DC4685"/>
    <w:rPr>
      <w:rFonts w:ascii="Lucida Sans Unicode" w:eastAsia="Lucida Sans Unicode" w:hAnsi="Lucida Sans Unicode" w:cs="Lucida Sans Unicode"/>
      <w:b w:val="0"/>
      <w:bCs w:val="0"/>
      <w:i w:val="0"/>
      <w:iCs w:val="0"/>
      <w:smallCaps w:val="0"/>
      <w:strike w:val="0"/>
      <w:spacing w:val="-20"/>
      <w:sz w:val="22"/>
      <w:szCs w:val="22"/>
      <w:shd w:val="clear" w:color="auto" w:fill="FFFFFF"/>
    </w:rPr>
  </w:style>
  <w:style w:type="character" w:customStyle="1" w:styleId="LucidaSansUnicode9pt-1pt">
    <w:name w:val="Основной текст + Lucida Sans Unicode;9 pt;Интервал -1 pt"/>
    <w:basedOn w:val="affffd"/>
    <w:rsid w:val="00DC4685"/>
    <w:rPr>
      <w:rFonts w:ascii="Lucida Sans Unicode" w:eastAsia="Lucida Sans Unicode" w:hAnsi="Lucida Sans Unicode" w:cs="Lucida Sans Unicode"/>
      <w:b w:val="0"/>
      <w:bCs w:val="0"/>
      <w:i w:val="0"/>
      <w:iCs w:val="0"/>
      <w:smallCaps w:val="0"/>
      <w:strike w:val="0"/>
      <w:spacing w:val="-20"/>
      <w:sz w:val="18"/>
      <w:szCs w:val="18"/>
      <w:shd w:val="clear" w:color="auto" w:fill="FFFFFF"/>
    </w:rPr>
  </w:style>
  <w:style w:type="character" w:customStyle="1" w:styleId="2LucidaSansUnicode">
    <w:name w:val="Основной текст (2) + Lucida Sans Unicode"/>
    <w:basedOn w:val="2ffd"/>
    <w:rsid w:val="00DC4685"/>
    <w:rPr>
      <w:rFonts w:ascii="Lucida Sans Unicode" w:eastAsia="Lucida Sans Unicode" w:hAnsi="Lucida Sans Unicode" w:cs="Lucida Sans Unicode"/>
      <w:b w:val="0"/>
      <w:bCs w:val="0"/>
      <w:i w:val="0"/>
      <w:iCs w:val="0"/>
      <w:smallCaps w:val="0"/>
      <w:strike w:val="0"/>
      <w:spacing w:val="-20"/>
      <w:sz w:val="24"/>
      <w:szCs w:val="24"/>
      <w:shd w:val="clear" w:color="auto" w:fill="FFFFFF"/>
    </w:rPr>
  </w:style>
  <w:style w:type="character" w:customStyle="1" w:styleId="LucidaSansUnicode12pt-1pt">
    <w:name w:val="Основной текст + Lucida Sans Unicode;12 pt;Полужирный;Интервал -1 pt"/>
    <w:basedOn w:val="affffd"/>
    <w:rsid w:val="00DC4685"/>
    <w:rPr>
      <w:rFonts w:ascii="Lucida Sans Unicode" w:eastAsia="Lucida Sans Unicode" w:hAnsi="Lucida Sans Unicode" w:cs="Lucida Sans Unicode"/>
      <w:b/>
      <w:bCs/>
      <w:i w:val="0"/>
      <w:iCs w:val="0"/>
      <w:smallCaps w:val="0"/>
      <w:strike w:val="0"/>
      <w:spacing w:val="-20"/>
      <w:sz w:val="24"/>
      <w:szCs w:val="24"/>
      <w:shd w:val="clear" w:color="auto" w:fill="FFFFFF"/>
    </w:rPr>
  </w:style>
  <w:style w:type="character" w:customStyle="1" w:styleId="LucidaSansUnicode4pt0pt">
    <w:name w:val="Основной текст + Lucida Sans Unicode;4 pt;Не курсив;Интервал 0 pt"/>
    <w:basedOn w:val="affffd"/>
    <w:rsid w:val="00DC4685"/>
    <w:rPr>
      <w:rFonts w:ascii="Lucida Sans Unicode" w:eastAsia="Lucida Sans Unicode" w:hAnsi="Lucida Sans Unicode" w:cs="Lucida Sans Unicode"/>
      <w:b w:val="0"/>
      <w:bCs w:val="0"/>
      <w:i/>
      <w:iCs/>
      <w:smallCaps w:val="0"/>
      <w:strike w:val="0"/>
      <w:spacing w:val="0"/>
      <w:sz w:val="8"/>
      <w:szCs w:val="8"/>
      <w:shd w:val="clear" w:color="auto" w:fill="FFFFFF"/>
    </w:rPr>
  </w:style>
  <w:style w:type="character" w:customStyle="1" w:styleId="2LucidaSansUnicode0">
    <w:name w:val="Заголовок №2 + Lucida Sans Unicode"/>
    <w:basedOn w:val="2ffb"/>
    <w:rsid w:val="00DC4685"/>
    <w:rPr>
      <w:rFonts w:ascii="Lucida Sans Unicode" w:eastAsia="Lucida Sans Unicode" w:hAnsi="Lucida Sans Unicode" w:cs="Lucida Sans Unicode"/>
      <w:spacing w:val="-20"/>
      <w:sz w:val="24"/>
      <w:szCs w:val="24"/>
      <w:shd w:val="clear" w:color="auto" w:fill="FFFFFF"/>
    </w:rPr>
  </w:style>
  <w:style w:type="character" w:customStyle="1" w:styleId="FontStyle14">
    <w:name w:val="Font Style14"/>
    <w:rsid w:val="00DC4685"/>
    <w:rPr>
      <w:rFonts w:ascii="Times New Roman" w:hAnsi="Times New Roman" w:cs="Times New Roman"/>
      <w:sz w:val="26"/>
      <w:szCs w:val="26"/>
    </w:rPr>
  </w:style>
  <w:style w:type="character" w:customStyle="1" w:styleId="color">
    <w:name w:val="color"/>
    <w:basedOn w:val="a6"/>
    <w:rsid w:val="00DC4685"/>
  </w:style>
  <w:style w:type="paragraph" w:customStyle="1" w:styleId="xl3268">
    <w:name w:val="xl3268"/>
    <w:basedOn w:val="a5"/>
    <w:rsid w:val="00DC4685"/>
    <w:pPr>
      <w:pBdr>
        <w:top w:val="single" w:sz="4" w:space="0" w:color="auto"/>
        <w:left w:val="single" w:sz="4" w:space="0" w:color="auto"/>
        <w:right w:val="single" w:sz="4" w:space="0" w:color="auto"/>
      </w:pBdr>
      <w:shd w:val="clear" w:color="000000" w:fill="CCC0DA"/>
      <w:spacing w:before="100" w:beforeAutospacing="1" w:after="100" w:afterAutospacing="1"/>
      <w:textAlignment w:val="center"/>
    </w:pPr>
    <w:rPr>
      <w:color w:val="FF0000"/>
    </w:rPr>
  </w:style>
  <w:style w:type="paragraph" w:customStyle="1" w:styleId="xl3269">
    <w:name w:val="xl3269"/>
    <w:basedOn w:val="a5"/>
    <w:rsid w:val="00DC4685"/>
    <w:pPr>
      <w:pBdr>
        <w:left w:val="single" w:sz="4" w:space="0" w:color="auto"/>
        <w:right w:val="single" w:sz="4" w:space="0" w:color="auto"/>
      </w:pBdr>
      <w:shd w:val="clear" w:color="000000" w:fill="CCC0DA"/>
      <w:spacing w:before="100" w:beforeAutospacing="1" w:after="100" w:afterAutospacing="1"/>
      <w:textAlignment w:val="center"/>
    </w:pPr>
    <w:rPr>
      <w:color w:val="FF0000"/>
    </w:rPr>
  </w:style>
  <w:style w:type="paragraph" w:customStyle="1" w:styleId="xl3270">
    <w:name w:val="xl3270"/>
    <w:basedOn w:val="a5"/>
    <w:rsid w:val="00DC4685"/>
    <w:pPr>
      <w:pBdr>
        <w:left w:val="single" w:sz="4" w:space="0" w:color="auto"/>
        <w:bottom w:val="single" w:sz="4" w:space="0" w:color="auto"/>
        <w:right w:val="single" w:sz="4" w:space="0" w:color="auto"/>
      </w:pBdr>
      <w:shd w:val="clear" w:color="000000" w:fill="CCC0DA"/>
      <w:spacing w:before="100" w:beforeAutospacing="1" w:after="100" w:afterAutospacing="1"/>
      <w:textAlignment w:val="center"/>
    </w:pPr>
    <w:rPr>
      <w:color w:val="FF0000"/>
    </w:rPr>
  </w:style>
  <w:style w:type="paragraph" w:customStyle="1" w:styleId="xl3271">
    <w:name w:val="xl327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3272">
    <w:name w:val="xl3272"/>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73">
    <w:name w:val="xl3273"/>
    <w:basedOn w:val="a5"/>
    <w:rsid w:val="00DC4685"/>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74">
    <w:name w:val="xl3274"/>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75">
    <w:name w:val="xl3275"/>
    <w:basedOn w:val="a5"/>
    <w:rsid w:val="00DC4685"/>
    <w:pPr>
      <w:pBdr>
        <w:top w:val="single" w:sz="4" w:space="0" w:color="auto"/>
        <w:left w:val="single" w:sz="4" w:space="0" w:color="auto"/>
        <w:right w:val="single" w:sz="4" w:space="0" w:color="auto"/>
      </w:pBdr>
      <w:shd w:val="clear" w:color="000000" w:fill="CCC0DA"/>
      <w:spacing w:before="100" w:beforeAutospacing="1" w:after="100" w:afterAutospacing="1"/>
      <w:jc w:val="center"/>
      <w:textAlignment w:val="center"/>
    </w:pPr>
    <w:rPr>
      <w:color w:val="FF0000"/>
      <w:sz w:val="20"/>
      <w:szCs w:val="20"/>
    </w:rPr>
  </w:style>
  <w:style w:type="paragraph" w:customStyle="1" w:styleId="xl3276">
    <w:name w:val="xl3276"/>
    <w:basedOn w:val="a5"/>
    <w:rsid w:val="00DC4685"/>
    <w:pPr>
      <w:pBdr>
        <w:left w:val="single" w:sz="4" w:space="0" w:color="auto"/>
        <w:right w:val="single" w:sz="4" w:space="0" w:color="auto"/>
      </w:pBdr>
      <w:shd w:val="clear" w:color="000000" w:fill="CCC0DA"/>
      <w:spacing w:before="100" w:beforeAutospacing="1" w:after="100" w:afterAutospacing="1"/>
      <w:jc w:val="center"/>
      <w:textAlignment w:val="center"/>
    </w:pPr>
    <w:rPr>
      <w:color w:val="FF0000"/>
      <w:sz w:val="20"/>
      <w:szCs w:val="20"/>
    </w:rPr>
  </w:style>
  <w:style w:type="paragraph" w:customStyle="1" w:styleId="xl3277">
    <w:name w:val="xl3277"/>
    <w:basedOn w:val="a5"/>
    <w:rsid w:val="00DC4685"/>
    <w:pPr>
      <w:pBdr>
        <w:left w:val="single" w:sz="4" w:space="0" w:color="auto"/>
        <w:bottom w:val="single" w:sz="4" w:space="0" w:color="auto"/>
        <w:right w:val="single" w:sz="4" w:space="0" w:color="auto"/>
      </w:pBdr>
      <w:shd w:val="clear" w:color="000000" w:fill="CCC0DA"/>
      <w:spacing w:before="100" w:beforeAutospacing="1" w:after="100" w:afterAutospacing="1"/>
      <w:jc w:val="center"/>
      <w:textAlignment w:val="center"/>
    </w:pPr>
    <w:rPr>
      <w:color w:val="FF0000"/>
      <w:sz w:val="20"/>
      <w:szCs w:val="20"/>
    </w:rPr>
  </w:style>
  <w:style w:type="paragraph" w:customStyle="1" w:styleId="xl3278">
    <w:name w:val="xl327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0000"/>
      <w:sz w:val="20"/>
      <w:szCs w:val="20"/>
    </w:rPr>
  </w:style>
  <w:style w:type="paragraph" w:customStyle="1" w:styleId="xl3279">
    <w:name w:val="xl3279"/>
    <w:basedOn w:val="a5"/>
    <w:rsid w:val="00DC4685"/>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FF0000"/>
      <w:sz w:val="20"/>
      <w:szCs w:val="20"/>
    </w:rPr>
  </w:style>
  <w:style w:type="paragraph" w:customStyle="1" w:styleId="xl3280">
    <w:name w:val="xl3280"/>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281">
    <w:name w:val="xl3281"/>
    <w:basedOn w:val="a5"/>
    <w:rsid w:val="00DC4685"/>
    <w:pPr>
      <w:pBdr>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282">
    <w:name w:val="xl3282"/>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3283">
    <w:name w:val="xl328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3284">
    <w:name w:val="xl328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3285">
    <w:name w:val="xl3285"/>
    <w:basedOn w:val="a5"/>
    <w:rsid w:val="00DC4685"/>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sz w:val="20"/>
      <w:szCs w:val="20"/>
    </w:rPr>
  </w:style>
  <w:style w:type="paragraph" w:customStyle="1" w:styleId="xl3286">
    <w:name w:val="xl3286"/>
    <w:basedOn w:val="a5"/>
    <w:rsid w:val="00DC4685"/>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rPr>
  </w:style>
  <w:style w:type="paragraph" w:customStyle="1" w:styleId="xl3287">
    <w:name w:val="xl3287"/>
    <w:basedOn w:val="a5"/>
    <w:rsid w:val="00DC4685"/>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center"/>
      <w:textAlignment w:val="center"/>
    </w:pPr>
    <w:rPr>
      <w:color w:val="FF0000"/>
      <w:sz w:val="20"/>
      <w:szCs w:val="20"/>
    </w:rPr>
  </w:style>
  <w:style w:type="paragraph" w:customStyle="1" w:styleId="xl3288">
    <w:name w:val="xl3288"/>
    <w:basedOn w:val="a5"/>
    <w:rsid w:val="00DC4685"/>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jc w:val="right"/>
      <w:textAlignment w:val="center"/>
    </w:pPr>
    <w:rPr>
      <w:color w:val="FF0000"/>
      <w:sz w:val="20"/>
      <w:szCs w:val="20"/>
    </w:rPr>
  </w:style>
  <w:style w:type="paragraph" w:customStyle="1" w:styleId="xl3289">
    <w:name w:val="xl3289"/>
    <w:basedOn w:val="a5"/>
    <w:rsid w:val="00DC4685"/>
    <w:pPr>
      <w:pBdr>
        <w:top w:val="single" w:sz="4" w:space="0" w:color="auto"/>
        <w:left w:val="single" w:sz="4" w:space="0" w:color="auto"/>
        <w:bottom w:val="single" w:sz="4" w:space="0" w:color="auto"/>
      </w:pBdr>
      <w:shd w:val="clear" w:color="000000" w:fill="DA9694"/>
      <w:spacing w:before="100" w:beforeAutospacing="1" w:after="100" w:afterAutospacing="1"/>
      <w:jc w:val="center"/>
      <w:textAlignment w:val="center"/>
    </w:pPr>
    <w:rPr>
      <w:b/>
      <w:bCs/>
      <w:color w:val="FF0000"/>
      <w:sz w:val="20"/>
      <w:szCs w:val="20"/>
    </w:rPr>
  </w:style>
  <w:style w:type="paragraph" w:customStyle="1" w:styleId="xl3290">
    <w:name w:val="xl3290"/>
    <w:basedOn w:val="a5"/>
    <w:rsid w:val="00DC4685"/>
    <w:pPr>
      <w:shd w:val="clear" w:color="000000" w:fill="DA9694"/>
      <w:spacing w:before="100" w:beforeAutospacing="1" w:after="100" w:afterAutospacing="1"/>
      <w:jc w:val="center"/>
      <w:textAlignment w:val="center"/>
    </w:pPr>
    <w:rPr>
      <w:color w:val="FF0000"/>
      <w:sz w:val="20"/>
      <w:szCs w:val="20"/>
    </w:rPr>
  </w:style>
  <w:style w:type="paragraph" w:customStyle="1" w:styleId="xl3291">
    <w:name w:val="xl3291"/>
    <w:basedOn w:val="a5"/>
    <w:rsid w:val="00DC4685"/>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textAlignment w:val="center"/>
    </w:pPr>
    <w:rPr>
      <w:color w:val="FF0000"/>
    </w:rPr>
  </w:style>
  <w:style w:type="paragraph" w:customStyle="1" w:styleId="xl3292">
    <w:name w:val="xl3292"/>
    <w:basedOn w:val="a5"/>
    <w:rsid w:val="00DC4685"/>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textAlignment w:val="center"/>
    </w:pPr>
  </w:style>
  <w:style w:type="paragraph" w:customStyle="1" w:styleId="xl3293">
    <w:name w:val="xl3293"/>
    <w:basedOn w:val="a5"/>
    <w:rsid w:val="00DC4685"/>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294">
    <w:name w:val="xl3294"/>
    <w:basedOn w:val="a5"/>
    <w:rsid w:val="00DC4685"/>
    <w:pPr>
      <w:pBdr>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295">
    <w:name w:val="xl3295"/>
    <w:basedOn w:val="a5"/>
    <w:rsid w:val="00DC4685"/>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296">
    <w:name w:val="xl3296"/>
    <w:basedOn w:val="a5"/>
    <w:rsid w:val="00DC4685"/>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3297">
    <w:name w:val="xl3297"/>
    <w:basedOn w:val="a5"/>
    <w:rsid w:val="00DC4685"/>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298">
    <w:name w:val="xl3298"/>
    <w:basedOn w:val="a5"/>
    <w:rsid w:val="00DC4685"/>
    <w:pPr>
      <w:pBdr>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299">
    <w:name w:val="xl3299"/>
    <w:basedOn w:val="a5"/>
    <w:rsid w:val="00DC4685"/>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00">
    <w:name w:val="xl3300"/>
    <w:basedOn w:val="a5"/>
    <w:rsid w:val="00DC468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301">
    <w:name w:val="xl3301"/>
    <w:basedOn w:val="a5"/>
    <w:rsid w:val="00DC468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302">
    <w:name w:val="xl3302"/>
    <w:basedOn w:val="a5"/>
    <w:rsid w:val="00DC468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03">
    <w:name w:val="xl3303"/>
    <w:basedOn w:val="a5"/>
    <w:rsid w:val="00DC4685"/>
    <w:pPr>
      <w:pBdr>
        <w:top w:val="single" w:sz="4" w:space="0" w:color="auto"/>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rPr>
  </w:style>
  <w:style w:type="paragraph" w:customStyle="1" w:styleId="xl3304">
    <w:name w:val="xl3304"/>
    <w:basedOn w:val="a5"/>
    <w:rsid w:val="00DC4685"/>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3305">
    <w:name w:val="xl3305"/>
    <w:basedOn w:val="a5"/>
    <w:rsid w:val="00DC4685"/>
    <w:pPr>
      <w:pBdr>
        <w:left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3306">
    <w:name w:val="xl3306"/>
    <w:basedOn w:val="a5"/>
    <w:rsid w:val="00DC4685"/>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3307">
    <w:name w:val="xl3307"/>
    <w:basedOn w:val="a5"/>
    <w:rsid w:val="00DC4685"/>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rPr>
      <w:b/>
      <w:bCs/>
    </w:rPr>
  </w:style>
  <w:style w:type="paragraph" w:customStyle="1" w:styleId="xl3308">
    <w:name w:val="xl3308"/>
    <w:basedOn w:val="a5"/>
    <w:rsid w:val="00DC4685"/>
    <w:pPr>
      <w:pBdr>
        <w:left w:val="single" w:sz="4" w:space="0" w:color="auto"/>
        <w:right w:val="single" w:sz="4" w:space="0" w:color="auto"/>
      </w:pBdr>
      <w:shd w:val="clear" w:color="000000" w:fill="D8E4BC"/>
      <w:spacing w:before="100" w:beforeAutospacing="1" w:after="100" w:afterAutospacing="1"/>
      <w:textAlignment w:val="center"/>
    </w:pPr>
    <w:rPr>
      <w:b/>
      <w:bCs/>
    </w:rPr>
  </w:style>
  <w:style w:type="paragraph" w:customStyle="1" w:styleId="xl3309">
    <w:name w:val="xl3309"/>
    <w:basedOn w:val="a5"/>
    <w:rsid w:val="00DC4685"/>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rPr>
      <w:b/>
      <w:bCs/>
    </w:rPr>
  </w:style>
  <w:style w:type="paragraph" w:customStyle="1" w:styleId="xl3310">
    <w:name w:val="xl3310"/>
    <w:basedOn w:val="a5"/>
    <w:rsid w:val="00DC468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textAlignment w:val="center"/>
    </w:pPr>
    <w:rPr>
      <w:b/>
      <w:bCs/>
    </w:rPr>
  </w:style>
  <w:style w:type="paragraph" w:customStyle="1" w:styleId="xl3311">
    <w:name w:val="xl3311"/>
    <w:basedOn w:val="a5"/>
    <w:rsid w:val="00DC468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2">
    <w:name w:val="xl3312"/>
    <w:basedOn w:val="a5"/>
    <w:rsid w:val="00DC4685"/>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313">
    <w:name w:val="xl3313"/>
    <w:basedOn w:val="a5"/>
    <w:rsid w:val="00DC4685"/>
    <w:pPr>
      <w:pBdr>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314">
    <w:name w:val="xl3314"/>
    <w:basedOn w:val="a5"/>
    <w:rsid w:val="00DC4685"/>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315">
    <w:name w:val="xl3315"/>
    <w:basedOn w:val="a5"/>
    <w:rsid w:val="00DC4685"/>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6">
    <w:name w:val="xl3316"/>
    <w:basedOn w:val="a5"/>
    <w:rsid w:val="00DC4685"/>
    <w:pPr>
      <w:pBdr>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7">
    <w:name w:val="xl3317"/>
    <w:basedOn w:val="a5"/>
    <w:rsid w:val="00DC4685"/>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8">
    <w:name w:val="xl3318"/>
    <w:basedOn w:val="a5"/>
    <w:rsid w:val="00DC4685"/>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19">
    <w:name w:val="xl3319"/>
    <w:basedOn w:val="a5"/>
    <w:rsid w:val="00DC4685"/>
    <w:pPr>
      <w:pBdr>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20">
    <w:name w:val="xl3320"/>
    <w:basedOn w:val="a5"/>
    <w:rsid w:val="00DC4685"/>
    <w:pPr>
      <w:pBdr>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21">
    <w:name w:val="xl3321"/>
    <w:basedOn w:val="a5"/>
    <w:rsid w:val="00DC4685"/>
    <w:pPr>
      <w:pBdr>
        <w:left w:val="single" w:sz="4" w:space="0" w:color="auto"/>
        <w:bottom w:val="single" w:sz="4" w:space="0" w:color="auto"/>
        <w:right w:val="single" w:sz="4" w:space="0" w:color="auto"/>
      </w:pBdr>
      <w:shd w:val="clear" w:color="000000" w:fill="FCD5B4"/>
      <w:spacing w:before="100" w:beforeAutospacing="1" w:after="100" w:afterAutospacing="1"/>
      <w:textAlignment w:val="center"/>
    </w:pPr>
  </w:style>
  <w:style w:type="paragraph" w:customStyle="1" w:styleId="xl3322">
    <w:name w:val="xl3322"/>
    <w:basedOn w:val="a5"/>
    <w:rsid w:val="00DC4685"/>
    <w:pPr>
      <w:pBdr>
        <w:top w:val="single" w:sz="4" w:space="0" w:color="auto"/>
        <w:left w:val="single" w:sz="4" w:space="0" w:color="auto"/>
        <w:right w:val="single" w:sz="4" w:space="0" w:color="auto"/>
      </w:pBdr>
      <w:shd w:val="clear" w:color="000000" w:fill="FCD5B4"/>
      <w:spacing w:before="100" w:beforeAutospacing="1" w:after="100" w:afterAutospacing="1"/>
      <w:textAlignment w:val="center"/>
    </w:pPr>
  </w:style>
  <w:style w:type="paragraph" w:customStyle="1" w:styleId="xl3323">
    <w:name w:val="xl3323"/>
    <w:basedOn w:val="a5"/>
    <w:rsid w:val="00DC4685"/>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jc w:val="center"/>
      <w:textAlignment w:val="center"/>
    </w:pPr>
    <w:rPr>
      <w:sz w:val="20"/>
      <w:szCs w:val="20"/>
    </w:rPr>
  </w:style>
  <w:style w:type="paragraph" w:customStyle="1" w:styleId="xl3324">
    <w:name w:val="xl3324"/>
    <w:basedOn w:val="a5"/>
    <w:rsid w:val="00DC4685"/>
    <w:pPr>
      <w:pBdr>
        <w:top w:val="single" w:sz="4" w:space="0" w:color="auto"/>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325">
    <w:name w:val="xl3325"/>
    <w:basedOn w:val="a5"/>
    <w:rsid w:val="00DC4685"/>
    <w:pPr>
      <w:pBdr>
        <w:left w:val="single" w:sz="4" w:space="0" w:color="auto"/>
        <w:right w:val="single" w:sz="4" w:space="0" w:color="auto"/>
      </w:pBdr>
      <w:shd w:val="clear" w:color="000000" w:fill="D8E4BC"/>
      <w:spacing w:before="100" w:beforeAutospacing="1" w:after="100" w:afterAutospacing="1"/>
      <w:textAlignment w:val="center"/>
    </w:pPr>
  </w:style>
  <w:style w:type="paragraph" w:customStyle="1" w:styleId="xl3326">
    <w:name w:val="xl3326"/>
    <w:basedOn w:val="a5"/>
    <w:rsid w:val="00DC4685"/>
    <w:pPr>
      <w:pBdr>
        <w:left w:val="single" w:sz="4" w:space="0" w:color="auto"/>
        <w:bottom w:val="single" w:sz="4" w:space="0" w:color="auto"/>
        <w:right w:val="single" w:sz="4" w:space="0" w:color="auto"/>
      </w:pBdr>
      <w:shd w:val="clear" w:color="000000" w:fill="D8E4BC"/>
      <w:spacing w:before="100" w:beforeAutospacing="1" w:after="100" w:afterAutospacing="1"/>
      <w:textAlignment w:val="center"/>
    </w:pPr>
  </w:style>
  <w:style w:type="paragraph" w:customStyle="1" w:styleId="xl3327">
    <w:name w:val="xl3327"/>
    <w:basedOn w:val="a5"/>
    <w:rsid w:val="00DC468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paragraph" w:customStyle="1" w:styleId="xl3328">
    <w:name w:val="xl3328"/>
    <w:basedOn w:val="a5"/>
    <w:rsid w:val="00DC4685"/>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textAlignment w:val="center"/>
    </w:pPr>
    <w:rPr>
      <w:b/>
      <w:bCs/>
    </w:rPr>
  </w:style>
  <w:style w:type="character" w:customStyle="1" w:styleId="595pt">
    <w:name w:val="Основной текст (5) + 9;5 pt"/>
    <w:basedOn w:val="5a"/>
    <w:rsid w:val="00DC4685"/>
    <w:rPr>
      <w:rFonts w:ascii="Times New Roman" w:eastAsia="Times New Roman" w:hAnsi="Times New Roman" w:cs="Times New Roman"/>
      <w:b w:val="0"/>
      <w:bCs w:val="0"/>
      <w:i w:val="0"/>
      <w:iCs w:val="0"/>
      <w:smallCaps w:val="0"/>
      <w:strike w:val="0"/>
      <w:spacing w:val="0"/>
      <w:sz w:val="19"/>
      <w:szCs w:val="19"/>
      <w:shd w:val="clear" w:color="auto" w:fill="FFFFFF"/>
      <w:lang w:val="en-US"/>
    </w:rPr>
  </w:style>
  <w:style w:type="character" w:customStyle="1" w:styleId="46pt">
    <w:name w:val="Основной текст (4) + 6 pt"/>
    <w:basedOn w:val="4f1"/>
    <w:rsid w:val="00DC4685"/>
    <w:rPr>
      <w:rFonts w:ascii="Times New Roman" w:eastAsia="Times New Roman" w:hAnsi="Times New Roman" w:cs="Times New Roman"/>
      <w:b w:val="0"/>
      <w:bCs w:val="0"/>
      <w:i w:val="0"/>
      <w:iCs w:val="0"/>
      <w:smallCaps w:val="0"/>
      <w:strike w:val="0"/>
      <w:spacing w:val="0"/>
      <w:sz w:val="12"/>
      <w:szCs w:val="12"/>
      <w:shd w:val="clear" w:color="auto" w:fill="FFFFFF"/>
    </w:rPr>
  </w:style>
  <w:style w:type="paragraph" w:customStyle="1" w:styleId="6a">
    <w:name w:val="Заголовок №6"/>
    <w:basedOn w:val="a5"/>
    <w:rsid w:val="00DC4685"/>
    <w:pPr>
      <w:shd w:val="clear" w:color="auto" w:fill="FFFFFF"/>
      <w:spacing w:after="480" w:line="0" w:lineRule="atLeast"/>
      <w:outlineLvl w:val="5"/>
    </w:pPr>
    <w:rPr>
      <w:b/>
      <w:bCs/>
      <w:color w:val="000000"/>
      <w:sz w:val="27"/>
      <w:szCs w:val="27"/>
    </w:rPr>
  </w:style>
  <w:style w:type="character" w:customStyle="1" w:styleId="135pt">
    <w:name w:val="Подпись к картинке + 13;5 pt"/>
    <w:basedOn w:val="affffffffffffb"/>
    <w:rsid w:val="00DC4685"/>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4f5">
    <w:name w:val="Заголовок №4_"/>
    <w:basedOn w:val="a6"/>
    <w:link w:val="4f6"/>
    <w:rsid w:val="00DC4685"/>
    <w:rPr>
      <w:sz w:val="27"/>
      <w:szCs w:val="27"/>
      <w:shd w:val="clear" w:color="auto" w:fill="FFFFFF"/>
    </w:rPr>
  </w:style>
  <w:style w:type="character" w:customStyle="1" w:styleId="41pt">
    <w:name w:val="Заголовок №4 + Интервал 1 pt"/>
    <w:basedOn w:val="4f5"/>
    <w:rsid w:val="00DC4685"/>
    <w:rPr>
      <w:spacing w:val="30"/>
      <w:sz w:val="27"/>
      <w:szCs w:val="27"/>
      <w:shd w:val="clear" w:color="auto" w:fill="FFFFFF"/>
    </w:rPr>
  </w:style>
  <w:style w:type="character" w:customStyle="1" w:styleId="135pt0">
    <w:name w:val="Подпись к таблице + 13;5 pt"/>
    <w:basedOn w:val="affffffffffff5"/>
    <w:rsid w:val="00DC4685"/>
    <w:rPr>
      <w:rFonts w:ascii="Times New Roman" w:eastAsia="Times New Roman" w:hAnsi="Times New Roman" w:cs="Times New Roman"/>
      <w:b w:val="0"/>
      <w:bCs w:val="0"/>
      <w:i w:val="0"/>
      <w:iCs w:val="0"/>
      <w:smallCaps w:val="0"/>
      <w:strike w:val="0"/>
      <w:spacing w:val="0"/>
      <w:sz w:val="27"/>
      <w:szCs w:val="27"/>
      <w:shd w:val="clear" w:color="auto" w:fill="FFFFFF"/>
    </w:rPr>
  </w:style>
  <w:style w:type="paragraph" w:customStyle="1" w:styleId="4f6">
    <w:name w:val="Заголовок №4"/>
    <w:basedOn w:val="a5"/>
    <w:link w:val="4f5"/>
    <w:rsid w:val="00DC4685"/>
    <w:pPr>
      <w:shd w:val="clear" w:color="auto" w:fill="FFFFFF"/>
      <w:spacing w:before="900" w:line="648" w:lineRule="exact"/>
      <w:outlineLvl w:val="3"/>
    </w:pPr>
    <w:rPr>
      <w:rFonts w:ascii="Calibri" w:eastAsia="Calibri" w:hAnsi="Calibri"/>
      <w:sz w:val="27"/>
      <w:szCs w:val="27"/>
    </w:rPr>
  </w:style>
  <w:style w:type="character" w:customStyle="1" w:styleId="1040pt">
    <w:name w:val="Основной текст (10) + Интервал 40 pt"/>
    <w:basedOn w:val="102"/>
    <w:rsid w:val="00DC4685"/>
    <w:rPr>
      <w:rFonts w:ascii="Times New Roman" w:eastAsia="Times New Roman" w:hAnsi="Times New Roman" w:cs="Times New Roman"/>
      <w:b w:val="0"/>
      <w:bCs w:val="0"/>
      <w:i w:val="0"/>
      <w:iCs w:val="0"/>
      <w:smallCaps w:val="0"/>
      <w:strike w:val="0"/>
      <w:spacing w:val="810"/>
      <w:sz w:val="17"/>
      <w:szCs w:val="17"/>
      <w:shd w:val="clear" w:color="auto" w:fill="FFFFFF"/>
    </w:rPr>
  </w:style>
  <w:style w:type="character" w:customStyle="1" w:styleId="13-1pt">
    <w:name w:val="Основной текст (13) + Интервал -1 pt"/>
    <w:basedOn w:val="135"/>
    <w:rsid w:val="00DC4685"/>
    <w:rPr>
      <w:rFonts w:ascii="Calibri" w:eastAsia="Calibri" w:hAnsi="Calibri" w:cs="Calibri"/>
      <w:b w:val="0"/>
      <w:bCs w:val="0"/>
      <w:i w:val="0"/>
      <w:iCs w:val="0"/>
      <w:smallCaps w:val="0"/>
      <w:strike w:val="0"/>
      <w:noProof/>
      <w:spacing w:val="-20"/>
      <w:sz w:val="19"/>
      <w:szCs w:val="19"/>
      <w:shd w:val="clear" w:color="auto" w:fill="FFFFFF"/>
    </w:rPr>
  </w:style>
  <w:style w:type="character" w:customStyle="1" w:styleId="10135pt">
    <w:name w:val="Основной текст (10) + 13;5 pt"/>
    <w:basedOn w:val="102"/>
    <w:rsid w:val="00DC4685"/>
    <w:rPr>
      <w:rFonts w:ascii="Times New Roman" w:eastAsia="Times New Roman" w:hAnsi="Times New Roman" w:cs="Times New Roman"/>
      <w:b w:val="0"/>
      <w:bCs w:val="0"/>
      <w:i w:val="0"/>
      <w:iCs w:val="0"/>
      <w:smallCaps w:val="0"/>
      <w:strike w:val="0"/>
      <w:spacing w:val="0"/>
      <w:sz w:val="27"/>
      <w:szCs w:val="27"/>
      <w:shd w:val="clear" w:color="auto" w:fill="FFFFFF"/>
    </w:rPr>
  </w:style>
  <w:style w:type="character" w:customStyle="1" w:styleId="85pt40pt">
    <w:name w:val="Основной текст + 8;5 pt;Интервал 40 pt"/>
    <w:basedOn w:val="affffd"/>
    <w:rsid w:val="00DC4685"/>
    <w:rPr>
      <w:rFonts w:ascii="Times New Roman" w:eastAsia="Times New Roman" w:hAnsi="Times New Roman" w:cs="Times New Roman"/>
      <w:b w:val="0"/>
      <w:bCs w:val="0"/>
      <w:i w:val="0"/>
      <w:iCs w:val="0"/>
      <w:smallCaps w:val="0"/>
      <w:strike w:val="0"/>
      <w:spacing w:val="810"/>
      <w:sz w:val="17"/>
      <w:szCs w:val="17"/>
      <w:shd w:val="clear" w:color="auto" w:fill="FFFFFF"/>
      <w:lang w:val="en-US"/>
    </w:rPr>
  </w:style>
  <w:style w:type="paragraph" w:customStyle="1" w:styleId="xl1879">
    <w:name w:val="xl187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880">
    <w:name w:val="xl188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881">
    <w:name w:val="xl1881"/>
    <w:basedOn w:val="a5"/>
    <w:rsid w:val="00DC4685"/>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style>
  <w:style w:type="paragraph" w:customStyle="1" w:styleId="xl1882">
    <w:name w:val="xl1882"/>
    <w:basedOn w:val="a5"/>
    <w:rsid w:val="00DC4685"/>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jc w:val="center"/>
      <w:textAlignment w:val="center"/>
    </w:pPr>
    <w:rPr>
      <w:b/>
      <w:bCs/>
    </w:rPr>
  </w:style>
  <w:style w:type="paragraph" w:customStyle="1" w:styleId="xl1883">
    <w:name w:val="xl1883"/>
    <w:basedOn w:val="a5"/>
    <w:rsid w:val="00DC4685"/>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jc w:val="right"/>
      <w:textAlignment w:val="center"/>
    </w:pPr>
    <w:rPr>
      <w:b/>
      <w:bCs/>
    </w:rPr>
  </w:style>
  <w:style w:type="paragraph" w:customStyle="1" w:styleId="xl1884">
    <w:name w:val="xl1884"/>
    <w:basedOn w:val="a5"/>
    <w:rsid w:val="00DC4685"/>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jc w:val="right"/>
      <w:textAlignment w:val="center"/>
    </w:pPr>
    <w:rPr>
      <w:b/>
      <w:bCs/>
    </w:rPr>
  </w:style>
  <w:style w:type="paragraph" w:customStyle="1" w:styleId="xl1885">
    <w:name w:val="xl1885"/>
    <w:basedOn w:val="a5"/>
    <w:rsid w:val="00DC4685"/>
    <w:pPr>
      <w:spacing w:before="100" w:beforeAutospacing="1" w:after="100" w:afterAutospacing="1"/>
      <w:jc w:val="center"/>
      <w:textAlignment w:val="center"/>
    </w:pPr>
  </w:style>
  <w:style w:type="paragraph" w:customStyle="1" w:styleId="xl1886">
    <w:name w:val="xl188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887">
    <w:name w:val="xl188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88">
    <w:name w:val="xl1888"/>
    <w:basedOn w:val="a5"/>
    <w:rsid w:val="00DC4685"/>
    <w:pPr>
      <w:spacing w:before="100" w:beforeAutospacing="1" w:after="100" w:afterAutospacing="1"/>
      <w:jc w:val="center"/>
      <w:textAlignment w:val="center"/>
    </w:pPr>
    <w:rPr>
      <w:b/>
      <w:bCs/>
    </w:rPr>
  </w:style>
  <w:style w:type="paragraph" w:customStyle="1" w:styleId="xl1889">
    <w:name w:val="xl188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890">
    <w:name w:val="xl189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91">
    <w:name w:val="xl189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92">
    <w:name w:val="xl189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893">
    <w:name w:val="xl1893"/>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894">
    <w:name w:val="xl1894"/>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xl1895">
    <w:name w:val="xl189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b/>
      <w:bCs/>
    </w:rPr>
  </w:style>
  <w:style w:type="paragraph" w:customStyle="1" w:styleId="xl1896">
    <w:name w:val="xl189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1897">
    <w:name w:val="xl1897"/>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898">
    <w:name w:val="xl1898"/>
    <w:basedOn w:val="a5"/>
    <w:rsid w:val="00DC4685"/>
    <w:pPr>
      <w:spacing w:before="100" w:beforeAutospacing="1" w:after="100" w:afterAutospacing="1"/>
      <w:jc w:val="center"/>
      <w:textAlignment w:val="center"/>
    </w:pPr>
    <w:rPr>
      <w:b/>
      <w:bCs/>
    </w:rPr>
  </w:style>
  <w:style w:type="paragraph" w:customStyle="1" w:styleId="xl1899">
    <w:name w:val="xl1899"/>
    <w:basedOn w:val="a5"/>
    <w:rsid w:val="00DC4685"/>
    <w:pPr>
      <w:spacing w:before="100" w:beforeAutospacing="1" w:after="100" w:afterAutospacing="1"/>
      <w:jc w:val="center"/>
      <w:textAlignment w:val="center"/>
    </w:pPr>
  </w:style>
  <w:style w:type="paragraph" w:customStyle="1" w:styleId="xl1900">
    <w:name w:val="xl1900"/>
    <w:basedOn w:val="a5"/>
    <w:rsid w:val="00DC4685"/>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right"/>
      <w:textAlignment w:val="center"/>
    </w:pPr>
  </w:style>
  <w:style w:type="paragraph" w:customStyle="1" w:styleId="xl1901">
    <w:name w:val="xl190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rPr>
  </w:style>
  <w:style w:type="paragraph" w:customStyle="1" w:styleId="xl1902">
    <w:name w:val="xl190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03">
    <w:name w:val="xl1903"/>
    <w:basedOn w:val="a5"/>
    <w:rsid w:val="00DC4685"/>
    <w:pPr>
      <w:pBdr>
        <w:top w:val="single" w:sz="4" w:space="0" w:color="auto"/>
        <w:left w:val="single" w:sz="4" w:space="27" w:color="auto"/>
        <w:bottom w:val="single" w:sz="4" w:space="0" w:color="auto"/>
        <w:right w:val="single" w:sz="4" w:space="0" w:color="auto"/>
      </w:pBdr>
      <w:spacing w:before="100" w:beforeAutospacing="1" w:after="100" w:afterAutospacing="1"/>
      <w:ind w:firstLineChars="300" w:firstLine="300"/>
      <w:textAlignment w:val="center"/>
    </w:pPr>
    <w:rPr>
      <w:b/>
      <w:bCs/>
    </w:rPr>
  </w:style>
  <w:style w:type="paragraph" w:customStyle="1" w:styleId="xl1904">
    <w:name w:val="xl1904"/>
    <w:basedOn w:val="a5"/>
    <w:rsid w:val="00DC4685"/>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jc w:val="right"/>
      <w:textAlignment w:val="center"/>
    </w:pPr>
    <w:rPr>
      <w:b/>
      <w:bCs/>
    </w:rPr>
  </w:style>
  <w:style w:type="paragraph" w:customStyle="1" w:styleId="xl1905">
    <w:name w:val="xl190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06">
    <w:name w:val="xl1906"/>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07">
    <w:name w:val="xl1907"/>
    <w:basedOn w:val="a5"/>
    <w:rsid w:val="00DC4685"/>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style>
  <w:style w:type="paragraph" w:customStyle="1" w:styleId="xl1908">
    <w:name w:val="xl1908"/>
    <w:basedOn w:val="a5"/>
    <w:rsid w:val="00DC4685"/>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style>
  <w:style w:type="paragraph" w:customStyle="1" w:styleId="xl1909">
    <w:name w:val="xl1909"/>
    <w:basedOn w:val="a5"/>
    <w:rsid w:val="00DC4685"/>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jc w:val="center"/>
      <w:textAlignment w:val="center"/>
    </w:pPr>
  </w:style>
  <w:style w:type="paragraph" w:customStyle="1" w:styleId="xl1910">
    <w:name w:val="xl191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1911">
    <w:name w:val="xl191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912">
    <w:name w:val="xl1912"/>
    <w:basedOn w:val="a5"/>
    <w:rsid w:val="00DC4685"/>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jc w:val="center"/>
      <w:textAlignment w:val="center"/>
    </w:pPr>
    <w:rPr>
      <w:b/>
      <w:bCs/>
    </w:rPr>
  </w:style>
  <w:style w:type="paragraph" w:customStyle="1" w:styleId="xl1913">
    <w:name w:val="xl1913"/>
    <w:basedOn w:val="a5"/>
    <w:rsid w:val="00DC4685"/>
    <w:pPr>
      <w:pBdr>
        <w:top w:val="single" w:sz="4" w:space="0" w:color="auto"/>
        <w:left w:val="single" w:sz="4" w:space="0" w:color="auto"/>
        <w:bottom w:val="single" w:sz="4" w:space="0" w:color="auto"/>
        <w:right w:val="single" w:sz="4" w:space="0" w:color="auto"/>
      </w:pBdr>
      <w:shd w:val="clear" w:color="000000" w:fill="66FFCC"/>
      <w:spacing w:before="100" w:beforeAutospacing="1" w:after="100" w:afterAutospacing="1"/>
      <w:jc w:val="center"/>
      <w:textAlignment w:val="center"/>
    </w:pPr>
    <w:rPr>
      <w:b/>
      <w:bCs/>
    </w:rPr>
  </w:style>
  <w:style w:type="paragraph" w:customStyle="1" w:styleId="xl1914">
    <w:name w:val="xl1914"/>
    <w:basedOn w:val="a5"/>
    <w:rsid w:val="00DC4685"/>
    <w:pPr>
      <w:pBdr>
        <w:top w:val="single" w:sz="4" w:space="0" w:color="auto"/>
        <w:left w:val="single" w:sz="4" w:space="0" w:color="auto"/>
        <w:right w:val="single" w:sz="4" w:space="0" w:color="auto"/>
      </w:pBdr>
      <w:spacing w:before="100" w:beforeAutospacing="1" w:after="100" w:afterAutospacing="1"/>
      <w:jc w:val="center"/>
      <w:textAlignment w:val="center"/>
    </w:pPr>
    <w:rPr>
      <w:b/>
      <w:bCs/>
    </w:rPr>
  </w:style>
  <w:style w:type="paragraph" w:customStyle="1" w:styleId="xl1915">
    <w:name w:val="xl1915"/>
    <w:basedOn w:val="a5"/>
    <w:rsid w:val="00DC4685"/>
    <w:pPr>
      <w:pBdr>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1878">
    <w:name w:val="xl1878"/>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style>
  <w:style w:type="paragraph" w:customStyle="1" w:styleId="affffffffffffe">
    <w:name w:val="Нормальный"/>
    <w:uiPriority w:val="99"/>
    <w:rsid w:val="00DC4685"/>
    <w:rPr>
      <w:rFonts w:ascii="Arial" w:eastAsia="Times New Roman" w:hAnsi="Arial"/>
    </w:rPr>
  </w:style>
  <w:style w:type="paragraph" w:customStyle="1" w:styleId="zagc-0">
    <w:name w:val="zagc-0"/>
    <w:basedOn w:val="a5"/>
    <w:uiPriority w:val="99"/>
    <w:rsid w:val="00DC4685"/>
    <w:pPr>
      <w:spacing w:before="180" w:after="60"/>
      <w:ind w:firstLine="150"/>
      <w:jc w:val="center"/>
    </w:pPr>
    <w:rPr>
      <w:rFonts w:ascii="Arial" w:hAnsi="Arial" w:cs="Arial"/>
      <w:b/>
      <w:bCs/>
      <w:caps/>
      <w:color w:val="29211E"/>
    </w:rPr>
  </w:style>
  <w:style w:type="character" w:customStyle="1" w:styleId="17">
    <w:name w:val="Оглавление 1 Знак"/>
    <w:link w:val="16"/>
    <w:uiPriority w:val="39"/>
    <w:locked/>
    <w:rsid w:val="00177EB7"/>
    <w:rPr>
      <w:rFonts w:ascii="Times New Roman" w:eastAsia="Times New Roman" w:hAnsi="Times New Roman"/>
      <w:b/>
      <w:noProof/>
      <w:sz w:val="24"/>
      <w:szCs w:val="28"/>
    </w:rPr>
  </w:style>
  <w:style w:type="character" w:customStyle="1" w:styleId="5122">
    <w:name w:val="Основной текст (5)12"/>
    <w:basedOn w:val="a6"/>
    <w:uiPriority w:val="99"/>
    <w:rsid w:val="00DC4685"/>
    <w:rPr>
      <w:rFonts w:ascii="Times New Roman" w:hAnsi="Times New Roman" w:cs="Times New Roman"/>
      <w:sz w:val="22"/>
      <w:szCs w:val="22"/>
      <w:u w:val="none"/>
    </w:rPr>
  </w:style>
  <w:style w:type="character" w:customStyle="1" w:styleId="S21">
    <w:name w:val="S_Маркированный Знак2"/>
    <w:basedOn w:val="a6"/>
    <w:rsid w:val="00DC4685"/>
    <w:rPr>
      <w:rFonts w:eastAsia="Times New Roman"/>
      <w:w w:val="109"/>
      <w:sz w:val="24"/>
      <w:szCs w:val="24"/>
      <w:lang w:eastAsia="ru-RU"/>
    </w:rPr>
  </w:style>
  <w:style w:type="paragraph" w:customStyle="1" w:styleId="afffffffffffff">
    <w:name w:val="Обычный + По ширине"/>
    <w:aliases w:val="Первая строка:  1,23 см"/>
    <w:basedOn w:val="a5"/>
    <w:uiPriority w:val="99"/>
    <w:rsid w:val="00DC4685"/>
    <w:pPr>
      <w:ind w:firstLine="720"/>
      <w:jc w:val="both"/>
    </w:pPr>
    <w:rPr>
      <w:sz w:val="28"/>
      <w:szCs w:val="20"/>
    </w:rPr>
  </w:style>
  <w:style w:type="paragraph" w:customStyle="1" w:styleId="Sf">
    <w:name w:val="S_Обычный жирный"/>
    <w:basedOn w:val="a5"/>
    <w:link w:val="Sf0"/>
    <w:qFormat/>
    <w:rsid w:val="00DC4685"/>
    <w:pPr>
      <w:ind w:firstLine="709"/>
      <w:jc w:val="both"/>
    </w:pPr>
    <w:rPr>
      <w:sz w:val="28"/>
    </w:rPr>
  </w:style>
  <w:style w:type="paragraph" w:customStyle="1" w:styleId="1ffffe">
    <w:name w:val="Знак Знак Знак Знак Знак Знак1 Знак"/>
    <w:basedOn w:val="a5"/>
    <w:uiPriority w:val="99"/>
    <w:rsid w:val="00DC4685"/>
    <w:pPr>
      <w:widowControl w:val="0"/>
      <w:adjustRightInd w:val="0"/>
      <w:spacing w:after="160" w:line="240" w:lineRule="exact"/>
      <w:jc w:val="right"/>
    </w:pPr>
    <w:rPr>
      <w:sz w:val="20"/>
      <w:szCs w:val="20"/>
      <w:lang w:val="en-GB" w:eastAsia="en-US"/>
    </w:rPr>
  </w:style>
  <w:style w:type="character" w:customStyle="1" w:styleId="FontStyle11">
    <w:name w:val="Font Style11"/>
    <w:basedOn w:val="a6"/>
    <w:uiPriority w:val="99"/>
    <w:rsid w:val="00DC4685"/>
    <w:rPr>
      <w:rFonts w:ascii="Times New Roman" w:hAnsi="Times New Roman" w:cs="Times New Roman"/>
      <w:sz w:val="26"/>
      <w:szCs w:val="26"/>
    </w:rPr>
  </w:style>
  <w:style w:type="paragraph" w:customStyle="1" w:styleId="2fff9">
    <w:name w:val="Заголовок_2 Знак"/>
    <w:basedOn w:val="a5"/>
    <w:next w:val="a5"/>
    <w:uiPriority w:val="99"/>
    <w:rsid w:val="00DC4685"/>
    <w:pPr>
      <w:keepNext/>
      <w:tabs>
        <w:tab w:val="num" w:pos="360"/>
      </w:tabs>
      <w:spacing w:before="60" w:after="60"/>
      <w:jc w:val="center"/>
      <w:outlineLvl w:val="0"/>
    </w:pPr>
    <w:rPr>
      <w:b/>
      <w:kern w:val="32"/>
      <w:sz w:val="28"/>
      <w:szCs w:val="28"/>
      <w:lang w:val="en-US"/>
    </w:rPr>
  </w:style>
  <w:style w:type="character" w:customStyle="1" w:styleId="toctoggle">
    <w:name w:val="toctoggle"/>
    <w:basedOn w:val="a6"/>
    <w:rsid w:val="00DC4685"/>
  </w:style>
  <w:style w:type="character" w:customStyle="1" w:styleId="tocnumber">
    <w:name w:val="tocnumber"/>
    <w:basedOn w:val="a6"/>
    <w:rsid w:val="00DC4685"/>
  </w:style>
  <w:style w:type="character" w:customStyle="1" w:styleId="toctext">
    <w:name w:val="toctext"/>
    <w:basedOn w:val="a6"/>
    <w:rsid w:val="00DC4685"/>
  </w:style>
  <w:style w:type="character" w:customStyle="1" w:styleId="mw-editsection">
    <w:name w:val="mw-editsection"/>
    <w:basedOn w:val="a6"/>
    <w:rsid w:val="00DC4685"/>
  </w:style>
  <w:style w:type="character" w:customStyle="1" w:styleId="mw-editsection-bracket">
    <w:name w:val="mw-editsection-bracket"/>
    <w:basedOn w:val="a6"/>
    <w:rsid w:val="00DC4685"/>
  </w:style>
  <w:style w:type="character" w:customStyle="1" w:styleId="mw-editsection-divider">
    <w:name w:val="mw-editsection-divider"/>
    <w:basedOn w:val="a6"/>
    <w:rsid w:val="00DC4685"/>
  </w:style>
  <w:style w:type="paragraph" w:customStyle="1" w:styleId="Sf1">
    <w:name w:val="S_Обычный Знак Знак"/>
    <w:basedOn w:val="a5"/>
    <w:uiPriority w:val="99"/>
    <w:rsid w:val="00DC4685"/>
    <w:pPr>
      <w:suppressAutoHyphens/>
      <w:spacing w:line="360" w:lineRule="auto"/>
      <w:ind w:firstLine="709"/>
      <w:jc w:val="both"/>
    </w:pPr>
    <w:rPr>
      <w:lang w:eastAsia="ar-SA"/>
    </w:rPr>
  </w:style>
  <w:style w:type="character" w:customStyle="1" w:styleId="S15">
    <w:name w:val="S_Таблица Знак1"/>
    <w:basedOn w:val="a6"/>
    <w:rsid w:val="00DC4685"/>
    <w:rPr>
      <w:rFonts w:eastAsia="Times New Roman"/>
      <w:color w:val="000000" w:themeColor="text1"/>
      <w:sz w:val="24"/>
      <w:szCs w:val="24"/>
      <w:lang w:eastAsia="ru-RU"/>
    </w:rPr>
  </w:style>
  <w:style w:type="paragraph" w:customStyle="1" w:styleId="2fffa">
    <w:name w:val="Заголовок (Уровень 2)"/>
    <w:basedOn w:val="a5"/>
    <w:next w:val="af1"/>
    <w:link w:val="2fffb"/>
    <w:autoRedefine/>
    <w:qFormat/>
    <w:rsid w:val="00DC4685"/>
    <w:pPr>
      <w:autoSpaceDE w:val="0"/>
      <w:autoSpaceDN w:val="0"/>
      <w:adjustRightInd w:val="0"/>
      <w:spacing w:after="120"/>
      <w:jc w:val="center"/>
      <w:outlineLvl w:val="0"/>
    </w:pPr>
    <w:rPr>
      <w:b/>
      <w:bCs/>
      <w:sz w:val="28"/>
      <w:szCs w:val="28"/>
    </w:rPr>
  </w:style>
  <w:style w:type="character" w:customStyle="1" w:styleId="2fffb">
    <w:name w:val="Заголовок (Уровень 2) Знак"/>
    <w:basedOn w:val="a6"/>
    <w:link w:val="2fffa"/>
    <w:rsid w:val="00DC4685"/>
    <w:rPr>
      <w:rFonts w:ascii="Times New Roman" w:eastAsia="Times New Roman" w:hAnsi="Times New Roman"/>
      <w:b/>
      <w:bCs/>
      <w:sz w:val="28"/>
      <w:szCs w:val="28"/>
    </w:rPr>
  </w:style>
  <w:style w:type="paragraph" w:customStyle="1" w:styleId="11f7">
    <w:name w:val="Знак Знак Знак Знак Знак Знак1 Знак1"/>
    <w:basedOn w:val="a5"/>
    <w:uiPriority w:val="99"/>
    <w:rsid w:val="00DC4685"/>
    <w:pPr>
      <w:widowControl w:val="0"/>
      <w:adjustRightInd w:val="0"/>
      <w:spacing w:after="160" w:line="240" w:lineRule="exact"/>
      <w:jc w:val="right"/>
    </w:pPr>
    <w:rPr>
      <w:sz w:val="20"/>
      <w:szCs w:val="20"/>
      <w:lang w:val="en-GB" w:eastAsia="en-US"/>
    </w:rPr>
  </w:style>
  <w:style w:type="character" w:customStyle="1" w:styleId="Sf0">
    <w:name w:val="S_Обычный жирный Знак"/>
    <w:link w:val="Sf"/>
    <w:rsid w:val="00DC4685"/>
    <w:rPr>
      <w:rFonts w:ascii="Times New Roman" w:eastAsia="Times New Roman" w:hAnsi="Times New Roman"/>
      <w:sz w:val="28"/>
      <w:szCs w:val="24"/>
    </w:rPr>
  </w:style>
  <w:style w:type="paragraph" w:customStyle="1" w:styleId="202">
    <w:name w:val="Основной текст20"/>
    <w:basedOn w:val="a5"/>
    <w:uiPriority w:val="99"/>
    <w:rsid w:val="00DC4685"/>
    <w:pPr>
      <w:widowControl w:val="0"/>
      <w:shd w:val="clear" w:color="auto" w:fill="FFFFFF"/>
      <w:spacing w:line="0" w:lineRule="atLeast"/>
      <w:ind w:hanging="340"/>
      <w:jc w:val="center"/>
    </w:pPr>
    <w:rPr>
      <w:sz w:val="20"/>
      <w:szCs w:val="20"/>
    </w:rPr>
  </w:style>
  <w:style w:type="character" w:customStyle="1" w:styleId="Default0">
    <w:name w:val="Default Знак"/>
    <w:link w:val="Default"/>
    <w:rsid w:val="00DC4685"/>
    <w:rPr>
      <w:rFonts w:ascii="Times New Roman" w:hAnsi="Times New Roman"/>
      <w:color w:val="000000"/>
      <w:sz w:val="24"/>
      <w:szCs w:val="24"/>
    </w:rPr>
  </w:style>
  <w:style w:type="paragraph" w:customStyle="1" w:styleId="afffffffffffff0">
    <w:name w:val="Новый абзац"/>
    <w:basedOn w:val="a5"/>
    <w:link w:val="2fffc"/>
    <w:rsid w:val="00DC4685"/>
    <w:pPr>
      <w:spacing w:after="120"/>
      <w:ind w:firstLine="567"/>
      <w:jc w:val="both"/>
    </w:pPr>
    <w:rPr>
      <w:rFonts w:ascii="Arial" w:hAnsi="Arial"/>
      <w:szCs w:val="20"/>
    </w:rPr>
  </w:style>
  <w:style w:type="character" w:customStyle="1" w:styleId="2fffc">
    <w:name w:val="Новый абзац Знак2"/>
    <w:link w:val="afffffffffffff0"/>
    <w:rsid w:val="00DC4685"/>
    <w:rPr>
      <w:rFonts w:ascii="Arial" w:eastAsia="Times New Roman" w:hAnsi="Arial"/>
      <w:sz w:val="24"/>
    </w:rPr>
  </w:style>
  <w:style w:type="character" w:customStyle="1" w:styleId="blk">
    <w:name w:val="blk"/>
    <w:basedOn w:val="a6"/>
    <w:rsid w:val="00DC4685"/>
  </w:style>
  <w:style w:type="paragraph" w:customStyle="1" w:styleId="144">
    <w:name w:val="_Основной текст14"/>
    <w:basedOn w:val="a5"/>
    <w:link w:val="145"/>
    <w:qFormat/>
    <w:rsid w:val="00DC4685"/>
    <w:pPr>
      <w:spacing w:line="276" w:lineRule="auto"/>
      <w:ind w:firstLine="709"/>
      <w:contextualSpacing/>
      <w:jc w:val="both"/>
    </w:pPr>
    <w:rPr>
      <w:sz w:val="28"/>
      <w:lang w:eastAsia="en-US"/>
    </w:rPr>
  </w:style>
  <w:style w:type="character" w:customStyle="1" w:styleId="145">
    <w:name w:val="_Основной текст14 Знак"/>
    <w:link w:val="144"/>
    <w:rsid w:val="00DC4685"/>
    <w:rPr>
      <w:rFonts w:ascii="Times New Roman" w:eastAsia="Times New Roman" w:hAnsi="Times New Roman"/>
      <w:sz w:val="28"/>
      <w:szCs w:val="24"/>
      <w:lang w:eastAsia="en-US"/>
    </w:rPr>
  </w:style>
  <w:style w:type="character" w:customStyle="1" w:styleId="1fffff">
    <w:name w:val="Название Знак1"/>
    <w:aliases w:val="Знак12 Знак1"/>
    <w:basedOn w:val="a6"/>
    <w:rsid w:val="00DC4685"/>
    <w:rPr>
      <w:rFonts w:asciiTheme="majorHAnsi" w:eastAsiaTheme="majorEastAsia" w:hAnsiTheme="majorHAnsi" w:cstheme="majorBidi"/>
      <w:color w:val="17365D" w:themeColor="text2" w:themeShade="BF"/>
      <w:spacing w:val="5"/>
      <w:kern w:val="28"/>
      <w:sz w:val="52"/>
      <w:szCs w:val="52"/>
    </w:rPr>
  </w:style>
  <w:style w:type="paragraph" w:customStyle="1" w:styleId="p1">
    <w:name w:val="p1"/>
    <w:basedOn w:val="a5"/>
    <w:uiPriority w:val="99"/>
    <w:rsid w:val="00DC4685"/>
    <w:pPr>
      <w:spacing w:before="100" w:beforeAutospacing="1" w:after="100" w:afterAutospacing="1"/>
    </w:pPr>
  </w:style>
  <w:style w:type="paragraph" w:customStyle="1" w:styleId="11Char">
    <w:name w:val="Знак1 Знак Знак Знак Знак Знак Знак Знак Знак1 Char"/>
    <w:basedOn w:val="a5"/>
    <w:uiPriority w:val="99"/>
    <w:rsid w:val="00DC4685"/>
    <w:pPr>
      <w:spacing w:after="160" w:line="240" w:lineRule="exact"/>
    </w:pPr>
    <w:rPr>
      <w:rFonts w:ascii="Verdana" w:hAnsi="Verdana" w:cs="Verdana"/>
      <w:sz w:val="20"/>
      <w:szCs w:val="20"/>
      <w:lang w:val="en-US" w:eastAsia="en-US"/>
    </w:rPr>
  </w:style>
  <w:style w:type="paragraph" w:customStyle="1" w:styleId="otstup">
    <w:name w:val="otstup"/>
    <w:basedOn w:val="a5"/>
    <w:uiPriority w:val="99"/>
    <w:rsid w:val="00DC4685"/>
    <w:pPr>
      <w:spacing w:before="100" w:beforeAutospacing="1" w:after="100" w:afterAutospacing="1"/>
    </w:pPr>
  </w:style>
  <w:style w:type="paragraph" w:customStyle="1" w:styleId="5f3">
    <w:name w:val="Основной текст5"/>
    <w:basedOn w:val="a5"/>
    <w:rsid w:val="00DC4685"/>
    <w:pPr>
      <w:widowControl w:val="0"/>
      <w:shd w:val="clear" w:color="auto" w:fill="FFFFFF"/>
      <w:spacing w:line="259" w:lineRule="exact"/>
      <w:ind w:firstLine="700"/>
    </w:pPr>
    <w:rPr>
      <w:rFonts w:eastAsiaTheme="minorHAnsi"/>
      <w:sz w:val="21"/>
      <w:szCs w:val="21"/>
      <w:lang w:eastAsia="en-US"/>
    </w:rPr>
  </w:style>
  <w:style w:type="character" w:customStyle="1" w:styleId="7c">
    <w:name w:val="Подпись к таблице (7)_"/>
    <w:basedOn w:val="a6"/>
    <w:link w:val="7d"/>
    <w:locked/>
    <w:rsid w:val="00DC4685"/>
    <w:rPr>
      <w:b/>
      <w:bCs/>
      <w:shd w:val="clear" w:color="auto" w:fill="FFFFFF"/>
    </w:rPr>
  </w:style>
  <w:style w:type="paragraph" w:customStyle="1" w:styleId="7d">
    <w:name w:val="Подпись к таблице (7)"/>
    <w:basedOn w:val="a5"/>
    <w:link w:val="7c"/>
    <w:rsid w:val="00DC4685"/>
    <w:pPr>
      <w:widowControl w:val="0"/>
      <w:shd w:val="clear" w:color="auto" w:fill="FFFFFF"/>
      <w:spacing w:line="0" w:lineRule="atLeast"/>
    </w:pPr>
    <w:rPr>
      <w:rFonts w:ascii="Calibri" w:eastAsia="Calibri" w:hAnsi="Calibri"/>
      <w:b/>
      <w:bCs/>
      <w:sz w:val="20"/>
      <w:szCs w:val="20"/>
    </w:rPr>
  </w:style>
  <w:style w:type="paragraph" w:customStyle="1" w:styleId="1fffff0">
    <w:name w:val="УРОВЕНЬ 1"/>
    <w:basedOn w:val="a5"/>
    <w:next w:val="a5"/>
    <w:uiPriority w:val="99"/>
    <w:qFormat/>
    <w:rsid w:val="00DC4685"/>
    <w:pPr>
      <w:suppressAutoHyphens/>
    </w:pPr>
    <w:rPr>
      <w:b/>
      <w:caps/>
      <w:sz w:val="28"/>
      <w:szCs w:val="28"/>
      <w:lang w:eastAsia="ar-SA"/>
    </w:rPr>
  </w:style>
  <w:style w:type="character" w:customStyle="1" w:styleId="5f4">
    <w:name w:val="5 МГП Обычный текст Знак"/>
    <w:link w:val="5f5"/>
    <w:uiPriority w:val="99"/>
    <w:locked/>
    <w:rsid w:val="00DC4685"/>
    <w:rPr>
      <w:szCs w:val="22"/>
    </w:rPr>
  </w:style>
  <w:style w:type="paragraph" w:customStyle="1" w:styleId="5f5">
    <w:name w:val="5 МГП Обычный текст"/>
    <w:basedOn w:val="a5"/>
    <w:link w:val="5f4"/>
    <w:uiPriority w:val="99"/>
    <w:qFormat/>
    <w:rsid w:val="00DC4685"/>
    <w:pPr>
      <w:spacing w:line="276" w:lineRule="auto"/>
      <w:ind w:firstLine="709"/>
      <w:jc w:val="both"/>
    </w:pPr>
    <w:rPr>
      <w:rFonts w:ascii="Calibri" w:eastAsia="Calibri" w:hAnsi="Calibri"/>
      <w:sz w:val="20"/>
      <w:szCs w:val="22"/>
    </w:rPr>
  </w:style>
  <w:style w:type="character" w:customStyle="1" w:styleId="docaccesstitle">
    <w:name w:val="docaccess_title"/>
    <w:basedOn w:val="a6"/>
    <w:rsid w:val="00DC4685"/>
  </w:style>
  <w:style w:type="character" w:customStyle="1" w:styleId="budgetcont">
    <w:name w:val="budget_cont"/>
    <w:basedOn w:val="a6"/>
    <w:rsid w:val="00DC4685"/>
  </w:style>
  <w:style w:type="character" w:customStyle="1" w:styleId="afffffffffffff1">
    <w:name w:val="Основной текст + Курсив"/>
    <w:basedOn w:val="affffd"/>
    <w:rsid w:val="00DC4685"/>
    <w:rPr>
      <w:rFonts w:ascii="Verdana" w:eastAsia="Times New Roman" w:hAnsi="Verdana" w:cs="Verdana"/>
      <w:b w:val="0"/>
      <w:bCs w:val="0"/>
      <w:i/>
      <w:iCs/>
      <w:color w:val="000000"/>
      <w:spacing w:val="0"/>
      <w:w w:val="100"/>
      <w:position w:val="0"/>
      <w:sz w:val="24"/>
      <w:szCs w:val="24"/>
      <w:shd w:val="clear" w:color="auto" w:fill="FFFFFF"/>
      <w:lang w:val="ru-RU" w:eastAsia="ru-RU" w:bidi="ru-RU"/>
    </w:rPr>
  </w:style>
  <w:style w:type="character" w:customStyle="1" w:styleId="115pt">
    <w:name w:val="Основной текст + 11.5 pt"/>
    <w:basedOn w:val="affffd"/>
    <w:rsid w:val="00DC4685"/>
    <w:rPr>
      <w:rFonts w:ascii="Times New Roman" w:eastAsia="Times New Roman" w:hAnsi="Times New Roman" w:cs="Times New Roman" w:hint="default"/>
      <w:b w:val="0"/>
      <w:bCs w:val="0"/>
      <w:color w:val="000000"/>
      <w:spacing w:val="0"/>
      <w:w w:val="100"/>
      <w:position w:val="0"/>
      <w:sz w:val="23"/>
      <w:szCs w:val="23"/>
      <w:shd w:val="clear" w:color="auto" w:fill="FFFFFF"/>
      <w:lang w:val="ru-RU" w:eastAsia="ru-RU" w:bidi="ru-RU"/>
    </w:rPr>
  </w:style>
  <w:style w:type="character" w:customStyle="1" w:styleId="104">
    <w:name w:val="Основной текст10"/>
    <w:basedOn w:val="affffd"/>
    <w:rsid w:val="00DC4685"/>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13pt">
    <w:name w:val="Основной текст + 13 pt"/>
    <w:basedOn w:val="affffd"/>
    <w:rsid w:val="00DC4685"/>
    <w:rPr>
      <w:rFonts w:ascii="Times New Roman" w:eastAsia="Times New Roman" w:hAnsi="Times New Roman" w:cs="Times New Roman" w:hint="default"/>
      <w:b w:val="0"/>
      <w:bCs w:val="0"/>
      <w:i w:val="0"/>
      <w:iCs w:val="0"/>
      <w:smallCaps w:val="0"/>
      <w:strike w:val="0"/>
      <w:dstrike w:val="0"/>
      <w:color w:val="000000"/>
      <w:spacing w:val="30"/>
      <w:w w:val="100"/>
      <w:position w:val="0"/>
      <w:sz w:val="26"/>
      <w:szCs w:val="26"/>
      <w:u w:val="none"/>
      <w:effect w:val="none"/>
      <w:shd w:val="clear" w:color="auto" w:fill="FFFFFF"/>
      <w:lang w:val="ru-RU" w:eastAsia="ru-RU" w:bidi="ru-RU"/>
    </w:rPr>
  </w:style>
  <w:style w:type="character" w:customStyle="1" w:styleId="20pt">
    <w:name w:val="Основной текст + 20 pt"/>
    <w:aliases w:val="Интервал 2 pt"/>
    <w:basedOn w:val="affffd"/>
    <w:rsid w:val="00DC4685"/>
    <w:rPr>
      <w:rFonts w:ascii="Times New Roman" w:eastAsia="Times New Roman" w:hAnsi="Times New Roman" w:cs="Times New Roman" w:hint="default"/>
      <w:b w:val="0"/>
      <w:bCs w:val="0"/>
      <w:i w:val="0"/>
      <w:iCs w:val="0"/>
      <w:smallCaps w:val="0"/>
      <w:strike w:val="0"/>
      <w:dstrike w:val="0"/>
      <w:color w:val="000000"/>
      <w:spacing w:val="0"/>
      <w:w w:val="100"/>
      <w:position w:val="0"/>
      <w:sz w:val="40"/>
      <w:szCs w:val="40"/>
      <w:u w:val="none"/>
      <w:effect w:val="none"/>
      <w:shd w:val="clear" w:color="auto" w:fill="FFFFFF"/>
      <w:lang w:val="ru-RU" w:eastAsia="ru-RU" w:bidi="ru-RU"/>
    </w:rPr>
  </w:style>
  <w:style w:type="character" w:customStyle="1" w:styleId="138">
    <w:name w:val="Основной текст13"/>
    <w:basedOn w:val="affffd"/>
    <w:rsid w:val="00DC4685"/>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45pt">
    <w:name w:val="Основной текст + 4.5 pt"/>
    <w:basedOn w:val="affffd"/>
    <w:rsid w:val="00DC4685"/>
    <w:rPr>
      <w:rFonts w:ascii="Times New Roman" w:eastAsia="Times New Roman" w:hAnsi="Times New Roman" w:cs="Times New Roman" w:hint="default"/>
      <w:b w:val="0"/>
      <w:bCs w:val="0"/>
      <w:i w:val="0"/>
      <w:iCs w:val="0"/>
      <w:smallCaps w:val="0"/>
      <w:strike w:val="0"/>
      <w:dstrike w:val="0"/>
      <w:color w:val="000000"/>
      <w:spacing w:val="0"/>
      <w:w w:val="100"/>
      <w:position w:val="0"/>
      <w:sz w:val="9"/>
      <w:szCs w:val="9"/>
      <w:u w:val="none"/>
      <w:effect w:val="none"/>
      <w:shd w:val="clear" w:color="auto" w:fill="FFFFFF"/>
      <w:lang w:val="ru-RU" w:eastAsia="ru-RU" w:bidi="ru-RU"/>
    </w:rPr>
  </w:style>
  <w:style w:type="character" w:customStyle="1" w:styleId="18pt">
    <w:name w:val="Основной текст + 18 pt"/>
    <w:basedOn w:val="affffd"/>
    <w:rsid w:val="00DC4685"/>
    <w:rPr>
      <w:rFonts w:ascii="Times New Roman" w:eastAsia="Times New Roman" w:hAnsi="Times New Roman" w:cs="Times New Roman" w:hint="default"/>
      <w:b w:val="0"/>
      <w:bCs w:val="0"/>
      <w:i w:val="0"/>
      <w:iCs w:val="0"/>
      <w:smallCaps w:val="0"/>
      <w:strike w:val="0"/>
      <w:dstrike w:val="0"/>
      <w:color w:val="000000"/>
      <w:spacing w:val="0"/>
      <w:w w:val="100"/>
      <w:position w:val="0"/>
      <w:sz w:val="36"/>
      <w:szCs w:val="36"/>
      <w:u w:val="none"/>
      <w:effect w:val="none"/>
      <w:shd w:val="clear" w:color="auto" w:fill="FFFFFF"/>
      <w:lang w:val="ru-RU" w:eastAsia="ru-RU" w:bidi="ru-RU"/>
    </w:rPr>
  </w:style>
  <w:style w:type="character" w:customStyle="1" w:styleId="4pt">
    <w:name w:val="Основной текст + 4 pt"/>
    <w:basedOn w:val="affffd"/>
    <w:rsid w:val="00DC4685"/>
    <w:rPr>
      <w:rFonts w:ascii="Times New Roman" w:eastAsia="Times New Roman" w:hAnsi="Times New Roman" w:cs="Times New Roman" w:hint="default"/>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146">
    <w:name w:val="Основной текст14"/>
    <w:basedOn w:val="affffd"/>
    <w:rsid w:val="00DC4685"/>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2312pt">
    <w:name w:val="Основной текст (23) + 12 pt"/>
    <w:basedOn w:val="233"/>
    <w:rsid w:val="00DC4685"/>
    <w:rPr>
      <w:rFonts w:ascii="Sylfaen" w:hAnsi="Sylfaen" w:cs="Sylfaen"/>
      <w:i w:val="0"/>
      <w:iCs w:val="0"/>
      <w:noProof/>
      <w:color w:val="000000"/>
      <w:spacing w:val="0"/>
      <w:w w:val="100"/>
      <w:position w:val="0"/>
      <w:sz w:val="24"/>
      <w:szCs w:val="24"/>
      <w:shd w:val="clear" w:color="auto" w:fill="FFFFFF"/>
      <w:lang w:val="ru-RU" w:eastAsia="ru-RU" w:bidi="ru-RU"/>
    </w:rPr>
  </w:style>
  <w:style w:type="character" w:customStyle="1" w:styleId="ArialNarrow">
    <w:name w:val="Основной текст + Arial Narrow"/>
    <w:aliases w:val="9.5 pt"/>
    <w:basedOn w:val="affffd"/>
    <w:rsid w:val="00DC4685"/>
    <w:rPr>
      <w:rFonts w:ascii="Arial Narrow" w:eastAsia="Arial Narrow" w:hAnsi="Arial Narrow" w:cs="Arial Narrow" w:hint="default"/>
      <w:b w:val="0"/>
      <w:bCs w:val="0"/>
      <w:i w:val="0"/>
      <w:iCs w:val="0"/>
      <w:smallCaps w:val="0"/>
      <w:strike w:val="0"/>
      <w:dstrike w:val="0"/>
      <w:color w:val="000000"/>
      <w:spacing w:val="0"/>
      <w:w w:val="100"/>
      <w:position w:val="0"/>
      <w:sz w:val="19"/>
      <w:szCs w:val="19"/>
      <w:u w:val="none"/>
      <w:effect w:val="none"/>
      <w:shd w:val="clear" w:color="auto" w:fill="FFFFFF"/>
      <w:lang w:val="ru-RU" w:eastAsia="ru-RU" w:bidi="ru-RU"/>
    </w:rPr>
  </w:style>
  <w:style w:type="character" w:customStyle="1" w:styleId="2fffd">
    <w:name w:val="Основной текст (2) + Малые прописные"/>
    <w:basedOn w:val="a6"/>
    <w:rsid w:val="00DC4685"/>
    <w:rPr>
      <w:rFonts w:ascii="Times New Roman" w:eastAsia="Times New Roman" w:hAnsi="Times New Roman" w:cs="Times New Roman" w:hint="default"/>
      <w:b/>
      <w:bCs/>
      <w:i w:val="0"/>
      <w:iCs w:val="0"/>
      <w:smallCaps/>
      <w:strike w:val="0"/>
      <w:dstrike w:val="0"/>
      <w:color w:val="000000"/>
      <w:spacing w:val="0"/>
      <w:w w:val="100"/>
      <w:position w:val="0"/>
      <w:sz w:val="40"/>
      <w:szCs w:val="40"/>
      <w:u w:val="none"/>
      <w:effect w:val="none"/>
      <w:lang w:val="ru-RU" w:eastAsia="ru-RU" w:bidi="ru-RU"/>
    </w:rPr>
  </w:style>
  <w:style w:type="character" w:customStyle="1" w:styleId="36TimesNewRoman">
    <w:name w:val="Основной текст (36) + Times New Roman"/>
    <w:aliases w:val="4.5 pt"/>
    <w:basedOn w:val="360"/>
    <w:rsid w:val="00DC4685"/>
    <w:rPr>
      <w:rFonts w:ascii="Times New Roman" w:eastAsia="Times New Roman" w:hAnsi="Times New Roman" w:cs="Times New Roman" w:hint="default"/>
      <w:noProof/>
      <w:color w:val="000000"/>
      <w:spacing w:val="0"/>
      <w:w w:val="100"/>
      <w:position w:val="0"/>
      <w:sz w:val="9"/>
      <w:szCs w:val="9"/>
      <w:shd w:val="clear" w:color="auto" w:fill="FFFFFF"/>
      <w:lang w:val="ru-RU" w:eastAsia="ru-RU" w:bidi="ru-RU"/>
    </w:rPr>
  </w:style>
  <w:style w:type="character" w:customStyle="1" w:styleId="11f8">
    <w:name w:val="Основной текст (11) + Не курсив"/>
    <w:basedOn w:val="11f5"/>
    <w:rsid w:val="00DC4685"/>
    <w:rPr>
      <w:rFonts w:ascii="Times New Roman" w:eastAsia="Times New Roman" w:hAnsi="Times New Roman" w:cs="Times New Roman" w:hint="default"/>
      <w:b w:val="0"/>
      <w:bCs w:val="0"/>
      <w:i/>
      <w:iCs/>
      <w:smallCaps w:val="0"/>
      <w:strike w:val="0"/>
      <w:dstrike w:val="0"/>
      <w:color w:val="000000"/>
      <w:spacing w:val="0"/>
      <w:w w:val="100"/>
      <w:position w:val="0"/>
      <w:sz w:val="24"/>
      <w:szCs w:val="24"/>
      <w:u w:val="none"/>
      <w:effect w:val="none"/>
      <w:shd w:val="clear" w:color="auto" w:fill="FFFFFF"/>
      <w:lang w:val="ru-RU" w:eastAsia="ru-RU" w:bidi="ru-RU"/>
    </w:rPr>
  </w:style>
  <w:style w:type="character" w:customStyle="1" w:styleId="ArialUnicodeMS">
    <w:name w:val="Основной текст + Arial Unicode MS"/>
    <w:aliases w:val="11.5 pt"/>
    <w:basedOn w:val="affffd"/>
    <w:rsid w:val="00DC4685"/>
    <w:rPr>
      <w:rFonts w:ascii="Arial Unicode MS" w:eastAsia="Arial Unicode MS" w:hAnsi="Arial Unicode MS" w:cs="Arial Unicode MS" w:hint="eastAsia"/>
      <w:b w:val="0"/>
      <w:bCs w:val="0"/>
      <w:i w:val="0"/>
      <w:iCs w:val="0"/>
      <w:smallCaps w:val="0"/>
      <w:strike w:val="0"/>
      <w:dstrike w:val="0"/>
      <w:color w:val="000000"/>
      <w:spacing w:val="0"/>
      <w:w w:val="100"/>
      <w:position w:val="0"/>
      <w:sz w:val="8"/>
      <w:szCs w:val="8"/>
      <w:u w:val="none"/>
      <w:effect w:val="none"/>
      <w:shd w:val="clear" w:color="auto" w:fill="FFFFFF"/>
      <w:lang w:val="ru-RU" w:eastAsia="ru-RU" w:bidi="ru-RU"/>
    </w:rPr>
  </w:style>
  <w:style w:type="character" w:customStyle="1" w:styleId="812pt">
    <w:name w:val="Колонтитул (8) + 12 pt"/>
    <w:basedOn w:val="a6"/>
    <w:rsid w:val="00DC4685"/>
    <w:rPr>
      <w:rFonts w:ascii="Times New Roman" w:eastAsia="Times New Roman" w:hAnsi="Times New Roman" w:cs="Times New Roman" w:hint="default"/>
      <w:b w:val="0"/>
      <w:bCs w:val="0"/>
      <w:i w:val="0"/>
      <w:iCs w:val="0"/>
      <w:smallCaps w:val="0"/>
      <w:strike w:val="0"/>
      <w:dstrike w:val="0"/>
      <w:u w:val="none"/>
      <w:effect w:val="none"/>
    </w:rPr>
  </w:style>
  <w:style w:type="character" w:customStyle="1" w:styleId="2TimesNewRoman">
    <w:name w:val="Подпись к картинке (2) + Times New Roman"/>
    <w:aliases w:val="7.5 pt"/>
    <w:basedOn w:val="a6"/>
    <w:rsid w:val="00DC4685"/>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lang w:val="ru-RU" w:eastAsia="ru-RU" w:bidi="ru-RU"/>
    </w:rPr>
  </w:style>
  <w:style w:type="character" w:customStyle="1" w:styleId="1fffff1">
    <w:name w:val="Схема документа Знак1"/>
    <w:basedOn w:val="a6"/>
    <w:uiPriority w:val="99"/>
    <w:semiHidden/>
    <w:rsid w:val="00DC4685"/>
    <w:rPr>
      <w:rFonts w:ascii="Tahoma" w:hAnsi="Tahoma" w:cs="Tahoma" w:hint="default"/>
      <w:sz w:val="16"/>
      <w:szCs w:val="16"/>
    </w:rPr>
  </w:style>
  <w:style w:type="character" w:customStyle="1" w:styleId="85pt">
    <w:name w:val="Подпись к таблице + 8.5 pt"/>
    <w:basedOn w:val="a6"/>
    <w:rsid w:val="00DC4685"/>
    <w:rPr>
      <w:rFonts w:ascii="Times New Roman" w:eastAsia="Times New Roman" w:hAnsi="Times New Roman" w:cs="Times New Roman" w:hint="default"/>
      <w:b/>
      <w:bCs/>
      <w:i w:val="0"/>
      <w:iCs w:val="0"/>
      <w:smallCaps w:val="0"/>
      <w:strike w:val="0"/>
      <w:dstrike w:val="0"/>
      <w:color w:val="000000"/>
      <w:spacing w:val="0"/>
      <w:w w:val="100"/>
      <w:position w:val="0"/>
      <w:sz w:val="17"/>
      <w:szCs w:val="17"/>
      <w:u w:val="none"/>
      <w:effect w:val="none"/>
      <w:lang w:val="ru-RU" w:eastAsia="ru-RU" w:bidi="ru-RU"/>
    </w:rPr>
  </w:style>
  <w:style w:type="character" w:customStyle="1" w:styleId="253">
    <w:name w:val="Основной текст25"/>
    <w:basedOn w:val="affffd"/>
    <w:rsid w:val="00DC4685"/>
    <w:rPr>
      <w:rFonts w:ascii="Calibri" w:eastAsia="Calibri" w:hAnsi="Calibri" w:cs="Calibri"/>
      <w:b w:val="0"/>
      <w:bCs w:val="0"/>
      <w:i w:val="0"/>
      <w:iCs w:val="0"/>
      <w:smallCaps w:val="0"/>
      <w:strike w:val="0"/>
      <w:spacing w:val="0"/>
      <w:sz w:val="22"/>
      <w:szCs w:val="22"/>
      <w:u w:val="single"/>
      <w:shd w:val="clear" w:color="auto" w:fill="FFFFFF"/>
    </w:rPr>
  </w:style>
  <w:style w:type="character" w:customStyle="1" w:styleId="264">
    <w:name w:val="Основной текст26"/>
    <w:basedOn w:val="affffd"/>
    <w:rsid w:val="00DC4685"/>
    <w:rPr>
      <w:rFonts w:ascii="Calibri" w:eastAsia="Calibri" w:hAnsi="Calibri" w:cs="Calibri"/>
      <w:b w:val="0"/>
      <w:bCs w:val="0"/>
      <w:i w:val="0"/>
      <w:iCs w:val="0"/>
      <w:smallCaps w:val="0"/>
      <w:strike w:val="0"/>
      <w:spacing w:val="0"/>
      <w:sz w:val="22"/>
      <w:szCs w:val="22"/>
      <w:shd w:val="clear" w:color="auto" w:fill="FFFFFF"/>
    </w:rPr>
  </w:style>
  <w:style w:type="character" w:customStyle="1" w:styleId="273">
    <w:name w:val="Основной текст27"/>
    <w:basedOn w:val="affffd"/>
    <w:rsid w:val="00DC4685"/>
    <w:rPr>
      <w:rFonts w:ascii="Calibri" w:eastAsia="Calibri" w:hAnsi="Calibri" w:cs="Calibri"/>
      <w:b w:val="0"/>
      <w:bCs w:val="0"/>
      <w:i w:val="0"/>
      <w:iCs w:val="0"/>
      <w:smallCaps w:val="0"/>
      <w:strike w:val="0"/>
      <w:spacing w:val="0"/>
      <w:sz w:val="22"/>
      <w:szCs w:val="22"/>
      <w:u w:val="single"/>
      <w:shd w:val="clear" w:color="auto" w:fill="FFFFFF"/>
    </w:rPr>
  </w:style>
  <w:style w:type="character" w:customStyle="1" w:styleId="22f">
    <w:name w:val="Заголовок №2 (2)"/>
    <w:basedOn w:val="22c"/>
    <w:rsid w:val="00DC4685"/>
    <w:rPr>
      <w:rFonts w:ascii="Calibri" w:eastAsia="Calibri" w:hAnsi="Calibri" w:cs="Calibri"/>
      <w:b w:val="0"/>
      <w:bCs w:val="0"/>
      <w:i w:val="0"/>
      <w:iCs w:val="0"/>
      <w:smallCaps w:val="0"/>
      <w:strike w:val="0"/>
      <w:spacing w:val="0"/>
      <w:sz w:val="27"/>
      <w:szCs w:val="27"/>
      <w:shd w:val="clear" w:color="auto" w:fill="FFFFFF"/>
    </w:rPr>
  </w:style>
  <w:style w:type="character" w:customStyle="1" w:styleId="282">
    <w:name w:val="Основной текст28"/>
    <w:basedOn w:val="affffd"/>
    <w:rsid w:val="00DC4685"/>
    <w:rPr>
      <w:rFonts w:ascii="Calibri" w:eastAsia="Calibri" w:hAnsi="Calibri" w:cs="Calibri"/>
      <w:b w:val="0"/>
      <w:bCs w:val="0"/>
      <w:i w:val="0"/>
      <w:iCs w:val="0"/>
      <w:smallCaps w:val="0"/>
      <w:strike w:val="0"/>
      <w:spacing w:val="0"/>
      <w:sz w:val="22"/>
      <w:szCs w:val="22"/>
      <w:shd w:val="clear" w:color="auto" w:fill="FFFFFF"/>
    </w:rPr>
  </w:style>
  <w:style w:type="character" w:customStyle="1" w:styleId="135pt1">
    <w:name w:val="Основной текст + 13;5 pt"/>
    <w:basedOn w:val="affffd"/>
    <w:rsid w:val="00DC4685"/>
    <w:rPr>
      <w:rFonts w:ascii="Calibri" w:eastAsia="Calibri" w:hAnsi="Calibri" w:cs="Calibri"/>
      <w:b w:val="0"/>
      <w:bCs w:val="0"/>
      <w:i w:val="0"/>
      <w:iCs w:val="0"/>
      <w:smallCaps w:val="0"/>
      <w:strike w:val="0"/>
      <w:spacing w:val="0"/>
      <w:sz w:val="27"/>
      <w:szCs w:val="27"/>
      <w:shd w:val="clear" w:color="auto" w:fill="FFFFFF"/>
    </w:rPr>
  </w:style>
  <w:style w:type="character" w:customStyle="1" w:styleId="292">
    <w:name w:val="Основной текст29"/>
    <w:basedOn w:val="affffd"/>
    <w:rsid w:val="00DC4685"/>
    <w:rPr>
      <w:rFonts w:ascii="Calibri" w:eastAsia="Calibri" w:hAnsi="Calibri" w:cs="Calibri"/>
      <w:b w:val="0"/>
      <w:bCs w:val="0"/>
      <w:i w:val="0"/>
      <w:iCs w:val="0"/>
      <w:smallCaps w:val="0"/>
      <w:strike w:val="0"/>
      <w:spacing w:val="0"/>
      <w:sz w:val="22"/>
      <w:szCs w:val="22"/>
      <w:u w:val="single"/>
      <w:shd w:val="clear" w:color="auto" w:fill="FFFFFF"/>
    </w:rPr>
  </w:style>
  <w:style w:type="paragraph" w:customStyle="1" w:styleId="362">
    <w:name w:val="Основной текст36"/>
    <w:basedOn w:val="a5"/>
    <w:rsid w:val="00DC4685"/>
    <w:pPr>
      <w:shd w:val="clear" w:color="auto" w:fill="FFFFFF"/>
      <w:spacing w:line="0" w:lineRule="atLeast"/>
      <w:ind w:hanging="420"/>
    </w:pPr>
    <w:rPr>
      <w:rFonts w:ascii="Calibri" w:eastAsia="Calibri" w:hAnsi="Calibri" w:cs="Calibri"/>
      <w:color w:val="000000"/>
      <w:sz w:val="22"/>
      <w:szCs w:val="22"/>
    </w:rPr>
  </w:style>
  <w:style w:type="character" w:customStyle="1" w:styleId="0pt">
    <w:name w:val="Основной текст + Полужирный;Интервал 0 pt"/>
    <w:basedOn w:val="affffd"/>
    <w:rsid w:val="00DC4685"/>
    <w:rPr>
      <w:rFonts w:ascii="Segoe UI" w:eastAsia="Segoe UI" w:hAnsi="Segoe UI" w:cs="Segoe UI"/>
      <w:b/>
      <w:bCs/>
      <w:i w:val="0"/>
      <w:iCs w:val="0"/>
      <w:smallCaps w:val="0"/>
      <w:strike w:val="0"/>
      <w:spacing w:val="10"/>
      <w:sz w:val="23"/>
      <w:szCs w:val="23"/>
      <w:shd w:val="clear" w:color="auto" w:fill="FFFFFF"/>
    </w:rPr>
  </w:style>
  <w:style w:type="character" w:customStyle="1" w:styleId="9115pt">
    <w:name w:val="Основной текст (9) + 11;5 pt;Не курсив"/>
    <w:basedOn w:val="92"/>
    <w:rsid w:val="00DC4685"/>
    <w:rPr>
      <w:rFonts w:ascii="Segoe UI" w:eastAsia="Segoe UI" w:hAnsi="Segoe UI" w:cs="Segoe UI"/>
      <w:b w:val="0"/>
      <w:bCs w:val="0"/>
      <w:i/>
      <w:iCs/>
      <w:smallCaps w:val="0"/>
      <w:strike w:val="0"/>
      <w:spacing w:val="0"/>
      <w:sz w:val="23"/>
      <w:szCs w:val="23"/>
      <w:u w:val="single"/>
      <w:shd w:val="clear" w:color="auto" w:fill="FFFFFF"/>
    </w:rPr>
  </w:style>
  <w:style w:type="character" w:customStyle="1" w:styleId="99pt0pt">
    <w:name w:val="Основной текст (9) + 9 pt;Не курсив;Интервал 0 pt"/>
    <w:basedOn w:val="92"/>
    <w:rsid w:val="00DC4685"/>
    <w:rPr>
      <w:rFonts w:ascii="Segoe UI" w:eastAsia="Segoe UI" w:hAnsi="Segoe UI" w:cs="Segoe UI"/>
      <w:b w:val="0"/>
      <w:bCs w:val="0"/>
      <w:i/>
      <w:iCs/>
      <w:smallCaps w:val="0"/>
      <w:strike w:val="0"/>
      <w:spacing w:val="10"/>
      <w:sz w:val="18"/>
      <w:szCs w:val="18"/>
      <w:u w:val="single"/>
      <w:shd w:val="clear" w:color="auto" w:fill="FFFFFF"/>
    </w:rPr>
  </w:style>
  <w:style w:type="character" w:customStyle="1" w:styleId="7e">
    <w:name w:val="Заголовок №7_"/>
    <w:basedOn w:val="a6"/>
    <w:link w:val="7f"/>
    <w:rsid w:val="00DC4685"/>
    <w:rPr>
      <w:rFonts w:ascii="Segoe UI" w:eastAsia="Segoe UI" w:hAnsi="Segoe UI" w:cs="Segoe UI"/>
      <w:spacing w:val="10"/>
      <w:sz w:val="23"/>
      <w:szCs w:val="23"/>
      <w:shd w:val="clear" w:color="auto" w:fill="FFFFFF"/>
    </w:rPr>
  </w:style>
  <w:style w:type="character" w:customStyle="1" w:styleId="100pt">
    <w:name w:val="Основной текст (10) + Не полужирный;Интервал 0 pt"/>
    <w:basedOn w:val="102"/>
    <w:rsid w:val="00DC4685"/>
    <w:rPr>
      <w:rFonts w:ascii="Segoe UI" w:eastAsia="Segoe UI" w:hAnsi="Segoe UI" w:cs="Segoe UI"/>
      <w:b/>
      <w:bCs/>
      <w:i w:val="0"/>
      <w:iCs w:val="0"/>
      <w:smallCaps w:val="0"/>
      <w:strike w:val="0"/>
      <w:spacing w:val="0"/>
      <w:sz w:val="23"/>
      <w:szCs w:val="23"/>
      <w:shd w:val="clear" w:color="auto" w:fill="FFFFFF"/>
    </w:rPr>
  </w:style>
  <w:style w:type="character" w:customStyle="1" w:styleId="97">
    <w:name w:val="Основной текст (9) + Не курсив"/>
    <w:basedOn w:val="92"/>
    <w:rsid w:val="00DC4685"/>
    <w:rPr>
      <w:rFonts w:ascii="Segoe UI" w:eastAsia="Segoe UI" w:hAnsi="Segoe UI" w:cs="Segoe UI"/>
      <w:b w:val="0"/>
      <w:bCs w:val="0"/>
      <w:i/>
      <w:iCs/>
      <w:smallCaps w:val="0"/>
      <w:strike w:val="0"/>
      <w:spacing w:val="0"/>
      <w:sz w:val="20"/>
      <w:szCs w:val="20"/>
      <w:u w:val="single"/>
      <w:shd w:val="clear" w:color="auto" w:fill="FFFFFF"/>
    </w:rPr>
  </w:style>
  <w:style w:type="character" w:customStyle="1" w:styleId="70pt">
    <w:name w:val="Заголовок №7 + Не полужирный;Интервал 0 pt"/>
    <w:basedOn w:val="7e"/>
    <w:rsid w:val="00DC4685"/>
    <w:rPr>
      <w:rFonts w:ascii="Segoe UI" w:eastAsia="Segoe UI" w:hAnsi="Segoe UI" w:cs="Segoe UI"/>
      <w:b/>
      <w:bCs/>
      <w:spacing w:val="0"/>
      <w:sz w:val="23"/>
      <w:szCs w:val="23"/>
      <w:shd w:val="clear" w:color="auto" w:fill="FFFFFF"/>
    </w:rPr>
  </w:style>
  <w:style w:type="character" w:customStyle="1" w:styleId="911pt">
    <w:name w:val="Основной текст (9) + 11 pt;Не курсив"/>
    <w:basedOn w:val="92"/>
    <w:rsid w:val="00DC4685"/>
    <w:rPr>
      <w:rFonts w:ascii="Segoe UI" w:eastAsia="Segoe UI" w:hAnsi="Segoe UI" w:cs="Segoe UI"/>
      <w:b w:val="0"/>
      <w:bCs w:val="0"/>
      <w:i/>
      <w:iCs/>
      <w:smallCaps w:val="0"/>
      <w:strike w:val="0"/>
      <w:spacing w:val="0"/>
      <w:sz w:val="22"/>
      <w:szCs w:val="22"/>
      <w:u w:val="single"/>
      <w:shd w:val="clear" w:color="auto" w:fill="FFFFFF"/>
    </w:rPr>
  </w:style>
  <w:style w:type="character" w:customStyle="1" w:styleId="99pt0pt0">
    <w:name w:val="Основной текст (9) + 9 pt;Полужирный;Интервал 0 pt"/>
    <w:basedOn w:val="92"/>
    <w:rsid w:val="00DC4685"/>
    <w:rPr>
      <w:rFonts w:ascii="Segoe UI" w:eastAsia="Segoe UI" w:hAnsi="Segoe UI" w:cs="Segoe UI"/>
      <w:b/>
      <w:bCs/>
      <w:i w:val="0"/>
      <w:iCs w:val="0"/>
      <w:smallCaps w:val="0"/>
      <w:strike w:val="0"/>
      <w:spacing w:val="10"/>
      <w:sz w:val="18"/>
      <w:szCs w:val="18"/>
      <w:shd w:val="clear" w:color="auto" w:fill="FFFFFF"/>
    </w:rPr>
  </w:style>
  <w:style w:type="paragraph" w:customStyle="1" w:styleId="7f">
    <w:name w:val="Заголовок №7"/>
    <w:basedOn w:val="a5"/>
    <w:link w:val="7e"/>
    <w:rsid w:val="00DC4685"/>
    <w:pPr>
      <w:shd w:val="clear" w:color="auto" w:fill="FFFFFF"/>
      <w:spacing w:after="900" w:line="0" w:lineRule="atLeast"/>
      <w:outlineLvl w:val="6"/>
    </w:pPr>
    <w:rPr>
      <w:rFonts w:ascii="Segoe UI" w:eastAsia="Segoe UI" w:hAnsi="Segoe UI" w:cs="Segoe UI"/>
      <w:spacing w:val="10"/>
      <w:sz w:val="23"/>
      <w:szCs w:val="23"/>
    </w:rPr>
  </w:style>
  <w:style w:type="paragraph" w:customStyle="1" w:styleId="xl48858">
    <w:name w:val="xl48858"/>
    <w:basedOn w:val="a5"/>
    <w:rsid w:val="00DC4685"/>
    <w:pPr>
      <w:shd w:val="clear" w:color="000000" w:fill="FFFFFF"/>
      <w:spacing w:before="100" w:beforeAutospacing="1" w:after="100" w:afterAutospacing="1"/>
      <w:jc w:val="center"/>
      <w:textAlignment w:val="center"/>
    </w:pPr>
  </w:style>
  <w:style w:type="paragraph" w:customStyle="1" w:styleId="xl48859">
    <w:name w:val="xl48859"/>
    <w:basedOn w:val="a5"/>
    <w:rsid w:val="00DC4685"/>
    <w:pPr>
      <w:shd w:val="clear" w:color="000000" w:fill="FFFFFF"/>
      <w:spacing w:before="100" w:beforeAutospacing="1" w:after="100" w:afterAutospacing="1"/>
      <w:jc w:val="center"/>
      <w:textAlignment w:val="center"/>
    </w:pPr>
  </w:style>
  <w:style w:type="paragraph" w:customStyle="1" w:styleId="xl48860">
    <w:name w:val="xl48860"/>
    <w:basedOn w:val="a5"/>
    <w:rsid w:val="00DC4685"/>
    <w:pPr>
      <w:shd w:val="clear" w:color="000000" w:fill="FFFFFF"/>
      <w:spacing w:before="100" w:beforeAutospacing="1" w:after="100" w:afterAutospacing="1"/>
      <w:jc w:val="center"/>
      <w:textAlignment w:val="center"/>
    </w:pPr>
  </w:style>
  <w:style w:type="paragraph" w:customStyle="1" w:styleId="xl48861">
    <w:name w:val="xl4886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62">
    <w:name w:val="xl48862"/>
    <w:basedOn w:val="a5"/>
    <w:rsid w:val="00DC4685"/>
    <w:pPr>
      <w:shd w:val="clear" w:color="000000" w:fill="FFFFFF"/>
      <w:spacing w:before="100" w:beforeAutospacing="1" w:after="100" w:afterAutospacing="1"/>
      <w:jc w:val="center"/>
      <w:textAlignment w:val="center"/>
    </w:pPr>
    <w:rPr>
      <w:b/>
      <w:bCs/>
    </w:rPr>
  </w:style>
  <w:style w:type="paragraph" w:customStyle="1" w:styleId="xl48863">
    <w:name w:val="xl48863"/>
    <w:basedOn w:val="a5"/>
    <w:rsid w:val="00DC4685"/>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64">
    <w:name w:val="xl4886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65">
    <w:name w:val="xl4886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66">
    <w:name w:val="xl4886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67">
    <w:name w:val="xl4886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68">
    <w:name w:val="xl48868"/>
    <w:basedOn w:val="a5"/>
    <w:rsid w:val="00DC4685"/>
    <w:pPr>
      <w:shd w:val="clear" w:color="000000" w:fill="FFFFFF"/>
      <w:spacing w:before="100" w:beforeAutospacing="1" w:after="100" w:afterAutospacing="1"/>
      <w:textAlignment w:val="center"/>
    </w:pPr>
  </w:style>
  <w:style w:type="paragraph" w:customStyle="1" w:styleId="xl48869">
    <w:name w:val="xl48869"/>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870">
    <w:name w:val="xl48870"/>
    <w:basedOn w:val="a5"/>
    <w:rsid w:val="00DC4685"/>
    <w:pPr>
      <w:shd w:val="clear" w:color="000000" w:fill="FFFFFF"/>
      <w:spacing w:before="100" w:beforeAutospacing="1" w:after="100" w:afterAutospacing="1"/>
      <w:textAlignment w:val="center"/>
    </w:pPr>
    <w:rPr>
      <w:b/>
      <w:bCs/>
    </w:rPr>
  </w:style>
  <w:style w:type="paragraph" w:customStyle="1" w:styleId="xl48871">
    <w:name w:val="xl4887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2">
    <w:name w:val="xl4887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3">
    <w:name w:val="xl4887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4">
    <w:name w:val="xl48874"/>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5">
    <w:name w:val="xl48875"/>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6">
    <w:name w:val="xl48876"/>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77">
    <w:name w:val="xl48877"/>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878">
    <w:name w:val="xl4887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879">
    <w:name w:val="xl4887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80">
    <w:name w:val="xl4888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48881">
    <w:name w:val="xl48881"/>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82">
    <w:name w:val="xl48882"/>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883">
    <w:name w:val="xl48883"/>
    <w:basedOn w:val="a5"/>
    <w:rsid w:val="00DC4685"/>
    <w:pPr>
      <w:spacing w:before="100" w:beforeAutospacing="1" w:after="100" w:afterAutospacing="1"/>
      <w:textAlignment w:val="center"/>
    </w:pPr>
  </w:style>
  <w:style w:type="paragraph" w:customStyle="1" w:styleId="xl48884">
    <w:name w:val="xl48884"/>
    <w:basedOn w:val="a5"/>
    <w:rsid w:val="00DC4685"/>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48885">
    <w:name w:val="xl48885"/>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48886">
    <w:name w:val="xl48886"/>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48887">
    <w:name w:val="xl48887"/>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48888">
    <w:name w:val="xl48888"/>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48889">
    <w:name w:val="xl48889"/>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48890">
    <w:name w:val="xl48890"/>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rPr>
      <w:b/>
      <w:bCs/>
    </w:rPr>
  </w:style>
  <w:style w:type="paragraph" w:customStyle="1" w:styleId="xl48891">
    <w:name w:val="xl48891"/>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92">
    <w:name w:val="xl48892"/>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93">
    <w:name w:val="xl48893"/>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894">
    <w:name w:val="xl48894"/>
    <w:basedOn w:val="a5"/>
    <w:rsid w:val="00DC4685"/>
    <w:pPr>
      <w:shd w:val="clear" w:color="000000" w:fill="FFFFFF"/>
      <w:spacing w:before="100" w:beforeAutospacing="1" w:after="100" w:afterAutospacing="1"/>
      <w:textAlignment w:val="center"/>
    </w:pPr>
  </w:style>
  <w:style w:type="paragraph" w:customStyle="1" w:styleId="xl48895">
    <w:name w:val="xl48895"/>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48896">
    <w:name w:val="xl48896"/>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48897">
    <w:name w:val="xl48897"/>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48898">
    <w:name w:val="xl48898"/>
    <w:basedOn w:val="a5"/>
    <w:rsid w:val="00DC4685"/>
    <w:pPr>
      <w:pBdr>
        <w:left w:val="single" w:sz="4" w:space="0" w:color="auto"/>
        <w:bottom w:val="single" w:sz="4" w:space="0" w:color="auto"/>
        <w:right w:val="single" w:sz="4" w:space="0" w:color="auto"/>
      </w:pBdr>
      <w:shd w:val="clear" w:color="000000" w:fill="FDE9D9"/>
      <w:spacing w:before="100" w:beforeAutospacing="1" w:after="100" w:afterAutospacing="1"/>
      <w:textAlignment w:val="center"/>
    </w:pPr>
    <w:rPr>
      <w:b/>
      <w:bCs/>
    </w:rPr>
  </w:style>
  <w:style w:type="paragraph" w:customStyle="1" w:styleId="xl48899">
    <w:name w:val="xl48899"/>
    <w:basedOn w:val="a5"/>
    <w:rsid w:val="00DC4685"/>
    <w:pPr>
      <w:pBdr>
        <w:top w:val="single" w:sz="4" w:space="0" w:color="auto"/>
        <w:left w:val="single" w:sz="4" w:space="0" w:color="auto"/>
        <w:bottom w:val="single" w:sz="4" w:space="0" w:color="auto"/>
        <w:right w:val="single" w:sz="4" w:space="0" w:color="auto"/>
      </w:pBdr>
      <w:shd w:val="clear" w:color="000000" w:fill="D7E4BC"/>
      <w:spacing w:before="100" w:beforeAutospacing="1" w:after="100" w:afterAutospacing="1"/>
      <w:jc w:val="center"/>
      <w:textAlignment w:val="center"/>
    </w:pPr>
  </w:style>
  <w:style w:type="paragraph" w:customStyle="1" w:styleId="xl48900">
    <w:name w:val="xl48900"/>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8901">
    <w:name w:val="xl48901"/>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02">
    <w:name w:val="xl48902"/>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03">
    <w:name w:val="xl48903"/>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04">
    <w:name w:val="xl48904"/>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05">
    <w:name w:val="xl48905"/>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06">
    <w:name w:val="xl48906"/>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07">
    <w:name w:val="xl48907"/>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08">
    <w:name w:val="xl48908"/>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09">
    <w:name w:val="xl48909"/>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10">
    <w:name w:val="xl48910"/>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11">
    <w:name w:val="xl48911"/>
    <w:basedOn w:val="a5"/>
    <w:rsid w:val="00DC4685"/>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12">
    <w:name w:val="xl48912"/>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13">
    <w:name w:val="xl48913"/>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14">
    <w:name w:val="xl48914"/>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15">
    <w:name w:val="xl48915"/>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16">
    <w:name w:val="xl48916"/>
    <w:basedOn w:val="a5"/>
    <w:rsid w:val="00DC4685"/>
    <w:pPr>
      <w:pBdr>
        <w:left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17">
    <w:name w:val="xl48917"/>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rPr>
  </w:style>
  <w:style w:type="paragraph" w:customStyle="1" w:styleId="xl48918">
    <w:name w:val="xl48918"/>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919">
    <w:name w:val="xl48919"/>
    <w:basedOn w:val="a5"/>
    <w:rsid w:val="00DC4685"/>
    <w:pPr>
      <w:pBdr>
        <w:left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920">
    <w:name w:val="xl48920"/>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b/>
      <w:bCs/>
    </w:rPr>
  </w:style>
  <w:style w:type="paragraph" w:customStyle="1" w:styleId="xl48921">
    <w:name w:val="xl48921"/>
    <w:basedOn w:val="a5"/>
    <w:rsid w:val="00DC4685"/>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22">
    <w:name w:val="xl48922"/>
    <w:basedOn w:val="a5"/>
    <w:rsid w:val="00DC4685"/>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23">
    <w:name w:val="xl48923"/>
    <w:basedOn w:val="a5"/>
    <w:rsid w:val="00DC4685"/>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24">
    <w:name w:val="xl48924"/>
    <w:basedOn w:val="a5"/>
    <w:rsid w:val="00DC4685"/>
    <w:pPr>
      <w:pBdr>
        <w:left w:val="single" w:sz="4" w:space="0" w:color="auto"/>
        <w:right w:val="single" w:sz="4" w:space="0" w:color="auto"/>
      </w:pBdr>
      <w:shd w:val="clear" w:color="000000" w:fill="FFFFFF"/>
      <w:spacing w:before="100" w:beforeAutospacing="1" w:after="100" w:afterAutospacing="1"/>
      <w:textAlignment w:val="center"/>
    </w:pPr>
  </w:style>
  <w:style w:type="paragraph" w:customStyle="1" w:styleId="xl48925">
    <w:name w:val="xl48925"/>
    <w:basedOn w:val="a5"/>
    <w:rsid w:val="00DC4685"/>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48926">
    <w:name w:val="xl48926"/>
    <w:basedOn w:val="a5"/>
    <w:rsid w:val="00DC4685"/>
    <w:pPr>
      <w:pBdr>
        <w:top w:val="single" w:sz="4" w:space="0" w:color="auto"/>
        <w:bottom w:val="single" w:sz="4" w:space="0" w:color="auto"/>
      </w:pBdr>
      <w:shd w:val="clear" w:color="000000" w:fill="FFFFFF"/>
      <w:spacing w:before="100" w:beforeAutospacing="1" w:after="100" w:afterAutospacing="1"/>
      <w:jc w:val="center"/>
      <w:textAlignment w:val="center"/>
    </w:pPr>
    <w:rPr>
      <w:b/>
      <w:bCs/>
    </w:rPr>
  </w:style>
  <w:style w:type="paragraph" w:customStyle="1" w:styleId="xl48927">
    <w:name w:val="xl48927"/>
    <w:basedOn w:val="a5"/>
    <w:rsid w:val="00DC4685"/>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jc w:val="center"/>
      <w:textAlignment w:val="center"/>
    </w:pPr>
  </w:style>
  <w:style w:type="paragraph" w:customStyle="1" w:styleId="xl48928">
    <w:name w:val="xl48928"/>
    <w:basedOn w:val="a5"/>
    <w:rsid w:val="00DC468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929">
    <w:name w:val="xl48929"/>
    <w:basedOn w:val="a5"/>
    <w:rsid w:val="00DC468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headertext">
    <w:name w:val="headertext"/>
    <w:basedOn w:val="a5"/>
    <w:rsid w:val="00844265"/>
    <w:pPr>
      <w:spacing w:before="100" w:beforeAutospacing="1" w:after="100" w:afterAutospacing="1"/>
    </w:pPr>
  </w:style>
  <w:style w:type="character" w:customStyle="1" w:styleId="UnresolvedMention">
    <w:name w:val="Unresolved Mention"/>
    <w:basedOn w:val="a6"/>
    <w:uiPriority w:val="99"/>
    <w:semiHidden/>
    <w:unhideWhenUsed/>
    <w:rsid w:val="00EA22F3"/>
    <w:rPr>
      <w:color w:val="605E5C"/>
      <w:shd w:val="clear" w:color="auto" w:fill="E1DFDD"/>
    </w:rPr>
  </w:style>
  <w:style w:type="paragraph" w:customStyle="1" w:styleId="2fffe">
    <w:name w:val="ГП_Статья 2"/>
    <w:next w:val="a5"/>
    <w:qFormat/>
    <w:rsid w:val="00E62989"/>
    <w:pPr>
      <w:keepNext/>
      <w:suppressAutoHyphens/>
      <w:spacing w:before="120" w:after="120"/>
      <w:jc w:val="both"/>
      <w:outlineLvl w:val="1"/>
    </w:pPr>
    <w:rPr>
      <w:rFonts w:ascii="PT Sans" w:eastAsia="Times New Roman" w:hAnsi="PT Sans" w:cs="Arial"/>
      <w:b/>
      <w:bCs/>
      <w:sz w:val="28"/>
      <w:szCs w:val="28"/>
    </w:rPr>
  </w:style>
  <w:style w:type="character" w:customStyle="1" w:styleId="2ffff">
    <w:name w:val="Основной текст (2) + Курсив"/>
    <w:basedOn w:val="2ffd"/>
    <w:rsid w:val="001E6DD2"/>
    <w:rPr>
      <w:rFonts w:ascii="Times New Roman" w:eastAsia="Times New Roman" w:hAnsi="Times New Roman" w:cs="Times New Roman"/>
      <w:i/>
      <w:iCs/>
      <w:color w:val="000000"/>
      <w:spacing w:val="0"/>
      <w:w w:val="100"/>
      <w:position w:val="0"/>
      <w:shd w:val="clear" w:color="auto" w:fill="FFFFFF"/>
      <w:lang w:val="ru-RU" w:eastAsia="ru-RU" w:bidi="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541053">
      <w:bodyDiv w:val="1"/>
      <w:marLeft w:val="0"/>
      <w:marRight w:val="0"/>
      <w:marTop w:val="0"/>
      <w:marBottom w:val="0"/>
      <w:divBdr>
        <w:top w:val="none" w:sz="0" w:space="0" w:color="auto"/>
        <w:left w:val="none" w:sz="0" w:space="0" w:color="auto"/>
        <w:bottom w:val="none" w:sz="0" w:space="0" w:color="auto"/>
        <w:right w:val="none" w:sz="0" w:space="0" w:color="auto"/>
      </w:divBdr>
    </w:div>
    <w:div w:id="20472149">
      <w:bodyDiv w:val="1"/>
      <w:marLeft w:val="0"/>
      <w:marRight w:val="0"/>
      <w:marTop w:val="0"/>
      <w:marBottom w:val="0"/>
      <w:divBdr>
        <w:top w:val="none" w:sz="0" w:space="0" w:color="auto"/>
        <w:left w:val="none" w:sz="0" w:space="0" w:color="auto"/>
        <w:bottom w:val="none" w:sz="0" w:space="0" w:color="auto"/>
        <w:right w:val="none" w:sz="0" w:space="0" w:color="auto"/>
      </w:divBdr>
    </w:div>
    <w:div w:id="24258546">
      <w:bodyDiv w:val="1"/>
      <w:marLeft w:val="0"/>
      <w:marRight w:val="0"/>
      <w:marTop w:val="0"/>
      <w:marBottom w:val="0"/>
      <w:divBdr>
        <w:top w:val="none" w:sz="0" w:space="0" w:color="auto"/>
        <w:left w:val="none" w:sz="0" w:space="0" w:color="auto"/>
        <w:bottom w:val="none" w:sz="0" w:space="0" w:color="auto"/>
        <w:right w:val="none" w:sz="0" w:space="0" w:color="auto"/>
      </w:divBdr>
    </w:div>
    <w:div w:id="36198713">
      <w:bodyDiv w:val="1"/>
      <w:marLeft w:val="0"/>
      <w:marRight w:val="0"/>
      <w:marTop w:val="0"/>
      <w:marBottom w:val="0"/>
      <w:divBdr>
        <w:top w:val="none" w:sz="0" w:space="0" w:color="auto"/>
        <w:left w:val="none" w:sz="0" w:space="0" w:color="auto"/>
        <w:bottom w:val="none" w:sz="0" w:space="0" w:color="auto"/>
        <w:right w:val="none" w:sz="0" w:space="0" w:color="auto"/>
      </w:divBdr>
      <w:divsChild>
        <w:div w:id="1076437693">
          <w:marLeft w:val="1138"/>
          <w:marRight w:val="0"/>
          <w:marTop w:val="120"/>
          <w:marBottom w:val="0"/>
          <w:divBdr>
            <w:top w:val="none" w:sz="0" w:space="0" w:color="auto"/>
            <w:left w:val="none" w:sz="0" w:space="0" w:color="auto"/>
            <w:bottom w:val="none" w:sz="0" w:space="0" w:color="auto"/>
            <w:right w:val="none" w:sz="0" w:space="0" w:color="auto"/>
          </w:divBdr>
        </w:div>
        <w:div w:id="1937709671">
          <w:marLeft w:val="1138"/>
          <w:marRight w:val="0"/>
          <w:marTop w:val="120"/>
          <w:marBottom w:val="0"/>
          <w:divBdr>
            <w:top w:val="none" w:sz="0" w:space="0" w:color="auto"/>
            <w:left w:val="none" w:sz="0" w:space="0" w:color="auto"/>
            <w:bottom w:val="none" w:sz="0" w:space="0" w:color="auto"/>
            <w:right w:val="none" w:sz="0" w:space="0" w:color="auto"/>
          </w:divBdr>
        </w:div>
      </w:divsChild>
    </w:div>
    <w:div w:id="37976031">
      <w:bodyDiv w:val="1"/>
      <w:marLeft w:val="0"/>
      <w:marRight w:val="0"/>
      <w:marTop w:val="0"/>
      <w:marBottom w:val="0"/>
      <w:divBdr>
        <w:top w:val="none" w:sz="0" w:space="0" w:color="auto"/>
        <w:left w:val="none" w:sz="0" w:space="0" w:color="auto"/>
        <w:bottom w:val="none" w:sz="0" w:space="0" w:color="auto"/>
        <w:right w:val="none" w:sz="0" w:space="0" w:color="auto"/>
      </w:divBdr>
    </w:div>
    <w:div w:id="50420638">
      <w:bodyDiv w:val="1"/>
      <w:marLeft w:val="0"/>
      <w:marRight w:val="0"/>
      <w:marTop w:val="0"/>
      <w:marBottom w:val="0"/>
      <w:divBdr>
        <w:top w:val="none" w:sz="0" w:space="0" w:color="auto"/>
        <w:left w:val="none" w:sz="0" w:space="0" w:color="auto"/>
        <w:bottom w:val="none" w:sz="0" w:space="0" w:color="auto"/>
        <w:right w:val="none" w:sz="0" w:space="0" w:color="auto"/>
      </w:divBdr>
      <w:divsChild>
        <w:div w:id="136459835">
          <w:marLeft w:val="0"/>
          <w:marRight w:val="0"/>
          <w:marTop w:val="450"/>
          <w:marBottom w:val="0"/>
          <w:divBdr>
            <w:top w:val="none" w:sz="0" w:space="0" w:color="auto"/>
            <w:left w:val="none" w:sz="0" w:space="0" w:color="auto"/>
            <w:bottom w:val="none" w:sz="0" w:space="0" w:color="auto"/>
            <w:right w:val="none" w:sz="0" w:space="0" w:color="auto"/>
          </w:divBdr>
          <w:divsChild>
            <w:div w:id="27485802">
              <w:marLeft w:val="3300"/>
              <w:marRight w:val="3300"/>
              <w:marTop w:val="300"/>
              <w:marBottom w:val="300"/>
              <w:divBdr>
                <w:top w:val="none" w:sz="0" w:space="0" w:color="auto"/>
                <w:left w:val="none" w:sz="0" w:space="0" w:color="auto"/>
                <w:bottom w:val="none" w:sz="0" w:space="0" w:color="auto"/>
                <w:right w:val="none" w:sz="0" w:space="0" w:color="auto"/>
              </w:divBdr>
              <w:divsChild>
                <w:div w:id="1063868849">
                  <w:marLeft w:val="0"/>
                  <w:marRight w:val="0"/>
                  <w:marTop w:val="0"/>
                  <w:marBottom w:val="0"/>
                  <w:divBdr>
                    <w:top w:val="none" w:sz="0" w:space="0" w:color="auto"/>
                    <w:left w:val="none" w:sz="0" w:space="0" w:color="auto"/>
                    <w:bottom w:val="none" w:sz="0" w:space="0" w:color="auto"/>
                    <w:right w:val="none" w:sz="0" w:space="0" w:color="auto"/>
                  </w:divBdr>
                  <w:divsChild>
                    <w:div w:id="1444963497">
                      <w:marLeft w:val="0"/>
                      <w:marRight w:val="0"/>
                      <w:marTop w:val="0"/>
                      <w:marBottom w:val="105"/>
                      <w:divBdr>
                        <w:top w:val="single" w:sz="6" w:space="0" w:color="C0C0C0"/>
                        <w:left w:val="single" w:sz="6" w:space="0" w:color="C0C0C0"/>
                        <w:bottom w:val="single" w:sz="6" w:space="0" w:color="C0C0C0"/>
                        <w:right w:val="single" w:sz="6" w:space="0" w:color="C0C0C0"/>
                      </w:divBdr>
                      <w:divsChild>
                        <w:div w:id="1397316366">
                          <w:marLeft w:val="75"/>
                          <w:marRight w:val="75"/>
                          <w:marTop w:val="75"/>
                          <w:marBottom w:val="75"/>
                          <w:divBdr>
                            <w:top w:val="none" w:sz="0" w:space="0" w:color="auto"/>
                            <w:left w:val="none" w:sz="0" w:space="0" w:color="auto"/>
                            <w:bottom w:val="none" w:sz="0" w:space="0" w:color="auto"/>
                            <w:right w:val="none" w:sz="0" w:space="0" w:color="auto"/>
                          </w:divBdr>
                        </w:div>
                      </w:divsChild>
                    </w:div>
                  </w:divsChild>
                </w:div>
              </w:divsChild>
            </w:div>
          </w:divsChild>
        </w:div>
      </w:divsChild>
    </w:div>
    <w:div w:id="70976015">
      <w:bodyDiv w:val="1"/>
      <w:marLeft w:val="0"/>
      <w:marRight w:val="0"/>
      <w:marTop w:val="0"/>
      <w:marBottom w:val="0"/>
      <w:divBdr>
        <w:top w:val="none" w:sz="0" w:space="0" w:color="auto"/>
        <w:left w:val="none" w:sz="0" w:space="0" w:color="auto"/>
        <w:bottom w:val="none" w:sz="0" w:space="0" w:color="auto"/>
        <w:right w:val="none" w:sz="0" w:space="0" w:color="auto"/>
      </w:divBdr>
    </w:div>
    <w:div w:id="75564212">
      <w:bodyDiv w:val="1"/>
      <w:marLeft w:val="0"/>
      <w:marRight w:val="0"/>
      <w:marTop w:val="0"/>
      <w:marBottom w:val="0"/>
      <w:divBdr>
        <w:top w:val="none" w:sz="0" w:space="0" w:color="auto"/>
        <w:left w:val="none" w:sz="0" w:space="0" w:color="auto"/>
        <w:bottom w:val="none" w:sz="0" w:space="0" w:color="auto"/>
        <w:right w:val="none" w:sz="0" w:space="0" w:color="auto"/>
      </w:divBdr>
    </w:div>
    <w:div w:id="95948547">
      <w:bodyDiv w:val="1"/>
      <w:marLeft w:val="0"/>
      <w:marRight w:val="0"/>
      <w:marTop w:val="0"/>
      <w:marBottom w:val="0"/>
      <w:divBdr>
        <w:top w:val="none" w:sz="0" w:space="0" w:color="auto"/>
        <w:left w:val="none" w:sz="0" w:space="0" w:color="auto"/>
        <w:bottom w:val="none" w:sz="0" w:space="0" w:color="auto"/>
        <w:right w:val="none" w:sz="0" w:space="0" w:color="auto"/>
      </w:divBdr>
    </w:div>
    <w:div w:id="106049670">
      <w:bodyDiv w:val="1"/>
      <w:marLeft w:val="0"/>
      <w:marRight w:val="0"/>
      <w:marTop w:val="0"/>
      <w:marBottom w:val="0"/>
      <w:divBdr>
        <w:top w:val="none" w:sz="0" w:space="0" w:color="auto"/>
        <w:left w:val="none" w:sz="0" w:space="0" w:color="auto"/>
        <w:bottom w:val="none" w:sz="0" w:space="0" w:color="auto"/>
        <w:right w:val="none" w:sz="0" w:space="0" w:color="auto"/>
      </w:divBdr>
    </w:div>
    <w:div w:id="109670543">
      <w:bodyDiv w:val="1"/>
      <w:marLeft w:val="0"/>
      <w:marRight w:val="0"/>
      <w:marTop w:val="0"/>
      <w:marBottom w:val="0"/>
      <w:divBdr>
        <w:top w:val="none" w:sz="0" w:space="0" w:color="auto"/>
        <w:left w:val="none" w:sz="0" w:space="0" w:color="auto"/>
        <w:bottom w:val="none" w:sz="0" w:space="0" w:color="auto"/>
        <w:right w:val="none" w:sz="0" w:space="0" w:color="auto"/>
      </w:divBdr>
    </w:div>
    <w:div w:id="110784902">
      <w:bodyDiv w:val="1"/>
      <w:marLeft w:val="0"/>
      <w:marRight w:val="0"/>
      <w:marTop w:val="0"/>
      <w:marBottom w:val="0"/>
      <w:divBdr>
        <w:top w:val="none" w:sz="0" w:space="0" w:color="auto"/>
        <w:left w:val="none" w:sz="0" w:space="0" w:color="auto"/>
        <w:bottom w:val="none" w:sz="0" w:space="0" w:color="auto"/>
        <w:right w:val="none" w:sz="0" w:space="0" w:color="auto"/>
      </w:divBdr>
    </w:div>
    <w:div w:id="112285584">
      <w:bodyDiv w:val="1"/>
      <w:marLeft w:val="0"/>
      <w:marRight w:val="0"/>
      <w:marTop w:val="0"/>
      <w:marBottom w:val="0"/>
      <w:divBdr>
        <w:top w:val="none" w:sz="0" w:space="0" w:color="auto"/>
        <w:left w:val="none" w:sz="0" w:space="0" w:color="auto"/>
        <w:bottom w:val="none" w:sz="0" w:space="0" w:color="auto"/>
        <w:right w:val="none" w:sz="0" w:space="0" w:color="auto"/>
      </w:divBdr>
    </w:div>
    <w:div w:id="112403327">
      <w:bodyDiv w:val="1"/>
      <w:marLeft w:val="0"/>
      <w:marRight w:val="0"/>
      <w:marTop w:val="0"/>
      <w:marBottom w:val="0"/>
      <w:divBdr>
        <w:top w:val="none" w:sz="0" w:space="0" w:color="auto"/>
        <w:left w:val="none" w:sz="0" w:space="0" w:color="auto"/>
        <w:bottom w:val="none" w:sz="0" w:space="0" w:color="auto"/>
        <w:right w:val="none" w:sz="0" w:space="0" w:color="auto"/>
      </w:divBdr>
    </w:div>
    <w:div w:id="112603794">
      <w:bodyDiv w:val="1"/>
      <w:marLeft w:val="0"/>
      <w:marRight w:val="0"/>
      <w:marTop w:val="0"/>
      <w:marBottom w:val="0"/>
      <w:divBdr>
        <w:top w:val="none" w:sz="0" w:space="0" w:color="auto"/>
        <w:left w:val="none" w:sz="0" w:space="0" w:color="auto"/>
        <w:bottom w:val="none" w:sz="0" w:space="0" w:color="auto"/>
        <w:right w:val="none" w:sz="0" w:space="0" w:color="auto"/>
      </w:divBdr>
    </w:div>
    <w:div w:id="122697200">
      <w:bodyDiv w:val="1"/>
      <w:marLeft w:val="0"/>
      <w:marRight w:val="0"/>
      <w:marTop w:val="0"/>
      <w:marBottom w:val="0"/>
      <w:divBdr>
        <w:top w:val="none" w:sz="0" w:space="0" w:color="auto"/>
        <w:left w:val="none" w:sz="0" w:space="0" w:color="auto"/>
        <w:bottom w:val="none" w:sz="0" w:space="0" w:color="auto"/>
        <w:right w:val="none" w:sz="0" w:space="0" w:color="auto"/>
      </w:divBdr>
    </w:div>
    <w:div w:id="124979283">
      <w:bodyDiv w:val="1"/>
      <w:marLeft w:val="0"/>
      <w:marRight w:val="0"/>
      <w:marTop w:val="0"/>
      <w:marBottom w:val="0"/>
      <w:divBdr>
        <w:top w:val="none" w:sz="0" w:space="0" w:color="auto"/>
        <w:left w:val="none" w:sz="0" w:space="0" w:color="auto"/>
        <w:bottom w:val="none" w:sz="0" w:space="0" w:color="auto"/>
        <w:right w:val="none" w:sz="0" w:space="0" w:color="auto"/>
      </w:divBdr>
    </w:div>
    <w:div w:id="128476395">
      <w:bodyDiv w:val="1"/>
      <w:marLeft w:val="0"/>
      <w:marRight w:val="0"/>
      <w:marTop w:val="0"/>
      <w:marBottom w:val="0"/>
      <w:divBdr>
        <w:top w:val="none" w:sz="0" w:space="0" w:color="auto"/>
        <w:left w:val="none" w:sz="0" w:space="0" w:color="auto"/>
        <w:bottom w:val="none" w:sz="0" w:space="0" w:color="auto"/>
        <w:right w:val="none" w:sz="0" w:space="0" w:color="auto"/>
      </w:divBdr>
    </w:div>
    <w:div w:id="132452433">
      <w:bodyDiv w:val="1"/>
      <w:marLeft w:val="0"/>
      <w:marRight w:val="0"/>
      <w:marTop w:val="0"/>
      <w:marBottom w:val="0"/>
      <w:divBdr>
        <w:top w:val="none" w:sz="0" w:space="0" w:color="auto"/>
        <w:left w:val="none" w:sz="0" w:space="0" w:color="auto"/>
        <w:bottom w:val="none" w:sz="0" w:space="0" w:color="auto"/>
        <w:right w:val="none" w:sz="0" w:space="0" w:color="auto"/>
      </w:divBdr>
    </w:div>
    <w:div w:id="139080919">
      <w:bodyDiv w:val="1"/>
      <w:marLeft w:val="0"/>
      <w:marRight w:val="0"/>
      <w:marTop w:val="0"/>
      <w:marBottom w:val="0"/>
      <w:divBdr>
        <w:top w:val="none" w:sz="0" w:space="0" w:color="auto"/>
        <w:left w:val="none" w:sz="0" w:space="0" w:color="auto"/>
        <w:bottom w:val="none" w:sz="0" w:space="0" w:color="auto"/>
        <w:right w:val="none" w:sz="0" w:space="0" w:color="auto"/>
      </w:divBdr>
    </w:div>
    <w:div w:id="156576697">
      <w:bodyDiv w:val="1"/>
      <w:marLeft w:val="0"/>
      <w:marRight w:val="0"/>
      <w:marTop w:val="0"/>
      <w:marBottom w:val="0"/>
      <w:divBdr>
        <w:top w:val="none" w:sz="0" w:space="0" w:color="auto"/>
        <w:left w:val="none" w:sz="0" w:space="0" w:color="auto"/>
        <w:bottom w:val="none" w:sz="0" w:space="0" w:color="auto"/>
        <w:right w:val="none" w:sz="0" w:space="0" w:color="auto"/>
      </w:divBdr>
    </w:div>
    <w:div w:id="161051047">
      <w:bodyDiv w:val="1"/>
      <w:marLeft w:val="0"/>
      <w:marRight w:val="0"/>
      <w:marTop w:val="0"/>
      <w:marBottom w:val="0"/>
      <w:divBdr>
        <w:top w:val="none" w:sz="0" w:space="0" w:color="auto"/>
        <w:left w:val="none" w:sz="0" w:space="0" w:color="auto"/>
        <w:bottom w:val="none" w:sz="0" w:space="0" w:color="auto"/>
        <w:right w:val="none" w:sz="0" w:space="0" w:color="auto"/>
      </w:divBdr>
    </w:div>
    <w:div w:id="163905614">
      <w:bodyDiv w:val="1"/>
      <w:marLeft w:val="0"/>
      <w:marRight w:val="0"/>
      <w:marTop w:val="0"/>
      <w:marBottom w:val="0"/>
      <w:divBdr>
        <w:top w:val="none" w:sz="0" w:space="0" w:color="auto"/>
        <w:left w:val="none" w:sz="0" w:space="0" w:color="auto"/>
        <w:bottom w:val="none" w:sz="0" w:space="0" w:color="auto"/>
        <w:right w:val="none" w:sz="0" w:space="0" w:color="auto"/>
      </w:divBdr>
    </w:div>
    <w:div w:id="169833330">
      <w:bodyDiv w:val="1"/>
      <w:marLeft w:val="0"/>
      <w:marRight w:val="0"/>
      <w:marTop w:val="0"/>
      <w:marBottom w:val="0"/>
      <w:divBdr>
        <w:top w:val="none" w:sz="0" w:space="0" w:color="auto"/>
        <w:left w:val="none" w:sz="0" w:space="0" w:color="auto"/>
        <w:bottom w:val="none" w:sz="0" w:space="0" w:color="auto"/>
        <w:right w:val="none" w:sz="0" w:space="0" w:color="auto"/>
      </w:divBdr>
    </w:div>
    <w:div w:id="175199496">
      <w:bodyDiv w:val="1"/>
      <w:marLeft w:val="0"/>
      <w:marRight w:val="0"/>
      <w:marTop w:val="0"/>
      <w:marBottom w:val="0"/>
      <w:divBdr>
        <w:top w:val="none" w:sz="0" w:space="0" w:color="auto"/>
        <w:left w:val="none" w:sz="0" w:space="0" w:color="auto"/>
        <w:bottom w:val="none" w:sz="0" w:space="0" w:color="auto"/>
        <w:right w:val="none" w:sz="0" w:space="0" w:color="auto"/>
      </w:divBdr>
    </w:div>
    <w:div w:id="182986159">
      <w:bodyDiv w:val="1"/>
      <w:marLeft w:val="0"/>
      <w:marRight w:val="0"/>
      <w:marTop w:val="0"/>
      <w:marBottom w:val="0"/>
      <w:divBdr>
        <w:top w:val="none" w:sz="0" w:space="0" w:color="auto"/>
        <w:left w:val="none" w:sz="0" w:space="0" w:color="auto"/>
        <w:bottom w:val="none" w:sz="0" w:space="0" w:color="auto"/>
        <w:right w:val="none" w:sz="0" w:space="0" w:color="auto"/>
      </w:divBdr>
    </w:div>
    <w:div w:id="187718918">
      <w:bodyDiv w:val="1"/>
      <w:marLeft w:val="0"/>
      <w:marRight w:val="0"/>
      <w:marTop w:val="0"/>
      <w:marBottom w:val="0"/>
      <w:divBdr>
        <w:top w:val="none" w:sz="0" w:space="0" w:color="auto"/>
        <w:left w:val="none" w:sz="0" w:space="0" w:color="auto"/>
        <w:bottom w:val="none" w:sz="0" w:space="0" w:color="auto"/>
        <w:right w:val="none" w:sz="0" w:space="0" w:color="auto"/>
      </w:divBdr>
    </w:div>
    <w:div w:id="201594345">
      <w:bodyDiv w:val="1"/>
      <w:marLeft w:val="0"/>
      <w:marRight w:val="0"/>
      <w:marTop w:val="0"/>
      <w:marBottom w:val="0"/>
      <w:divBdr>
        <w:top w:val="none" w:sz="0" w:space="0" w:color="auto"/>
        <w:left w:val="none" w:sz="0" w:space="0" w:color="auto"/>
        <w:bottom w:val="none" w:sz="0" w:space="0" w:color="auto"/>
        <w:right w:val="none" w:sz="0" w:space="0" w:color="auto"/>
      </w:divBdr>
    </w:div>
    <w:div w:id="204487246">
      <w:bodyDiv w:val="1"/>
      <w:marLeft w:val="0"/>
      <w:marRight w:val="0"/>
      <w:marTop w:val="0"/>
      <w:marBottom w:val="0"/>
      <w:divBdr>
        <w:top w:val="none" w:sz="0" w:space="0" w:color="auto"/>
        <w:left w:val="none" w:sz="0" w:space="0" w:color="auto"/>
        <w:bottom w:val="none" w:sz="0" w:space="0" w:color="auto"/>
        <w:right w:val="none" w:sz="0" w:space="0" w:color="auto"/>
      </w:divBdr>
    </w:div>
    <w:div w:id="205264594">
      <w:bodyDiv w:val="1"/>
      <w:marLeft w:val="0"/>
      <w:marRight w:val="0"/>
      <w:marTop w:val="0"/>
      <w:marBottom w:val="0"/>
      <w:divBdr>
        <w:top w:val="none" w:sz="0" w:space="0" w:color="auto"/>
        <w:left w:val="none" w:sz="0" w:space="0" w:color="auto"/>
        <w:bottom w:val="none" w:sz="0" w:space="0" w:color="auto"/>
        <w:right w:val="none" w:sz="0" w:space="0" w:color="auto"/>
      </w:divBdr>
    </w:div>
    <w:div w:id="218135721">
      <w:bodyDiv w:val="1"/>
      <w:marLeft w:val="0"/>
      <w:marRight w:val="0"/>
      <w:marTop w:val="0"/>
      <w:marBottom w:val="0"/>
      <w:divBdr>
        <w:top w:val="none" w:sz="0" w:space="0" w:color="auto"/>
        <w:left w:val="none" w:sz="0" w:space="0" w:color="auto"/>
        <w:bottom w:val="none" w:sz="0" w:space="0" w:color="auto"/>
        <w:right w:val="none" w:sz="0" w:space="0" w:color="auto"/>
      </w:divBdr>
    </w:div>
    <w:div w:id="224803754">
      <w:bodyDiv w:val="1"/>
      <w:marLeft w:val="0"/>
      <w:marRight w:val="0"/>
      <w:marTop w:val="0"/>
      <w:marBottom w:val="0"/>
      <w:divBdr>
        <w:top w:val="none" w:sz="0" w:space="0" w:color="auto"/>
        <w:left w:val="none" w:sz="0" w:space="0" w:color="auto"/>
        <w:bottom w:val="none" w:sz="0" w:space="0" w:color="auto"/>
        <w:right w:val="none" w:sz="0" w:space="0" w:color="auto"/>
      </w:divBdr>
    </w:div>
    <w:div w:id="225649976">
      <w:bodyDiv w:val="1"/>
      <w:marLeft w:val="0"/>
      <w:marRight w:val="0"/>
      <w:marTop w:val="0"/>
      <w:marBottom w:val="0"/>
      <w:divBdr>
        <w:top w:val="none" w:sz="0" w:space="0" w:color="auto"/>
        <w:left w:val="none" w:sz="0" w:space="0" w:color="auto"/>
        <w:bottom w:val="none" w:sz="0" w:space="0" w:color="auto"/>
        <w:right w:val="none" w:sz="0" w:space="0" w:color="auto"/>
      </w:divBdr>
      <w:divsChild>
        <w:div w:id="2035155685">
          <w:marLeft w:val="0"/>
          <w:marRight w:val="0"/>
          <w:marTop w:val="0"/>
          <w:marBottom w:val="0"/>
          <w:divBdr>
            <w:top w:val="none" w:sz="0" w:space="0" w:color="auto"/>
            <w:left w:val="none" w:sz="0" w:space="0" w:color="auto"/>
            <w:bottom w:val="none" w:sz="0" w:space="0" w:color="auto"/>
            <w:right w:val="none" w:sz="0" w:space="0" w:color="auto"/>
          </w:divBdr>
          <w:divsChild>
            <w:div w:id="1455833970">
              <w:marLeft w:val="0"/>
              <w:marRight w:val="0"/>
              <w:marTop w:val="0"/>
              <w:marBottom w:val="0"/>
              <w:divBdr>
                <w:top w:val="none" w:sz="0" w:space="0" w:color="auto"/>
                <w:left w:val="none" w:sz="0" w:space="0" w:color="auto"/>
                <w:bottom w:val="none" w:sz="0" w:space="0" w:color="auto"/>
                <w:right w:val="none" w:sz="0" w:space="0" w:color="auto"/>
              </w:divBdr>
              <w:divsChild>
                <w:div w:id="1078597299">
                  <w:marLeft w:val="0"/>
                  <w:marRight w:val="0"/>
                  <w:marTop w:val="0"/>
                  <w:marBottom w:val="0"/>
                  <w:divBdr>
                    <w:top w:val="none" w:sz="0" w:space="0" w:color="auto"/>
                    <w:left w:val="none" w:sz="0" w:space="0" w:color="auto"/>
                    <w:bottom w:val="none" w:sz="0" w:space="0" w:color="auto"/>
                    <w:right w:val="none" w:sz="0" w:space="0" w:color="auto"/>
                  </w:divBdr>
                  <w:divsChild>
                    <w:div w:id="822698249">
                      <w:marLeft w:val="0"/>
                      <w:marRight w:val="0"/>
                      <w:marTop w:val="0"/>
                      <w:marBottom w:val="300"/>
                      <w:divBdr>
                        <w:top w:val="single" w:sz="12" w:space="0" w:color="FFFFFF"/>
                        <w:left w:val="single" w:sz="12" w:space="0" w:color="FFFFFF"/>
                        <w:bottom w:val="single" w:sz="12" w:space="0" w:color="FFFFFF"/>
                        <w:right w:val="single" w:sz="12" w:space="0" w:color="FFFFFF"/>
                      </w:divBdr>
                      <w:divsChild>
                        <w:div w:id="506603677">
                          <w:marLeft w:val="0"/>
                          <w:marRight w:val="0"/>
                          <w:marTop w:val="0"/>
                          <w:marBottom w:val="0"/>
                          <w:divBdr>
                            <w:top w:val="none" w:sz="0" w:space="0" w:color="auto"/>
                            <w:left w:val="none" w:sz="0" w:space="0" w:color="auto"/>
                            <w:bottom w:val="none" w:sz="0" w:space="0" w:color="auto"/>
                            <w:right w:val="none" w:sz="0" w:space="0" w:color="auto"/>
                          </w:divBdr>
                          <w:divsChild>
                            <w:div w:id="19589530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47809854">
      <w:bodyDiv w:val="1"/>
      <w:marLeft w:val="0"/>
      <w:marRight w:val="0"/>
      <w:marTop w:val="0"/>
      <w:marBottom w:val="0"/>
      <w:divBdr>
        <w:top w:val="none" w:sz="0" w:space="0" w:color="auto"/>
        <w:left w:val="none" w:sz="0" w:space="0" w:color="auto"/>
        <w:bottom w:val="none" w:sz="0" w:space="0" w:color="auto"/>
        <w:right w:val="none" w:sz="0" w:space="0" w:color="auto"/>
      </w:divBdr>
    </w:div>
    <w:div w:id="247815370">
      <w:bodyDiv w:val="1"/>
      <w:marLeft w:val="0"/>
      <w:marRight w:val="0"/>
      <w:marTop w:val="0"/>
      <w:marBottom w:val="0"/>
      <w:divBdr>
        <w:top w:val="none" w:sz="0" w:space="0" w:color="auto"/>
        <w:left w:val="none" w:sz="0" w:space="0" w:color="auto"/>
        <w:bottom w:val="none" w:sz="0" w:space="0" w:color="auto"/>
        <w:right w:val="none" w:sz="0" w:space="0" w:color="auto"/>
      </w:divBdr>
    </w:div>
    <w:div w:id="248078423">
      <w:bodyDiv w:val="1"/>
      <w:marLeft w:val="0"/>
      <w:marRight w:val="0"/>
      <w:marTop w:val="0"/>
      <w:marBottom w:val="0"/>
      <w:divBdr>
        <w:top w:val="none" w:sz="0" w:space="0" w:color="auto"/>
        <w:left w:val="none" w:sz="0" w:space="0" w:color="auto"/>
        <w:bottom w:val="none" w:sz="0" w:space="0" w:color="auto"/>
        <w:right w:val="none" w:sz="0" w:space="0" w:color="auto"/>
      </w:divBdr>
    </w:div>
    <w:div w:id="273561421">
      <w:bodyDiv w:val="1"/>
      <w:marLeft w:val="0"/>
      <w:marRight w:val="0"/>
      <w:marTop w:val="0"/>
      <w:marBottom w:val="0"/>
      <w:divBdr>
        <w:top w:val="none" w:sz="0" w:space="0" w:color="auto"/>
        <w:left w:val="none" w:sz="0" w:space="0" w:color="auto"/>
        <w:bottom w:val="none" w:sz="0" w:space="0" w:color="auto"/>
        <w:right w:val="none" w:sz="0" w:space="0" w:color="auto"/>
      </w:divBdr>
    </w:div>
    <w:div w:id="284387735">
      <w:bodyDiv w:val="1"/>
      <w:marLeft w:val="0"/>
      <w:marRight w:val="0"/>
      <w:marTop w:val="0"/>
      <w:marBottom w:val="0"/>
      <w:divBdr>
        <w:top w:val="none" w:sz="0" w:space="0" w:color="auto"/>
        <w:left w:val="none" w:sz="0" w:space="0" w:color="auto"/>
        <w:bottom w:val="none" w:sz="0" w:space="0" w:color="auto"/>
        <w:right w:val="none" w:sz="0" w:space="0" w:color="auto"/>
      </w:divBdr>
    </w:div>
    <w:div w:id="288827715">
      <w:bodyDiv w:val="1"/>
      <w:marLeft w:val="0"/>
      <w:marRight w:val="0"/>
      <w:marTop w:val="0"/>
      <w:marBottom w:val="0"/>
      <w:divBdr>
        <w:top w:val="none" w:sz="0" w:space="0" w:color="auto"/>
        <w:left w:val="none" w:sz="0" w:space="0" w:color="auto"/>
        <w:bottom w:val="none" w:sz="0" w:space="0" w:color="auto"/>
        <w:right w:val="none" w:sz="0" w:space="0" w:color="auto"/>
      </w:divBdr>
    </w:div>
    <w:div w:id="298728028">
      <w:bodyDiv w:val="1"/>
      <w:marLeft w:val="0"/>
      <w:marRight w:val="0"/>
      <w:marTop w:val="0"/>
      <w:marBottom w:val="0"/>
      <w:divBdr>
        <w:top w:val="none" w:sz="0" w:space="0" w:color="auto"/>
        <w:left w:val="none" w:sz="0" w:space="0" w:color="auto"/>
        <w:bottom w:val="none" w:sz="0" w:space="0" w:color="auto"/>
        <w:right w:val="none" w:sz="0" w:space="0" w:color="auto"/>
      </w:divBdr>
    </w:div>
    <w:div w:id="301496622">
      <w:bodyDiv w:val="1"/>
      <w:marLeft w:val="0"/>
      <w:marRight w:val="0"/>
      <w:marTop w:val="0"/>
      <w:marBottom w:val="0"/>
      <w:divBdr>
        <w:top w:val="none" w:sz="0" w:space="0" w:color="auto"/>
        <w:left w:val="none" w:sz="0" w:space="0" w:color="auto"/>
        <w:bottom w:val="none" w:sz="0" w:space="0" w:color="auto"/>
        <w:right w:val="none" w:sz="0" w:space="0" w:color="auto"/>
      </w:divBdr>
    </w:div>
    <w:div w:id="308169870">
      <w:bodyDiv w:val="1"/>
      <w:marLeft w:val="0"/>
      <w:marRight w:val="0"/>
      <w:marTop w:val="0"/>
      <w:marBottom w:val="0"/>
      <w:divBdr>
        <w:top w:val="none" w:sz="0" w:space="0" w:color="auto"/>
        <w:left w:val="none" w:sz="0" w:space="0" w:color="auto"/>
        <w:bottom w:val="none" w:sz="0" w:space="0" w:color="auto"/>
        <w:right w:val="none" w:sz="0" w:space="0" w:color="auto"/>
      </w:divBdr>
      <w:divsChild>
        <w:div w:id="115148451">
          <w:marLeft w:val="677"/>
          <w:marRight w:val="0"/>
          <w:marTop w:val="240"/>
          <w:marBottom w:val="0"/>
          <w:divBdr>
            <w:top w:val="none" w:sz="0" w:space="0" w:color="auto"/>
            <w:left w:val="none" w:sz="0" w:space="0" w:color="auto"/>
            <w:bottom w:val="none" w:sz="0" w:space="0" w:color="auto"/>
            <w:right w:val="none" w:sz="0" w:space="0" w:color="auto"/>
          </w:divBdr>
        </w:div>
        <w:div w:id="948854324">
          <w:marLeft w:val="677"/>
          <w:marRight w:val="0"/>
          <w:marTop w:val="240"/>
          <w:marBottom w:val="0"/>
          <w:divBdr>
            <w:top w:val="none" w:sz="0" w:space="0" w:color="auto"/>
            <w:left w:val="none" w:sz="0" w:space="0" w:color="auto"/>
            <w:bottom w:val="none" w:sz="0" w:space="0" w:color="auto"/>
            <w:right w:val="none" w:sz="0" w:space="0" w:color="auto"/>
          </w:divBdr>
        </w:div>
        <w:div w:id="1077871682">
          <w:marLeft w:val="677"/>
          <w:marRight w:val="0"/>
          <w:marTop w:val="240"/>
          <w:marBottom w:val="0"/>
          <w:divBdr>
            <w:top w:val="none" w:sz="0" w:space="0" w:color="auto"/>
            <w:left w:val="none" w:sz="0" w:space="0" w:color="auto"/>
            <w:bottom w:val="none" w:sz="0" w:space="0" w:color="auto"/>
            <w:right w:val="none" w:sz="0" w:space="0" w:color="auto"/>
          </w:divBdr>
        </w:div>
        <w:div w:id="1161769515">
          <w:marLeft w:val="677"/>
          <w:marRight w:val="0"/>
          <w:marTop w:val="240"/>
          <w:marBottom w:val="0"/>
          <w:divBdr>
            <w:top w:val="none" w:sz="0" w:space="0" w:color="auto"/>
            <w:left w:val="none" w:sz="0" w:space="0" w:color="auto"/>
            <w:bottom w:val="none" w:sz="0" w:space="0" w:color="auto"/>
            <w:right w:val="none" w:sz="0" w:space="0" w:color="auto"/>
          </w:divBdr>
        </w:div>
        <w:div w:id="1722555685">
          <w:marLeft w:val="677"/>
          <w:marRight w:val="0"/>
          <w:marTop w:val="240"/>
          <w:marBottom w:val="0"/>
          <w:divBdr>
            <w:top w:val="none" w:sz="0" w:space="0" w:color="auto"/>
            <w:left w:val="none" w:sz="0" w:space="0" w:color="auto"/>
            <w:bottom w:val="none" w:sz="0" w:space="0" w:color="auto"/>
            <w:right w:val="none" w:sz="0" w:space="0" w:color="auto"/>
          </w:divBdr>
        </w:div>
        <w:div w:id="2107533721">
          <w:marLeft w:val="677"/>
          <w:marRight w:val="0"/>
          <w:marTop w:val="240"/>
          <w:marBottom w:val="0"/>
          <w:divBdr>
            <w:top w:val="none" w:sz="0" w:space="0" w:color="auto"/>
            <w:left w:val="none" w:sz="0" w:space="0" w:color="auto"/>
            <w:bottom w:val="none" w:sz="0" w:space="0" w:color="auto"/>
            <w:right w:val="none" w:sz="0" w:space="0" w:color="auto"/>
          </w:divBdr>
        </w:div>
      </w:divsChild>
    </w:div>
    <w:div w:id="331882965">
      <w:bodyDiv w:val="1"/>
      <w:marLeft w:val="0"/>
      <w:marRight w:val="0"/>
      <w:marTop w:val="0"/>
      <w:marBottom w:val="0"/>
      <w:divBdr>
        <w:top w:val="none" w:sz="0" w:space="0" w:color="auto"/>
        <w:left w:val="none" w:sz="0" w:space="0" w:color="auto"/>
        <w:bottom w:val="none" w:sz="0" w:space="0" w:color="auto"/>
        <w:right w:val="none" w:sz="0" w:space="0" w:color="auto"/>
      </w:divBdr>
    </w:div>
    <w:div w:id="332993646">
      <w:bodyDiv w:val="1"/>
      <w:marLeft w:val="0"/>
      <w:marRight w:val="0"/>
      <w:marTop w:val="0"/>
      <w:marBottom w:val="0"/>
      <w:divBdr>
        <w:top w:val="none" w:sz="0" w:space="0" w:color="auto"/>
        <w:left w:val="none" w:sz="0" w:space="0" w:color="auto"/>
        <w:bottom w:val="none" w:sz="0" w:space="0" w:color="auto"/>
        <w:right w:val="none" w:sz="0" w:space="0" w:color="auto"/>
      </w:divBdr>
    </w:div>
    <w:div w:id="340351583">
      <w:bodyDiv w:val="1"/>
      <w:marLeft w:val="0"/>
      <w:marRight w:val="0"/>
      <w:marTop w:val="0"/>
      <w:marBottom w:val="0"/>
      <w:divBdr>
        <w:top w:val="none" w:sz="0" w:space="0" w:color="auto"/>
        <w:left w:val="none" w:sz="0" w:space="0" w:color="auto"/>
        <w:bottom w:val="none" w:sz="0" w:space="0" w:color="auto"/>
        <w:right w:val="none" w:sz="0" w:space="0" w:color="auto"/>
      </w:divBdr>
    </w:div>
    <w:div w:id="344400994">
      <w:bodyDiv w:val="1"/>
      <w:marLeft w:val="0"/>
      <w:marRight w:val="0"/>
      <w:marTop w:val="0"/>
      <w:marBottom w:val="0"/>
      <w:divBdr>
        <w:top w:val="none" w:sz="0" w:space="0" w:color="auto"/>
        <w:left w:val="none" w:sz="0" w:space="0" w:color="auto"/>
        <w:bottom w:val="none" w:sz="0" w:space="0" w:color="auto"/>
        <w:right w:val="none" w:sz="0" w:space="0" w:color="auto"/>
      </w:divBdr>
    </w:div>
    <w:div w:id="344720298">
      <w:bodyDiv w:val="1"/>
      <w:marLeft w:val="0"/>
      <w:marRight w:val="0"/>
      <w:marTop w:val="0"/>
      <w:marBottom w:val="0"/>
      <w:divBdr>
        <w:top w:val="none" w:sz="0" w:space="0" w:color="auto"/>
        <w:left w:val="none" w:sz="0" w:space="0" w:color="auto"/>
        <w:bottom w:val="none" w:sz="0" w:space="0" w:color="auto"/>
        <w:right w:val="none" w:sz="0" w:space="0" w:color="auto"/>
      </w:divBdr>
      <w:divsChild>
        <w:div w:id="1337152151">
          <w:marLeft w:val="0"/>
          <w:marRight w:val="0"/>
          <w:marTop w:val="0"/>
          <w:marBottom w:val="0"/>
          <w:divBdr>
            <w:top w:val="none" w:sz="0" w:space="0" w:color="auto"/>
            <w:left w:val="none" w:sz="0" w:space="0" w:color="auto"/>
            <w:bottom w:val="none" w:sz="0" w:space="0" w:color="auto"/>
            <w:right w:val="none" w:sz="0" w:space="0" w:color="auto"/>
          </w:divBdr>
          <w:divsChild>
            <w:div w:id="355230706">
              <w:marLeft w:val="0"/>
              <w:marRight w:val="0"/>
              <w:marTop w:val="0"/>
              <w:marBottom w:val="0"/>
              <w:divBdr>
                <w:top w:val="none" w:sz="0" w:space="0" w:color="auto"/>
                <w:left w:val="none" w:sz="0" w:space="0" w:color="auto"/>
                <w:bottom w:val="none" w:sz="0" w:space="0" w:color="auto"/>
                <w:right w:val="none" w:sz="0" w:space="0" w:color="auto"/>
              </w:divBdr>
              <w:divsChild>
                <w:div w:id="2109882536">
                  <w:marLeft w:val="0"/>
                  <w:marRight w:val="0"/>
                  <w:marTop w:val="0"/>
                  <w:marBottom w:val="0"/>
                  <w:divBdr>
                    <w:top w:val="none" w:sz="0" w:space="0" w:color="auto"/>
                    <w:left w:val="none" w:sz="0" w:space="0" w:color="auto"/>
                    <w:bottom w:val="none" w:sz="0" w:space="0" w:color="auto"/>
                    <w:right w:val="none" w:sz="0" w:space="0" w:color="auto"/>
                  </w:divBdr>
                  <w:divsChild>
                    <w:div w:id="169881890">
                      <w:marLeft w:val="0"/>
                      <w:marRight w:val="0"/>
                      <w:marTop w:val="0"/>
                      <w:marBottom w:val="0"/>
                      <w:divBdr>
                        <w:top w:val="none" w:sz="0" w:space="0" w:color="auto"/>
                        <w:left w:val="none" w:sz="0" w:space="0" w:color="auto"/>
                        <w:bottom w:val="none" w:sz="0" w:space="0" w:color="auto"/>
                        <w:right w:val="none" w:sz="0" w:space="0" w:color="auto"/>
                      </w:divBdr>
                      <w:divsChild>
                        <w:div w:id="680158292">
                          <w:marLeft w:val="0"/>
                          <w:marRight w:val="0"/>
                          <w:marTop w:val="0"/>
                          <w:marBottom w:val="0"/>
                          <w:divBdr>
                            <w:top w:val="none" w:sz="0" w:space="0" w:color="auto"/>
                            <w:left w:val="none" w:sz="0" w:space="0" w:color="auto"/>
                            <w:bottom w:val="none" w:sz="0" w:space="0" w:color="auto"/>
                            <w:right w:val="none" w:sz="0" w:space="0" w:color="auto"/>
                          </w:divBdr>
                          <w:divsChild>
                            <w:div w:id="800071163">
                              <w:marLeft w:val="0"/>
                              <w:marRight w:val="0"/>
                              <w:marTop w:val="0"/>
                              <w:marBottom w:val="0"/>
                              <w:divBdr>
                                <w:top w:val="none" w:sz="0" w:space="0" w:color="auto"/>
                                <w:left w:val="none" w:sz="0" w:space="0" w:color="auto"/>
                                <w:bottom w:val="none" w:sz="0" w:space="0" w:color="auto"/>
                                <w:right w:val="none" w:sz="0" w:space="0" w:color="auto"/>
                              </w:divBdr>
                              <w:divsChild>
                                <w:div w:id="1616208844">
                                  <w:marLeft w:val="0"/>
                                  <w:marRight w:val="0"/>
                                  <w:marTop w:val="0"/>
                                  <w:marBottom w:val="0"/>
                                  <w:divBdr>
                                    <w:top w:val="none" w:sz="0" w:space="0" w:color="auto"/>
                                    <w:left w:val="none" w:sz="0" w:space="0" w:color="auto"/>
                                    <w:bottom w:val="none" w:sz="0" w:space="0" w:color="auto"/>
                                    <w:right w:val="none" w:sz="0" w:space="0" w:color="auto"/>
                                  </w:divBdr>
                                  <w:divsChild>
                                    <w:div w:id="998654209">
                                      <w:marLeft w:val="0"/>
                                      <w:marRight w:val="0"/>
                                      <w:marTop w:val="0"/>
                                      <w:marBottom w:val="0"/>
                                      <w:divBdr>
                                        <w:top w:val="none" w:sz="0" w:space="0" w:color="auto"/>
                                        <w:left w:val="none" w:sz="0" w:space="0" w:color="auto"/>
                                        <w:bottom w:val="none" w:sz="0" w:space="0" w:color="auto"/>
                                        <w:right w:val="none" w:sz="0" w:space="0" w:color="auto"/>
                                      </w:divBdr>
                                      <w:divsChild>
                                        <w:div w:id="627203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52003389">
      <w:bodyDiv w:val="1"/>
      <w:marLeft w:val="0"/>
      <w:marRight w:val="0"/>
      <w:marTop w:val="0"/>
      <w:marBottom w:val="0"/>
      <w:divBdr>
        <w:top w:val="none" w:sz="0" w:space="0" w:color="auto"/>
        <w:left w:val="none" w:sz="0" w:space="0" w:color="auto"/>
        <w:bottom w:val="none" w:sz="0" w:space="0" w:color="auto"/>
        <w:right w:val="none" w:sz="0" w:space="0" w:color="auto"/>
      </w:divBdr>
    </w:div>
    <w:div w:id="370425146">
      <w:bodyDiv w:val="1"/>
      <w:marLeft w:val="0"/>
      <w:marRight w:val="0"/>
      <w:marTop w:val="0"/>
      <w:marBottom w:val="0"/>
      <w:divBdr>
        <w:top w:val="none" w:sz="0" w:space="0" w:color="auto"/>
        <w:left w:val="none" w:sz="0" w:space="0" w:color="auto"/>
        <w:bottom w:val="none" w:sz="0" w:space="0" w:color="auto"/>
        <w:right w:val="none" w:sz="0" w:space="0" w:color="auto"/>
      </w:divBdr>
    </w:div>
    <w:div w:id="388846564">
      <w:bodyDiv w:val="1"/>
      <w:marLeft w:val="0"/>
      <w:marRight w:val="0"/>
      <w:marTop w:val="0"/>
      <w:marBottom w:val="0"/>
      <w:divBdr>
        <w:top w:val="none" w:sz="0" w:space="0" w:color="auto"/>
        <w:left w:val="none" w:sz="0" w:space="0" w:color="auto"/>
        <w:bottom w:val="none" w:sz="0" w:space="0" w:color="auto"/>
        <w:right w:val="none" w:sz="0" w:space="0" w:color="auto"/>
      </w:divBdr>
    </w:div>
    <w:div w:id="390546040">
      <w:bodyDiv w:val="1"/>
      <w:marLeft w:val="0"/>
      <w:marRight w:val="0"/>
      <w:marTop w:val="0"/>
      <w:marBottom w:val="0"/>
      <w:divBdr>
        <w:top w:val="none" w:sz="0" w:space="0" w:color="auto"/>
        <w:left w:val="none" w:sz="0" w:space="0" w:color="auto"/>
        <w:bottom w:val="none" w:sz="0" w:space="0" w:color="auto"/>
        <w:right w:val="none" w:sz="0" w:space="0" w:color="auto"/>
      </w:divBdr>
    </w:div>
    <w:div w:id="392579550">
      <w:bodyDiv w:val="1"/>
      <w:marLeft w:val="0"/>
      <w:marRight w:val="0"/>
      <w:marTop w:val="0"/>
      <w:marBottom w:val="0"/>
      <w:divBdr>
        <w:top w:val="none" w:sz="0" w:space="0" w:color="auto"/>
        <w:left w:val="none" w:sz="0" w:space="0" w:color="auto"/>
        <w:bottom w:val="none" w:sz="0" w:space="0" w:color="auto"/>
        <w:right w:val="none" w:sz="0" w:space="0" w:color="auto"/>
      </w:divBdr>
    </w:div>
    <w:div w:id="398402336">
      <w:bodyDiv w:val="1"/>
      <w:marLeft w:val="0"/>
      <w:marRight w:val="0"/>
      <w:marTop w:val="0"/>
      <w:marBottom w:val="0"/>
      <w:divBdr>
        <w:top w:val="none" w:sz="0" w:space="0" w:color="auto"/>
        <w:left w:val="none" w:sz="0" w:space="0" w:color="auto"/>
        <w:bottom w:val="none" w:sz="0" w:space="0" w:color="auto"/>
        <w:right w:val="none" w:sz="0" w:space="0" w:color="auto"/>
      </w:divBdr>
    </w:div>
    <w:div w:id="403988184">
      <w:bodyDiv w:val="1"/>
      <w:marLeft w:val="0"/>
      <w:marRight w:val="0"/>
      <w:marTop w:val="0"/>
      <w:marBottom w:val="0"/>
      <w:divBdr>
        <w:top w:val="none" w:sz="0" w:space="0" w:color="auto"/>
        <w:left w:val="none" w:sz="0" w:space="0" w:color="auto"/>
        <w:bottom w:val="none" w:sz="0" w:space="0" w:color="auto"/>
        <w:right w:val="none" w:sz="0" w:space="0" w:color="auto"/>
      </w:divBdr>
    </w:div>
    <w:div w:id="406657889">
      <w:bodyDiv w:val="1"/>
      <w:marLeft w:val="0"/>
      <w:marRight w:val="0"/>
      <w:marTop w:val="0"/>
      <w:marBottom w:val="0"/>
      <w:divBdr>
        <w:top w:val="none" w:sz="0" w:space="0" w:color="auto"/>
        <w:left w:val="none" w:sz="0" w:space="0" w:color="auto"/>
        <w:bottom w:val="none" w:sz="0" w:space="0" w:color="auto"/>
        <w:right w:val="none" w:sz="0" w:space="0" w:color="auto"/>
      </w:divBdr>
    </w:div>
    <w:div w:id="415515228">
      <w:bodyDiv w:val="1"/>
      <w:marLeft w:val="0"/>
      <w:marRight w:val="0"/>
      <w:marTop w:val="0"/>
      <w:marBottom w:val="0"/>
      <w:divBdr>
        <w:top w:val="none" w:sz="0" w:space="0" w:color="auto"/>
        <w:left w:val="none" w:sz="0" w:space="0" w:color="auto"/>
        <w:bottom w:val="none" w:sz="0" w:space="0" w:color="auto"/>
        <w:right w:val="none" w:sz="0" w:space="0" w:color="auto"/>
      </w:divBdr>
    </w:div>
    <w:div w:id="415906438">
      <w:bodyDiv w:val="1"/>
      <w:marLeft w:val="0"/>
      <w:marRight w:val="0"/>
      <w:marTop w:val="0"/>
      <w:marBottom w:val="0"/>
      <w:divBdr>
        <w:top w:val="none" w:sz="0" w:space="0" w:color="auto"/>
        <w:left w:val="none" w:sz="0" w:space="0" w:color="auto"/>
        <w:bottom w:val="none" w:sz="0" w:space="0" w:color="auto"/>
        <w:right w:val="none" w:sz="0" w:space="0" w:color="auto"/>
      </w:divBdr>
    </w:div>
    <w:div w:id="419374644">
      <w:bodyDiv w:val="1"/>
      <w:marLeft w:val="0"/>
      <w:marRight w:val="0"/>
      <w:marTop w:val="0"/>
      <w:marBottom w:val="0"/>
      <w:divBdr>
        <w:top w:val="none" w:sz="0" w:space="0" w:color="auto"/>
        <w:left w:val="none" w:sz="0" w:space="0" w:color="auto"/>
        <w:bottom w:val="none" w:sz="0" w:space="0" w:color="auto"/>
        <w:right w:val="none" w:sz="0" w:space="0" w:color="auto"/>
      </w:divBdr>
    </w:div>
    <w:div w:id="430395439">
      <w:bodyDiv w:val="1"/>
      <w:marLeft w:val="0"/>
      <w:marRight w:val="0"/>
      <w:marTop w:val="0"/>
      <w:marBottom w:val="0"/>
      <w:divBdr>
        <w:top w:val="none" w:sz="0" w:space="0" w:color="auto"/>
        <w:left w:val="none" w:sz="0" w:space="0" w:color="auto"/>
        <w:bottom w:val="none" w:sz="0" w:space="0" w:color="auto"/>
        <w:right w:val="none" w:sz="0" w:space="0" w:color="auto"/>
      </w:divBdr>
      <w:divsChild>
        <w:div w:id="133914801">
          <w:marLeft w:val="0"/>
          <w:marRight w:val="0"/>
          <w:marTop w:val="0"/>
          <w:marBottom w:val="0"/>
          <w:divBdr>
            <w:top w:val="none" w:sz="0" w:space="0" w:color="auto"/>
            <w:left w:val="none" w:sz="0" w:space="0" w:color="auto"/>
            <w:bottom w:val="none" w:sz="0" w:space="0" w:color="auto"/>
            <w:right w:val="none" w:sz="0" w:space="0" w:color="auto"/>
          </w:divBdr>
          <w:divsChild>
            <w:div w:id="1941638156">
              <w:marLeft w:val="0"/>
              <w:marRight w:val="0"/>
              <w:marTop w:val="192"/>
              <w:marBottom w:val="0"/>
              <w:divBdr>
                <w:top w:val="none" w:sz="0" w:space="0" w:color="auto"/>
                <w:left w:val="none" w:sz="0" w:space="0" w:color="auto"/>
                <w:bottom w:val="none" w:sz="0" w:space="0" w:color="auto"/>
                <w:right w:val="none" w:sz="0" w:space="0" w:color="auto"/>
              </w:divBdr>
            </w:div>
          </w:divsChild>
        </w:div>
      </w:divsChild>
    </w:div>
    <w:div w:id="433862658">
      <w:bodyDiv w:val="1"/>
      <w:marLeft w:val="0"/>
      <w:marRight w:val="0"/>
      <w:marTop w:val="0"/>
      <w:marBottom w:val="0"/>
      <w:divBdr>
        <w:top w:val="none" w:sz="0" w:space="0" w:color="auto"/>
        <w:left w:val="none" w:sz="0" w:space="0" w:color="auto"/>
        <w:bottom w:val="none" w:sz="0" w:space="0" w:color="auto"/>
        <w:right w:val="none" w:sz="0" w:space="0" w:color="auto"/>
      </w:divBdr>
    </w:div>
    <w:div w:id="437453512">
      <w:bodyDiv w:val="1"/>
      <w:marLeft w:val="0"/>
      <w:marRight w:val="0"/>
      <w:marTop w:val="0"/>
      <w:marBottom w:val="0"/>
      <w:divBdr>
        <w:top w:val="none" w:sz="0" w:space="0" w:color="auto"/>
        <w:left w:val="none" w:sz="0" w:space="0" w:color="auto"/>
        <w:bottom w:val="none" w:sz="0" w:space="0" w:color="auto"/>
        <w:right w:val="none" w:sz="0" w:space="0" w:color="auto"/>
      </w:divBdr>
      <w:divsChild>
        <w:div w:id="1258709303">
          <w:marLeft w:val="0"/>
          <w:marRight w:val="150"/>
          <w:marTop w:val="0"/>
          <w:marBottom w:val="0"/>
          <w:divBdr>
            <w:top w:val="none" w:sz="0" w:space="0" w:color="auto"/>
            <w:left w:val="none" w:sz="0" w:space="0" w:color="auto"/>
            <w:bottom w:val="none" w:sz="0" w:space="0" w:color="auto"/>
            <w:right w:val="none" w:sz="0" w:space="0" w:color="auto"/>
          </w:divBdr>
          <w:divsChild>
            <w:div w:id="936131133">
              <w:marLeft w:val="0"/>
              <w:marRight w:val="0"/>
              <w:marTop w:val="0"/>
              <w:marBottom w:val="0"/>
              <w:divBdr>
                <w:top w:val="none" w:sz="0" w:space="0" w:color="auto"/>
                <w:left w:val="none" w:sz="0" w:space="0" w:color="auto"/>
                <w:bottom w:val="none" w:sz="0" w:space="0" w:color="auto"/>
                <w:right w:val="none" w:sz="0" w:space="0" w:color="auto"/>
              </w:divBdr>
              <w:divsChild>
                <w:div w:id="1883594353">
                  <w:marLeft w:val="150"/>
                  <w:marRight w:val="225"/>
                  <w:marTop w:val="0"/>
                  <w:marBottom w:val="0"/>
                  <w:divBdr>
                    <w:top w:val="none" w:sz="0" w:space="0" w:color="auto"/>
                    <w:left w:val="none" w:sz="0" w:space="0" w:color="auto"/>
                    <w:bottom w:val="none" w:sz="0" w:space="0" w:color="auto"/>
                    <w:right w:val="none" w:sz="0" w:space="0" w:color="auto"/>
                  </w:divBdr>
                  <w:divsChild>
                    <w:div w:id="937981850">
                      <w:marLeft w:val="270"/>
                      <w:marRight w:val="120"/>
                      <w:marTop w:val="0"/>
                      <w:marBottom w:val="540"/>
                      <w:divBdr>
                        <w:top w:val="none" w:sz="0" w:space="0" w:color="auto"/>
                        <w:left w:val="none" w:sz="0" w:space="0" w:color="auto"/>
                        <w:bottom w:val="none" w:sz="0" w:space="0" w:color="auto"/>
                        <w:right w:val="none" w:sz="0" w:space="0" w:color="auto"/>
                      </w:divBdr>
                      <w:divsChild>
                        <w:div w:id="83571293">
                          <w:marLeft w:val="0"/>
                          <w:marRight w:val="0"/>
                          <w:marTop w:val="0"/>
                          <w:marBottom w:val="720"/>
                          <w:divBdr>
                            <w:top w:val="none" w:sz="0" w:space="0" w:color="auto"/>
                            <w:left w:val="none" w:sz="0" w:space="0" w:color="auto"/>
                            <w:bottom w:val="none" w:sz="0" w:space="0" w:color="auto"/>
                            <w:right w:val="none" w:sz="0" w:space="0" w:color="auto"/>
                          </w:divBdr>
                          <w:divsChild>
                            <w:div w:id="1388989856">
                              <w:marLeft w:val="0"/>
                              <w:marRight w:val="0"/>
                              <w:marTop w:val="0"/>
                              <w:marBottom w:val="0"/>
                              <w:divBdr>
                                <w:top w:val="none" w:sz="0" w:space="0" w:color="auto"/>
                                <w:left w:val="none" w:sz="0" w:space="0" w:color="auto"/>
                                <w:bottom w:val="none" w:sz="0" w:space="0" w:color="auto"/>
                                <w:right w:val="none" w:sz="0" w:space="0" w:color="auto"/>
                              </w:divBdr>
                              <w:divsChild>
                                <w:div w:id="2119519917">
                                  <w:marLeft w:val="0"/>
                                  <w:marRight w:val="48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38334977">
      <w:bodyDiv w:val="1"/>
      <w:marLeft w:val="0"/>
      <w:marRight w:val="0"/>
      <w:marTop w:val="0"/>
      <w:marBottom w:val="0"/>
      <w:divBdr>
        <w:top w:val="none" w:sz="0" w:space="0" w:color="auto"/>
        <w:left w:val="none" w:sz="0" w:space="0" w:color="auto"/>
        <w:bottom w:val="none" w:sz="0" w:space="0" w:color="auto"/>
        <w:right w:val="none" w:sz="0" w:space="0" w:color="auto"/>
      </w:divBdr>
    </w:div>
    <w:div w:id="438569641">
      <w:bodyDiv w:val="1"/>
      <w:marLeft w:val="0"/>
      <w:marRight w:val="0"/>
      <w:marTop w:val="0"/>
      <w:marBottom w:val="0"/>
      <w:divBdr>
        <w:top w:val="none" w:sz="0" w:space="0" w:color="auto"/>
        <w:left w:val="none" w:sz="0" w:space="0" w:color="auto"/>
        <w:bottom w:val="none" w:sz="0" w:space="0" w:color="auto"/>
        <w:right w:val="none" w:sz="0" w:space="0" w:color="auto"/>
      </w:divBdr>
    </w:div>
    <w:div w:id="447092170">
      <w:bodyDiv w:val="1"/>
      <w:marLeft w:val="0"/>
      <w:marRight w:val="0"/>
      <w:marTop w:val="0"/>
      <w:marBottom w:val="0"/>
      <w:divBdr>
        <w:top w:val="none" w:sz="0" w:space="0" w:color="auto"/>
        <w:left w:val="none" w:sz="0" w:space="0" w:color="auto"/>
        <w:bottom w:val="none" w:sz="0" w:space="0" w:color="auto"/>
        <w:right w:val="none" w:sz="0" w:space="0" w:color="auto"/>
      </w:divBdr>
    </w:div>
    <w:div w:id="452791129">
      <w:bodyDiv w:val="1"/>
      <w:marLeft w:val="0"/>
      <w:marRight w:val="0"/>
      <w:marTop w:val="0"/>
      <w:marBottom w:val="0"/>
      <w:divBdr>
        <w:top w:val="none" w:sz="0" w:space="0" w:color="auto"/>
        <w:left w:val="none" w:sz="0" w:space="0" w:color="auto"/>
        <w:bottom w:val="none" w:sz="0" w:space="0" w:color="auto"/>
        <w:right w:val="none" w:sz="0" w:space="0" w:color="auto"/>
      </w:divBdr>
    </w:div>
    <w:div w:id="464542453">
      <w:bodyDiv w:val="1"/>
      <w:marLeft w:val="0"/>
      <w:marRight w:val="0"/>
      <w:marTop w:val="0"/>
      <w:marBottom w:val="0"/>
      <w:divBdr>
        <w:top w:val="none" w:sz="0" w:space="0" w:color="auto"/>
        <w:left w:val="none" w:sz="0" w:space="0" w:color="auto"/>
        <w:bottom w:val="none" w:sz="0" w:space="0" w:color="auto"/>
        <w:right w:val="none" w:sz="0" w:space="0" w:color="auto"/>
      </w:divBdr>
    </w:div>
    <w:div w:id="470557448">
      <w:bodyDiv w:val="1"/>
      <w:marLeft w:val="0"/>
      <w:marRight w:val="0"/>
      <w:marTop w:val="0"/>
      <w:marBottom w:val="0"/>
      <w:divBdr>
        <w:top w:val="none" w:sz="0" w:space="0" w:color="auto"/>
        <w:left w:val="none" w:sz="0" w:space="0" w:color="auto"/>
        <w:bottom w:val="none" w:sz="0" w:space="0" w:color="auto"/>
        <w:right w:val="none" w:sz="0" w:space="0" w:color="auto"/>
      </w:divBdr>
    </w:div>
    <w:div w:id="474492847">
      <w:bodyDiv w:val="1"/>
      <w:marLeft w:val="0"/>
      <w:marRight w:val="0"/>
      <w:marTop w:val="0"/>
      <w:marBottom w:val="0"/>
      <w:divBdr>
        <w:top w:val="none" w:sz="0" w:space="0" w:color="auto"/>
        <w:left w:val="none" w:sz="0" w:space="0" w:color="auto"/>
        <w:bottom w:val="none" w:sz="0" w:space="0" w:color="auto"/>
        <w:right w:val="none" w:sz="0" w:space="0" w:color="auto"/>
      </w:divBdr>
    </w:div>
    <w:div w:id="489979286">
      <w:bodyDiv w:val="1"/>
      <w:marLeft w:val="0"/>
      <w:marRight w:val="0"/>
      <w:marTop w:val="0"/>
      <w:marBottom w:val="0"/>
      <w:divBdr>
        <w:top w:val="none" w:sz="0" w:space="0" w:color="auto"/>
        <w:left w:val="none" w:sz="0" w:space="0" w:color="auto"/>
        <w:bottom w:val="none" w:sz="0" w:space="0" w:color="auto"/>
        <w:right w:val="none" w:sz="0" w:space="0" w:color="auto"/>
      </w:divBdr>
    </w:div>
    <w:div w:id="493761439">
      <w:bodyDiv w:val="1"/>
      <w:marLeft w:val="0"/>
      <w:marRight w:val="0"/>
      <w:marTop w:val="0"/>
      <w:marBottom w:val="0"/>
      <w:divBdr>
        <w:top w:val="none" w:sz="0" w:space="0" w:color="auto"/>
        <w:left w:val="none" w:sz="0" w:space="0" w:color="auto"/>
        <w:bottom w:val="none" w:sz="0" w:space="0" w:color="auto"/>
        <w:right w:val="none" w:sz="0" w:space="0" w:color="auto"/>
      </w:divBdr>
    </w:div>
    <w:div w:id="498154033">
      <w:bodyDiv w:val="1"/>
      <w:marLeft w:val="0"/>
      <w:marRight w:val="0"/>
      <w:marTop w:val="0"/>
      <w:marBottom w:val="0"/>
      <w:divBdr>
        <w:top w:val="none" w:sz="0" w:space="0" w:color="auto"/>
        <w:left w:val="none" w:sz="0" w:space="0" w:color="auto"/>
        <w:bottom w:val="none" w:sz="0" w:space="0" w:color="auto"/>
        <w:right w:val="none" w:sz="0" w:space="0" w:color="auto"/>
      </w:divBdr>
    </w:div>
    <w:div w:id="500047492">
      <w:bodyDiv w:val="1"/>
      <w:marLeft w:val="0"/>
      <w:marRight w:val="0"/>
      <w:marTop w:val="0"/>
      <w:marBottom w:val="0"/>
      <w:divBdr>
        <w:top w:val="none" w:sz="0" w:space="0" w:color="auto"/>
        <w:left w:val="none" w:sz="0" w:space="0" w:color="auto"/>
        <w:bottom w:val="none" w:sz="0" w:space="0" w:color="auto"/>
        <w:right w:val="none" w:sz="0" w:space="0" w:color="auto"/>
      </w:divBdr>
    </w:div>
    <w:div w:id="510796391">
      <w:bodyDiv w:val="1"/>
      <w:marLeft w:val="0"/>
      <w:marRight w:val="0"/>
      <w:marTop w:val="0"/>
      <w:marBottom w:val="0"/>
      <w:divBdr>
        <w:top w:val="none" w:sz="0" w:space="0" w:color="auto"/>
        <w:left w:val="none" w:sz="0" w:space="0" w:color="auto"/>
        <w:bottom w:val="none" w:sz="0" w:space="0" w:color="auto"/>
        <w:right w:val="none" w:sz="0" w:space="0" w:color="auto"/>
      </w:divBdr>
    </w:div>
    <w:div w:id="513543607">
      <w:bodyDiv w:val="1"/>
      <w:marLeft w:val="0"/>
      <w:marRight w:val="0"/>
      <w:marTop w:val="0"/>
      <w:marBottom w:val="0"/>
      <w:divBdr>
        <w:top w:val="none" w:sz="0" w:space="0" w:color="auto"/>
        <w:left w:val="none" w:sz="0" w:space="0" w:color="auto"/>
        <w:bottom w:val="none" w:sz="0" w:space="0" w:color="auto"/>
        <w:right w:val="none" w:sz="0" w:space="0" w:color="auto"/>
      </w:divBdr>
    </w:div>
    <w:div w:id="518667878">
      <w:bodyDiv w:val="1"/>
      <w:marLeft w:val="0"/>
      <w:marRight w:val="0"/>
      <w:marTop w:val="0"/>
      <w:marBottom w:val="0"/>
      <w:divBdr>
        <w:top w:val="none" w:sz="0" w:space="0" w:color="auto"/>
        <w:left w:val="none" w:sz="0" w:space="0" w:color="auto"/>
        <w:bottom w:val="none" w:sz="0" w:space="0" w:color="auto"/>
        <w:right w:val="none" w:sz="0" w:space="0" w:color="auto"/>
      </w:divBdr>
    </w:div>
    <w:div w:id="524487259">
      <w:bodyDiv w:val="1"/>
      <w:marLeft w:val="0"/>
      <w:marRight w:val="0"/>
      <w:marTop w:val="0"/>
      <w:marBottom w:val="0"/>
      <w:divBdr>
        <w:top w:val="none" w:sz="0" w:space="0" w:color="auto"/>
        <w:left w:val="none" w:sz="0" w:space="0" w:color="auto"/>
        <w:bottom w:val="none" w:sz="0" w:space="0" w:color="auto"/>
        <w:right w:val="none" w:sz="0" w:space="0" w:color="auto"/>
      </w:divBdr>
    </w:div>
    <w:div w:id="543759099">
      <w:bodyDiv w:val="1"/>
      <w:marLeft w:val="0"/>
      <w:marRight w:val="0"/>
      <w:marTop w:val="0"/>
      <w:marBottom w:val="0"/>
      <w:divBdr>
        <w:top w:val="none" w:sz="0" w:space="0" w:color="auto"/>
        <w:left w:val="none" w:sz="0" w:space="0" w:color="auto"/>
        <w:bottom w:val="none" w:sz="0" w:space="0" w:color="auto"/>
        <w:right w:val="none" w:sz="0" w:space="0" w:color="auto"/>
      </w:divBdr>
    </w:div>
    <w:div w:id="549265545">
      <w:bodyDiv w:val="1"/>
      <w:marLeft w:val="0"/>
      <w:marRight w:val="0"/>
      <w:marTop w:val="0"/>
      <w:marBottom w:val="0"/>
      <w:divBdr>
        <w:top w:val="none" w:sz="0" w:space="0" w:color="auto"/>
        <w:left w:val="none" w:sz="0" w:space="0" w:color="auto"/>
        <w:bottom w:val="none" w:sz="0" w:space="0" w:color="auto"/>
        <w:right w:val="none" w:sz="0" w:space="0" w:color="auto"/>
      </w:divBdr>
    </w:div>
    <w:div w:id="550314093">
      <w:bodyDiv w:val="1"/>
      <w:marLeft w:val="0"/>
      <w:marRight w:val="0"/>
      <w:marTop w:val="0"/>
      <w:marBottom w:val="0"/>
      <w:divBdr>
        <w:top w:val="none" w:sz="0" w:space="0" w:color="auto"/>
        <w:left w:val="none" w:sz="0" w:space="0" w:color="auto"/>
        <w:bottom w:val="none" w:sz="0" w:space="0" w:color="auto"/>
        <w:right w:val="none" w:sz="0" w:space="0" w:color="auto"/>
      </w:divBdr>
    </w:div>
    <w:div w:id="558518630">
      <w:bodyDiv w:val="1"/>
      <w:marLeft w:val="0"/>
      <w:marRight w:val="0"/>
      <w:marTop w:val="0"/>
      <w:marBottom w:val="0"/>
      <w:divBdr>
        <w:top w:val="none" w:sz="0" w:space="0" w:color="auto"/>
        <w:left w:val="none" w:sz="0" w:space="0" w:color="auto"/>
        <w:bottom w:val="none" w:sz="0" w:space="0" w:color="auto"/>
        <w:right w:val="none" w:sz="0" w:space="0" w:color="auto"/>
      </w:divBdr>
    </w:div>
    <w:div w:id="566846345">
      <w:bodyDiv w:val="1"/>
      <w:marLeft w:val="0"/>
      <w:marRight w:val="0"/>
      <w:marTop w:val="0"/>
      <w:marBottom w:val="0"/>
      <w:divBdr>
        <w:top w:val="none" w:sz="0" w:space="0" w:color="auto"/>
        <w:left w:val="none" w:sz="0" w:space="0" w:color="auto"/>
        <w:bottom w:val="none" w:sz="0" w:space="0" w:color="auto"/>
        <w:right w:val="none" w:sz="0" w:space="0" w:color="auto"/>
      </w:divBdr>
    </w:div>
    <w:div w:id="568729538">
      <w:bodyDiv w:val="1"/>
      <w:marLeft w:val="0"/>
      <w:marRight w:val="0"/>
      <w:marTop w:val="0"/>
      <w:marBottom w:val="0"/>
      <w:divBdr>
        <w:top w:val="none" w:sz="0" w:space="0" w:color="auto"/>
        <w:left w:val="none" w:sz="0" w:space="0" w:color="auto"/>
        <w:bottom w:val="none" w:sz="0" w:space="0" w:color="auto"/>
        <w:right w:val="none" w:sz="0" w:space="0" w:color="auto"/>
      </w:divBdr>
    </w:div>
    <w:div w:id="584454885">
      <w:bodyDiv w:val="1"/>
      <w:marLeft w:val="0"/>
      <w:marRight w:val="0"/>
      <w:marTop w:val="0"/>
      <w:marBottom w:val="0"/>
      <w:divBdr>
        <w:top w:val="none" w:sz="0" w:space="0" w:color="auto"/>
        <w:left w:val="none" w:sz="0" w:space="0" w:color="auto"/>
        <w:bottom w:val="none" w:sz="0" w:space="0" w:color="auto"/>
        <w:right w:val="none" w:sz="0" w:space="0" w:color="auto"/>
      </w:divBdr>
    </w:div>
    <w:div w:id="588345775">
      <w:bodyDiv w:val="1"/>
      <w:marLeft w:val="0"/>
      <w:marRight w:val="0"/>
      <w:marTop w:val="0"/>
      <w:marBottom w:val="0"/>
      <w:divBdr>
        <w:top w:val="none" w:sz="0" w:space="0" w:color="auto"/>
        <w:left w:val="none" w:sz="0" w:space="0" w:color="auto"/>
        <w:bottom w:val="none" w:sz="0" w:space="0" w:color="auto"/>
        <w:right w:val="none" w:sz="0" w:space="0" w:color="auto"/>
      </w:divBdr>
    </w:div>
    <w:div w:id="591476088">
      <w:bodyDiv w:val="1"/>
      <w:marLeft w:val="0"/>
      <w:marRight w:val="0"/>
      <w:marTop w:val="0"/>
      <w:marBottom w:val="0"/>
      <w:divBdr>
        <w:top w:val="none" w:sz="0" w:space="0" w:color="auto"/>
        <w:left w:val="none" w:sz="0" w:space="0" w:color="auto"/>
        <w:bottom w:val="none" w:sz="0" w:space="0" w:color="auto"/>
        <w:right w:val="none" w:sz="0" w:space="0" w:color="auto"/>
      </w:divBdr>
    </w:div>
    <w:div w:id="604195442">
      <w:bodyDiv w:val="1"/>
      <w:marLeft w:val="0"/>
      <w:marRight w:val="0"/>
      <w:marTop w:val="0"/>
      <w:marBottom w:val="0"/>
      <w:divBdr>
        <w:top w:val="none" w:sz="0" w:space="0" w:color="auto"/>
        <w:left w:val="none" w:sz="0" w:space="0" w:color="auto"/>
        <w:bottom w:val="none" w:sz="0" w:space="0" w:color="auto"/>
        <w:right w:val="none" w:sz="0" w:space="0" w:color="auto"/>
      </w:divBdr>
    </w:div>
    <w:div w:id="605231800">
      <w:bodyDiv w:val="1"/>
      <w:marLeft w:val="0"/>
      <w:marRight w:val="0"/>
      <w:marTop w:val="0"/>
      <w:marBottom w:val="0"/>
      <w:divBdr>
        <w:top w:val="none" w:sz="0" w:space="0" w:color="auto"/>
        <w:left w:val="none" w:sz="0" w:space="0" w:color="auto"/>
        <w:bottom w:val="none" w:sz="0" w:space="0" w:color="auto"/>
        <w:right w:val="none" w:sz="0" w:space="0" w:color="auto"/>
      </w:divBdr>
    </w:div>
    <w:div w:id="606238317">
      <w:bodyDiv w:val="1"/>
      <w:marLeft w:val="0"/>
      <w:marRight w:val="0"/>
      <w:marTop w:val="0"/>
      <w:marBottom w:val="0"/>
      <w:divBdr>
        <w:top w:val="none" w:sz="0" w:space="0" w:color="auto"/>
        <w:left w:val="none" w:sz="0" w:space="0" w:color="auto"/>
        <w:bottom w:val="none" w:sz="0" w:space="0" w:color="auto"/>
        <w:right w:val="none" w:sz="0" w:space="0" w:color="auto"/>
      </w:divBdr>
      <w:divsChild>
        <w:div w:id="264575469">
          <w:marLeft w:val="0"/>
          <w:marRight w:val="0"/>
          <w:marTop w:val="0"/>
          <w:marBottom w:val="0"/>
          <w:divBdr>
            <w:top w:val="none" w:sz="0" w:space="0" w:color="auto"/>
            <w:left w:val="none" w:sz="0" w:space="0" w:color="auto"/>
            <w:bottom w:val="none" w:sz="0" w:space="0" w:color="auto"/>
            <w:right w:val="none" w:sz="0" w:space="0" w:color="auto"/>
          </w:divBdr>
          <w:divsChild>
            <w:div w:id="212818180">
              <w:marLeft w:val="0"/>
              <w:marRight w:val="0"/>
              <w:marTop w:val="0"/>
              <w:marBottom w:val="0"/>
              <w:divBdr>
                <w:top w:val="none" w:sz="0" w:space="0" w:color="auto"/>
                <w:left w:val="none" w:sz="0" w:space="0" w:color="auto"/>
                <w:bottom w:val="none" w:sz="0" w:space="0" w:color="auto"/>
                <w:right w:val="none" w:sz="0" w:space="0" w:color="auto"/>
              </w:divBdr>
              <w:divsChild>
                <w:div w:id="1404839265">
                  <w:marLeft w:val="0"/>
                  <w:marRight w:val="0"/>
                  <w:marTop w:val="0"/>
                  <w:marBottom w:val="0"/>
                  <w:divBdr>
                    <w:top w:val="none" w:sz="0" w:space="0" w:color="auto"/>
                    <w:left w:val="none" w:sz="0" w:space="0" w:color="auto"/>
                    <w:bottom w:val="none" w:sz="0" w:space="0" w:color="auto"/>
                    <w:right w:val="none" w:sz="0" w:space="0" w:color="auto"/>
                  </w:divBdr>
                  <w:divsChild>
                    <w:div w:id="1245140960">
                      <w:marLeft w:val="0"/>
                      <w:marRight w:val="0"/>
                      <w:marTop w:val="0"/>
                      <w:marBottom w:val="0"/>
                      <w:divBdr>
                        <w:top w:val="none" w:sz="0" w:space="0" w:color="auto"/>
                        <w:left w:val="none" w:sz="0" w:space="0" w:color="auto"/>
                        <w:bottom w:val="none" w:sz="0" w:space="0" w:color="auto"/>
                        <w:right w:val="none" w:sz="0" w:space="0" w:color="auto"/>
                      </w:divBdr>
                      <w:divsChild>
                        <w:div w:id="465440310">
                          <w:marLeft w:val="0"/>
                          <w:marRight w:val="0"/>
                          <w:marTop w:val="0"/>
                          <w:marBottom w:val="0"/>
                          <w:divBdr>
                            <w:top w:val="none" w:sz="0" w:space="0" w:color="auto"/>
                            <w:left w:val="none" w:sz="0" w:space="0" w:color="auto"/>
                            <w:bottom w:val="none" w:sz="0" w:space="0" w:color="auto"/>
                            <w:right w:val="none" w:sz="0" w:space="0" w:color="auto"/>
                          </w:divBdr>
                          <w:divsChild>
                            <w:div w:id="590355338">
                              <w:marLeft w:val="0"/>
                              <w:marRight w:val="0"/>
                              <w:marTop w:val="0"/>
                              <w:marBottom w:val="0"/>
                              <w:divBdr>
                                <w:top w:val="none" w:sz="0" w:space="0" w:color="auto"/>
                                <w:left w:val="none" w:sz="0" w:space="0" w:color="auto"/>
                                <w:bottom w:val="none" w:sz="0" w:space="0" w:color="auto"/>
                                <w:right w:val="none" w:sz="0" w:space="0" w:color="auto"/>
                              </w:divBdr>
                              <w:divsChild>
                                <w:div w:id="12072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25434671">
      <w:bodyDiv w:val="1"/>
      <w:marLeft w:val="0"/>
      <w:marRight w:val="0"/>
      <w:marTop w:val="0"/>
      <w:marBottom w:val="0"/>
      <w:divBdr>
        <w:top w:val="none" w:sz="0" w:space="0" w:color="auto"/>
        <w:left w:val="none" w:sz="0" w:space="0" w:color="auto"/>
        <w:bottom w:val="none" w:sz="0" w:space="0" w:color="auto"/>
        <w:right w:val="none" w:sz="0" w:space="0" w:color="auto"/>
      </w:divBdr>
    </w:div>
    <w:div w:id="625702485">
      <w:bodyDiv w:val="1"/>
      <w:marLeft w:val="0"/>
      <w:marRight w:val="0"/>
      <w:marTop w:val="0"/>
      <w:marBottom w:val="0"/>
      <w:divBdr>
        <w:top w:val="none" w:sz="0" w:space="0" w:color="auto"/>
        <w:left w:val="none" w:sz="0" w:space="0" w:color="auto"/>
        <w:bottom w:val="none" w:sz="0" w:space="0" w:color="auto"/>
        <w:right w:val="none" w:sz="0" w:space="0" w:color="auto"/>
      </w:divBdr>
    </w:div>
    <w:div w:id="627391756">
      <w:bodyDiv w:val="1"/>
      <w:marLeft w:val="0"/>
      <w:marRight w:val="0"/>
      <w:marTop w:val="0"/>
      <w:marBottom w:val="0"/>
      <w:divBdr>
        <w:top w:val="none" w:sz="0" w:space="0" w:color="auto"/>
        <w:left w:val="none" w:sz="0" w:space="0" w:color="auto"/>
        <w:bottom w:val="none" w:sz="0" w:space="0" w:color="auto"/>
        <w:right w:val="none" w:sz="0" w:space="0" w:color="auto"/>
      </w:divBdr>
    </w:div>
    <w:div w:id="640038654">
      <w:bodyDiv w:val="1"/>
      <w:marLeft w:val="0"/>
      <w:marRight w:val="0"/>
      <w:marTop w:val="0"/>
      <w:marBottom w:val="0"/>
      <w:divBdr>
        <w:top w:val="none" w:sz="0" w:space="0" w:color="auto"/>
        <w:left w:val="none" w:sz="0" w:space="0" w:color="auto"/>
        <w:bottom w:val="none" w:sz="0" w:space="0" w:color="auto"/>
        <w:right w:val="none" w:sz="0" w:space="0" w:color="auto"/>
      </w:divBdr>
    </w:div>
    <w:div w:id="641428307">
      <w:bodyDiv w:val="1"/>
      <w:marLeft w:val="0"/>
      <w:marRight w:val="0"/>
      <w:marTop w:val="0"/>
      <w:marBottom w:val="0"/>
      <w:divBdr>
        <w:top w:val="none" w:sz="0" w:space="0" w:color="auto"/>
        <w:left w:val="none" w:sz="0" w:space="0" w:color="auto"/>
        <w:bottom w:val="none" w:sz="0" w:space="0" w:color="auto"/>
        <w:right w:val="none" w:sz="0" w:space="0" w:color="auto"/>
      </w:divBdr>
    </w:div>
    <w:div w:id="646713447">
      <w:bodyDiv w:val="1"/>
      <w:marLeft w:val="0"/>
      <w:marRight w:val="0"/>
      <w:marTop w:val="0"/>
      <w:marBottom w:val="0"/>
      <w:divBdr>
        <w:top w:val="none" w:sz="0" w:space="0" w:color="auto"/>
        <w:left w:val="none" w:sz="0" w:space="0" w:color="auto"/>
        <w:bottom w:val="none" w:sz="0" w:space="0" w:color="auto"/>
        <w:right w:val="none" w:sz="0" w:space="0" w:color="auto"/>
      </w:divBdr>
    </w:div>
    <w:div w:id="652491865">
      <w:bodyDiv w:val="1"/>
      <w:marLeft w:val="0"/>
      <w:marRight w:val="0"/>
      <w:marTop w:val="0"/>
      <w:marBottom w:val="0"/>
      <w:divBdr>
        <w:top w:val="none" w:sz="0" w:space="0" w:color="auto"/>
        <w:left w:val="none" w:sz="0" w:space="0" w:color="auto"/>
        <w:bottom w:val="none" w:sz="0" w:space="0" w:color="auto"/>
        <w:right w:val="none" w:sz="0" w:space="0" w:color="auto"/>
      </w:divBdr>
    </w:div>
    <w:div w:id="657152977">
      <w:bodyDiv w:val="1"/>
      <w:marLeft w:val="0"/>
      <w:marRight w:val="0"/>
      <w:marTop w:val="0"/>
      <w:marBottom w:val="0"/>
      <w:divBdr>
        <w:top w:val="none" w:sz="0" w:space="0" w:color="auto"/>
        <w:left w:val="none" w:sz="0" w:space="0" w:color="auto"/>
        <w:bottom w:val="none" w:sz="0" w:space="0" w:color="auto"/>
        <w:right w:val="none" w:sz="0" w:space="0" w:color="auto"/>
      </w:divBdr>
    </w:div>
    <w:div w:id="662704000">
      <w:bodyDiv w:val="1"/>
      <w:marLeft w:val="0"/>
      <w:marRight w:val="0"/>
      <w:marTop w:val="0"/>
      <w:marBottom w:val="0"/>
      <w:divBdr>
        <w:top w:val="none" w:sz="0" w:space="0" w:color="auto"/>
        <w:left w:val="none" w:sz="0" w:space="0" w:color="auto"/>
        <w:bottom w:val="none" w:sz="0" w:space="0" w:color="auto"/>
        <w:right w:val="none" w:sz="0" w:space="0" w:color="auto"/>
      </w:divBdr>
    </w:div>
    <w:div w:id="667707785">
      <w:bodyDiv w:val="1"/>
      <w:marLeft w:val="0"/>
      <w:marRight w:val="0"/>
      <w:marTop w:val="0"/>
      <w:marBottom w:val="0"/>
      <w:divBdr>
        <w:top w:val="none" w:sz="0" w:space="0" w:color="auto"/>
        <w:left w:val="none" w:sz="0" w:space="0" w:color="auto"/>
        <w:bottom w:val="none" w:sz="0" w:space="0" w:color="auto"/>
        <w:right w:val="none" w:sz="0" w:space="0" w:color="auto"/>
      </w:divBdr>
    </w:div>
    <w:div w:id="670719437">
      <w:bodyDiv w:val="1"/>
      <w:marLeft w:val="0"/>
      <w:marRight w:val="0"/>
      <w:marTop w:val="0"/>
      <w:marBottom w:val="0"/>
      <w:divBdr>
        <w:top w:val="none" w:sz="0" w:space="0" w:color="auto"/>
        <w:left w:val="none" w:sz="0" w:space="0" w:color="auto"/>
        <w:bottom w:val="none" w:sz="0" w:space="0" w:color="auto"/>
        <w:right w:val="none" w:sz="0" w:space="0" w:color="auto"/>
      </w:divBdr>
    </w:div>
    <w:div w:id="674721800">
      <w:bodyDiv w:val="1"/>
      <w:marLeft w:val="0"/>
      <w:marRight w:val="0"/>
      <w:marTop w:val="0"/>
      <w:marBottom w:val="0"/>
      <w:divBdr>
        <w:top w:val="none" w:sz="0" w:space="0" w:color="auto"/>
        <w:left w:val="none" w:sz="0" w:space="0" w:color="auto"/>
        <w:bottom w:val="none" w:sz="0" w:space="0" w:color="auto"/>
        <w:right w:val="none" w:sz="0" w:space="0" w:color="auto"/>
      </w:divBdr>
    </w:div>
    <w:div w:id="676927799">
      <w:bodyDiv w:val="1"/>
      <w:marLeft w:val="0"/>
      <w:marRight w:val="0"/>
      <w:marTop w:val="0"/>
      <w:marBottom w:val="0"/>
      <w:divBdr>
        <w:top w:val="none" w:sz="0" w:space="0" w:color="auto"/>
        <w:left w:val="none" w:sz="0" w:space="0" w:color="auto"/>
        <w:bottom w:val="none" w:sz="0" w:space="0" w:color="auto"/>
        <w:right w:val="none" w:sz="0" w:space="0" w:color="auto"/>
      </w:divBdr>
    </w:div>
    <w:div w:id="688414560">
      <w:bodyDiv w:val="1"/>
      <w:marLeft w:val="0"/>
      <w:marRight w:val="0"/>
      <w:marTop w:val="0"/>
      <w:marBottom w:val="0"/>
      <w:divBdr>
        <w:top w:val="none" w:sz="0" w:space="0" w:color="auto"/>
        <w:left w:val="none" w:sz="0" w:space="0" w:color="auto"/>
        <w:bottom w:val="none" w:sz="0" w:space="0" w:color="auto"/>
        <w:right w:val="none" w:sz="0" w:space="0" w:color="auto"/>
      </w:divBdr>
    </w:div>
    <w:div w:id="693380257">
      <w:bodyDiv w:val="1"/>
      <w:marLeft w:val="0"/>
      <w:marRight w:val="0"/>
      <w:marTop w:val="0"/>
      <w:marBottom w:val="0"/>
      <w:divBdr>
        <w:top w:val="none" w:sz="0" w:space="0" w:color="auto"/>
        <w:left w:val="none" w:sz="0" w:space="0" w:color="auto"/>
        <w:bottom w:val="none" w:sz="0" w:space="0" w:color="auto"/>
        <w:right w:val="none" w:sz="0" w:space="0" w:color="auto"/>
      </w:divBdr>
    </w:div>
    <w:div w:id="696201928">
      <w:bodyDiv w:val="1"/>
      <w:marLeft w:val="0"/>
      <w:marRight w:val="0"/>
      <w:marTop w:val="0"/>
      <w:marBottom w:val="0"/>
      <w:divBdr>
        <w:top w:val="none" w:sz="0" w:space="0" w:color="auto"/>
        <w:left w:val="none" w:sz="0" w:space="0" w:color="auto"/>
        <w:bottom w:val="none" w:sz="0" w:space="0" w:color="auto"/>
        <w:right w:val="none" w:sz="0" w:space="0" w:color="auto"/>
      </w:divBdr>
    </w:div>
    <w:div w:id="700013340">
      <w:bodyDiv w:val="1"/>
      <w:marLeft w:val="0"/>
      <w:marRight w:val="0"/>
      <w:marTop w:val="0"/>
      <w:marBottom w:val="0"/>
      <w:divBdr>
        <w:top w:val="none" w:sz="0" w:space="0" w:color="auto"/>
        <w:left w:val="none" w:sz="0" w:space="0" w:color="auto"/>
        <w:bottom w:val="none" w:sz="0" w:space="0" w:color="auto"/>
        <w:right w:val="none" w:sz="0" w:space="0" w:color="auto"/>
      </w:divBdr>
    </w:div>
    <w:div w:id="701320798">
      <w:bodyDiv w:val="1"/>
      <w:marLeft w:val="0"/>
      <w:marRight w:val="0"/>
      <w:marTop w:val="0"/>
      <w:marBottom w:val="0"/>
      <w:divBdr>
        <w:top w:val="none" w:sz="0" w:space="0" w:color="auto"/>
        <w:left w:val="none" w:sz="0" w:space="0" w:color="auto"/>
        <w:bottom w:val="none" w:sz="0" w:space="0" w:color="auto"/>
        <w:right w:val="none" w:sz="0" w:space="0" w:color="auto"/>
      </w:divBdr>
    </w:div>
    <w:div w:id="702556879">
      <w:bodyDiv w:val="1"/>
      <w:marLeft w:val="0"/>
      <w:marRight w:val="0"/>
      <w:marTop w:val="0"/>
      <w:marBottom w:val="0"/>
      <w:divBdr>
        <w:top w:val="none" w:sz="0" w:space="0" w:color="auto"/>
        <w:left w:val="none" w:sz="0" w:space="0" w:color="auto"/>
        <w:bottom w:val="none" w:sz="0" w:space="0" w:color="auto"/>
        <w:right w:val="none" w:sz="0" w:space="0" w:color="auto"/>
      </w:divBdr>
    </w:div>
    <w:div w:id="713391415">
      <w:bodyDiv w:val="1"/>
      <w:marLeft w:val="0"/>
      <w:marRight w:val="0"/>
      <w:marTop w:val="0"/>
      <w:marBottom w:val="0"/>
      <w:divBdr>
        <w:top w:val="none" w:sz="0" w:space="0" w:color="auto"/>
        <w:left w:val="none" w:sz="0" w:space="0" w:color="auto"/>
        <w:bottom w:val="none" w:sz="0" w:space="0" w:color="auto"/>
        <w:right w:val="none" w:sz="0" w:space="0" w:color="auto"/>
      </w:divBdr>
    </w:div>
    <w:div w:id="728842641">
      <w:bodyDiv w:val="1"/>
      <w:marLeft w:val="0"/>
      <w:marRight w:val="0"/>
      <w:marTop w:val="0"/>
      <w:marBottom w:val="0"/>
      <w:divBdr>
        <w:top w:val="none" w:sz="0" w:space="0" w:color="auto"/>
        <w:left w:val="none" w:sz="0" w:space="0" w:color="auto"/>
        <w:bottom w:val="none" w:sz="0" w:space="0" w:color="auto"/>
        <w:right w:val="none" w:sz="0" w:space="0" w:color="auto"/>
      </w:divBdr>
    </w:div>
    <w:div w:id="731733640">
      <w:bodyDiv w:val="1"/>
      <w:marLeft w:val="0"/>
      <w:marRight w:val="0"/>
      <w:marTop w:val="0"/>
      <w:marBottom w:val="0"/>
      <w:divBdr>
        <w:top w:val="none" w:sz="0" w:space="0" w:color="auto"/>
        <w:left w:val="none" w:sz="0" w:space="0" w:color="auto"/>
        <w:bottom w:val="none" w:sz="0" w:space="0" w:color="auto"/>
        <w:right w:val="none" w:sz="0" w:space="0" w:color="auto"/>
      </w:divBdr>
    </w:div>
    <w:div w:id="736124015">
      <w:bodyDiv w:val="1"/>
      <w:marLeft w:val="0"/>
      <w:marRight w:val="0"/>
      <w:marTop w:val="0"/>
      <w:marBottom w:val="0"/>
      <w:divBdr>
        <w:top w:val="none" w:sz="0" w:space="0" w:color="auto"/>
        <w:left w:val="none" w:sz="0" w:space="0" w:color="auto"/>
        <w:bottom w:val="none" w:sz="0" w:space="0" w:color="auto"/>
        <w:right w:val="none" w:sz="0" w:space="0" w:color="auto"/>
      </w:divBdr>
    </w:div>
    <w:div w:id="737361782">
      <w:bodyDiv w:val="1"/>
      <w:marLeft w:val="0"/>
      <w:marRight w:val="0"/>
      <w:marTop w:val="0"/>
      <w:marBottom w:val="0"/>
      <w:divBdr>
        <w:top w:val="none" w:sz="0" w:space="0" w:color="auto"/>
        <w:left w:val="none" w:sz="0" w:space="0" w:color="auto"/>
        <w:bottom w:val="none" w:sz="0" w:space="0" w:color="auto"/>
        <w:right w:val="none" w:sz="0" w:space="0" w:color="auto"/>
      </w:divBdr>
    </w:div>
    <w:div w:id="739789635">
      <w:bodyDiv w:val="1"/>
      <w:marLeft w:val="0"/>
      <w:marRight w:val="0"/>
      <w:marTop w:val="0"/>
      <w:marBottom w:val="0"/>
      <w:divBdr>
        <w:top w:val="none" w:sz="0" w:space="0" w:color="auto"/>
        <w:left w:val="none" w:sz="0" w:space="0" w:color="auto"/>
        <w:bottom w:val="none" w:sz="0" w:space="0" w:color="auto"/>
        <w:right w:val="none" w:sz="0" w:space="0" w:color="auto"/>
      </w:divBdr>
    </w:div>
    <w:div w:id="744567745">
      <w:bodyDiv w:val="1"/>
      <w:marLeft w:val="0"/>
      <w:marRight w:val="0"/>
      <w:marTop w:val="0"/>
      <w:marBottom w:val="0"/>
      <w:divBdr>
        <w:top w:val="none" w:sz="0" w:space="0" w:color="auto"/>
        <w:left w:val="none" w:sz="0" w:space="0" w:color="auto"/>
        <w:bottom w:val="none" w:sz="0" w:space="0" w:color="auto"/>
        <w:right w:val="none" w:sz="0" w:space="0" w:color="auto"/>
      </w:divBdr>
    </w:div>
    <w:div w:id="751849971">
      <w:bodyDiv w:val="1"/>
      <w:marLeft w:val="0"/>
      <w:marRight w:val="0"/>
      <w:marTop w:val="0"/>
      <w:marBottom w:val="0"/>
      <w:divBdr>
        <w:top w:val="none" w:sz="0" w:space="0" w:color="auto"/>
        <w:left w:val="none" w:sz="0" w:space="0" w:color="auto"/>
        <w:bottom w:val="none" w:sz="0" w:space="0" w:color="auto"/>
        <w:right w:val="none" w:sz="0" w:space="0" w:color="auto"/>
      </w:divBdr>
    </w:div>
    <w:div w:id="751900140">
      <w:bodyDiv w:val="1"/>
      <w:marLeft w:val="0"/>
      <w:marRight w:val="0"/>
      <w:marTop w:val="0"/>
      <w:marBottom w:val="0"/>
      <w:divBdr>
        <w:top w:val="none" w:sz="0" w:space="0" w:color="auto"/>
        <w:left w:val="none" w:sz="0" w:space="0" w:color="auto"/>
        <w:bottom w:val="none" w:sz="0" w:space="0" w:color="auto"/>
        <w:right w:val="none" w:sz="0" w:space="0" w:color="auto"/>
      </w:divBdr>
    </w:div>
    <w:div w:id="752363135">
      <w:bodyDiv w:val="1"/>
      <w:marLeft w:val="0"/>
      <w:marRight w:val="0"/>
      <w:marTop w:val="0"/>
      <w:marBottom w:val="0"/>
      <w:divBdr>
        <w:top w:val="none" w:sz="0" w:space="0" w:color="auto"/>
        <w:left w:val="none" w:sz="0" w:space="0" w:color="auto"/>
        <w:bottom w:val="none" w:sz="0" w:space="0" w:color="auto"/>
        <w:right w:val="none" w:sz="0" w:space="0" w:color="auto"/>
      </w:divBdr>
    </w:div>
    <w:div w:id="765463650">
      <w:bodyDiv w:val="1"/>
      <w:marLeft w:val="0"/>
      <w:marRight w:val="0"/>
      <w:marTop w:val="0"/>
      <w:marBottom w:val="0"/>
      <w:divBdr>
        <w:top w:val="none" w:sz="0" w:space="0" w:color="auto"/>
        <w:left w:val="none" w:sz="0" w:space="0" w:color="auto"/>
        <w:bottom w:val="none" w:sz="0" w:space="0" w:color="auto"/>
        <w:right w:val="none" w:sz="0" w:space="0" w:color="auto"/>
      </w:divBdr>
    </w:div>
    <w:div w:id="768893494">
      <w:bodyDiv w:val="1"/>
      <w:marLeft w:val="0"/>
      <w:marRight w:val="0"/>
      <w:marTop w:val="0"/>
      <w:marBottom w:val="0"/>
      <w:divBdr>
        <w:top w:val="none" w:sz="0" w:space="0" w:color="auto"/>
        <w:left w:val="none" w:sz="0" w:space="0" w:color="auto"/>
        <w:bottom w:val="none" w:sz="0" w:space="0" w:color="auto"/>
        <w:right w:val="none" w:sz="0" w:space="0" w:color="auto"/>
      </w:divBdr>
    </w:div>
    <w:div w:id="771248630">
      <w:bodyDiv w:val="1"/>
      <w:marLeft w:val="0"/>
      <w:marRight w:val="0"/>
      <w:marTop w:val="0"/>
      <w:marBottom w:val="0"/>
      <w:divBdr>
        <w:top w:val="none" w:sz="0" w:space="0" w:color="auto"/>
        <w:left w:val="none" w:sz="0" w:space="0" w:color="auto"/>
        <w:bottom w:val="none" w:sz="0" w:space="0" w:color="auto"/>
        <w:right w:val="none" w:sz="0" w:space="0" w:color="auto"/>
      </w:divBdr>
    </w:div>
    <w:div w:id="776602428">
      <w:bodyDiv w:val="1"/>
      <w:marLeft w:val="0"/>
      <w:marRight w:val="0"/>
      <w:marTop w:val="0"/>
      <w:marBottom w:val="0"/>
      <w:divBdr>
        <w:top w:val="none" w:sz="0" w:space="0" w:color="auto"/>
        <w:left w:val="none" w:sz="0" w:space="0" w:color="auto"/>
        <w:bottom w:val="none" w:sz="0" w:space="0" w:color="auto"/>
        <w:right w:val="none" w:sz="0" w:space="0" w:color="auto"/>
      </w:divBdr>
    </w:div>
    <w:div w:id="777531358">
      <w:bodyDiv w:val="1"/>
      <w:marLeft w:val="0"/>
      <w:marRight w:val="0"/>
      <w:marTop w:val="0"/>
      <w:marBottom w:val="0"/>
      <w:divBdr>
        <w:top w:val="none" w:sz="0" w:space="0" w:color="auto"/>
        <w:left w:val="none" w:sz="0" w:space="0" w:color="auto"/>
        <w:bottom w:val="none" w:sz="0" w:space="0" w:color="auto"/>
        <w:right w:val="none" w:sz="0" w:space="0" w:color="auto"/>
      </w:divBdr>
    </w:div>
    <w:div w:id="780102005">
      <w:bodyDiv w:val="1"/>
      <w:marLeft w:val="0"/>
      <w:marRight w:val="0"/>
      <w:marTop w:val="0"/>
      <w:marBottom w:val="0"/>
      <w:divBdr>
        <w:top w:val="none" w:sz="0" w:space="0" w:color="auto"/>
        <w:left w:val="none" w:sz="0" w:space="0" w:color="auto"/>
        <w:bottom w:val="none" w:sz="0" w:space="0" w:color="auto"/>
        <w:right w:val="none" w:sz="0" w:space="0" w:color="auto"/>
      </w:divBdr>
    </w:div>
    <w:div w:id="780731102">
      <w:bodyDiv w:val="1"/>
      <w:marLeft w:val="0"/>
      <w:marRight w:val="0"/>
      <w:marTop w:val="0"/>
      <w:marBottom w:val="0"/>
      <w:divBdr>
        <w:top w:val="none" w:sz="0" w:space="0" w:color="auto"/>
        <w:left w:val="none" w:sz="0" w:space="0" w:color="auto"/>
        <w:bottom w:val="none" w:sz="0" w:space="0" w:color="auto"/>
        <w:right w:val="none" w:sz="0" w:space="0" w:color="auto"/>
      </w:divBdr>
    </w:div>
    <w:div w:id="787505811">
      <w:bodyDiv w:val="1"/>
      <w:marLeft w:val="0"/>
      <w:marRight w:val="0"/>
      <w:marTop w:val="0"/>
      <w:marBottom w:val="0"/>
      <w:divBdr>
        <w:top w:val="none" w:sz="0" w:space="0" w:color="auto"/>
        <w:left w:val="none" w:sz="0" w:space="0" w:color="auto"/>
        <w:bottom w:val="none" w:sz="0" w:space="0" w:color="auto"/>
        <w:right w:val="none" w:sz="0" w:space="0" w:color="auto"/>
      </w:divBdr>
    </w:div>
    <w:div w:id="787816315">
      <w:bodyDiv w:val="1"/>
      <w:marLeft w:val="0"/>
      <w:marRight w:val="0"/>
      <w:marTop w:val="0"/>
      <w:marBottom w:val="0"/>
      <w:divBdr>
        <w:top w:val="none" w:sz="0" w:space="0" w:color="auto"/>
        <w:left w:val="none" w:sz="0" w:space="0" w:color="auto"/>
        <w:bottom w:val="none" w:sz="0" w:space="0" w:color="auto"/>
        <w:right w:val="none" w:sz="0" w:space="0" w:color="auto"/>
      </w:divBdr>
    </w:div>
    <w:div w:id="791632722">
      <w:bodyDiv w:val="1"/>
      <w:marLeft w:val="0"/>
      <w:marRight w:val="0"/>
      <w:marTop w:val="0"/>
      <w:marBottom w:val="0"/>
      <w:divBdr>
        <w:top w:val="none" w:sz="0" w:space="0" w:color="auto"/>
        <w:left w:val="none" w:sz="0" w:space="0" w:color="auto"/>
        <w:bottom w:val="none" w:sz="0" w:space="0" w:color="auto"/>
        <w:right w:val="none" w:sz="0" w:space="0" w:color="auto"/>
      </w:divBdr>
    </w:div>
    <w:div w:id="804734129">
      <w:bodyDiv w:val="1"/>
      <w:marLeft w:val="0"/>
      <w:marRight w:val="0"/>
      <w:marTop w:val="0"/>
      <w:marBottom w:val="0"/>
      <w:divBdr>
        <w:top w:val="none" w:sz="0" w:space="0" w:color="auto"/>
        <w:left w:val="none" w:sz="0" w:space="0" w:color="auto"/>
        <w:bottom w:val="none" w:sz="0" w:space="0" w:color="auto"/>
        <w:right w:val="none" w:sz="0" w:space="0" w:color="auto"/>
      </w:divBdr>
    </w:div>
    <w:div w:id="808940920">
      <w:bodyDiv w:val="1"/>
      <w:marLeft w:val="0"/>
      <w:marRight w:val="0"/>
      <w:marTop w:val="0"/>
      <w:marBottom w:val="0"/>
      <w:divBdr>
        <w:top w:val="none" w:sz="0" w:space="0" w:color="auto"/>
        <w:left w:val="none" w:sz="0" w:space="0" w:color="auto"/>
        <w:bottom w:val="none" w:sz="0" w:space="0" w:color="auto"/>
        <w:right w:val="none" w:sz="0" w:space="0" w:color="auto"/>
      </w:divBdr>
      <w:divsChild>
        <w:div w:id="511646960">
          <w:marLeft w:val="677"/>
          <w:marRight w:val="0"/>
          <w:marTop w:val="60"/>
          <w:marBottom w:val="0"/>
          <w:divBdr>
            <w:top w:val="none" w:sz="0" w:space="0" w:color="auto"/>
            <w:left w:val="none" w:sz="0" w:space="0" w:color="auto"/>
            <w:bottom w:val="none" w:sz="0" w:space="0" w:color="auto"/>
            <w:right w:val="none" w:sz="0" w:space="0" w:color="auto"/>
          </w:divBdr>
        </w:div>
        <w:div w:id="931545388">
          <w:marLeft w:val="677"/>
          <w:marRight w:val="0"/>
          <w:marTop w:val="60"/>
          <w:marBottom w:val="0"/>
          <w:divBdr>
            <w:top w:val="none" w:sz="0" w:space="0" w:color="auto"/>
            <w:left w:val="none" w:sz="0" w:space="0" w:color="auto"/>
            <w:bottom w:val="none" w:sz="0" w:space="0" w:color="auto"/>
            <w:right w:val="none" w:sz="0" w:space="0" w:color="auto"/>
          </w:divBdr>
        </w:div>
        <w:div w:id="1150899731">
          <w:marLeft w:val="677"/>
          <w:marRight w:val="0"/>
          <w:marTop w:val="60"/>
          <w:marBottom w:val="0"/>
          <w:divBdr>
            <w:top w:val="none" w:sz="0" w:space="0" w:color="auto"/>
            <w:left w:val="none" w:sz="0" w:space="0" w:color="auto"/>
            <w:bottom w:val="none" w:sz="0" w:space="0" w:color="auto"/>
            <w:right w:val="none" w:sz="0" w:space="0" w:color="auto"/>
          </w:divBdr>
        </w:div>
        <w:div w:id="1612593312">
          <w:marLeft w:val="677"/>
          <w:marRight w:val="0"/>
          <w:marTop w:val="60"/>
          <w:marBottom w:val="0"/>
          <w:divBdr>
            <w:top w:val="none" w:sz="0" w:space="0" w:color="auto"/>
            <w:left w:val="none" w:sz="0" w:space="0" w:color="auto"/>
            <w:bottom w:val="none" w:sz="0" w:space="0" w:color="auto"/>
            <w:right w:val="none" w:sz="0" w:space="0" w:color="auto"/>
          </w:divBdr>
        </w:div>
      </w:divsChild>
    </w:div>
    <w:div w:id="810712102">
      <w:bodyDiv w:val="1"/>
      <w:marLeft w:val="0"/>
      <w:marRight w:val="0"/>
      <w:marTop w:val="0"/>
      <w:marBottom w:val="0"/>
      <w:divBdr>
        <w:top w:val="none" w:sz="0" w:space="0" w:color="auto"/>
        <w:left w:val="none" w:sz="0" w:space="0" w:color="auto"/>
        <w:bottom w:val="none" w:sz="0" w:space="0" w:color="auto"/>
        <w:right w:val="none" w:sz="0" w:space="0" w:color="auto"/>
      </w:divBdr>
    </w:div>
    <w:div w:id="810831195">
      <w:bodyDiv w:val="1"/>
      <w:marLeft w:val="0"/>
      <w:marRight w:val="0"/>
      <w:marTop w:val="0"/>
      <w:marBottom w:val="0"/>
      <w:divBdr>
        <w:top w:val="none" w:sz="0" w:space="0" w:color="auto"/>
        <w:left w:val="none" w:sz="0" w:space="0" w:color="auto"/>
        <w:bottom w:val="none" w:sz="0" w:space="0" w:color="auto"/>
        <w:right w:val="none" w:sz="0" w:space="0" w:color="auto"/>
      </w:divBdr>
    </w:div>
    <w:div w:id="812254648">
      <w:bodyDiv w:val="1"/>
      <w:marLeft w:val="0"/>
      <w:marRight w:val="0"/>
      <w:marTop w:val="0"/>
      <w:marBottom w:val="0"/>
      <w:divBdr>
        <w:top w:val="none" w:sz="0" w:space="0" w:color="auto"/>
        <w:left w:val="none" w:sz="0" w:space="0" w:color="auto"/>
        <w:bottom w:val="none" w:sz="0" w:space="0" w:color="auto"/>
        <w:right w:val="none" w:sz="0" w:space="0" w:color="auto"/>
      </w:divBdr>
    </w:div>
    <w:div w:id="816609128">
      <w:bodyDiv w:val="1"/>
      <w:marLeft w:val="0"/>
      <w:marRight w:val="0"/>
      <w:marTop w:val="0"/>
      <w:marBottom w:val="0"/>
      <w:divBdr>
        <w:top w:val="none" w:sz="0" w:space="0" w:color="auto"/>
        <w:left w:val="none" w:sz="0" w:space="0" w:color="auto"/>
        <w:bottom w:val="none" w:sz="0" w:space="0" w:color="auto"/>
        <w:right w:val="none" w:sz="0" w:space="0" w:color="auto"/>
      </w:divBdr>
    </w:div>
    <w:div w:id="820730137">
      <w:bodyDiv w:val="1"/>
      <w:marLeft w:val="0"/>
      <w:marRight w:val="0"/>
      <w:marTop w:val="0"/>
      <w:marBottom w:val="0"/>
      <w:divBdr>
        <w:top w:val="none" w:sz="0" w:space="0" w:color="auto"/>
        <w:left w:val="none" w:sz="0" w:space="0" w:color="auto"/>
        <w:bottom w:val="none" w:sz="0" w:space="0" w:color="auto"/>
        <w:right w:val="none" w:sz="0" w:space="0" w:color="auto"/>
      </w:divBdr>
    </w:div>
    <w:div w:id="824711085">
      <w:bodyDiv w:val="1"/>
      <w:marLeft w:val="0"/>
      <w:marRight w:val="0"/>
      <w:marTop w:val="0"/>
      <w:marBottom w:val="0"/>
      <w:divBdr>
        <w:top w:val="none" w:sz="0" w:space="0" w:color="auto"/>
        <w:left w:val="none" w:sz="0" w:space="0" w:color="auto"/>
        <w:bottom w:val="none" w:sz="0" w:space="0" w:color="auto"/>
        <w:right w:val="none" w:sz="0" w:space="0" w:color="auto"/>
      </w:divBdr>
    </w:div>
    <w:div w:id="828208431">
      <w:bodyDiv w:val="1"/>
      <w:marLeft w:val="0"/>
      <w:marRight w:val="0"/>
      <w:marTop w:val="0"/>
      <w:marBottom w:val="0"/>
      <w:divBdr>
        <w:top w:val="none" w:sz="0" w:space="0" w:color="auto"/>
        <w:left w:val="none" w:sz="0" w:space="0" w:color="auto"/>
        <w:bottom w:val="none" w:sz="0" w:space="0" w:color="auto"/>
        <w:right w:val="none" w:sz="0" w:space="0" w:color="auto"/>
      </w:divBdr>
    </w:div>
    <w:div w:id="833450720">
      <w:bodyDiv w:val="1"/>
      <w:marLeft w:val="0"/>
      <w:marRight w:val="0"/>
      <w:marTop w:val="0"/>
      <w:marBottom w:val="0"/>
      <w:divBdr>
        <w:top w:val="none" w:sz="0" w:space="0" w:color="auto"/>
        <w:left w:val="none" w:sz="0" w:space="0" w:color="auto"/>
        <w:bottom w:val="none" w:sz="0" w:space="0" w:color="auto"/>
        <w:right w:val="none" w:sz="0" w:space="0" w:color="auto"/>
      </w:divBdr>
    </w:div>
    <w:div w:id="836455040">
      <w:bodyDiv w:val="1"/>
      <w:marLeft w:val="0"/>
      <w:marRight w:val="0"/>
      <w:marTop w:val="0"/>
      <w:marBottom w:val="0"/>
      <w:divBdr>
        <w:top w:val="none" w:sz="0" w:space="0" w:color="auto"/>
        <w:left w:val="none" w:sz="0" w:space="0" w:color="auto"/>
        <w:bottom w:val="none" w:sz="0" w:space="0" w:color="auto"/>
        <w:right w:val="none" w:sz="0" w:space="0" w:color="auto"/>
      </w:divBdr>
      <w:divsChild>
        <w:div w:id="12609771">
          <w:marLeft w:val="0"/>
          <w:marRight w:val="150"/>
          <w:marTop w:val="0"/>
          <w:marBottom w:val="0"/>
          <w:divBdr>
            <w:top w:val="none" w:sz="0" w:space="0" w:color="auto"/>
            <w:left w:val="none" w:sz="0" w:space="0" w:color="auto"/>
            <w:bottom w:val="none" w:sz="0" w:space="0" w:color="auto"/>
            <w:right w:val="none" w:sz="0" w:space="0" w:color="auto"/>
          </w:divBdr>
          <w:divsChild>
            <w:div w:id="1291520327">
              <w:marLeft w:val="0"/>
              <w:marRight w:val="0"/>
              <w:marTop w:val="0"/>
              <w:marBottom w:val="0"/>
              <w:divBdr>
                <w:top w:val="none" w:sz="0" w:space="0" w:color="auto"/>
                <w:left w:val="none" w:sz="0" w:space="0" w:color="auto"/>
                <w:bottom w:val="none" w:sz="0" w:space="0" w:color="auto"/>
                <w:right w:val="none" w:sz="0" w:space="0" w:color="auto"/>
              </w:divBdr>
              <w:divsChild>
                <w:div w:id="1323435654">
                  <w:marLeft w:val="150"/>
                  <w:marRight w:val="225"/>
                  <w:marTop w:val="0"/>
                  <w:marBottom w:val="0"/>
                  <w:divBdr>
                    <w:top w:val="none" w:sz="0" w:space="0" w:color="auto"/>
                    <w:left w:val="none" w:sz="0" w:space="0" w:color="auto"/>
                    <w:bottom w:val="none" w:sz="0" w:space="0" w:color="auto"/>
                    <w:right w:val="none" w:sz="0" w:space="0" w:color="auto"/>
                  </w:divBdr>
                  <w:divsChild>
                    <w:div w:id="481196473">
                      <w:marLeft w:val="270"/>
                      <w:marRight w:val="120"/>
                      <w:marTop w:val="0"/>
                      <w:marBottom w:val="540"/>
                      <w:divBdr>
                        <w:top w:val="none" w:sz="0" w:space="0" w:color="auto"/>
                        <w:left w:val="none" w:sz="0" w:space="0" w:color="auto"/>
                        <w:bottom w:val="none" w:sz="0" w:space="0" w:color="auto"/>
                        <w:right w:val="none" w:sz="0" w:space="0" w:color="auto"/>
                      </w:divBdr>
                      <w:divsChild>
                        <w:div w:id="371808623">
                          <w:marLeft w:val="0"/>
                          <w:marRight w:val="0"/>
                          <w:marTop w:val="0"/>
                          <w:marBottom w:val="720"/>
                          <w:divBdr>
                            <w:top w:val="none" w:sz="0" w:space="0" w:color="auto"/>
                            <w:left w:val="none" w:sz="0" w:space="0" w:color="auto"/>
                            <w:bottom w:val="none" w:sz="0" w:space="0" w:color="auto"/>
                            <w:right w:val="none" w:sz="0" w:space="0" w:color="auto"/>
                          </w:divBdr>
                          <w:divsChild>
                            <w:div w:id="1170566129">
                              <w:marLeft w:val="0"/>
                              <w:marRight w:val="0"/>
                              <w:marTop w:val="0"/>
                              <w:marBottom w:val="0"/>
                              <w:divBdr>
                                <w:top w:val="none" w:sz="0" w:space="0" w:color="auto"/>
                                <w:left w:val="none" w:sz="0" w:space="0" w:color="auto"/>
                                <w:bottom w:val="none" w:sz="0" w:space="0" w:color="auto"/>
                                <w:right w:val="none" w:sz="0" w:space="0" w:color="auto"/>
                              </w:divBdr>
                              <w:divsChild>
                                <w:div w:id="2070881715">
                                  <w:marLeft w:val="0"/>
                                  <w:marRight w:val="487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42821856">
      <w:bodyDiv w:val="1"/>
      <w:marLeft w:val="0"/>
      <w:marRight w:val="0"/>
      <w:marTop w:val="0"/>
      <w:marBottom w:val="0"/>
      <w:divBdr>
        <w:top w:val="none" w:sz="0" w:space="0" w:color="auto"/>
        <w:left w:val="none" w:sz="0" w:space="0" w:color="auto"/>
        <w:bottom w:val="none" w:sz="0" w:space="0" w:color="auto"/>
        <w:right w:val="none" w:sz="0" w:space="0" w:color="auto"/>
      </w:divBdr>
    </w:div>
    <w:div w:id="845703742">
      <w:bodyDiv w:val="1"/>
      <w:marLeft w:val="0"/>
      <w:marRight w:val="0"/>
      <w:marTop w:val="0"/>
      <w:marBottom w:val="0"/>
      <w:divBdr>
        <w:top w:val="none" w:sz="0" w:space="0" w:color="auto"/>
        <w:left w:val="none" w:sz="0" w:space="0" w:color="auto"/>
        <w:bottom w:val="none" w:sz="0" w:space="0" w:color="auto"/>
        <w:right w:val="none" w:sz="0" w:space="0" w:color="auto"/>
      </w:divBdr>
    </w:div>
    <w:div w:id="850028784">
      <w:bodyDiv w:val="1"/>
      <w:marLeft w:val="0"/>
      <w:marRight w:val="0"/>
      <w:marTop w:val="0"/>
      <w:marBottom w:val="0"/>
      <w:divBdr>
        <w:top w:val="none" w:sz="0" w:space="0" w:color="auto"/>
        <w:left w:val="none" w:sz="0" w:space="0" w:color="auto"/>
        <w:bottom w:val="none" w:sz="0" w:space="0" w:color="auto"/>
        <w:right w:val="none" w:sz="0" w:space="0" w:color="auto"/>
      </w:divBdr>
    </w:div>
    <w:div w:id="858199121">
      <w:bodyDiv w:val="1"/>
      <w:marLeft w:val="0"/>
      <w:marRight w:val="0"/>
      <w:marTop w:val="0"/>
      <w:marBottom w:val="0"/>
      <w:divBdr>
        <w:top w:val="none" w:sz="0" w:space="0" w:color="auto"/>
        <w:left w:val="none" w:sz="0" w:space="0" w:color="auto"/>
        <w:bottom w:val="none" w:sz="0" w:space="0" w:color="auto"/>
        <w:right w:val="none" w:sz="0" w:space="0" w:color="auto"/>
      </w:divBdr>
    </w:div>
    <w:div w:id="862936142">
      <w:bodyDiv w:val="1"/>
      <w:marLeft w:val="0"/>
      <w:marRight w:val="0"/>
      <w:marTop w:val="0"/>
      <w:marBottom w:val="0"/>
      <w:divBdr>
        <w:top w:val="none" w:sz="0" w:space="0" w:color="auto"/>
        <w:left w:val="none" w:sz="0" w:space="0" w:color="auto"/>
        <w:bottom w:val="none" w:sz="0" w:space="0" w:color="auto"/>
        <w:right w:val="none" w:sz="0" w:space="0" w:color="auto"/>
      </w:divBdr>
    </w:div>
    <w:div w:id="870991789">
      <w:bodyDiv w:val="1"/>
      <w:marLeft w:val="0"/>
      <w:marRight w:val="0"/>
      <w:marTop w:val="0"/>
      <w:marBottom w:val="0"/>
      <w:divBdr>
        <w:top w:val="none" w:sz="0" w:space="0" w:color="auto"/>
        <w:left w:val="none" w:sz="0" w:space="0" w:color="auto"/>
        <w:bottom w:val="none" w:sz="0" w:space="0" w:color="auto"/>
        <w:right w:val="none" w:sz="0" w:space="0" w:color="auto"/>
      </w:divBdr>
    </w:div>
    <w:div w:id="876091080">
      <w:bodyDiv w:val="1"/>
      <w:marLeft w:val="0"/>
      <w:marRight w:val="0"/>
      <w:marTop w:val="0"/>
      <w:marBottom w:val="0"/>
      <w:divBdr>
        <w:top w:val="none" w:sz="0" w:space="0" w:color="auto"/>
        <w:left w:val="none" w:sz="0" w:space="0" w:color="auto"/>
        <w:bottom w:val="none" w:sz="0" w:space="0" w:color="auto"/>
        <w:right w:val="none" w:sz="0" w:space="0" w:color="auto"/>
      </w:divBdr>
    </w:div>
    <w:div w:id="880556486">
      <w:bodyDiv w:val="1"/>
      <w:marLeft w:val="0"/>
      <w:marRight w:val="0"/>
      <w:marTop w:val="0"/>
      <w:marBottom w:val="0"/>
      <w:divBdr>
        <w:top w:val="none" w:sz="0" w:space="0" w:color="auto"/>
        <w:left w:val="none" w:sz="0" w:space="0" w:color="auto"/>
        <w:bottom w:val="none" w:sz="0" w:space="0" w:color="auto"/>
        <w:right w:val="none" w:sz="0" w:space="0" w:color="auto"/>
      </w:divBdr>
    </w:div>
    <w:div w:id="893200912">
      <w:bodyDiv w:val="1"/>
      <w:marLeft w:val="0"/>
      <w:marRight w:val="0"/>
      <w:marTop w:val="0"/>
      <w:marBottom w:val="0"/>
      <w:divBdr>
        <w:top w:val="none" w:sz="0" w:space="0" w:color="auto"/>
        <w:left w:val="none" w:sz="0" w:space="0" w:color="auto"/>
        <w:bottom w:val="none" w:sz="0" w:space="0" w:color="auto"/>
        <w:right w:val="none" w:sz="0" w:space="0" w:color="auto"/>
      </w:divBdr>
      <w:divsChild>
        <w:div w:id="1974747846">
          <w:marLeft w:val="0"/>
          <w:marRight w:val="0"/>
          <w:marTop w:val="0"/>
          <w:marBottom w:val="0"/>
          <w:divBdr>
            <w:top w:val="none" w:sz="0" w:space="0" w:color="auto"/>
            <w:left w:val="none" w:sz="0" w:space="0" w:color="auto"/>
            <w:bottom w:val="none" w:sz="0" w:space="0" w:color="auto"/>
            <w:right w:val="none" w:sz="0" w:space="0" w:color="auto"/>
          </w:divBdr>
          <w:divsChild>
            <w:div w:id="2010057188">
              <w:marLeft w:val="0"/>
              <w:marRight w:val="0"/>
              <w:marTop w:val="0"/>
              <w:marBottom w:val="0"/>
              <w:divBdr>
                <w:top w:val="none" w:sz="0" w:space="0" w:color="auto"/>
                <w:left w:val="none" w:sz="0" w:space="0" w:color="auto"/>
                <w:bottom w:val="none" w:sz="0" w:space="0" w:color="auto"/>
                <w:right w:val="none" w:sz="0" w:space="0" w:color="auto"/>
              </w:divBdr>
              <w:divsChild>
                <w:div w:id="886794884">
                  <w:marLeft w:val="0"/>
                  <w:marRight w:val="0"/>
                  <w:marTop w:val="0"/>
                  <w:marBottom w:val="0"/>
                  <w:divBdr>
                    <w:top w:val="none" w:sz="0" w:space="0" w:color="auto"/>
                    <w:left w:val="none" w:sz="0" w:space="0" w:color="auto"/>
                    <w:bottom w:val="none" w:sz="0" w:space="0" w:color="auto"/>
                    <w:right w:val="none" w:sz="0" w:space="0" w:color="auto"/>
                  </w:divBdr>
                  <w:divsChild>
                    <w:div w:id="473639049">
                      <w:marLeft w:val="3900"/>
                      <w:marRight w:val="0"/>
                      <w:marTop w:val="180"/>
                      <w:marBottom w:val="0"/>
                      <w:divBdr>
                        <w:top w:val="none" w:sz="0" w:space="0" w:color="auto"/>
                        <w:left w:val="none" w:sz="0" w:space="0" w:color="auto"/>
                        <w:bottom w:val="none" w:sz="0" w:space="0" w:color="auto"/>
                        <w:right w:val="none" w:sz="0" w:space="0" w:color="auto"/>
                      </w:divBdr>
                      <w:divsChild>
                        <w:div w:id="1854106332">
                          <w:marLeft w:val="0"/>
                          <w:marRight w:val="0"/>
                          <w:marTop w:val="0"/>
                          <w:marBottom w:val="0"/>
                          <w:divBdr>
                            <w:top w:val="none" w:sz="0" w:space="0" w:color="auto"/>
                            <w:left w:val="none" w:sz="0" w:space="0" w:color="auto"/>
                            <w:bottom w:val="none" w:sz="0" w:space="0" w:color="auto"/>
                            <w:right w:val="none" w:sz="0" w:space="0" w:color="auto"/>
                          </w:divBdr>
                          <w:divsChild>
                            <w:div w:id="1436053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06919217">
      <w:bodyDiv w:val="1"/>
      <w:marLeft w:val="0"/>
      <w:marRight w:val="0"/>
      <w:marTop w:val="0"/>
      <w:marBottom w:val="0"/>
      <w:divBdr>
        <w:top w:val="none" w:sz="0" w:space="0" w:color="auto"/>
        <w:left w:val="none" w:sz="0" w:space="0" w:color="auto"/>
        <w:bottom w:val="none" w:sz="0" w:space="0" w:color="auto"/>
        <w:right w:val="none" w:sz="0" w:space="0" w:color="auto"/>
      </w:divBdr>
    </w:div>
    <w:div w:id="907501252">
      <w:bodyDiv w:val="1"/>
      <w:marLeft w:val="0"/>
      <w:marRight w:val="0"/>
      <w:marTop w:val="0"/>
      <w:marBottom w:val="0"/>
      <w:divBdr>
        <w:top w:val="none" w:sz="0" w:space="0" w:color="auto"/>
        <w:left w:val="none" w:sz="0" w:space="0" w:color="auto"/>
        <w:bottom w:val="none" w:sz="0" w:space="0" w:color="auto"/>
        <w:right w:val="none" w:sz="0" w:space="0" w:color="auto"/>
      </w:divBdr>
    </w:div>
    <w:div w:id="917326110">
      <w:bodyDiv w:val="1"/>
      <w:marLeft w:val="0"/>
      <w:marRight w:val="0"/>
      <w:marTop w:val="0"/>
      <w:marBottom w:val="0"/>
      <w:divBdr>
        <w:top w:val="none" w:sz="0" w:space="0" w:color="auto"/>
        <w:left w:val="none" w:sz="0" w:space="0" w:color="auto"/>
        <w:bottom w:val="none" w:sz="0" w:space="0" w:color="auto"/>
        <w:right w:val="none" w:sz="0" w:space="0" w:color="auto"/>
      </w:divBdr>
    </w:div>
    <w:div w:id="917977166">
      <w:bodyDiv w:val="1"/>
      <w:marLeft w:val="0"/>
      <w:marRight w:val="0"/>
      <w:marTop w:val="0"/>
      <w:marBottom w:val="0"/>
      <w:divBdr>
        <w:top w:val="none" w:sz="0" w:space="0" w:color="auto"/>
        <w:left w:val="none" w:sz="0" w:space="0" w:color="auto"/>
        <w:bottom w:val="none" w:sz="0" w:space="0" w:color="auto"/>
        <w:right w:val="none" w:sz="0" w:space="0" w:color="auto"/>
      </w:divBdr>
    </w:div>
    <w:div w:id="919296089">
      <w:bodyDiv w:val="1"/>
      <w:marLeft w:val="0"/>
      <w:marRight w:val="0"/>
      <w:marTop w:val="0"/>
      <w:marBottom w:val="0"/>
      <w:divBdr>
        <w:top w:val="none" w:sz="0" w:space="0" w:color="auto"/>
        <w:left w:val="none" w:sz="0" w:space="0" w:color="auto"/>
        <w:bottom w:val="none" w:sz="0" w:space="0" w:color="auto"/>
        <w:right w:val="none" w:sz="0" w:space="0" w:color="auto"/>
      </w:divBdr>
    </w:div>
    <w:div w:id="933708524">
      <w:bodyDiv w:val="1"/>
      <w:marLeft w:val="0"/>
      <w:marRight w:val="0"/>
      <w:marTop w:val="0"/>
      <w:marBottom w:val="0"/>
      <w:divBdr>
        <w:top w:val="none" w:sz="0" w:space="0" w:color="auto"/>
        <w:left w:val="none" w:sz="0" w:space="0" w:color="auto"/>
        <w:bottom w:val="none" w:sz="0" w:space="0" w:color="auto"/>
        <w:right w:val="none" w:sz="0" w:space="0" w:color="auto"/>
      </w:divBdr>
    </w:div>
    <w:div w:id="935794339">
      <w:bodyDiv w:val="1"/>
      <w:marLeft w:val="0"/>
      <w:marRight w:val="0"/>
      <w:marTop w:val="0"/>
      <w:marBottom w:val="0"/>
      <w:divBdr>
        <w:top w:val="none" w:sz="0" w:space="0" w:color="auto"/>
        <w:left w:val="none" w:sz="0" w:space="0" w:color="auto"/>
        <w:bottom w:val="none" w:sz="0" w:space="0" w:color="auto"/>
        <w:right w:val="none" w:sz="0" w:space="0" w:color="auto"/>
      </w:divBdr>
    </w:div>
    <w:div w:id="942608123">
      <w:bodyDiv w:val="1"/>
      <w:marLeft w:val="0"/>
      <w:marRight w:val="0"/>
      <w:marTop w:val="0"/>
      <w:marBottom w:val="0"/>
      <w:divBdr>
        <w:top w:val="none" w:sz="0" w:space="0" w:color="auto"/>
        <w:left w:val="none" w:sz="0" w:space="0" w:color="auto"/>
        <w:bottom w:val="none" w:sz="0" w:space="0" w:color="auto"/>
        <w:right w:val="none" w:sz="0" w:space="0" w:color="auto"/>
      </w:divBdr>
    </w:div>
    <w:div w:id="943225138">
      <w:bodyDiv w:val="1"/>
      <w:marLeft w:val="0"/>
      <w:marRight w:val="0"/>
      <w:marTop w:val="0"/>
      <w:marBottom w:val="0"/>
      <w:divBdr>
        <w:top w:val="none" w:sz="0" w:space="0" w:color="auto"/>
        <w:left w:val="none" w:sz="0" w:space="0" w:color="auto"/>
        <w:bottom w:val="none" w:sz="0" w:space="0" w:color="auto"/>
        <w:right w:val="none" w:sz="0" w:space="0" w:color="auto"/>
      </w:divBdr>
    </w:div>
    <w:div w:id="967929308">
      <w:bodyDiv w:val="1"/>
      <w:marLeft w:val="0"/>
      <w:marRight w:val="0"/>
      <w:marTop w:val="0"/>
      <w:marBottom w:val="0"/>
      <w:divBdr>
        <w:top w:val="none" w:sz="0" w:space="0" w:color="auto"/>
        <w:left w:val="none" w:sz="0" w:space="0" w:color="auto"/>
        <w:bottom w:val="none" w:sz="0" w:space="0" w:color="auto"/>
        <w:right w:val="none" w:sz="0" w:space="0" w:color="auto"/>
      </w:divBdr>
    </w:div>
    <w:div w:id="977153636">
      <w:bodyDiv w:val="1"/>
      <w:marLeft w:val="0"/>
      <w:marRight w:val="0"/>
      <w:marTop w:val="0"/>
      <w:marBottom w:val="0"/>
      <w:divBdr>
        <w:top w:val="none" w:sz="0" w:space="0" w:color="auto"/>
        <w:left w:val="none" w:sz="0" w:space="0" w:color="auto"/>
        <w:bottom w:val="none" w:sz="0" w:space="0" w:color="auto"/>
        <w:right w:val="none" w:sz="0" w:space="0" w:color="auto"/>
      </w:divBdr>
      <w:divsChild>
        <w:div w:id="3871857">
          <w:marLeft w:val="0"/>
          <w:marRight w:val="0"/>
          <w:marTop w:val="0"/>
          <w:marBottom w:val="0"/>
          <w:divBdr>
            <w:top w:val="none" w:sz="0" w:space="0" w:color="auto"/>
            <w:left w:val="none" w:sz="0" w:space="0" w:color="auto"/>
            <w:bottom w:val="none" w:sz="0" w:space="0" w:color="auto"/>
            <w:right w:val="none" w:sz="0" w:space="0" w:color="auto"/>
          </w:divBdr>
          <w:divsChild>
            <w:div w:id="84882209">
              <w:marLeft w:val="0"/>
              <w:marRight w:val="0"/>
              <w:marTop w:val="0"/>
              <w:marBottom w:val="0"/>
              <w:divBdr>
                <w:top w:val="none" w:sz="0" w:space="0" w:color="auto"/>
                <w:left w:val="none" w:sz="0" w:space="0" w:color="auto"/>
                <w:bottom w:val="none" w:sz="0" w:space="0" w:color="auto"/>
                <w:right w:val="none" w:sz="0" w:space="0" w:color="auto"/>
              </w:divBdr>
              <w:divsChild>
                <w:div w:id="1022126631">
                  <w:marLeft w:val="0"/>
                  <w:marRight w:val="0"/>
                  <w:marTop w:val="0"/>
                  <w:marBottom w:val="0"/>
                  <w:divBdr>
                    <w:top w:val="none" w:sz="0" w:space="0" w:color="auto"/>
                    <w:left w:val="none" w:sz="0" w:space="0" w:color="auto"/>
                    <w:bottom w:val="none" w:sz="0" w:space="0" w:color="auto"/>
                    <w:right w:val="none" w:sz="0" w:space="0" w:color="auto"/>
                  </w:divBdr>
                  <w:divsChild>
                    <w:div w:id="2048917899">
                      <w:marLeft w:val="0"/>
                      <w:marRight w:val="0"/>
                      <w:marTop w:val="0"/>
                      <w:marBottom w:val="0"/>
                      <w:divBdr>
                        <w:top w:val="none" w:sz="0" w:space="0" w:color="auto"/>
                        <w:left w:val="none" w:sz="0" w:space="0" w:color="auto"/>
                        <w:bottom w:val="none" w:sz="0" w:space="0" w:color="auto"/>
                        <w:right w:val="none" w:sz="0" w:space="0" w:color="auto"/>
                      </w:divBdr>
                      <w:divsChild>
                        <w:div w:id="1832527803">
                          <w:marLeft w:val="0"/>
                          <w:marRight w:val="0"/>
                          <w:marTop w:val="450"/>
                          <w:marBottom w:val="450"/>
                          <w:divBdr>
                            <w:top w:val="none" w:sz="0" w:space="0" w:color="auto"/>
                            <w:left w:val="none" w:sz="0" w:space="0" w:color="auto"/>
                            <w:bottom w:val="none" w:sz="0" w:space="0" w:color="auto"/>
                            <w:right w:val="none" w:sz="0" w:space="0" w:color="auto"/>
                          </w:divBdr>
                        </w:div>
                        <w:div w:id="1804348435">
                          <w:marLeft w:val="0"/>
                          <w:marRight w:val="0"/>
                          <w:marTop w:val="45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 w:id="988360886">
      <w:bodyDiv w:val="1"/>
      <w:marLeft w:val="0"/>
      <w:marRight w:val="0"/>
      <w:marTop w:val="0"/>
      <w:marBottom w:val="0"/>
      <w:divBdr>
        <w:top w:val="none" w:sz="0" w:space="0" w:color="auto"/>
        <w:left w:val="none" w:sz="0" w:space="0" w:color="auto"/>
        <w:bottom w:val="none" w:sz="0" w:space="0" w:color="auto"/>
        <w:right w:val="none" w:sz="0" w:space="0" w:color="auto"/>
      </w:divBdr>
    </w:div>
    <w:div w:id="1002122481">
      <w:bodyDiv w:val="1"/>
      <w:marLeft w:val="0"/>
      <w:marRight w:val="0"/>
      <w:marTop w:val="0"/>
      <w:marBottom w:val="0"/>
      <w:divBdr>
        <w:top w:val="none" w:sz="0" w:space="0" w:color="auto"/>
        <w:left w:val="none" w:sz="0" w:space="0" w:color="auto"/>
        <w:bottom w:val="none" w:sz="0" w:space="0" w:color="auto"/>
        <w:right w:val="none" w:sz="0" w:space="0" w:color="auto"/>
      </w:divBdr>
    </w:div>
    <w:div w:id="1006980996">
      <w:bodyDiv w:val="1"/>
      <w:marLeft w:val="0"/>
      <w:marRight w:val="0"/>
      <w:marTop w:val="0"/>
      <w:marBottom w:val="0"/>
      <w:divBdr>
        <w:top w:val="none" w:sz="0" w:space="0" w:color="auto"/>
        <w:left w:val="none" w:sz="0" w:space="0" w:color="auto"/>
        <w:bottom w:val="none" w:sz="0" w:space="0" w:color="auto"/>
        <w:right w:val="none" w:sz="0" w:space="0" w:color="auto"/>
      </w:divBdr>
    </w:div>
    <w:div w:id="1017581505">
      <w:bodyDiv w:val="1"/>
      <w:marLeft w:val="0"/>
      <w:marRight w:val="0"/>
      <w:marTop w:val="0"/>
      <w:marBottom w:val="0"/>
      <w:divBdr>
        <w:top w:val="none" w:sz="0" w:space="0" w:color="auto"/>
        <w:left w:val="none" w:sz="0" w:space="0" w:color="auto"/>
        <w:bottom w:val="none" w:sz="0" w:space="0" w:color="auto"/>
        <w:right w:val="none" w:sz="0" w:space="0" w:color="auto"/>
      </w:divBdr>
    </w:div>
    <w:div w:id="1024286112">
      <w:bodyDiv w:val="1"/>
      <w:marLeft w:val="0"/>
      <w:marRight w:val="0"/>
      <w:marTop w:val="0"/>
      <w:marBottom w:val="0"/>
      <w:divBdr>
        <w:top w:val="none" w:sz="0" w:space="0" w:color="auto"/>
        <w:left w:val="none" w:sz="0" w:space="0" w:color="auto"/>
        <w:bottom w:val="none" w:sz="0" w:space="0" w:color="auto"/>
        <w:right w:val="none" w:sz="0" w:space="0" w:color="auto"/>
      </w:divBdr>
    </w:div>
    <w:div w:id="1029451481">
      <w:bodyDiv w:val="1"/>
      <w:marLeft w:val="0"/>
      <w:marRight w:val="0"/>
      <w:marTop w:val="0"/>
      <w:marBottom w:val="0"/>
      <w:divBdr>
        <w:top w:val="none" w:sz="0" w:space="0" w:color="auto"/>
        <w:left w:val="none" w:sz="0" w:space="0" w:color="auto"/>
        <w:bottom w:val="none" w:sz="0" w:space="0" w:color="auto"/>
        <w:right w:val="none" w:sz="0" w:space="0" w:color="auto"/>
      </w:divBdr>
    </w:div>
    <w:div w:id="1033117952">
      <w:bodyDiv w:val="1"/>
      <w:marLeft w:val="0"/>
      <w:marRight w:val="0"/>
      <w:marTop w:val="0"/>
      <w:marBottom w:val="0"/>
      <w:divBdr>
        <w:top w:val="none" w:sz="0" w:space="0" w:color="auto"/>
        <w:left w:val="none" w:sz="0" w:space="0" w:color="auto"/>
        <w:bottom w:val="none" w:sz="0" w:space="0" w:color="auto"/>
        <w:right w:val="none" w:sz="0" w:space="0" w:color="auto"/>
      </w:divBdr>
      <w:divsChild>
        <w:div w:id="121077554">
          <w:marLeft w:val="0"/>
          <w:marRight w:val="0"/>
          <w:marTop w:val="0"/>
          <w:marBottom w:val="0"/>
          <w:divBdr>
            <w:top w:val="none" w:sz="0" w:space="0" w:color="auto"/>
            <w:left w:val="none" w:sz="0" w:space="0" w:color="auto"/>
            <w:bottom w:val="none" w:sz="0" w:space="0" w:color="auto"/>
            <w:right w:val="none" w:sz="0" w:space="0" w:color="auto"/>
          </w:divBdr>
          <w:divsChild>
            <w:div w:id="1252662851">
              <w:marLeft w:val="0"/>
              <w:marRight w:val="0"/>
              <w:marTop w:val="0"/>
              <w:marBottom w:val="0"/>
              <w:divBdr>
                <w:top w:val="none" w:sz="0" w:space="0" w:color="auto"/>
                <w:left w:val="none" w:sz="0" w:space="0" w:color="auto"/>
                <w:bottom w:val="none" w:sz="0" w:space="0" w:color="auto"/>
                <w:right w:val="none" w:sz="0" w:space="0" w:color="auto"/>
              </w:divBdr>
            </w:div>
            <w:div w:id="315454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3771497">
      <w:bodyDiv w:val="1"/>
      <w:marLeft w:val="0"/>
      <w:marRight w:val="0"/>
      <w:marTop w:val="0"/>
      <w:marBottom w:val="0"/>
      <w:divBdr>
        <w:top w:val="none" w:sz="0" w:space="0" w:color="auto"/>
        <w:left w:val="none" w:sz="0" w:space="0" w:color="auto"/>
        <w:bottom w:val="none" w:sz="0" w:space="0" w:color="auto"/>
        <w:right w:val="none" w:sz="0" w:space="0" w:color="auto"/>
      </w:divBdr>
    </w:div>
    <w:div w:id="1056735141">
      <w:bodyDiv w:val="1"/>
      <w:marLeft w:val="0"/>
      <w:marRight w:val="0"/>
      <w:marTop w:val="0"/>
      <w:marBottom w:val="0"/>
      <w:divBdr>
        <w:top w:val="none" w:sz="0" w:space="0" w:color="auto"/>
        <w:left w:val="none" w:sz="0" w:space="0" w:color="auto"/>
        <w:bottom w:val="none" w:sz="0" w:space="0" w:color="auto"/>
        <w:right w:val="none" w:sz="0" w:space="0" w:color="auto"/>
      </w:divBdr>
    </w:div>
    <w:div w:id="1060177758">
      <w:bodyDiv w:val="1"/>
      <w:marLeft w:val="0"/>
      <w:marRight w:val="0"/>
      <w:marTop w:val="0"/>
      <w:marBottom w:val="0"/>
      <w:divBdr>
        <w:top w:val="none" w:sz="0" w:space="0" w:color="auto"/>
        <w:left w:val="none" w:sz="0" w:space="0" w:color="auto"/>
        <w:bottom w:val="none" w:sz="0" w:space="0" w:color="auto"/>
        <w:right w:val="none" w:sz="0" w:space="0" w:color="auto"/>
      </w:divBdr>
    </w:div>
    <w:div w:id="1061976124">
      <w:bodyDiv w:val="1"/>
      <w:marLeft w:val="0"/>
      <w:marRight w:val="0"/>
      <w:marTop w:val="0"/>
      <w:marBottom w:val="0"/>
      <w:divBdr>
        <w:top w:val="none" w:sz="0" w:space="0" w:color="auto"/>
        <w:left w:val="none" w:sz="0" w:space="0" w:color="auto"/>
        <w:bottom w:val="none" w:sz="0" w:space="0" w:color="auto"/>
        <w:right w:val="none" w:sz="0" w:space="0" w:color="auto"/>
      </w:divBdr>
    </w:div>
    <w:div w:id="1064908055">
      <w:bodyDiv w:val="1"/>
      <w:marLeft w:val="0"/>
      <w:marRight w:val="0"/>
      <w:marTop w:val="0"/>
      <w:marBottom w:val="0"/>
      <w:divBdr>
        <w:top w:val="none" w:sz="0" w:space="0" w:color="auto"/>
        <w:left w:val="none" w:sz="0" w:space="0" w:color="auto"/>
        <w:bottom w:val="none" w:sz="0" w:space="0" w:color="auto"/>
        <w:right w:val="none" w:sz="0" w:space="0" w:color="auto"/>
      </w:divBdr>
    </w:div>
    <w:div w:id="1069111663">
      <w:bodyDiv w:val="1"/>
      <w:marLeft w:val="0"/>
      <w:marRight w:val="0"/>
      <w:marTop w:val="0"/>
      <w:marBottom w:val="0"/>
      <w:divBdr>
        <w:top w:val="none" w:sz="0" w:space="0" w:color="auto"/>
        <w:left w:val="none" w:sz="0" w:space="0" w:color="auto"/>
        <w:bottom w:val="none" w:sz="0" w:space="0" w:color="auto"/>
        <w:right w:val="none" w:sz="0" w:space="0" w:color="auto"/>
      </w:divBdr>
    </w:div>
    <w:div w:id="1078214357">
      <w:bodyDiv w:val="1"/>
      <w:marLeft w:val="0"/>
      <w:marRight w:val="0"/>
      <w:marTop w:val="0"/>
      <w:marBottom w:val="0"/>
      <w:divBdr>
        <w:top w:val="none" w:sz="0" w:space="0" w:color="auto"/>
        <w:left w:val="none" w:sz="0" w:space="0" w:color="auto"/>
        <w:bottom w:val="none" w:sz="0" w:space="0" w:color="auto"/>
        <w:right w:val="none" w:sz="0" w:space="0" w:color="auto"/>
      </w:divBdr>
    </w:div>
    <w:div w:id="1089883825">
      <w:bodyDiv w:val="1"/>
      <w:marLeft w:val="0"/>
      <w:marRight w:val="0"/>
      <w:marTop w:val="0"/>
      <w:marBottom w:val="0"/>
      <w:divBdr>
        <w:top w:val="none" w:sz="0" w:space="0" w:color="auto"/>
        <w:left w:val="none" w:sz="0" w:space="0" w:color="auto"/>
        <w:bottom w:val="none" w:sz="0" w:space="0" w:color="auto"/>
        <w:right w:val="none" w:sz="0" w:space="0" w:color="auto"/>
      </w:divBdr>
    </w:div>
    <w:div w:id="1091437806">
      <w:bodyDiv w:val="1"/>
      <w:marLeft w:val="0"/>
      <w:marRight w:val="0"/>
      <w:marTop w:val="0"/>
      <w:marBottom w:val="0"/>
      <w:divBdr>
        <w:top w:val="none" w:sz="0" w:space="0" w:color="auto"/>
        <w:left w:val="none" w:sz="0" w:space="0" w:color="auto"/>
        <w:bottom w:val="none" w:sz="0" w:space="0" w:color="auto"/>
        <w:right w:val="none" w:sz="0" w:space="0" w:color="auto"/>
      </w:divBdr>
    </w:div>
    <w:div w:id="1092969936">
      <w:bodyDiv w:val="1"/>
      <w:marLeft w:val="0"/>
      <w:marRight w:val="0"/>
      <w:marTop w:val="0"/>
      <w:marBottom w:val="0"/>
      <w:divBdr>
        <w:top w:val="none" w:sz="0" w:space="0" w:color="auto"/>
        <w:left w:val="none" w:sz="0" w:space="0" w:color="auto"/>
        <w:bottom w:val="none" w:sz="0" w:space="0" w:color="auto"/>
        <w:right w:val="none" w:sz="0" w:space="0" w:color="auto"/>
      </w:divBdr>
    </w:div>
    <w:div w:id="1097092664">
      <w:bodyDiv w:val="1"/>
      <w:marLeft w:val="0"/>
      <w:marRight w:val="0"/>
      <w:marTop w:val="0"/>
      <w:marBottom w:val="0"/>
      <w:divBdr>
        <w:top w:val="none" w:sz="0" w:space="0" w:color="auto"/>
        <w:left w:val="none" w:sz="0" w:space="0" w:color="auto"/>
        <w:bottom w:val="none" w:sz="0" w:space="0" w:color="auto"/>
        <w:right w:val="none" w:sz="0" w:space="0" w:color="auto"/>
      </w:divBdr>
    </w:div>
    <w:div w:id="1112673885">
      <w:bodyDiv w:val="1"/>
      <w:marLeft w:val="0"/>
      <w:marRight w:val="0"/>
      <w:marTop w:val="0"/>
      <w:marBottom w:val="0"/>
      <w:divBdr>
        <w:top w:val="none" w:sz="0" w:space="0" w:color="auto"/>
        <w:left w:val="none" w:sz="0" w:space="0" w:color="auto"/>
        <w:bottom w:val="none" w:sz="0" w:space="0" w:color="auto"/>
        <w:right w:val="none" w:sz="0" w:space="0" w:color="auto"/>
      </w:divBdr>
    </w:div>
    <w:div w:id="1120877297">
      <w:bodyDiv w:val="1"/>
      <w:marLeft w:val="0"/>
      <w:marRight w:val="0"/>
      <w:marTop w:val="0"/>
      <w:marBottom w:val="0"/>
      <w:divBdr>
        <w:top w:val="none" w:sz="0" w:space="0" w:color="auto"/>
        <w:left w:val="none" w:sz="0" w:space="0" w:color="auto"/>
        <w:bottom w:val="none" w:sz="0" w:space="0" w:color="auto"/>
        <w:right w:val="none" w:sz="0" w:space="0" w:color="auto"/>
      </w:divBdr>
    </w:div>
    <w:div w:id="1130628491">
      <w:bodyDiv w:val="1"/>
      <w:marLeft w:val="0"/>
      <w:marRight w:val="0"/>
      <w:marTop w:val="0"/>
      <w:marBottom w:val="0"/>
      <w:divBdr>
        <w:top w:val="none" w:sz="0" w:space="0" w:color="auto"/>
        <w:left w:val="none" w:sz="0" w:space="0" w:color="auto"/>
        <w:bottom w:val="none" w:sz="0" w:space="0" w:color="auto"/>
        <w:right w:val="none" w:sz="0" w:space="0" w:color="auto"/>
      </w:divBdr>
    </w:div>
    <w:div w:id="1133983954">
      <w:bodyDiv w:val="1"/>
      <w:marLeft w:val="0"/>
      <w:marRight w:val="0"/>
      <w:marTop w:val="0"/>
      <w:marBottom w:val="0"/>
      <w:divBdr>
        <w:top w:val="none" w:sz="0" w:space="0" w:color="auto"/>
        <w:left w:val="none" w:sz="0" w:space="0" w:color="auto"/>
        <w:bottom w:val="none" w:sz="0" w:space="0" w:color="auto"/>
        <w:right w:val="none" w:sz="0" w:space="0" w:color="auto"/>
      </w:divBdr>
    </w:div>
    <w:div w:id="1138450246">
      <w:bodyDiv w:val="1"/>
      <w:marLeft w:val="0"/>
      <w:marRight w:val="0"/>
      <w:marTop w:val="0"/>
      <w:marBottom w:val="0"/>
      <w:divBdr>
        <w:top w:val="none" w:sz="0" w:space="0" w:color="auto"/>
        <w:left w:val="none" w:sz="0" w:space="0" w:color="auto"/>
        <w:bottom w:val="none" w:sz="0" w:space="0" w:color="auto"/>
        <w:right w:val="none" w:sz="0" w:space="0" w:color="auto"/>
      </w:divBdr>
    </w:div>
    <w:div w:id="1149785754">
      <w:bodyDiv w:val="1"/>
      <w:marLeft w:val="0"/>
      <w:marRight w:val="0"/>
      <w:marTop w:val="0"/>
      <w:marBottom w:val="0"/>
      <w:divBdr>
        <w:top w:val="none" w:sz="0" w:space="0" w:color="auto"/>
        <w:left w:val="none" w:sz="0" w:space="0" w:color="auto"/>
        <w:bottom w:val="none" w:sz="0" w:space="0" w:color="auto"/>
        <w:right w:val="none" w:sz="0" w:space="0" w:color="auto"/>
      </w:divBdr>
    </w:div>
    <w:div w:id="1153109284">
      <w:bodyDiv w:val="1"/>
      <w:marLeft w:val="0"/>
      <w:marRight w:val="0"/>
      <w:marTop w:val="0"/>
      <w:marBottom w:val="0"/>
      <w:divBdr>
        <w:top w:val="none" w:sz="0" w:space="0" w:color="auto"/>
        <w:left w:val="none" w:sz="0" w:space="0" w:color="auto"/>
        <w:bottom w:val="none" w:sz="0" w:space="0" w:color="auto"/>
        <w:right w:val="none" w:sz="0" w:space="0" w:color="auto"/>
      </w:divBdr>
    </w:div>
    <w:div w:id="1154764412">
      <w:bodyDiv w:val="1"/>
      <w:marLeft w:val="0"/>
      <w:marRight w:val="0"/>
      <w:marTop w:val="0"/>
      <w:marBottom w:val="0"/>
      <w:divBdr>
        <w:top w:val="none" w:sz="0" w:space="0" w:color="auto"/>
        <w:left w:val="none" w:sz="0" w:space="0" w:color="auto"/>
        <w:bottom w:val="none" w:sz="0" w:space="0" w:color="auto"/>
        <w:right w:val="none" w:sz="0" w:space="0" w:color="auto"/>
      </w:divBdr>
      <w:divsChild>
        <w:div w:id="78139906">
          <w:marLeft w:val="547"/>
          <w:marRight w:val="0"/>
          <w:marTop w:val="120"/>
          <w:marBottom w:val="0"/>
          <w:divBdr>
            <w:top w:val="none" w:sz="0" w:space="0" w:color="auto"/>
            <w:left w:val="none" w:sz="0" w:space="0" w:color="auto"/>
            <w:bottom w:val="none" w:sz="0" w:space="0" w:color="auto"/>
            <w:right w:val="none" w:sz="0" w:space="0" w:color="auto"/>
          </w:divBdr>
        </w:div>
        <w:div w:id="1876575952">
          <w:marLeft w:val="547"/>
          <w:marRight w:val="0"/>
          <w:marTop w:val="120"/>
          <w:marBottom w:val="0"/>
          <w:divBdr>
            <w:top w:val="none" w:sz="0" w:space="0" w:color="auto"/>
            <w:left w:val="none" w:sz="0" w:space="0" w:color="auto"/>
            <w:bottom w:val="none" w:sz="0" w:space="0" w:color="auto"/>
            <w:right w:val="none" w:sz="0" w:space="0" w:color="auto"/>
          </w:divBdr>
        </w:div>
      </w:divsChild>
    </w:div>
    <w:div w:id="1155488486">
      <w:bodyDiv w:val="1"/>
      <w:marLeft w:val="0"/>
      <w:marRight w:val="0"/>
      <w:marTop w:val="0"/>
      <w:marBottom w:val="0"/>
      <w:divBdr>
        <w:top w:val="none" w:sz="0" w:space="0" w:color="auto"/>
        <w:left w:val="none" w:sz="0" w:space="0" w:color="auto"/>
        <w:bottom w:val="none" w:sz="0" w:space="0" w:color="auto"/>
        <w:right w:val="none" w:sz="0" w:space="0" w:color="auto"/>
      </w:divBdr>
    </w:div>
    <w:div w:id="1156604611">
      <w:bodyDiv w:val="1"/>
      <w:marLeft w:val="0"/>
      <w:marRight w:val="0"/>
      <w:marTop w:val="0"/>
      <w:marBottom w:val="0"/>
      <w:divBdr>
        <w:top w:val="none" w:sz="0" w:space="0" w:color="auto"/>
        <w:left w:val="none" w:sz="0" w:space="0" w:color="auto"/>
        <w:bottom w:val="none" w:sz="0" w:space="0" w:color="auto"/>
        <w:right w:val="none" w:sz="0" w:space="0" w:color="auto"/>
      </w:divBdr>
    </w:div>
    <w:div w:id="1157187731">
      <w:bodyDiv w:val="1"/>
      <w:marLeft w:val="0"/>
      <w:marRight w:val="0"/>
      <w:marTop w:val="0"/>
      <w:marBottom w:val="0"/>
      <w:divBdr>
        <w:top w:val="none" w:sz="0" w:space="0" w:color="auto"/>
        <w:left w:val="none" w:sz="0" w:space="0" w:color="auto"/>
        <w:bottom w:val="none" w:sz="0" w:space="0" w:color="auto"/>
        <w:right w:val="none" w:sz="0" w:space="0" w:color="auto"/>
      </w:divBdr>
    </w:div>
    <w:div w:id="1157919232">
      <w:bodyDiv w:val="1"/>
      <w:marLeft w:val="0"/>
      <w:marRight w:val="0"/>
      <w:marTop w:val="0"/>
      <w:marBottom w:val="0"/>
      <w:divBdr>
        <w:top w:val="none" w:sz="0" w:space="0" w:color="auto"/>
        <w:left w:val="none" w:sz="0" w:space="0" w:color="auto"/>
        <w:bottom w:val="none" w:sz="0" w:space="0" w:color="auto"/>
        <w:right w:val="none" w:sz="0" w:space="0" w:color="auto"/>
      </w:divBdr>
    </w:div>
    <w:div w:id="1158376590">
      <w:bodyDiv w:val="1"/>
      <w:marLeft w:val="0"/>
      <w:marRight w:val="0"/>
      <w:marTop w:val="0"/>
      <w:marBottom w:val="0"/>
      <w:divBdr>
        <w:top w:val="none" w:sz="0" w:space="0" w:color="auto"/>
        <w:left w:val="none" w:sz="0" w:space="0" w:color="auto"/>
        <w:bottom w:val="none" w:sz="0" w:space="0" w:color="auto"/>
        <w:right w:val="none" w:sz="0" w:space="0" w:color="auto"/>
      </w:divBdr>
    </w:div>
    <w:div w:id="1165777221">
      <w:bodyDiv w:val="1"/>
      <w:marLeft w:val="0"/>
      <w:marRight w:val="0"/>
      <w:marTop w:val="0"/>
      <w:marBottom w:val="0"/>
      <w:divBdr>
        <w:top w:val="none" w:sz="0" w:space="0" w:color="auto"/>
        <w:left w:val="none" w:sz="0" w:space="0" w:color="auto"/>
        <w:bottom w:val="none" w:sz="0" w:space="0" w:color="auto"/>
        <w:right w:val="none" w:sz="0" w:space="0" w:color="auto"/>
      </w:divBdr>
    </w:div>
    <w:div w:id="1181116635">
      <w:bodyDiv w:val="1"/>
      <w:marLeft w:val="0"/>
      <w:marRight w:val="0"/>
      <w:marTop w:val="0"/>
      <w:marBottom w:val="0"/>
      <w:divBdr>
        <w:top w:val="none" w:sz="0" w:space="0" w:color="auto"/>
        <w:left w:val="none" w:sz="0" w:space="0" w:color="auto"/>
        <w:bottom w:val="none" w:sz="0" w:space="0" w:color="auto"/>
        <w:right w:val="none" w:sz="0" w:space="0" w:color="auto"/>
      </w:divBdr>
    </w:div>
    <w:div w:id="1184199636">
      <w:bodyDiv w:val="1"/>
      <w:marLeft w:val="0"/>
      <w:marRight w:val="0"/>
      <w:marTop w:val="0"/>
      <w:marBottom w:val="0"/>
      <w:divBdr>
        <w:top w:val="none" w:sz="0" w:space="0" w:color="auto"/>
        <w:left w:val="none" w:sz="0" w:space="0" w:color="auto"/>
        <w:bottom w:val="none" w:sz="0" w:space="0" w:color="auto"/>
        <w:right w:val="none" w:sz="0" w:space="0" w:color="auto"/>
      </w:divBdr>
    </w:div>
    <w:div w:id="1186942409">
      <w:bodyDiv w:val="1"/>
      <w:marLeft w:val="0"/>
      <w:marRight w:val="0"/>
      <w:marTop w:val="0"/>
      <w:marBottom w:val="0"/>
      <w:divBdr>
        <w:top w:val="none" w:sz="0" w:space="0" w:color="auto"/>
        <w:left w:val="none" w:sz="0" w:space="0" w:color="auto"/>
        <w:bottom w:val="none" w:sz="0" w:space="0" w:color="auto"/>
        <w:right w:val="none" w:sz="0" w:space="0" w:color="auto"/>
      </w:divBdr>
    </w:div>
    <w:div w:id="1195852059">
      <w:bodyDiv w:val="1"/>
      <w:marLeft w:val="0"/>
      <w:marRight w:val="0"/>
      <w:marTop w:val="0"/>
      <w:marBottom w:val="0"/>
      <w:divBdr>
        <w:top w:val="none" w:sz="0" w:space="0" w:color="auto"/>
        <w:left w:val="none" w:sz="0" w:space="0" w:color="auto"/>
        <w:bottom w:val="none" w:sz="0" w:space="0" w:color="auto"/>
        <w:right w:val="none" w:sz="0" w:space="0" w:color="auto"/>
      </w:divBdr>
    </w:div>
    <w:div w:id="1197891623">
      <w:bodyDiv w:val="1"/>
      <w:marLeft w:val="0"/>
      <w:marRight w:val="0"/>
      <w:marTop w:val="0"/>
      <w:marBottom w:val="0"/>
      <w:divBdr>
        <w:top w:val="none" w:sz="0" w:space="0" w:color="auto"/>
        <w:left w:val="none" w:sz="0" w:space="0" w:color="auto"/>
        <w:bottom w:val="none" w:sz="0" w:space="0" w:color="auto"/>
        <w:right w:val="none" w:sz="0" w:space="0" w:color="auto"/>
      </w:divBdr>
    </w:div>
    <w:div w:id="1200513476">
      <w:bodyDiv w:val="1"/>
      <w:marLeft w:val="0"/>
      <w:marRight w:val="0"/>
      <w:marTop w:val="0"/>
      <w:marBottom w:val="0"/>
      <w:divBdr>
        <w:top w:val="none" w:sz="0" w:space="0" w:color="auto"/>
        <w:left w:val="none" w:sz="0" w:space="0" w:color="auto"/>
        <w:bottom w:val="none" w:sz="0" w:space="0" w:color="auto"/>
        <w:right w:val="none" w:sz="0" w:space="0" w:color="auto"/>
      </w:divBdr>
    </w:div>
    <w:div w:id="1218009501">
      <w:bodyDiv w:val="1"/>
      <w:marLeft w:val="0"/>
      <w:marRight w:val="0"/>
      <w:marTop w:val="0"/>
      <w:marBottom w:val="0"/>
      <w:divBdr>
        <w:top w:val="none" w:sz="0" w:space="0" w:color="auto"/>
        <w:left w:val="none" w:sz="0" w:space="0" w:color="auto"/>
        <w:bottom w:val="none" w:sz="0" w:space="0" w:color="auto"/>
        <w:right w:val="none" w:sz="0" w:space="0" w:color="auto"/>
      </w:divBdr>
    </w:div>
    <w:div w:id="1218783143">
      <w:bodyDiv w:val="1"/>
      <w:marLeft w:val="0"/>
      <w:marRight w:val="0"/>
      <w:marTop w:val="0"/>
      <w:marBottom w:val="0"/>
      <w:divBdr>
        <w:top w:val="none" w:sz="0" w:space="0" w:color="auto"/>
        <w:left w:val="none" w:sz="0" w:space="0" w:color="auto"/>
        <w:bottom w:val="none" w:sz="0" w:space="0" w:color="auto"/>
        <w:right w:val="none" w:sz="0" w:space="0" w:color="auto"/>
      </w:divBdr>
    </w:div>
    <w:div w:id="1239094249">
      <w:bodyDiv w:val="1"/>
      <w:marLeft w:val="0"/>
      <w:marRight w:val="0"/>
      <w:marTop w:val="0"/>
      <w:marBottom w:val="0"/>
      <w:divBdr>
        <w:top w:val="none" w:sz="0" w:space="0" w:color="auto"/>
        <w:left w:val="none" w:sz="0" w:space="0" w:color="auto"/>
        <w:bottom w:val="none" w:sz="0" w:space="0" w:color="auto"/>
        <w:right w:val="none" w:sz="0" w:space="0" w:color="auto"/>
      </w:divBdr>
    </w:div>
    <w:div w:id="1260719725">
      <w:bodyDiv w:val="1"/>
      <w:marLeft w:val="0"/>
      <w:marRight w:val="0"/>
      <w:marTop w:val="0"/>
      <w:marBottom w:val="0"/>
      <w:divBdr>
        <w:top w:val="none" w:sz="0" w:space="0" w:color="auto"/>
        <w:left w:val="none" w:sz="0" w:space="0" w:color="auto"/>
        <w:bottom w:val="none" w:sz="0" w:space="0" w:color="auto"/>
        <w:right w:val="none" w:sz="0" w:space="0" w:color="auto"/>
      </w:divBdr>
    </w:div>
    <w:div w:id="1260944029">
      <w:bodyDiv w:val="1"/>
      <w:marLeft w:val="0"/>
      <w:marRight w:val="0"/>
      <w:marTop w:val="0"/>
      <w:marBottom w:val="0"/>
      <w:divBdr>
        <w:top w:val="none" w:sz="0" w:space="0" w:color="auto"/>
        <w:left w:val="none" w:sz="0" w:space="0" w:color="auto"/>
        <w:bottom w:val="none" w:sz="0" w:space="0" w:color="auto"/>
        <w:right w:val="none" w:sz="0" w:space="0" w:color="auto"/>
      </w:divBdr>
    </w:div>
    <w:div w:id="1262495678">
      <w:bodyDiv w:val="1"/>
      <w:marLeft w:val="0"/>
      <w:marRight w:val="0"/>
      <w:marTop w:val="0"/>
      <w:marBottom w:val="0"/>
      <w:divBdr>
        <w:top w:val="none" w:sz="0" w:space="0" w:color="auto"/>
        <w:left w:val="none" w:sz="0" w:space="0" w:color="auto"/>
        <w:bottom w:val="none" w:sz="0" w:space="0" w:color="auto"/>
        <w:right w:val="none" w:sz="0" w:space="0" w:color="auto"/>
      </w:divBdr>
    </w:div>
    <w:div w:id="1263411750">
      <w:bodyDiv w:val="1"/>
      <w:marLeft w:val="0"/>
      <w:marRight w:val="0"/>
      <w:marTop w:val="0"/>
      <w:marBottom w:val="0"/>
      <w:divBdr>
        <w:top w:val="none" w:sz="0" w:space="0" w:color="auto"/>
        <w:left w:val="none" w:sz="0" w:space="0" w:color="auto"/>
        <w:bottom w:val="none" w:sz="0" w:space="0" w:color="auto"/>
        <w:right w:val="none" w:sz="0" w:space="0" w:color="auto"/>
      </w:divBdr>
    </w:div>
    <w:div w:id="1265532894">
      <w:bodyDiv w:val="1"/>
      <w:marLeft w:val="0"/>
      <w:marRight w:val="0"/>
      <w:marTop w:val="0"/>
      <w:marBottom w:val="0"/>
      <w:divBdr>
        <w:top w:val="none" w:sz="0" w:space="0" w:color="auto"/>
        <w:left w:val="none" w:sz="0" w:space="0" w:color="auto"/>
        <w:bottom w:val="none" w:sz="0" w:space="0" w:color="auto"/>
        <w:right w:val="none" w:sz="0" w:space="0" w:color="auto"/>
      </w:divBdr>
    </w:div>
    <w:div w:id="1267229785">
      <w:bodyDiv w:val="1"/>
      <w:marLeft w:val="0"/>
      <w:marRight w:val="0"/>
      <w:marTop w:val="0"/>
      <w:marBottom w:val="0"/>
      <w:divBdr>
        <w:top w:val="none" w:sz="0" w:space="0" w:color="auto"/>
        <w:left w:val="none" w:sz="0" w:space="0" w:color="auto"/>
        <w:bottom w:val="none" w:sz="0" w:space="0" w:color="auto"/>
        <w:right w:val="none" w:sz="0" w:space="0" w:color="auto"/>
      </w:divBdr>
    </w:div>
    <w:div w:id="1268922938">
      <w:bodyDiv w:val="1"/>
      <w:marLeft w:val="0"/>
      <w:marRight w:val="0"/>
      <w:marTop w:val="0"/>
      <w:marBottom w:val="0"/>
      <w:divBdr>
        <w:top w:val="none" w:sz="0" w:space="0" w:color="auto"/>
        <w:left w:val="none" w:sz="0" w:space="0" w:color="auto"/>
        <w:bottom w:val="none" w:sz="0" w:space="0" w:color="auto"/>
        <w:right w:val="none" w:sz="0" w:space="0" w:color="auto"/>
      </w:divBdr>
    </w:div>
    <w:div w:id="1297493796">
      <w:bodyDiv w:val="1"/>
      <w:marLeft w:val="0"/>
      <w:marRight w:val="0"/>
      <w:marTop w:val="0"/>
      <w:marBottom w:val="0"/>
      <w:divBdr>
        <w:top w:val="none" w:sz="0" w:space="0" w:color="auto"/>
        <w:left w:val="none" w:sz="0" w:space="0" w:color="auto"/>
        <w:bottom w:val="none" w:sz="0" w:space="0" w:color="auto"/>
        <w:right w:val="none" w:sz="0" w:space="0" w:color="auto"/>
      </w:divBdr>
    </w:div>
    <w:div w:id="1301763309">
      <w:bodyDiv w:val="1"/>
      <w:marLeft w:val="0"/>
      <w:marRight w:val="0"/>
      <w:marTop w:val="0"/>
      <w:marBottom w:val="0"/>
      <w:divBdr>
        <w:top w:val="none" w:sz="0" w:space="0" w:color="auto"/>
        <w:left w:val="none" w:sz="0" w:space="0" w:color="auto"/>
        <w:bottom w:val="none" w:sz="0" w:space="0" w:color="auto"/>
        <w:right w:val="none" w:sz="0" w:space="0" w:color="auto"/>
      </w:divBdr>
    </w:div>
    <w:div w:id="1305544592">
      <w:bodyDiv w:val="1"/>
      <w:marLeft w:val="0"/>
      <w:marRight w:val="0"/>
      <w:marTop w:val="0"/>
      <w:marBottom w:val="0"/>
      <w:divBdr>
        <w:top w:val="none" w:sz="0" w:space="0" w:color="auto"/>
        <w:left w:val="none" w:sz="0" w:space="0" w:color="auto"/>
        <w:bottom w:val="none" w:sz="0" w:space="0" w:color="auto"/>
        <w:right w:val="none" w:sz="0" w:space="0" w:color="auto"/>
      </w:divBdr>
    </w:div>
    <w:div w:id="1306274701">
      <w:bodyDiv w:val="1"/>
      <w:marLeft w:val="0"/>
      <w:marRight w:val="0"/>
      <w:marTop w:val="0"/>
      <w:marBottom w:val="0"/>
      <w:divBdr>
        <w:top w:val="none" w:sz="0" w:space="0" w:color="auto"/>
        <w:left w:val="none" w:sz="0" w:space="0" w:color="auto"/>
        <w:bottom w:val="none" w:sz="0" w:space="0" w:color="auto"/>
        <w:right w:val="none" w:sz="0" w:space="0" w:color="auto"/>
      </w:divBdr>
    </w:div>
    <w:div w:id="1331522718">
      <w:bodyDiv w:val="1"/>
      <w:marLeft w:val="0"/>
      <w:marRight w:val="0"/>
      <w:marTop w:val="0"/>
      <w:marBottom w:val="0"/>
      <w:divBdr>
        <w:top w:val="none" w:sz="0" w:space="0" w:color="auto"/>
        <w:left w:val="none" w:sz="0" w:space="0" w:color="auto"/>
        <w:bottom w:val="none" w:sz="0" w:space="0" w:color="auto"/>
        <w:right w:val="none" w:sz="0" w:space="0" w:color="auto"/>
      </w:divBdr>
    </w:div>
    <w:div w:id="1338725385">
      <w:bodyDiv w:val="1"/>
      <w:marLeft w:val="0"/>
      <w:marRight w:val="0"/>
      <w:marTop w:val="0"/>
      <w:marBottom w:val="0"/>
      <w:divBdr>
        <w:top w:val="none" w:sz="0" w:space="0" w:color="auto"/>
        <w:left w:val="none" w:sz="0" w:space="0" w:color="auto"/>
        <w:bottom w:val="none" w:sz="0" w:space="0" w:color="auto"/>
        <w:right w:val="none" w:sz="0" w:space="0" w:color="auto"/>
      </w:divBdr>
    </w:div>
    <w:div w:id="1339579579">
      <w:bodyDiv w:val="1"/>
      <w:marLeft w:val="0"/>
      <w:marRight w:val="0"/>
      <w:marTop w:val="0"/>
      <w:marBottom w:val="0"/>
      <w:divBdr>
        <w:top w:val="none" w:sz="0" w:space="0" w:color="auto"/>
        <w:left w:val="none" w:sz="0" w:space="0" w:color="auto"/>
        <w:bottom w:val="none" w:sz="0" w:space="0" w:color="auto"/>
        <w:right w:val="none" w:sz="0" w:space="0" w:color="auto"/>
      </w:divBdr>
    </w:div>
    <w:div w:id="1343891930">
      <w:bodyDiv w:val="1"/>
      <w:marLeft w:val="0"/>
      <w:marRight w:val="0"/>
      <w:marTop w:val="0"/>
      <w:marBottom w:val="0"/>
      <w:divBdr>
        <w:top w:val="none" w:sz="0" w:space="0" w:color="auto"/>
        <w:left w:val="none" w:sz="0" w:space="0" w:color="auto"/>
        <w:bottom w:val="none" w:sz="0" w:space="0" w:color="auto"/>
        <w:right w:val="none" w:sz="0" w:space="0" w:color="auto"/>
      </w:divBdr>
    </w:div>
    <w:div w:id="1346859376">
      <w:bodyDiv w:val="1"/>
      <w:marLeft w:val="0"/>
      <w:marRight w:val="0"/>
      <w:marTop w:val="0"/>
      <w:marBottom w:val="0"/>
      <w:divBdr>
        <w:top w:val="none" w:sz="0" w:space="0" w:color="auto"/>
        <w:left w:val="none" w:sz="0" w:space="0" w:color="auto"/>
        <w:bottom w:val="none" w:sz="0" w:space="0" w:color="auto"/>
        <w:right w:val="none" w:sz="0" w:space="0" w:color="auto"/>
      </w:divBdr>
    </w:div>
    <w:div w:id="1350370774">
      <w:bodyDiv w:val="1"/>
      <w:marLeft w:val="0"/>
      <w:marRight w:val="0"/>
      <w:marTop w:val="0"/>
      <w:marBottom w:val="0"/>
      <w:divBdr>
        <w:top w:val="none" w:sz="0" w:space="0" w:color="auto"/>
        <w:left w:val="none" w:sz="0" w:space="0" w:color="auto"/>
        <w:bottom w:val="none" w:sz="0" w:space="0" w:color="auto"/>
        <w:right w:val="none" w:sz="0" w:space="0" w:color="auto"/>
      </w:divBdr>
    </w:div>
    <w:div w:id="1356419262">
      <w:bodyDiv w:val="1"/>
      <w:marLeft w:val="0"/>
      <w:marRight w:val="0"/>
      <w:marTop w:val="0"/>
      <w:marBottom w:val="0"/>
      <w:divBdr>
        <w:top w:val="none" w:sz="0" w:space="0" w:color="auto"/>
        <w:left w:val="none" w:sz="0" w:space="0" w:color="auto"/>
        <w:bottom w:val="none" w:sz="0" w:space="0" w:color="auto"/>
        <w:right w:val="none" w:sz="0" w:space="0" w:color="auto"/>
      </w:divBdr>
    </w:div>
    <w:div w:id="1356536389">
      <w:bodyDiv w:val="1"/>
      <w:marLeft w:val="0"/>
      <w:marRight w:val="0"/>
      <w:marTop w:val="0"/>
      <w:marBottom w:val="0"/>
      <w:divBdr>
        <w:top w:val="none" w:sz="0" w:space="0" w:color="auto"/>
        <w:left w:val="none" w:sz="0" w:space="0" w:color="auto"/>
        <w:bottom w:val="none" w:sz="0" w:space="0" w:color="auto"/>
        <w:right w:val="none" w:sz="0" w:space="0" w:color="auto"/>
      </w:divBdr>
    </w:div>
    <w:div w:id="1358115867">
      <w:bodyDiv w:val="1"/>
      <w:marLeft w:val="0"/>
      <w:marRight w:val="0"/>
      <w:marTop w:val="0"/>
      <w:marBottom w:val="0"/>
      <w:divBdr>
        <w:top w:val="none" w:sz="0" w:space="0" w:color="auto"/>
        <w:left w:val="none" w:sz="0" w:space="0" w:color="auto"/>
        <w:bottom w:val="none" w:sz="0" w:space="0" w:color="auto"/>
        <w:right w:val="none" w:sz="0" w:space="0" w:color="auto"/>
      </w:divBdr>
    </w:div>
    <w:div w:id="1359700422">
      <w:bodyDiv w:val="1"/>
      <w:marLeft w:val="0"/>
      <w:marRight w:val="0"/>
      <w:marTop w:val="0"/>
      <w:marBottom w:val="0"/>
      <w:divBdr>
        <w:top w:val="none" w:sz="0" w:space="0" w:color="auto"/>
        <w:left w:val="none" w:sz="0" w:space="0" w:color="auto"/>
        <w:bottom w:val="none" w:sz="0" w:space="0" w:color="auto"/>
        <w:right w:val="none" w:sz="0" w:space="0" w:color="auto"/>
      </w:divBdr>
    </w:div>
    <w:div w:id="1359743376">
      <w:bodyDiv w:val="1"/>
      <w:marLeft w:val="0"/>
      <w:marRight w:val="0"/>
      <w:marTop w:val="0"/>
      <w:marBottom w:val="0"/>
      <w:divBdr>
        <w:top w:val="none" w:sz="0" w:space="0" w:color="auto"/>
        <w:left w:val="none" w:sz="0" w:space="0" w:color="auto"/>
        <w:bottom w:val="none" w:sz="0" w:space="0" w:color="auto"/>
        <w:right w:val="none" w:sz="0" w:space="0" w:color="auto"/>
      </w:divBdr>
    </w:div>
    <w:div w:id="1363751802">
      <w:bodyDiv w:val="1"/>
      <w:marLeft w:val="0"/>
      <w:marRight w:val="0"/>
      <w:marTop w:val="0"/>
      <w:marBottom w:val="0"/>
      <w:divBdr>
        <w:top w:val="none" w:sz="0" w:space="0" w:color="auto"/>
        <w:left w:val="none" w:sz="0" w:space="0" w:color="auto"/>
        <w:bottom w:val="none" w:sz="0" w:space="0" w:color="auto"/>
        <w:right w:val="none" w:sz="0" w:space="0" w:color="auto"/>
      </w:divBdr>
    </w:div>
    <w:div w:id="1374236202">
      <w:bodyDiv w:val="1"/>
      <w:marLeft w:val="0"/>
      <w:marRight w:val="0"/>
      <w:marTop w:val="0"/>
      <w:marBottom w:val="0"/>
      <w:divBdr>
        <w:top w:val="none" w:sz="0" w:space="0" w:color="auto"/>
        <w:left w:val="none" w:sz="0" w:space="0" w:color="auto"/>
        <w:bottom w:val="none" w:sz="0" w:space="0" w:color="auto"/>
        <w:right w:val="none" w:sz="0" w:space="0" w:color="auto"/>
      </w:divBdr>
    </w:div>
    <w:div w:id="1402024902">
      <w:bodyDiv w:val="1"/>
      <w:marLeft w:val="0"/>
      <w:marRight w:val="0"/>
      <w:marTop w:val="0"/>
      <w:marBottom w:val="0"/>
      <w:divBdr>
        <w:top w:val="none" w:sz="0" w:space="0" w:color="auto"/>
        <w:left w:val="none" w:sz="0" w:space="0" w:color="auto"/>
        <w:bottom w:val="none" w:sz="0" w:space="0" w:color="auto"/>
        <w:right w:val="none" w:sz="0" w:space="0" w:color="auto"/>
      </w:divBdr>
    </w:div>
    <w:div w:id="1404181625">
      <w:bodyDiv w:val="1"/>
      <w:marLeft w:val="0"/>
      <w:marRight w:val="0"/>
      <w:marTop w:val="0"/>
      <w:marBottom w:val="0"/>
      <w:divBdr>
        <w:top w:val="none" w:sz="0" w:space="0" w:color="auto"/>
        <w:left w:val="none" w:sz="0" w:space="0" w:color="auto"/>
        <w:bottom w:val="none" w:sz="0" w:space="0" w:color="auto"/>
        <w:right w:val="none" w:sz="0" w:space="0" w:color="auto"/>
      </w:divBdr>
    </w:div>
    <w:div w:id="1406142935">
      <w:bodyDiv w:val="1"/>
      <w:marLeft w:val="0"/>
      <w:marRight w:val="0"/>
      <w:marTop w:val="0"/>
      <w:marBottom w:val="0"/>
      <w:divBdr>
        <w:top w:val="none" w:sz="0" w:space="0" w:color="auto"/>
        <w:left w:val="none" w:sz="0" w:space="0" w:color="auto"/>
        <w:bottom w:val="none" w:sz="0" w:space="0" w:color="auto"/>
        <w:right w:val="none" w:sz="0" w:space="0" w:color="auto"/>
      </w:divBdr>
    </w:div>
    <w:div w:id="1413819807">
      <w:bodyDiv w:val="1"/>
      <w:marLeft w:val="0"/>
      <w:marRight w:val="0"/>
      <w:marTop w:val="0"/>
      <w:marBottom w:val="0"/>
      <w:divBdr>
        <w:top w:val="none" w:sz="0" w:space="0" w:color="auto"/>
        <w:left w:val="none" w:sz="0" w:space="0" w:color="auto"/>
        <w:bottom w:val="none" w:sz="0" w:space="0" w:color="auto"/>
        <w:right w:val="none" w:sz="0" w:space="0" w:color="auto"/>
      </w:divBdr>
    </w:div>
    <w:div w:id="1427654952">
      <w:bodyDiv w:val="1"/>
      <w:marLeft w:val="0"/>
      <w:marRight w:val="0"/>
      <w:marTop w:val="0"/>
      <w:marBottom w:val="0"/>
      <w:divBdr>
        <w:top w:val="none" w:sz="0" w:space="0" w:color="auto"/>
        <w:left w:val="none" w:sz="0" w:space="0" w:color="auto"/>
        <w:bottom w:val="none" w:sz="0" w:space="0" w:color="auto"/>
        <w:right w:val="none" w:sz="0" w:space="0" w:color="auto"/>
      </w:divBdr>
    </w:div>
    <w:div w:id="1437484866">
      <w:bodyDiv w:val="1"/>
      <w:marLeft w:val="0"/>
      <w:marRight w:val="0"/>
      <w:marTop w:val="0"/>
      <w:marBottom w:val="0"/>
      <w:divBdr>
        <w:top w:val="none" w:sz="0" w:space="0" w:color="auto"/>
        <w:left w:val="none" w:sz="0" w:space="0" w:color="auto"/>
        <w:bottom w:val="none" w:sz="0" w:space="0" w:color="auto"/>
        <w:right w:val="none" w:sz="0" w:space="0" w:color="auto"/>
      </w:divBdr>
    </w:div>
    <w:div w:id="1443064903">
      <w:bodyDiv w:val="1"/>
      <w:marLeft w:val="0"/>
      <w:marRight w:val="0"/>
      <w:marTop w:val="0"/>
      <w:marBottom w:val="0"/>
      <w:divBdr>
        <w:top w:val="none" w:sz="0" w:space="0" w:color="auto"/>
        <w:left w:val="none" w:sz="0" w:space="0" w:color="auto"/>
        <w:bottom w:val="none" w:sz="0" w:space="0" w:color="auto"/>
        <w:right w:val="none" w:sz="0" w:space="0" w:color="auto"/>
      </w:divBdr>
    </w:div>
    <w:div w:id="1450975008">
      <w:bodyDiv w:val="1"/>
      <w:marLeft w:val="0"/>
      <w:marRight w:val="0"/>
      <w:marTop w:val="0"/>
      <w:marBottom w:val="0"/>
      <w:divBdr>
        <w:top w:val="none" w:sz="0" w:space="0" w:color="auto"/>
        <w:left w:val="none" w:sz="0" w:space="0" w:color="auto"/>
        <w:bottom w:val="none" w:sz="0" w:space="0" w:color="auto"/>
        <w:right w:val="none" w:sz="0" w:space="0" w:color="auto"/>
      </w:divBdr>
    </w:div>
    <w:div w:id="1452238124">
      <w:bodyDiv w:val="1"/>
      <w:marLeft w:val="0"/>
      <w:marRight w:val="0"/>
      <w:marTop w:val="0"/>
      <w:marBottom w:val="0"/>
      <w:divBdr>
        <w:top w:val="none" w:sz="0" w:space="0" w:color="auto"/>
        <w:left w:val="none" w:sz="0" w:space="0" w:color="auto"/>
        <w:bottom w:val="none" w:sz="0" w:space="0" w:color="auto"/>
        <w:right w:val="none" w:sz="0" w:space="0" w:color="auto"/>
      </w:divBdr>
    </w:div>
    <w:div w:id="1460026307">
      <w:bodyDiv w:val="1"/>
      <w:marLeft w:val="0"/>
      <w:marRight w:val="0"/>
      <w:marTop w:val="0"/>
      <w:marBottom w:val="0"/>
      <w:divBdr>
        <w:top w:val="none" w:sz="0" w:space="0" w:color="auto"/>
        <w:left w:val="none" w:sz="0" w:space="0" w:color="auto"/>
        <w:bottom w:val="none" w:sz="0" w:space="0" w:color="auto"/>
        <w:right w:val="none" w:sz="0" w:space="0" w:color="auto"/>
      </w:divBdr>
    </w:div>
    <w:div w:id="1462386241">
      <w:bodyDiv w:val="1"/>
      <w:marLeft w:val="0"/>
      <w:marRight w:val="0"/>
      <w:marTop w:val="0"/>
      <w:marBottom w:val="0"/>
      <w:divBdr>
        <w:top w:val="none" w:sz="0" w:space="0" w:color="auto"/>
        <w:left w:val="none" w:sz="0" w:space="0" w:color="auto"/>
        <w:bottom w:val="none" w:sz="0" w:space="0" w:color="auto"/>
        <w:right w:val="none" w:sz="0" w:space="0" w:color="auto"/>
      </w:divBdr>
    </w:div>
    <w:div w:id="1466583328">
      <w:bodyDiv w:val="1"/>
      <w:marLeft w:val="0"/>
      <w:marRight w:val="0"/>
      <w:marTop w:val="0"/>
      <w:marBottom w:val="0"/>
      <w:divBdr>
        <w:top w:val="none" w:sz="0" w:space="0" w:color="auto"/>
        <w:left w:val="none" w:sz="0" w:space="0" w:color="auto"/>
        <w:bottom w:val="none" w:sz="0" w:space="0" w:color="auto"/>
        <w:right w:val="none" w:sz="0" w:space="0" w:color="auto"/>
      </w:divBdr>
    </w:div>
    <w:div w:id="1472820881">
      <w:bodyDiv w:val="1"/>
      <w:marLeft w:val="0"/>
      <w:marRight w:val="0"/>
      <w:marTop w:val="0"/>
      <w:marBottom w:val="0"/>
      <w:divBdr>
        <w:top w:val="none" w:sz="0" w:space="0" w:color="auto"/>
        <w:left w:val="none" w:sz="0" w:space="0" w:color="auto"/>
        <w:bottom w:val="none" w:sz="0" w:space="0" w:color="auto"/>
        <w:right w:val="none" w:sz="0" w:space="0" w:color="auto"/>
      </w:divBdr>
    </w:div>
    <w:div w:id="1478643302">
      <w:bodyDiv w:val="1"/>
      <w:marLeft w:val="0"/>
      <w:marRight w:val="0"/>
      <w:marTop w:val="0"/>
      <w:marBottom w:val="0"/>
      <w:divBdr>
        <w:top w:val="none" w:sz="0" w:space="0" w:color="auto"/>
        <w:left w:val="none" w:sz="0" w:space="0" w:color="auto"/>
        <w:bottom w:val="none" w:sz="0" w:space="0" w:color="auto"/>
        <w:right w:val="none" w:sz="0" w:space="0" w:color="auto"/>
      </w:divBdr>
    </w:div>
    <w:div w:id="1485439042">
      <w:bodyDiv w:val="1"/>
      <w:marLeft w:val="0"/>
      <w:marRight w:val="0"/>
      <w:marTop w:val="0"/>
      <w:marBottom w:val="0"/>
      <w:divBdr>
        <w:top w:val="none" w:sz="0" w:space="0" w:color="auto"/>
        <w:left w:val="none" w:sz="0" w:space="0" w:color="auto"/>
        <w:bottom w:val="none" w:sz="0" w:space="0" w:color="auto"/>
        <w:right w:val="none" w:sz="0" w:space="0" w:color="auto"/>
      </w:divBdr>
      <w:divsChild>
        <w:div w:id="556822552">
          <w:marLeft w:val="576"/>
          <w:marRight w:val="0"/>
          <w:marTop w:val="120"/>
          <w:marBottom w:val="0"/>
          <w:divBdr>
            <w:top w:val="none" w:sz="0" w:space="0" w:color="auto"/>
            <w:left w:val="none" w:sz="0" w:space="0" w:color="auto"/>
            <w:bottom w:val="none" w:sz="0" w:space="0" w:color="auto"/>
            <w:right w:val="none" w:sz="0" w:space="0" w:color="auto"/>
          </w:divBdr>
        </w:div>
        <w:div w:id="1479609592">
          <w:marLeft w:val="576"/>
          <w:marRight w:val="0"/>
          <w:marTop w:val="120"/>
          <w:marBottom w:val="0"/>
          <w:divBdr>
            <w:top w:val="none" w:sz="0" w:space="0" w:color="auto"/>
            <w:left w:val="none" w:sz="0" w:space="0" w:color="auto"/>
            <w:bottom w:val="none" w:sz="0" w:space="0" w:color="auto"/>
            <w:right w:val="none" w:sz="0" w:space="0" w:color="auto"/>
          </w:divBdr>
        </w:div>
        <w:div w:id="1959992040">
          <w:marLeft w:val="576"/>
          <w:marRight w:val="0"/>
          <w:marTop w:val="120"/>
          <w:marBottom w:val="0"/>
          <w:divBdr>
            <w:top w:val="none" w:sz="0" w:space="0" w:color="auto"/>
            <w:left w:val="none" w:sz="0" w:space="0" w:color="auto"/>
            <w:bottom w:val="none" w:sz="0" w:space="0" w:color="auto"/>
            <w:right w:val="none" w:sz="0" w:space="0" w:color="auto"/>
          </w:divBdr>
        </w:div>
      </w:divsChild>
    </w:div>
    <w:div w:id="1485976580">
      <w:bodyDiv w:val="1"/>
      <w:marLeft w:val="0"/>
      <w:marRight w:val="0"/>
      <w:marTop w:val="0"/>
      <w:marBottom w:val="0"/>
      <w:divBdr>
        <w:top w:val="none" w:sz="0" w:space="0" w:color="auto"/>
        <w:left w:val="none" w:sz="0" w:space="0" w:color="auto"/>
        <w:bottom w:val="none" w:sz="0" w:space="0" w:color="auto"/>
        <w:right w:val="none" w:sz="0" w:space="0" w:color="auto"/>
      </w:divBdr>
    </w:div>
    <w:div w:id="1492286065">
      <w:bodyDiv w:val="1"/>
      <w:marLeft w:val="0"/>
      <w:marRight w:val="0"/>
      <w:marTop w:val="0"/>
      <w:marBottom w:val="0"/>
      <w:divBdr>
        <w:top w:val="none" w:sz="0" w:space="0" w:color="auto"/>
        <w:left w:val="none" w:sz="0" w:space="0" w:color="auto"/>
        <w:bottom w:val="none" w:sz="0" w:space="0" w:color="auto"/>
        <w:right w:val="none" w:sz="0" w:space="0" w:color="auto"/>
      </w:divBdr>
    </w:div>
    <w:div w:id="1502622927">
      <w:bodyDiv w:val="1"/>
      <w:marLeft w:val="0"/>
      <w:marRight w:val="0"/>
      <w:marTop w:val="0"/>
      <w:marBottom w:val="0"/>
      <w:divBdr>
        <w:top w:val="none" w:sz="0" w:space="0" w:color="auto"/>
        <w:left w:val="none" w:sz="0" w:space="0" w:color="auto"/>
        <w:bottom w:val="none" w:sz="0" w:space="0" w:color="auto"/>
        <w:right w:val="none" w:sz="0" w:space="0" w:color="auto"/>
      </w:divBdr>
    </w:div>
    <w:div w:id="1503541663">
      <w:bodyDiv w:val="1"/>
      <w:marLeft w:val="0"/>
      <w:marRight w:val="0"/>
      <w:marTop w:val="0"/>
      <w:marBottom w:val="0"/>
      <w:divBdr>
        <w:top w:val="none" w:sz="0" w:space="0" w:color="auto"/>
        <w:left w:val="none" w:sz="0" w:space="0" w:color="auto"/>
        <w:bottom w:val="none" w:sz="0" w:space="0" w:color="auto"/>
        <w:right w:val="none" w:sz="0" w:space="0" w:color="auto"/>
      </w:divBdr>
    </w:div>
    <w:div w:id="1509129610">
      <w:bodyDiv w:val="1"/>
      <w:marLeft w:val="0"/>
      <w:marRight w:val="0"/>
      <w:marTop w:val="0"/>
      <w:marBottom w:val="0"/>
      <w:divBdr>
        <w:top w:val="none" w:sz="0" w:space="0" w:color="auto"/>
        <w:left w:val="none" w:sz="0" w:space="0" w:color="auto"/>
        <w:bottom w:val="none" w:sz="0" w:space="0" w:color="auto"/>
        <w:right w:val="none" w:sz="0" w:space="0" w:color="auto"/>
      </w:divBdr>
    </w:div>
    <w:div w:id="1510683036">
      <w:bodyDiv w:val="1"/>
      <w:marLeft w:val="0"/>
      <w:marRight w:val="0"/>
      <w:marTop w:val="0"/>
      <w:marBottom w:val="0"/>
      <w:divBdr>
        <w:top w:val="none" w:sz="0" w:space="0" w:color="auto"/>
        <w:left w:val="none" w:sz="0" w:space="0" w:color="auto"/>
        <w:bottom w:val="none" w:sz="0" w:space="0" w:color="auto"/>
        <w:right w:val="none" w:sz="0" w:space="0" w:color="auto"/>
      </w:divBdr>
    </w:div>
    <w:div w:id="1520703133">
      <w:bodyDiv w:val="1"/>
      <w:marLeft w:val="0"/>
      <w:marRight w:val="0"/>
      <w:marTop w:val="0"/>
      <w:marBottom w:val="0"/>
      <w:divBdr>
        <w:top w:val="none" w:sz="0" w:space="0" w:color="auto"/>
        <w:left w:val="none" w:sz="0" w:space="0" w:color="auto"/>
        <w:bottom w:val="none" w:sz="0" w:space="0" w:color="auto"/>
        <w:right w:val="none" w:sz="0" w:space="0" w:color="auto"/>
      </w:divBdr>
    </w:div>
    <w:div w:id="1522161266">
      <w:bodyDiv w:val="1"/>
      <w:marLeft w:val="0"/>
      <w:marRight w:val="0"/>
      <w:marTop w:val="0"/>
      <w:marBottom w:val="0"/>
      <w:divBdr>
        <w:top w:val="none" w:sz="0" w:space="0" w:color="auto"/>
        <w:left w:val="none" w:sz="0" w:space="0" w:color="auto"/>
        <w:bottom w:val="none" w:sz="0" w:space="0" w:color="auto"/>
        <w:right w:val="none" w:sz="0" w:space="0" w:color="auto"/>
      </w:divBdr>
    </w:div>
    <w:div w:id="1524005663">
      <w:bodyDiv w:val="1"/>
      <w:marLeft w:val="0"/>
      <w:marRight w:val="0"/>
      <w:marTop w:val="0"/>
      <w:marBottom w:val="0"/>
      <w:divBdr>
        <w:top w:val="none" w:sz="0" w:space="0" w:color="auto"/>
        <w:left w:val="none" w:sz="0" w:space="0" w:color="auto"/>
        <w:bottom w:val="none" w:sz="0" w:space="0" w:color="auto"/>
        <w:right w:val="none" w:sz="0" w:space="0" w:color="auto"/>
      </w:divBdr>
    </w:div>
    <w:div w:id="1528637445">
      <w:bodyDiv w:val="1"/>
      <w:marLeft w:val="0"/>
      <w:marRight w:val="0"/>
      <w:marTop w:val="0"/>
      <w:marBottom w:val="0"/>
      <w:divBdr>
        <w:top w:val="none" w:sz="0" w:space="0" w:color="auto"/>
        <w:left w:val="none" w:sz="0" w:space="0" w:color="auto"/>
        <w:bottom w:val="none" w:sz="0" w:space="0" w:color="auto"/>
        <w:right w:val="none" w:sz="0" w:space="0" w:color="auto"/>
      </w:divBdr>
    </w:div>
    <w:div w:id="1529445387">
      <w:bodyDiv w:val="1"/>
      <w:marLeft w:val="0"/>
      <w:marRight w:val="0"/>
      <w:marTop w:val="0"/>
      <w:marBottom w:val="0"/>
      <w:divBdr>
        <w:top w:val="none" w:sz="0" w:space="0" w:color="auto"/>
        <w:left w:val="none" w:sz="0" w:space="0" w:color="auto"/>
        <w:bottom w:val="none" w:sz="0" w:space="0" w:color="auto"/>
        <w:right w:val="none" w:sz="0" w:space="0" w:color="auto"/>
      </w:divBdr>
    </w:div>
    <w:div w:id="1539506607">
      <w:bodyDiv w:val="1"/>
      <w:marLeft w:val="0"/>
      <w:marRight w:val="0"/>
      <w:marTop w:val="0"/>
      <w:marBottom w:val="0"/>
      <w:divBdr>
        <w:top w:val="none" w:sz="0" w:space="0" w:color="auto"/>
        <w:left w:val="none" w:sz="0" w:space="0" w:color="auto"/>
        <w:bottom w:val="none" w:sz="0" w:space="0" w:color="auto"/>
        <w:right w:val="none" w:sz="0" w:space="0" w:color="auto"/>
      </w:divBdr>
    </w:div>
    <w:div w:id="1539852017">
      <w:bodyDiv w:val="1"/>
      <w:marLeft w:val="0"/>
      <w:marRight w:val="0"/>
      <w:marTop w:val="0"/>
      <w:marBottom w:val="0"/>
      <w:divBdr>
        <w:top w:val="none" w:sz="0" w:space="0" w:color="auto"/>
        <w:left w:val="none" w:sz="0" w:space="0" w:color="auto"/>
        <w:bottom w:val="none" w:sz="0" w:space="0" w:color="auto"/>
        <w:right w:val="none" w:sz="0" w:space="0" w:color="auto"/>
      </w:divBdr>
    </w:div>
    <w:div w:id="1547521371">
      <w:bodyDiv w:val="1"/>
      <w:marLeft w:val="0"/>
      <w:marRight w:val="0"/>
      <w:marTop w:val="0"/>
      <w:marBottom w:val="0"/>
      <w:divBdr>
        <w:top w:val="none" w:sz="0" w:space="0" w:color="auto"/>
        <w:left w:val="none" w:sz="0" w:space="0" w:color="auto"/>
        <w:bottom w:val="none" w:sz="0" w:space="0" w:color="auto"/>
        <w:right w:val="none" w:sz="0" w:space="0" w:color="auto"/>
      </w:divBdr>
    </w:div>
    <w:div w:id="1549611081">
      <w:bodyDiv w:val="1"/>
      <w:marLeft w:val="0"/>
      <w:marRight w:val="0"/>
      <w:marTop w:val="0"/>
      <w:marBottom w:val="0"/>
      <w:divBdr>
        <w:top w:val="none" w:sz="0" w:space="0" w:color="auto"/>
        <w:left w:val="none" w:sz="0" w:space="0" w:color="auto"/>
        <w:bottom w:val="none" w:sz="0" w:space="0" w:color="auto"/>
        <w:right w:val="none" w:sz="0" w:space="0" w:color="auto"/>
      </w:divBdr>
    </w:div>
    <w:div w:id="1550610898">
      <w:bodyDiv w:val="1"/>
      <w:marLeft w:val="0"/>
      <w:marRight w:val="0"/>
      <w:marTop w:val="0"/>
      <w:marBottom w:val="0"/>
      <w:divBdr>
        <w:top w:val="none" w:sz="0" w:space="0" w:color="auto"/>
        <w:left w:val="none" w:sz="0" w:space="0" w:color="auto"/>
        <w:bottom w:val="none" w:sz="0" w:space="0" w:color="auto"/>
        <w:right w:val="none" w:sz="0" w:space="0" w:color="auto"/>
      </w:divBdr>
    </w:div>
    <w:div w:id="1557007008">
      <w:bodyDiv w:val="1"/>
      <w:marLeft w:val="0"/>
      <w:marRight w:val="0"/>
      <w:marTop w:val="0"/>
      <w:marBottom w:val="0"/>
      <w:divBdr>
        <w:top w:val="none" w:sz="0" w:space="0" w:color="auto"/>
        <w:left w:val="none" w:sz="0" w:space="0" w:color="auto"/>
        <w:bottom w:val="none" w:sz="0" w:space="0" w:color="auto"/>
        <w:right w:val="none" w:sz="0" w:space="0" w:color="auto"/>
      </w:divBdr>
    </w:div>
    <w:div w:id="1567379298">
      <w:bodyDiv w:val="1"/>
      <w:marLeft w:val="0"/>
      <w:marRight w:val="0"/>
      <w:marTop w:val="0"/>
      <w:marBottom w:val="0"/>
      <w:divBdr>
        <w:top w:val="none" w:sz="0" w:space="0" w:color="auto"/>
        <w:left w:val="none" w:sz="0" w:space="0" w:color="auto"/>
        <w:bottom w:val="none" w:sz="0" w:space="0" w:color="auto"/>
        <w:right w:val="none" w:sz="0" w:space="0" w:color="auto"/>
      </w:divBdr>
    </w:div>
    <w:div w:id="1568882099">
      <w:bodyDiv w:val="1"/>
      <w:marLeft w:val="0"/>
      <w:marRight w:val="0"/>
      <w:marTop w:val="0"/>
      <w:marBottom w:val="0"/>
      <w:divBdr>
        <w:top w:val="none" w:sz="0" w:space="0" w:color="auto"/>
        <w:left w:val="none" w:sz="0" w:space="0" w:color="auto"/>
        <w:bottom w:val="none" w:sz="0" w:space="0" w:color="auto"/>
        <w:right w:val="none" w:sz="0" w:space="0" w:color="auto"/>
      </w:divBdr>
    </w:div>
    <w:div w:id="1575243579">
      <w:bodyDiv w:val="1"/>
      <w:marLeft w:val="0"/>
      <w:marRight w:val="0"/>
      <w:marTop w:val="0"/>
      <w:marBottom w:val="0"/>
      <w:divBdr>
        <w:top w:val="none" w:sz="0" w:space="0" w:color="auto"/>
        <w:left w:val="none" w:sz="0" w:space="0" w:color="auto"/>
        <w:bottom w:val="none" w:sz="0" w:space="0" w:color="auto"/>
        <w:right w:val="none" w:sz="0" w:space="0" w:color="auto"/>
      </w:divBdr>
    </w:div>
    <w:div w:id="1585187384">
      <w:bodyDiv w:val="1"/>
      <w:marLeft w:val="0"/>
      <w:marRight w:val="0"/>
      <w:marTop w:val="0"/>
      <w:marBottom w:val="0"/>
      <w:divBdr>
        <w:top w:val="none" w:sz="0" w:space="0" w:color="auto"/>
        <w:left w:val="none" w:sz="0" w:space="0" w:color="auto"/>
        <w:bottom w:val="none" w:sz="0" w:space="0" w:color="auto"/>
        <w:right w:val="none" w:sz="0" w:space="0" w:color="auto"/>
      </w:divBdr>
    </w:div>
    <w:div w:id="1585261576">
      <w:bodyDiv w:val="1"/>
      <w:marLeft w:val="0"/>
      <w:marRight w:val="0"/>
      <w:marTop w:val="0"/>
      <w:marBottom w:val="0"/>
      <w:divBdr>
        <w:top w:val="none" w:sz="0" w:space="0" w:color="auto"/>
        <w:left w:val="none" w:sz="0" w:space="0" w:color="auto"/>
        <w:bottom w:val="none" w:sz="0" w:space="0" w:color="auto"/>
        <w:right w:val="none" w:sz="0" w:space="0" w:color="auto"/>
      </w:divBdr>
    </w:div>
    <w:div w:id="1586183913">
      <w:bodyDiv w:val="1"/>
      <w:marLeft w:val="0"/>
      <w:marRight w:val="0"/>
      <w:marTop w:val="0"/>
      <w:marBottom w:val="0"/>
      <w:divBdr>
        <w:top w:val="none" w:sz="0" w:space="0" w:color="auto"/>
        <w:left w:val="none" w:sz="0" w:space="0" w:color="auto"/>
        <w:bottom w:val="none" w:sz="0" w:space="0" w:color="auto"/>
        <w:right w:val="none" w:sz="0" w:space="0" w:color="auto"/>
      </w:divBdr>
    </w:div>
    <w:div w:id="1595698533">
      <w:bodyDiv w:val="1"/>
      <w:marLeft w:val="0"/>
      <w:marRight w:val="0"/>
      <w:marTop w:val="0"/>
      <w:marBottom w:val="0"/>
      <w:divBdr>
        <w:top w:val="none" w:sz="0" w:space="0" w:color="auto"/>
        <w:left w:val="none" w:sz="0" w:space="0" w:color="auto"/>
        <w:bottom w:val="none" w:sz="0" w:space="0" w:color="auto"/>
        <w:right w:val="none" w:sz="0" w:space="0" w:color="auto"/>
      </w:divBdr>
    </w:div>
    <w:div w:id="1606108984">
      <w:bodyDiv w:val="1"/>
      <w:marLeft w:val="0"/>
      <w:marRight w:val="0"/>
      <w:marTop w:val="0"/>
      <w:marBottom w:val="0"/>
      <w:divBdr>
        <w:top w:val="none" w:sz="0" w:space="0" w:color="auto"/>
        <w:left w:val="none" w:sz="0" w:space="0" w:color="auto"/>
        <w:bottom w:val="none" w:sz="0" w:space="0" w:color="auto"/>
        <w:right w:val="none" w:sz="0" w:space="0" w:color="auto"/>
      </w:divBdr>
    </w:div>
    <w:div w:id="1610696409">
      <w:bodyDiv w:val="1"/>
      <w:marLeft w:val="0"/>
      <w:marRight w:val="0"/>
      <w:marTop w:val="0"/>
      <w:marBottom w:val="0"/>
      <w:divBdr>
        <w:top w:val="none" w:sz="0" w:space="0" w:color="auto"/>
        <w:left w:val="none" w:sz="0" w:space="0" w:color="auto"/>
        <w:bottom w:val="none" w:sz="0" w:space="0" w:color="auto"/>
        <w:right w:val="none" w:sz="0" w:space="0" w:color="auto"/>
      </w:divBdr>
    </w:div>
    <w:div w:id="1615137943">
      <w:bodyDiv w:val="1"/>
      <w:marLeft w:val="0"/>
      <w:marRight w:val="0"/>
      <w:marTop w:val="0"/>
      <w:marBottom w:val="0"/>
      <w:divBdr>
        <w:top w:val="none" w:sz="0" w:space="0" w:color="auto"/>
        <w:left w:val="none" w:sz="0" w:space="0" w:color="auto"/>
        <w:bottom w:val="none" w:sz="0" w:space="0" w:color="auto"/>
        <w:right w:val="none" w:sz="0" w:space="0" w:color="auto"/>
      </w:divBdr>
    </w:div>
    <w:div w:id="1621108182">
      <w:bodyDiv w:val="1"/>
      <w:marLeft w:val="0"/>
      <w:marRight w:val="0"/>
      <w:marTop w:val="0"/>
      <w:marBottom w:val="0"/>
      <w:divBdr>
        <w:top w:val="none" w:sz="0" w:space="0" w:color="auto"/>
        <w:left w:val="none" w:sz="0" w:space="0" w:color="auto"/>
        <w:bottom w:val="none" w:sz="0" w:space="0" w:color="auto"/>
        <w:right w:val="none" w:sz="0" w:space="0" w:color="auto"/>
      </w:divBdr>
    </w:div>
    <w:div w:id="1621179864">
      <w:bodyDiv w:val="1"/>
      <w:marLeft w:val="0"/>
      <w:marRight w:val="0"/>
      <w:marTop w:val="0"/>
      <w:marBottom w:val="0"/>
      <w:divBdr>
        <w:top w:val="none" w:sz="0" w:space="0" w:color="auto"/>
        <w:left w:val="none" w:sz="0" w:space="0" w:color="auto"/>
        <w:bottom w:val="none" w:sz="0" w:space="0" w:color="auto"/>
        <w:right w:val="none" w:sz="0" w:space="0" w:color="auto"/>
      </w:divBdr>
    </w:div>
    <w:div w:id="1630940750">
      <w:bodyDiv w:val="1"/>
      <w:marLeft w:val="0"/>
      <w:marRight w:val="0"/>
      <w:marTop w:val="0"/>
      <w:marBottom w:val="0"/>
      <w:divBdr>
        <w:top w:val="none" w:sz="0" w:space="0" w:color="auto"/>
        <w:left w:val="none" w:sz="0" w:space="0" w:color="auto"/>
        <w:bottom w:val="none" w:sz="0" w:space="0" w:color="auto"/>
        <w:right w:val="none" w:sz="0" w:space="0" w:color="auto"/>
      </w:divBdr>
    </w:div>
    <w:div w:id="1632857345">
      <w:bodyDiv w:val="1"/>
      <w:marLeft w:val="0"/>
      <w:marRight w:val="0"/>
      <w:marTop w:val="0"/>
      <w:marBottom w:val="0"/>
      <w:divBdr>
        <w:top w:val="none" w:sz="0" w:space="0" w:color="auto"/>
        <w:left w:val="none" w:sz="0" w:space="0" w:color="auto"/>
        <w:bottom w:val="none" w:sz="0" w:space="0" w:color="auto"/>
        <w:right w:val="none" w:sz="0" w:space="0" w:color="auto"/>
      </w:divBdr>
    </w:div>
    <w:div w:id="1642422689">
      <w:bodyDiv w:val="1"/>
      <w:marLeft w:val="0"/>
      <w:marRight w:val="0"/>
      <w:marTop w:val="0"/>
      <w:marBottom w:val="0"/>
      <w:divBdr>
        <w:top w:val="none" w:sz="0" w:space="0" w:color="auto"/>
        <w:left w:val="none" w:sz="0" w:space="0" w:color="auto"/>
        <w:bottom w:val="none" w:sz="0" w:space="0" w:color="auto"/>
        <w:right w:val="none" w:sz="0" w:space="0" w:color="auto"/>
      </w:divBdr>
    </w:div>
    <w:div w:id="1644047265">
      <w:bodyDiv w:val="1"/>
      <w:marLeft w:val="0"/>
      <w:marRight w:val="0"/>
      <w:marTop w:val="0"/>
      <w:marBottom w:val="0"/>
      <w:divBdr>
        <w:top w:val="none" w:sz="0" w:space="0" w:color="auto"/>
        <w:left w:val="none" w:sz="0" w:space="0" w:color="auto"/>
        <w:bottom w:val="none" w:sz="0" w:space="0" w:color="auto"/>
        <w:right w:val="none" w:sz="0" w:space="0" w:color="auto"/>
      </w:divBdr>
    </w:div>
    <w:div w:id="1649938060">
      <w:bodyDiv w:val="1"/>
      <w:marLeft w:val="0"/>
      <w:marRight w:val="0"/>
      <w:marTop w:val="0"/>
      <w:marBottom w:val="0"/>
      <w:divBdr>
        <w:top w:val="none" w:sz="0" w:space="0" w:color="auto"/>
        <w:left w:val="none" w:sz="0" w:space="0" w:color="auto"/>
        <w:bottom w:val="none" w:sz="0" w:space="0" w:color="auto"/>
        <w:right w:val="none" w:sz="0" w:space="0" w:color="auto"/>
      </w:divBdr>
    </w:div>
    <w:div w:id="1650672465">
      <w:bodyDiv w:val="1"/>
      <w:marLeft w:val="0"/>
      <w:marRight w:val="0"/>
      <w:marTop w:val="0"/>
      <w:marBottom w:val="0"/>
      <w:divBdr>
        <w:top w:val="none" w:sz="0" w:space="0" w:color="auto"/>
        <w:left w:val="none" w:sz="0" w:space="0" w:color="auto"/>
        <w:bottom w:val="none" w:sz="0" w:space="0" w:color="auto"/>
        <w:right w:val="none" w:sz="0" w:space="0" w:color="auto"/>
      </w:divBdr>
    </w:div>
    <w:div w:id="1665889307">
      <w:bodyDiv w:val="1"/>
      <w:marLeft w:val="0"/>
      <w:marRight w:val="0"/>
      <w:marTop w:val="0"/>
      <w:marBottom w:val="0"/>
      <w:divBdr>
        <w:top w:val="none" w:sz="0" w:space="0" w:color="auto"/>
        <w:left w:val="none" w:sz="0" w:space="0" w:color="auto"/>
        <w:bottom w:val="none" w:sz="0" w:space="0" w:color="auto"/>
        <w:right w:val="none" w:sz="0" w:space="0" w:color="auto"/>
      </w:divBdr>
    </w:div>
    <w:div w:id="1666124098">
      <w:bodyDiv w:val="1"/>
      <w:marLeft w:val="0"/>
      <w:marRight w:val="0"/>
      <w:marTop w:val="0"/>
      <w:marBottom w:val="0"/>
      <w:divBdr>
        <w:top w:val="none" w:sz="0" w:space="0" w:color="auto"/>
        <w:left w:val="none" w:sz="0" w:space="0" w:color="auto"/>
        <w:bottom w:val="none" w:sz="0" w:space="0" w:color="auto"/>
        <w:right w:val="none" w:sz="0" w:space="0" w:color="auto"/>
      </w:divBdr>
    </w:div>
    <w:div w:id="1667973649">
      <w:bodyDiv w:val="1"/>
      <w:marLeft w:val="0"/>
      <w:marRight w:val="0"/>
      <w:marTop w:val="0"/>
      <w:marBottom w:val="0"/>
      <w:divBdr>
        <w:top w:val="none" w:sz="0" w:space="0" w:color="auto"/>
        <w:left w:val="none" w:sz="0" w:space="0" w:color="auto"/>
        <w:bottom w:val="none" w:sz="0" w:space="0" w:color="auto"/>
        <w:right w:val="none" w:sz="0" w:space="0" w:color="auto"/>
      </w:divBdr>
    </w:div>
    <w:div w:id="1670595043">
      <w:bodyDiv w:val="1"/>
      <w:marLeft w:val="0"/>
      <w:marRight w:val="0"/>
      <w:marTop w:val="0"/>
      <w:marBottom w:val="0"/>
      <w:divBdr>
        <w:top w:val="none" w:sz="0" w:space="0" w:color="auto"/>
        <w:left w:val="none" w:sz="0" w:space="0" w:color="auto"/>
        <w:bottom w:val="none" w:sz="0" w:space="0" w:color="auto"/>
        <w:right w:val="none" w:sz="0" w:space="0" w:color="auto"/>
      </w:divBdr>
    </w:div>
    <w:div w:id="1675719737">
      <w:bodyDiv w:val="1"/>
      <w:marLeft w:val="0"/>
      <w:marRight w:val="0"/>
      <w:marTop w:val="0"/>
      <w:marBottom w:val="0"/>
      <w:divBdr>
        <w:top w:val="none" w:sz="0" w:space="0" w:color="auto"/>
        <w:left w:val="none" w:sz="0" w:space="0" w:color="auto"/>
        <w:bottom w:val="none" w:sz="0" w:space="0" w:color="auto"/>
        <w:right w:val="none" w:sz="0" w:space="0" w:color="auto"/>
      </w:divBdr>
    </w:div>
    <w:div w:id="1682200564">
      <w:bodyDiv w:val="1"/>
      <w:marLeft w:val="0"/>
      <w:marRight w:val="0"/>
      <w:marTop w:val="0"/>
      <w:marBottom w:val="0"/>
      <w:divBdr>
        <w:top w:val="none" w:sz="0" w:space="0" w:color="auto"/>
        <w:left w:val="none" w:sz="0" w:space="0" w:color="auto"/>
        <w:bottom w:val="none" w:sz="0" w:space="0" w:color="auto"/>
        <w:right w:val="none" w:sz="0" w:space="0" w:color="auto"/>
      </w:divBdr>
    </w:div>
    <w:div w:id="1689524742">
      <w:bodyDiv w:val="1"/>
      <w:marLeft w:val="0"/>
      <w:marRight w:val="0"/>
      <w:marTop w:val="0"/>
      <w:marBottom w:val="0"/>
      <w:divBdr>
        <w:top w:val="none" w:sz="0" w:space="0" w:color="auto"/>
        <w:left w:val="none" w:sz="0" w:space="0" w:color="auto"/>
        <w:bottom w:val="none" w:sz="0" w:space="0" w:color="auto"/>
        <w:right w:val="none" w:sz="0" w:space="0" w:color="auto"/>
      </w:divBdr>
    </w:div>
    <w:div w:id="1694766744">
      <w:bodyDiv w:val="1"/>
      <w:marLeft w:val="0"/>
      <w:marRight w:val="0"/>
      <w:marTop w:val="0"/>
      <w:marBottom w:val="0"/>
      <w:divBdr>
        <w:top w:val="none" w:sz="0" w:space="0" w:color="auto"/>
        <w:left w:val="none" w:sz="0" w:space="0" w:color="auto"/>
        <w:bottom w:val="none" w:sz="0" w:space="0" w:color="auto"/>
        <w:right w:val="none" w:sz="0" w:space="0" w:color="auto"/>
      </w:divBdr>
    </w:div>
    <w:div w:id="1699693289">
      <w:bodyDiv w:val="1"/>
      <w:marLeft w:val="0"/>
      <w:marRight w:val="0"/>
      <w:marTop w:val="0"/>
      <w:marBottom w:val="0"/>
      <w:divBdr>
        <w:top w:val="none" w:sz="0" w:space="0" w:color="auto"/>
        <w:left w:val="none" w:sz="0" w:space="0" w:color="auto"/>
        <w:bottom w:val="none" w:sz="0" w:space="0" w:color="auto"/>
        <w:right w:val="none" w:sz="0" w:space="0" w:color="auto"/>
      </w:divBdr>
    </w:div>
    <w:div w:id="1707481115">
      <w:bodyDiv w:val="1"/>
      <w:marLeft w:val="0"/>
      <w:marRight w:val="0"/>
      <w:marTop w:val="0"/>
      <w:marBottom w:val="0"/>
      <w:divBdr>
        <w:top w:val="none" w:sz="0" w:space="0" w:color="auto"/>
        <w:left w:val="none" w:sz="0" w:space="0" w:color="auto"/>
        <w:bottom w:val="none" w:sz="0" w:space="0" w:color="auto"/>
        <w:right w:val="none" w:sz="0" w:space="0" w:color="auto"/>
      </w:divBdr>
    </w:div>
    <w:div w:id="1712414698">
      <w:bodyDiv w:val="1"/>
      <w:marLeft w:val="0"/>
      <w:marRight w:val="0"/>
      <w:marTop w:val="0"/>
      <w:marBottom w:val="0"/>
      <w:divBdr>
        <w:top w:val="none" w:sz="0" w:space="0" w:color="auto"/>
        <w:left w:val="none" w:sz="0" w:space="0" w:color="auto"/>
        <w:bottom w:val="none" w:sz="0" w:space="0" w:color="auto"/>
        <w:right w:val="none" w:sz="0" w:space="0" w:color="auto"/>
      </w:divBdr>
    </w:div>
    <w:div w:id="1712609873">
      <w:bodyDiv w:val="1"/>
      <w:marLeft w:val="0"/>
      <w:marRight w:val="0"/>
      <w:marTop w:val="0"/>
      <w:marBottom w:val="0"/>
      <w:divBdr>
        <w:top w:val="none" w:sz="0" w:space="0" w:color="auto"/>
        <w:left w:val="none" w:sz="0" w:space="0" w:color="auto"/>
        <w:bottom w:val="none" w:sz="0" w:space="0" w:color="auto"/>
        <w:right w:val="none" w:sz="0" w:space="0" w:color="auto"/>
      </w:divBdr>
    </w:div>
    <w:div w:id="1715809662">
      <w:bodyDiv w:val="1"/>
      <w:marLeft w:val="0"/>
      <w:marRight w:val="0"/>
      <w:marTop w:val="0"/>
      <w:marBottom w:val="0"/>
      <w:divBdr>
        <w:top w:val="none" w:sz="0" w:space="0" w:color="auto"/>
        <w:left w:val="none" w:sz="0" w:space="0" w:color="auto"/>
        <w:bottom w:val="none" w:sz="0" w:space="0" w:color="auto"/>
        <w:right w:val="none" w:sz="0" w:space="0" w:color="auto"/>
      </w:divBdr>
    </w:div>
    <w:div w:id="1717729548">
      <w:bodyDiv w:val="1"/>
      <w:marLeft w:val="0"/>
      <w:marRight w:val="0"/>
      <w:marTop w:val="0"/>
      <w:marBottom w:val="0"/>
      <w:divBdr>
        <w:top w:val="none" w:sz="0" w:space="0" w:color="auto"/>
        <w:left w:val="none" w:sz="0" w:space="0" w:color="auto"/>
        <w:bottom w:val="none" w:sz="0" w:space="0" w:color="auto"/>
        <w:right w:val="none" w:sz="0" w:space="0" w:color="auto"/>
      </w:divBdr>
    </w:div>
    <w:div w:id="1718116796">
      <w:bodyDiv w:val="1"/>
      <w:marLeft w:val="0"/>
      <w:marRight w:val="0"/>
      <w:marTop w:val="0"/>
      <w:marBottom w:val="0"/>
      <w:divBdr>
        <w:top w:val="none" w:sz="0" w:space="0" w:color="auto"/>
        <w:left w:val="none" w:sz="0" w:space="0" w:color="auto"/>
        <w:bottom w:val="none" w:sz="0" w:space="0" w:color="auto"/>
        <w:right w:val="none" w:sz="0" w:space="0" w:color="auto"/>
      </w:divBdr>
    </w:div>
    <w:div w:id="1718167024">
      <w:bodyDiv w:val="1"/>
      <w:marLeft w:val="0"/>
      <w:marRight w:val="0"/>
      <w:marTop w:val="0"/>
      <w:marBottom w:val="0"/>
      <w:divBdr>
        <w:top w:val="none" w:sz="0" w:space="0" w:color="auto"/>
        <w:left w:val="none" w:sz="0" w:space="0" w:color="auto"/>
        <w:bottom w:val="none" w:sz="0" w:space="0" w:color="auto"/>
        <w:right w:val="none" w:sz="0" w:space="0" w:color="auto"/>
      </w:divBdr>
    </w:div>
    <w:div w:id="1721784431">
      <w:bodyDiv w:val="1"/>
      <w:marLeft w:val="0"/>
      <w:marRight w:val="0"/>
      <w:marTop w:val="0"/>
      <w:marBottom w:val="0"/>
      <w:divBdr>
        <w:top w:val="none" w:sz="0" w:space="0" w:color="auto"/>
        <w:left w:val="none" w:sz="0" w:space="0" w:color="auto"/>
        <w:bottom w:val="none" w:sz="0" w:space="0" w:color="auto"/>
        <w:right w:val="none" w:sz="0" w:space="0" w:color="auto"/>
      </w:divBdr>
    </w:div>
    <w:div w:id="1726677258">
      <w:bodyDiv w:val="1"/>
      <w:marLeft w:val="0"/>
      <w:marRight w:val="0"/>
      <w:marTop w:val="0"/>
      <w:marBottom w:val="0"/>
      <w:divBdr>
        <w:top w:val="none" w:sz="0" w:space="0" w:color="auto"/>
        <w:left w:val="none" w:sz="0" w:space="0" w:color="auto"/>
        <w:bottom w:val="none" w:sz="0" w:space="0" w:color="auto"/>
        <w:right w:val="none" w:sz="0" w:space="0" w:color="auto"/>
      </w:divBdr>
    </w:div>
    <w:div w:id="1729642958">
      <w:bodyDiv w:val="1"/>
      <w:marLeft w:val="0"/>
      <w:marRight w:val="0"/>
      <w:marTop w:val="0"/>
      <w:marBottom w:val="0"/>
      <w:divBdr>
        <w:top w:val="none" w:sz="0" w:space="0" w:color="auto"/>
        <w:left w:val="none" w:sz="0" w:space="0" w:color="auto"/>
        <w:bottom w:val="none" w:sz="0" w:space="0" w:color="auto"/>
        <w:right w:val="none" w:sz="0" w:space="0" w:color="auto"/>
      </w:divBdr>
    </w:div>
    <w:div w:id="1730498312">
      <w:bodyDiv w:val="1"/>
      <w:marLeft w:val="0"/>
      <w:marRight w:val="0"/>
      <w:marTop w:val="0"/>
      <w:marBottom w:val="0"/>
      <w:divBdr>
        <w:top w:val="none" w:sz="0" w:space="0" w:color="auto"/>
        <w:left w:val="none" w:sz="0" w:space="0" w:color="auto"/>
        <w:bottom w:val="none" w:sz="0" w:space="0" w:color="auto"/>
        <w:right w:val="none" w:sz="0" w:space="0" w:color="auto"/>
      </w:divBdr>
    </w:div>
    <w:div w:id="1759017913">
      <w:bodyDiv w:val="1"/>
      <w:marLeft w:val="0"/>
      <w:marRight w:val="0"/>
      <w:marTop w:val="0"/>
      <w:marBottom w:val="0"/>
      <w:divBdr>
        <w:top w:val="none" w:sz="0" w:space="0" w:color="auto"/>
        <w:left w:val="none" w:sz="0" w:space="0" w:color="auto"/>
        <w:bottom w:val="none" w:sz="0" w:space="0" w:color="auto"/>
        <w:right w:val="none" w:sz="0" w:space="0" w:color="auto"/>
      </w:divBdr>
    </w:div>
    <w:div w:id="1767924649">
      <w:bodyDiv w:val="1"/>
      <w:marLeft w:val="0"/>
      <w:marRight w:val="0"/>
      <w:marTop w:val="0"/>
      <w:marBottom w:val="0"/>
      <w:divBdr>
        <w:top w:val="none" w:sz="0" w:space="0" w:color="auto"/>
        <w:left w:val="none" w:sz="0" w:space="0" w:color="auto"/>
        <w:bottom w:val="none" w:sz="0" w:space="0" w:color="auto"/>
        <w:right w:val="none" w:sz="0" w:space="0" w:color="auto"/>
      </w:divBdr>
    </w:div>
    <w:div w:id="1769302067">
      <w:bodyDiv w:val="1"/>
      <w:marLeft w:val="0"/>
      <w:marRight w:val="0"/>
      <w:marTop w:val="0"/>
      <w:marBottom w:val="0"/>
      <w:divBdr>
        <w:top w:val="none" w:sz="0" w:space="0" w:color="auto"/>
        <w:left w:val="none" w:sz="0" w:space="0" w:color="auto"/>
        <w:bottom w:val="none" w:sz="0" w:space="0" w:color="auto"/>
        <w:right w:val="none" w:sz="0" w:space="0" w:color="auto"/>
      </w:divBdr>
    </w:div>
    <w:div w:id="1771046884">
      <w:bodyDiv w:val="1"/>
      <w:marLeft w:val="0"/>
      <w:marRight w:val="0"/>
      <w:marTop w:val="0"/>
      <w:marBottom w:val="0"/>
      <w:divBdr>
        <w:top w:val="none" w:sz="0" w:space="0" w:color="auto"/>
        <w:left w:val="none" w:sz="0" w:space="0" w:color="auto"/>
        <w:bottom w:val="none" w:sz="0" w:space="0" w:color="auto"/>
        <w:right w:val="none" w:sz="0" w:space="0" w:color="auto"/>
      </w:divBdr>
      <w:divsChild>
        <w:div w:id="580337491">
          <w:marLeft w:val="1858"/>
          <w:marRight w:val="0"/>
          <w:marTop w:val="0"/>
          <w:marBottom w:val="0"/>
          <w:divBdr>
            <w:top w:val="none" w:sz="0" w:space="0" w:color="auto"/>
            <w:left w:val="none" w:sz="0" w:space="0" w:color="auto"/>
            <w:bottom w:val="none" w:sz="0" w:space="0" w:color="auto"/>
            <w:right w:val="none" w:sz="0" w:space="0" w:color="auto"/>
          </w:divBdr>
        </w:div>
      </w:divsChild>
    </w:div>
    <w:div w:id="1779331209">
      <w:bodyDiv w:val="1"/>
      <w:marLeft w:val="0"/>
      <w:marRight w:val="0"/>
      <w:marTop w:val="0"/>
      <w:marBottom w:val="0"/>
      <w:divBdr>
        <w:top w:val="none" w:sz="0" w:space="0" w:color="auto"/>
        <w:left w:val="none" w:sz="0" w:space="0" w:color="auto"/>
        <w:bottom w:val="none" w:sz="0" w:space="0" w:color="auto"/>
        <w:right w:val="none" w:sz="0" w:space="0" w:color="auto"/>
      </w:divBdr>
    </w:div>
    <w:div w:id="1781605625">
      <w:bodyDiv w:val="1"/>
      <w:marLeft w:val="0"/>
      <w:marRight w:val="0"/>
      <w:marTop w:val="0"/>
      <w:marBottom w:val="0"/>
      <w:divBdr>
        <w:top w:val="none" w:sz="0" w:space="0" w:color="auto"/>
        <w:left w:val="none" w:sz="0" w:space="0" w:color="auto"/>
        <w:bottom w:val="none" w:sz="0" w:space="0" w:color="auto"/>
        <w:right w:val="none" w:sz="0" w:space="0" w:color="auto"/>
      </w:divBdr>
    </w:div>
    <w:div w:id="1782411425">
      <w:bodyDiv w:val="1"/>
      <w:marLeft w:val="0"/>
      <w:marRight w:val="0"/>
      <w:marTop w:val="0"/>
      <w:marBottom w:val="0"/>
      <w:divBdr>
        <w:top w:val="none" w:sz="0" w:space="0" w:color="auto"/>
        <w:left w:val="none" w:sz="0" w:space="0" w:color="auto"/>
        <w:bottom w:val="none" w:sz="0" w:space="0" w:color="auto"/>
        <w:right w:val="none" w:sz="0" w:space="0" w:color="auto"/>
      </w:divBdr>
      <w:divsChild>
        <w:div w:id="416828437">
          <w:marLeft w:val="576"/>
          <w:marRight w:val="0"/>
          <w:marTop w:val="120"/>
          <w:marBottom w:val="0"/>
          <w:divBdr>
            <w:top w:val="none" w:sz="0" w:space="0" w:color="auto"/>
            <w:left w:val="none" w:sz="0" w:space="0" w:color="auto"/>
            <w:bottom w:val="none" w:sz="0" w:space="0" w:color="auto"/>
            <w:right w:val="none" w:sz="0" w:space="0" w:color="auto"/>
          </w:divBdr>
        </w:div>
        <w:div w:id="420033285">
          <w:marLeft w:val="576"/>
          <w:marRight w:val="0"/>
          <w:marTop w:val="120"/>
          <w:marBottom w:val="0"/>
          <w:divBdr>
            <w:top w:val="none" w:sz="0" w:space="0" w:color="auto"/>
            <w:left w:val="none" w:sz="0" w:space="0" w:color="auto"/>
            <w:bottom w:val="none" w:sz="0" w:space="0" w:color="auto"/>
            <w:right w:val="none" w:sz="0" w:space="0" w:color="auto"/>
          </w:divBdr>
        </w:div>
        <w:div w:id="1047606365">
          <w:marLeft w:val="576"/>
          <w:marRight w:val="0"/>
          <w:marTop w:val="120"/>
          <w:marBottom w:val="0"/>
          <w:divBdr>
            <w:top w:val="none" w:sz="0" w:space="0" w:color="auto"/>
            <w:left w:val="none" w:sz="0" w:space="0" w:color="auto"/>
            <w:bottom w:val="none" w:sz="0" w:space="0" w:color="auto"/>
            <w:right w:val="none" w:sz="0" w:space="0" w:color="auto"/>
          </w:divBdr>
        </w:div>
      </w:divsChild>
    </w:div>
    <w:div w:id="1787654019">
      <w:bodyDiv w:val="1"/>
      <w:marLeft w:val="0"/>
      <w:marRight w:val="0"/>
      <w:marTop w:val="0"/>
      <w:marBottom w:val="0"/>
      <w:divBdr>
        <w:top w:val="none" w:sz="0" w:space="0" w:color="auto"/>
        <w:left w:val="none" w:sz="0" w:space="0" w:color="auto"/>
        <w:bottom w:val="none" w:sz="0" w:space="0" w:color="auto"/>
        <w:right w:val="none" w:sz="0" w:space="0" w:color="auto"/>
      </w:divBdr>
      <w:divsChild>
        <w:div w:id="1144008660">
          <w:marLeft w:val="0"/>
          <w:marRight w:val="0"/>
          <w:marTop w:val="0"/>
          <w:marBottom w:val="0"/>
          <w:divBdr>
            <w:top w:val="none" w:sz="0" w:space="0" w:color="auto"/>
            <w:left w:val="none" w:sz="0" w:space="0" w:color="auto"/>
            <w:bottom w:val="none" w:sz="0" w:space="0" w:color="auto"/>
            <w:right w:val="none" w:sz="0" w:space="0" w:color="auto"/>
          </w:divBdr>
          <w:divsChild>
            <w:div w:id="2070760812">
              <w:marLeft w:val="0"/>
              <w:marRight w:val="0"/>
              <w:marTop w:val="0"/>
              <w:marBottom w:val="0"/>
              <w:divBdr>
                <w:top w:val="none" w:sz="0" w:space="0" w:color="auto"/>
                <w:left w:val="none" w:sz="0" w:space="0" w:color="auto"/>
                <w:bottom w:val="none" w:sz="0" w:space="0" w:color="auto"/>
                <w:right w:val="none" w:sz="0" w:space="0" w:color="auto"/>
              </w:divBdr>
              <w:divsChild>
                <w:div w:id="964315968">
                  <w:marLeft w:val="0"/>
                  <w:marRight w:val="0"/>
                  <w:marTop w:val="0"/>
                  <w:marBottom w:val="0"/>
                  <w:divBdr>
                    <w:top w:val="none" w:sz="0" w:space="0" w:color="auto"/>
                    <w:left w:val="none" w:sz="0" w:space="0" w:color="auto"/>
                    <w:bottom w:val="none" w:sz="0" w:space="0" w:color="auto"/>
                    <w:right w:val="none" w:sz="0" w:space="0" w:color="auto"/>
                  </w:divBdr>
                  <w:divsChild>
                    <w:div w:id="1799299379">
                      <w:marLeft w:val="0"/>
                      <w:marRight w:val="0"/>
                      <w:marTop w:val="0"/>
                      <w:marBottom w:val="300"/>
                      <w:divBdr>
                        <w:top w:val="single" w:sz="12" w:space="0" w:color="FFFFFF"/>
                        <w:left w:val="single" w:sz="12" w:space="0" w:color="FFFFFF"/>
                        <w:bottom w:val="single" w:sz="12" w:space="0" w:color="FFFFFF"/>
                        <w:right w:val="single" w:sz="12" w:space="0" w:color="FFFFFF"/>
                      </w:divBdr>
                      <w:divsChild>
                        <w:div w:id="74674385">
                          <w:marLeft w:val="0"/>
                          <w:marRight w:val="0"/>
                          <w:marTop w:val="0"/>
                          <w:marBottom w:val="0"/>
                          <w:divBdr>
                            <w:top w:val="none" w:sz="0" w:space="0" w:color="auto"/>
                            <w:left w:val="none" w:sz="0" w:space="0" w:color="auto"/>
                            <w:bottom w:val="none" w:sz="0" w:space="0" w:color="auto"/>
                            <w:right w:val="none" w:sz="0" w:space="0" w:color="auto"/>
                          </w:divBdr>
                        </w:div>
                        <w:div w:id="170532713">
                          <w:marLeft w:val="0"/>
                          <w:marRight w:val="0"/>
                          <w:marTop w:val="0"/>
                          <w:marBottom w:val="0"/>
                          <w:divBdr>
                            <w:top w:val="none" w:sz="0" w:space="0" w:color="auto"/>
                            <w:left w:val="none" w:sz="0" w:space="0" w:color="auto"/>
                            <w:bottom w:val="none" w:sz="0" w:space="0" w:color="auto"/>
                            <w:right w:val="none" w:sz="0" w:space="0" w:color="auto"/>
                          </w:divBdr>
                        </w:div>
                        <w:div w:id="354045154">
                          <w:marLeft w:val="0"/>
                          <w:marRight w:val="0"/>
                          <w:marTop w:val="0"/>
                          <w:marBottom w:val="0"/>
                          <w:divBdr>
                            <w:top w:val="none" w:sz="0" w:space="0" w:color="auto"/>
                            <w:left w:val="none" w:sz="0" w:space="0" w:color="auto"/>
                            <w:bottom w:val="none" w:sz="0" w:space="0" w:color="auto"/>
                            <w:right w:val="none" w:sz="0" w:space="0" w:color="auto"/>
                          </w:divBdr>
                        </w:div>
                        <w:div w:id="470561975">
                          <w:marLeft w:val="0"/>
                          <w:marRight w:val="0"/>
                          <w:marTop w:val="0"/>
                          <w:marBottom w:val="0"/>
                          <w:divBdr>
                            <w:top w:val="none" w:sz="0" w:space="0" w:color="auto"/>
                            <w:left w:val="none" w:sz="0" w:space="0" w:color="auto"/>
                            <w:bottom w:val="none" w:sz="0" w:space="0" w:color="auto"/>
                            <w:right w:val="none" w:sz="0" w:space="0" w:color="auto"/>
                          </w:divBdr>
                        </w:div>
                        <w:div w:id="473840457">
                          <w:marLeft w:val="0"/>
                          <w:marRight w:val="0"/>
                          <w:marTop w:val="0"/>
                          <w:marBottom w:val="0"/>
                          <w:divBdr>
                            <w:top w:val="none" w:sz="0" w:space="0" w:color="auto"/>
                            <w:left w:val="none" w:sz="0" w:space="0" w:color="auto"/>
                            <w:bottom w:val="none" w:sz="0" w:space="0" w:color="auto"/>
                            <w:right w:val="none" w:sz="0" w:space="0" w:color="auto"/>
                          </w:divBdr>
                        </w:div>
                        <w:div w:id="510994911">
                          <w:marLeft w:val="0"/>
                          <w:marRight w:val="0"/>
                          <w:marTop w:val="0"/>
                          <w:marBottom w:val="0"/>
                          <w:divBdr>
                            <w:top w:val="none" w:sz="0" w:space="0" w:color="auto"/>
                            <w:left w:val="none" w:sz="0" w:space="0" w:color="auto"/>
                            <w:bottom w:val="none" w:sz="0" w:space="0" w:color="auto"/>
                            <w:right w:val="none" w:sz="0" w:space="0" w:color="auto"/>
                          </w:divBdr>
                        </w:div>
                        <w:div w:id="641350448">
                          <w:marLeft w:val="0"/>
                          <w:marRight w:val="0"/>
                          <w:marTop w:val="0"/>
                          <w:marBottom w:val="0"/>
                          <w:divBdr>
                            <w:top w:val="none" w:sz="0" w:space="0" w:color="auto"/>
                            <w:left w:val="none" w:sz="0" w:space="0" w:color="auto"/>
                            <w:bottom w:val="none" w:sz="0" w:space="0" w:color="auto"/>
                            <w:right w:val="none" w:sz="0" w:space="0" w:color="auto"/>
                          </w:divBdr>
                        </w:div>
                        <w:div w:id="669410971">
                          <w:marLeft w:val="0"/>
                          <w:marRight w:val="0"/>
                          <w:marTop w:val="0"/>
                          <w:marBottom w:val="0"/>
                          <w:divBdr>
                            <w:top w:val="none" w:sz="0" w:space="0" w:color="auto"/>
                            <w:left w:val="none" w:sz="0" w:space="0" w:color="auto"/>
                            <w:bottom w:val="none" w:sz="0" w:space="0" w:color="auto"/>
                            <w:right w:val="none" w:sz="0" w:space="0" w:color="auto"/>
                          </w:divBdr>
                        </w:div>
                        <w:div w:id="760755910">
                          <w:marLeft w:val="0"/>
                          <w:marRight w:val="0"/>
                          <w:marTop w:val="0"/>
                          <w:marBottom w:val="0"/>
                          <w:divBdr>
                            <w:top w:val="none" w:sz="0" w:space="0" w:color="auto"/>
                            <w:left w:val="none" w:sz="0" w:space="0" w:color="auto"/>
                            <w:bottom w:val="none" w:sz="0" w:space="0" w:color="auto"/>
                            <w:right w:val="none" w:sz="0" w:space="0" w:color="auto"/>
                          </w:divBdr>
                        </w:div>
                        <w:div w:id="771323749">
                          <w:marLeft w:val="0"/>
                          <w:marRight w:val="0"/>
                          <w:marTop w:val="0"/>
                          <w:marBottom w:val="0"/>
                          <w:divBdr>
                            <w:top w:val="none" w:sz="0" w:space="0" w:color="auto"/>
                            <w:left w:val="none" w:sz="0" w:space="0" w:color="auto"/>
                            <w:bottom w:val="none" w:sz="0" w:space="0" w:color="auto"/>
                            <w:right w:val="none" w:sz="0" w:space="0" w:color="auto"/>
                          </w:divBdr>
                        </w:div>
                        <w:div w:id="777526518">
                          <w:marLeft w:val="0"/>
                          <w:marRight w:val="0"/>
                          <w:marTop w:val="0"/>
                          <w:marBottom w:val="0"/>
                          <w:divBdr>
                            <w:top w:val="none" w:sz="0" w:space="0" w:color="auto"/>
                            <w:left w:val="none" w:sz="0" w:space="0" w:color="auto"/>
                            <w:bottom w:val="none" w:sz="0" w:space="0" w:color="auto"/>
                            <w:right w:val="none" w:sz="0" w:space="0" w:color="auto"/>
                          </w:divBdr>
                        </w:div>
                        <w:div w:id="799230469">
                          <w:marLeft w:val="0"/>
                          <w:marRight w:val="0"/>
                          <w:marTop w:val="0"/>
                          <w:marBottom w:val="0"/>
                          <w:divBdr>
                            <w:top w:val="none" w:sz="0" w:space="0" w:color="auto"/>
                            <w:left w:val="none" w:sz="0" w:space="0" w:color="auto"/>
                            <w:bottom w:val="none" w:sz="0" w:space="0" w:color="auto"/>
                            <w:right w:val="none" w:sz="0" w:space="0" w:color="auto"/>
                          </w:divBdr>
                        </w:div>
                        <w:div w:id="895509950">
                          <w:marLeft w:val="0"/>
                          <w:marRight w:val="0"/>
                          <w:marTop w:val="0"/>
                          <w:marBottom w:val="0"/>
                          <w:divBdr>
                            <w:top w:val="none" w:sz="0" w:space="0" w:color="auto"/>
                            <w:left w:val="none" w:sz="0" w:space="0" w:color="auto"/>
                            <w:bottom w:val="none" w:sz="0" w:space="0" w:color="auto"/>
                            <w:right w:val="none" w:sz="0" w:space="0" w:color="auto"/>
                          </w:divBdr>
                        </w:div>
                        <w:div w:id="1083842586">
                          <w:marLeft w:val="0"/>
                          <w:marRight w:val="0"/>
                          <w:marTop w:val="0"/>
                          <w:marBottom w:val="0"/>
                          <w:divBdr>
                            <w:top w:val="none" w:sz="0" w:space="0" w:color="auto"/>
                            <w:left w:val="none" w:sz="0" w:space="0" w:color="auto"/>
                            <w:bottom w:val="none" w:sz="0" w:space="0" w:color="auto"/>
                            <w:right w:val="none" w:sz="0" w:space="0" w:color="auto"/>
                          </w:divBdr>
                        </w:div>
                        <w:div w:id="1101492640">
                          <w:marLeft w:val="0"/>
                          <w:marRight w:val="0"/>
                          <w:marTop w:val="0"/>
                          <w:marBottom w:val="0"/>
                          <w:divBdr>
                            <w:top w:val="none" w:sz="0" w:space="0" w:color="auto"/>
                            <w:left w:val="none" w:sz="0" w:space="0" w:color="auto"/>
                            <w:bottom w:val="none" w:sz="0" w:space="0" w:color="auto"/>
                            <w:right w:val="none" w:sz="0" w:space="0" w:color="auto"/>
                          </w:divBdr>
                        </w:div>
                        <w:div w:id="1404261199">
                          <w:marLeft w:val="0"/>
                          <w:marRight w:val="0"/>
                          <w:marTop w:val="0"/>
                          <w:marBottom w:val="0"/>
                          <w:divBdr>
                            <w:top w:val="none" w:sz="0" w:space="0" w:color="auto"/>
                            <w:left w:val="none" w:sz="0" w:space="0" w:color="auto"/>
                            <w:bottom w:val="none" w:sz="0" w:space="0" w:color="auto"/>
                            <w:right w:val="none" w:sz="0" w:space="0" w:color="auto"/>
                          </w:divBdr>
                        </w:div>
                        <w:div w:id="1448769310">
                          <w:marLeft w:val="0"/>
                          <w:marRight w:val="0"/>
                          <w:marTop w:val="0"/>
                          <w:marBottom w:val="0"/>
                          <w:divBdr>
                            <w:top w:val="none" w:sz="0" w:space="0" w:color="auto"/>
                            <w:left w:val="none" w:sz="0" w:space="0" w:color="auto"/>
                            <w:bottom w:val="none" w:sz="0" w:space="0" w:color="auto"/>
                            <w:right w:val="none" w:sz="0" w:space="0" w:color="auto"/>
                          </w:divBdr>
                        </w:div>
                        <w:div w:id="1458335876">
                          <w:marLeft w:val="0"/>
                          <w:marRight w:val="0"/>
                          <w:marTop w:val="0"/>
                          <w:marBottom w:val="0"/>
                          <w:divBdr>
                            <w:top w:val="none" w:sz="0" w:space="0" w:color="auto"/>
                            <w:left w:val="none" w:sz="0" w:space="0" w:color="auto"/>
                            <w:bottom w:val="none" w:sz="0" w:space="0" w:color="auto"/>
                            <w:right w:val="none" w:sz="0" w:space="0" w:color="auto"/>
                          </w:divBdr>
                        </w:div>
                        <w:div w:id="1592742089">
                          <w:marLeft w:val="0"/>
                          <w:marRight w:val="0"/>
                          <w:marTop w:val="0"/>
                          <w:marBottom w:val="0"/>
                          <w:divBdr>
                            <w:top w:val="none" w:sz="0" w:space="0" w:color="auto"/>
                            <w:left w:val="none" w:sz="0" w:space="0" w:color="auto"/>
                            <w:bottom w:val="none" w:sz="0" w:space="0" w:color="auto"/>
                            <w:right w:val="none" w:sz="0" w:space="0" w:color="auto"/>
                          </w:divBdr>
                        </w:div>
                        <w:div w:id="1717967344">
                          <w:marLeft w:val="0"/>
                          <w:marRight w:val="0"/>
                          <w:marTop w:val="0"/>
                          <w:marBottom w:val="0"/>
                          <w:divBdr>
                            <w:top w:val="none" w:sz="0" w:space="0" w:color="auto"/>
                            <w:left w:val="none" w:sz="0" w:space="0" w:color="auto"/>
                            <w:bottom w:val="none" w:sz="0" w:space="0" w:color="auto"/>
                            <w:right w:val="none" w:sz="0" w:space="0" w:color="auto"/>
                          </w:divBdr>
                        </w:div>
                        <w:div w:id="1879704503">
                          <w:marLeft w:val="0"/>
                          <w:marRight w:val="0"/>
                          <w:marTop w:val="0"/>
                          <w:marBottom w:val="0"/>
                          <w:divBdr>
                            <w:top w:val="none" w:sz="0" w:space="0" w:color="auto"/>
                            <w:left w:val="none" w:sz="0" w:space="0" w:color="auto"/>
                            <w:bottom w:val="none" w:sz="0" w:space="0" w:color="auto"/>
                            <w:right w:val="none" w:sz="0" w:space="0" w:color="auto"/>
                          </w:divBdr>
                        </w:div>
                        <w:div w:id="2010214286">
                          <w:marLeft w:val="0"/>
                          <w:marRight w:val="0"/>
                          <w:marTop w:val="0"/>
                          <w:marBottom w:val="0"/>
                          <w:divBdr>
                            <w:top w:val="none" w:sz="0" w:space="0" w:color="auto"/>
                            <w:left w:val="none" w:sz="0" w:space="0" w:color="auto"/>
                            <w:bottom w:val="none" w:sz="0" w:space="0" w:color="auto"/>
                            <w:right w:val="none" w:sz="0" w:space="0" w:color="auto"/>
                          </w:divBdr>
                        </w:div>
                        <w:div w:id="2030182704">
                          <w:marLeft w:val="0"/>
                          <w:marRight w:val="0"/>
                          <w:marTop w:val="0"/>
                          <w:marBottom w:val="0"/>
                          <w:divBdr>
                            <w:top w:val="none" w:sz="0" w:space="0" w:color="auto"/>
                            <w:left w:val="none" w:sz="0" w:space="0" w:color="auto"/>
                            <w:bottom w:val="none" w:sz="0" w:space="0" w:color="auto"/>
                            <w:right w:val="none" w:sz="0" w:space="0" w:color="auto"/>
                          </w:divBdr>
                        </w:div>
                        <w:div w:id="2079399573">
                          <w:marLeft w:val="0"/>
                          <w:marRight w:val="0"/>
                          <w:marTop w:val="0"/>
                          <w:marBottom w:val="0"/>
                          <w:divBdr>
                            <w:top w:val="none" w:sz="0" w:space="0" w:color="auto"/>
                            <w:left w:val="none" w:sz="0" w:space="0" w:color="auto"/>
                            <w:bottom w:val="none" w:sz="0" w:space="0" w:color="auto"/>
                            <w:right w:val="none" w:sz="0" w:space="0" w:color="auto"/>
                          </w:divBdr>
                        </w:div>
                        <w:div w:id="210024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6830868">
      <w:bodyDiv w:val="1"/>
      <w:marLeft w:val="0"/>
      <w:marRight w:val="0"/>
      <w:marTop w:val="0"/>
      <w:marBottom w:val="0"/>
      <w:divBdr>
        <w:top w:val="none" w:sz="0" w:space="0" w:color="auto"/>
        <w:left w:val="none" w:sz="0" w:space="0" w:color="auto"/>
        <w:bottom w:val="none" w:sz="0" w:space="0" w:color="auto"/>
        <w:right w:val="none" w:sz="0" w:space="0" w:color="auto"/>
      </w:divBdr>
    </w:div>
    <w:div w:id="1797067509">
      <w:bodyDiv w:val="1"/>
      <w:marLeft w:val="0"/>
      <w:marRight w:val="0"/>
      <w:marTop w:val="0"/>
      <w:marBottom w:val="0"/>
      <w:divBdr>
        <w:top w:val="none" w:sz="0" w:space="0" w:color="auto"/>
        <w:left w:val="none" w:sz="0" w:space="0" w:color="auto"/>
        <w:bottom w:val="none" w:sz="0" w:space="0" w:color="auto"/>
        <w:right w:val="none" w:sz="0" w:space="0" w:color="auto"/>
      </w:divBdr>
    </w:div>
    <w:div w:id="1805734368">
      <w:bodyDiv w:val="1"/>
      <w:marLeft w:val="0"/>
      <w:marRight w:val="0"/>
      <w:marTop w:val="0"/>
      <w:marBottom w:val="0"/>
      <w:divBdr>
        <w:top w:val="none" w:sz="0" w:space="0" w:color="auto"/>
        <w:left w:val="none" w:sz="0" w:space="0" w:color="auto"/>
        <w:bottom w:val="none" w:sz="0" w:space="0" w:color="auto"/>
        <w:right w:val="none" w:sz="0" w:space="0" w:color="auto"/>
      </w:divBdr>
    </w:div>
    <w:div w:id="1827547667">
      <w:bodyDiv w:val="1"/>
      <w:marLeft w:val="0"/>
      <w:marRight w:val="0"/>
      <w:marTop w:val="0"/>
      <w:marBottom w:val="0"/>
      <w:divBdr>
        <w:top w:val="none" w:sz="0" w:space="0" w:color="auto"/>
        <w:left w:val="none" w:sz="0" w:space="0" w:color="auto"/>
        <w:bottom w:val="none" w:sz="0" w:space="0" w:color="auto"/>
        <w:right w:val="none" w:sz="0" w:space="0" w:color="auto"/>
      </w:divBdr>
    </w:div>
    <w:div w:id="1829587190">
      <w:bodyDiv w:val="1"/>
      <w:marLeft w:val="0"/>
      <w:marRight w:val="0"/>
      <w:marTop w:val="0"/>
      <w:marBottom w:val="0"/>
      <w:divBdr>
        <w:top w:val="none" w:sz="0" w:space="0" w:color="auto"/>
        <w:left w:val="none" w:sz="0" w:space="0" w:color="auto"/>
        <w:bottom w:val="none" w:sz="0" w:space="0" w:color="auto"/>
        <w:right w:val="none" w:sz="0" w:space="0" w:color="auto"/>
      </w:divBdr>
    </w:div>
    <w:div w:id="1830556796">
      <w:bodyDiv w:val="1"/>
      <w:marLeft w:val="0"/>
      <w:marRight w:val="0"/>
      <w:marTop w:val="0"/>
      <w:marBottom w:val="0"/>
      <w:divBdr>
        <w:top w:val="none" w:sz="0" w:space="0" w:color="auto"/>
        <w:left w:val="none" w:sz="0" w:space="0" w:color="auto"/>
        <w:bottom w:val="none" w:sz="0" w:space="0" w:color="auto"/>
        <w:right w:val="none" w:sz="0" w:space="0" w:color="auto"/>
      </w:divBdr>
    </w:div>
    <w:div w:id="1834954666">
      <w:bodyDiv w:val="1"/>
      <w:marLeft w:val="0"/>
      <w:marRight w:val="0"/>
      <w:marTop w:val="0"/>
      <w:marBottom w:val="0"/>
      <w:divBdr>
        <w:top w:val="none" w:sz="0" w:space="0" w:color="auto"/>
        <w:left w:val="none" w:sz="0" w:space="0" w:color="auto"/>
        <w:bottom w:val="none" w:sz="0" w:space="0" w:color="auto"/>
        <w:right w:val="none" w:sz="0" w:space="0" w:color="auto"/>
      </w:divBdr>
    </w:div>
    <w:div w:id="1838106647">
      <w:bodyDiv w:val="1"/>
      <w:marLeft w:val="0"/>
      <w:marRight w:val="0"/>
      <w:marTop w:val="0"/>
      <w:marBottom w:val="0"/>
      <w:divBdr>
        <w:top w:val="none" w:sz="0" w:space="0" w:color="auto"/>
        <w:left w:val="none" w:sz="0" w:space="0" w:color="auto"/>
        <w:bottom w:val="none" w:sz="0" w:space="0" w:color="auto"/>
        <w:right w:val="none" w:sz="0" w:space="0" w:color="auto"/>
      </w:divBdr>
    </w:div>
    <w:div w:id="1840072831">
      <w:bodyDiv w:val="1"/>
      <w:marLeft w:val="0"/>
      <w:marRight w:val="0"/>
      <w:marTop w:val="0"/>
      <w:marBottom w:val="0"/>
      <w:divBdr>
        <w:top w:val="none" w:sz="0" w:space="0" w:color="auto"/>
        <w:left w:val="none" w:sz="0" w:space="0" w:color="auto"/>
        <w:bottom w:val="none" w:sz="0" w:space="0" w:color="auto"/>
        <w:right w:val="none" w:sz="0" w:space="0" w:color="auto"/>
      </w:divBdr>
    </w:div>
    <w:div w:id="1847406260">
      <w:bodyDiv w:val="1"/>
      <w:marLeft w:val="0"/>
      <w:marRight w:val="0"/>
      <w:marTop w:val="0"/>
      <w:marBottom w:val="0"/>
      <w:divBdr>
        <w:top w:val="none" w:sz="0" w:space="0" w:color="auto"/>
        <w:left w:val="none" w:sz="0" w:space="0" w:color="auto"/>
        <w:bottom w:val="none" w:sz="0" w:space="0" w:color="auto"/>
        <w:right w:val="none" w:sz="0" w:space="0" w:color="auto"/>
      </w:divBdr>
    </w:div>
    <w:div w:id="1848061954">
      <w:bodyDiv w:val="1"/>
      <w:marLeft w:val="0"/>
      <w:marRight w:val="0"/>
      <w:marTop w:val="0"/>
      <w:marBottom w:val="0"/>
      <w:divBdr>
        <w:top w:val="none" w:sz="0" w:space="0" w:color="auto"/>
        <w:left w:val="none" w:sz="0" w:space="0" w:color="auto"/>
        <w:bottom w:val="none" w:sz="0" w:space="0" w:color="auto"/>
        <w:right w:val="none" w:sz="0" w:space="0" w:color="auto"/>
      </w:divBdr>
    </w:div>
    <w:div w:id="1851945442">
      <w:bodyDiv w:val="1"/>
      <w:marLeft w:val="0"/>
      <w:marRight w:val="0"/>
      <w:marTop w:val="0"/>
      <w:marBottom w:val="0"/>
      <w:divBdr>
        <w:top w:val="none" w:sz="0" w:space="0" w:color="auto"/>
        <w:left w:val="none" w:sz="0" w:space="0" w:color="auto"/>
        <w:bottom w:val="none" w:sz="0" w:space="0" w:color="auto"/>
        <w:right w:val="none" w:sz="0" w:space="0" w:color="auto"/>
      </w:divBdr>
    </w:div>
    <w:div w:id="1852378514">
      <w:bodyDiv w:val="1"/>
      <w:marLeft w:val="0"/>
      <w:marRight w:val="0"/>
      <w:marTop w:val="0"/>
      <w:marBottom w:val="0"/>
      <w:divBdr>
        <w:top w:val="none" w:sz="0" w:space="0" w:color="auto"/>
        <w:left w:val="none" w:sz="0" w:space="0" w:color="auto"/>
        <w:bottom w:val="none" w:sz="0" w:space="0" w:color="auto"/>
        <w:right w:val="none" w:sz="0" w:space="0" w:color="auto"/>
      </w:divBdr>
    </w:div>
    <w:div w:id="1860310480">
      <w:bodyDiv w:val="1"/>
      <w:marLeft w:val="0"/>
      <w:marRight w:val="0"/>
      <w:marTop w:val="0"/>
      <w:marBottom w:val="0"/>
      <w:divBdr>
        <w:top w:val="none" w:sz="0" w:space="0" w:color="auto"/>
        <w:left w:val="none" w:sz="0" w:space="0" w:color="auto"/>
        <w:bottom w:val="none" w:sz="0" w:space="0" w:color="auto"/>
        <w:right w:val="none" w:sz="0" w:space="0" w:color="auto"/>
      </w:divBdr>
    </w:div>
    <w:div w:id="1863125957">
      <w:bodyDiv w:val="1"/>
      <w:marLeft w:val="0"/>
      <w:marRight w:val="0"/>
      <w:marTop w:val="0"/>
      <w:marBottom w:val="0"/>
      <w:divBdr>
        <w:top w:val="none" w:sz="0" w:space="0" w:color="auto"/>
        <w:left w:val="none" w:sz="0" w:space="0" w:color="auto"/>
        <w:bottom w:val="none" w:sz="0" w:space="0" w:color="auto"/>
        <w:right w:val="none" w:sz="0" w:space="0" w:color="auto"/>
      </w:divBdr>
    </w:div>
    <w:div w:id="1863977053">
      <w:bodyDiv w:val="1"/>
      <w:marLeft w:val="0"/>
      <w:marRight w:val="0"/>
      <w:marTop w:val="0"/>
      <w:marBottom w:val="0"/>
      <w:divBdr>
        <w:top w:val="none" w:sz="0" w:space="0" w:color="auto"/>
        <w:left w:val="none" w:sz="0" w:space="0" w:color="auto"/>
        <w:bottom w:val="none" w:sz="0" w:space="0" w:color="auto"/>
        <w:right w:val="none" w:sz="0" w:space="0" w:color="auto"/>
      </w:divBdr>
    </w:div>
    <w:div w:id="1865828045">
      <w:bodyDiv w:val="1"/>
      <w:marLeft w:val="0"/>
      <w:marRight w:val="0"/>
      <w:marTop w:val="0"/>
      <w:marBottom w:val="0"/>
      <w:divBdr>
        <w:top w:val="none" w:sz="0" w:space="0" w:color="auto"/>
        <w:left w:val="none" w:sz="0" w:space="0" w:color="auto"/>
        <w:bottom w:val="none" w:sz="0" w:space="0" w:color="auto"/>
        <w:right w:val="none" w:sz="0" w:space="0" w:color="auto"/>
      </w:divBdr>
    </w:div>
    <w:div w:id="1876036086">
      <w:bodyDiv w:val="1"/>
      <w:marLeft w:val="0"/>
      <w:marRight w:val="0"/>
      <w:marTop w:val="0"/>
      <w:marBottom w:val="0"/>
      <w:divBdr>
        <w:top w:val="none" w:sz="0" w:space="0" w:color="auto"/>
        <w:left w:val="none" w:sz="0" w:space="0" w:color="auto"/>
        <w:bottom w:val="none" w:sz="0" w:space="0" w:color="auto"/>
        <w:right w:val="none" w:sz="0" w:space="0" w:color="auto"/>
      </w:divBdr>
    </w:div>
    <w:div w:id="1881938483">
      <w:bodyDiv w:val="1"/>
      <w:marLeft w:val="0"/>
      <w:marRight w:val="0"/>
      <w:marTop w:val="0"/>
      <w:marBottom w:val="0"/>
      <w:divBdr>
        <w:top w:val="none" w:sz="0" w:space="0" w:color="auto"/>
        <w:left w:val="none" w:sz="0" w:space="0" w:color="auto"/>
        <w:bottom w:val="none" w:sz="0" w:space="0" w:color="auto"/>
        <w:right w:val="none" w:sz="0" w:space="0" w:color="auto"/>
      </w:divBdr>
    </w:div>
    <w:div w:id="1886411572">
      <w:bodyDiv w:val="1"/>
      <w:marLeft w:val="0"/>
      <w:marRight w:val="0"/>
      <w:marTop w:val="0"/>
      <w:marBottom w:val="0"/>
      <w:divBdr>
        <w:top w:val="none" w:sz="0" w:space="0" w:color="auto"/>
        <w:left w:val="none" w:sz="0" w:space="0" w:color="auto"/>
        <w:bottom w:val="none" w:sz="0" w:space="0" w:color="auto"/>
        <w:right w:val="none" w:sz="0" w:space="0" w:color="auto"/>
      </w:divBdr>
    </w:div>
    <w:div w:id="1886524476">
      <w:bodyDiv w:val="1"/>
      <w:marLeft w:val="0"/>
      <w:marRight w:val="0"/>
      <w:marTop w:val="0"/>
      <w:marBottom w:val="0"/>
      <w:divBdr>
        <w:top w:val="none" w:sz="0" w:space="0" w:color="auto"/>
        <w:left w:val="none" w:sz="0" w:space="0" w:color="auto"/>
        <w:bottom w:val="none" w:sz="0" w:space="0" w:color="auto"/>
        <w:right w:val="none" w:sz="0" w:space="0" w:color="auto"/>
      </w:divBdr>
      <w:divsChild>
        <w:div w:id="1397169218">
          <w:marLeft w:val="0"/>
          <w:marRight w:val="0"/>
          <w:marTop w:val="0"/>
          <w:marBottom w:val="0"/>
          <w:divBdr>
            <w:top w:val="none" w:sz="0" w:space="0" w:color="auto"/>
            <w:left w:val="none" w:sz="0" w:space="0" w:color="auto"/>
            <w:bottom w:val="none" w:sz="0" w:space="0" w:color="auto"/>
            <w:right w:val="none" w:sz="0" w:space="0" w:color="auto"/>
          </w:divBdr>
        </w:div>
        <w:div w:id="333923074">
          <w:marLeft w:val="0"/>
          <w:marRight w:val="0"/>
          <w:marTop w:val="0"/>
          <w:marBottom w:val="0"/>
          <w:divBdr>
            <w:top w:val="none" w:sz="0" w:space="0" w:color="auto"/>
            <w:left w:val="none" w:sz="0" w:space="0" w:color="auto"/>
            <w:bottom w:val="none" w:sz="0" w:space="0" w:color="auto"/>
            <w:right w:val="none" w:sz="0" w:space="0" w:color="auto"/>
          </w:divBdr>
        </w:div>
        <w:div w:id="1634604357">
          <w:marLeft w:val="0"/>
          <w:marRight w:val="0"/>
          <w:marTop w:val="120"/>
          <w:marBottom w:val="96"/>
          <w:divBdr>
            <w:top w:val="none" w:sz="0" w:space="0" w:color="auto"/>
            <w:left w:val="none" w:sz="0" w:space="0" w:color="auto"/>
            <w:bottom w:val="none" w:sz="0" w:space="0" w:color="auto"/>
            <w:right w:val="none" w:sz="0" w:space="0" w:color="auto"/>
          </w:divBdr>
          <w:divsChild>
            <w:div w:id="1329091035">
              <w:marLeft w:val="0"/>
              <w:marRight w:val="0"/>
              <w:marTop w:val="0"/>
              <w:marBottom w:val="0"/>
              <w:divBdr>
                <w:top w:val="none" w:sz="0" w:space="0" w:color="auto"/>
                <w:left w:val="none" w:sz="0" w:space="0" w:color="auto"/>
                <w:bottom w:val="none" w:sz="0" w:space="0" w:color="auto"/>
                <w:right w:val="none" w:sz="0" w:space="0" w:color="auto"/>
              </w:divBdr>
            </w:div>
            <w:div w:id="1331636369">
              <w:marLeft w:val="0"/>
              <w:marRight w:val="0"/>
              <w:marTop w:val="0"/>
              <w:marBottom w:val="0"/>
              <w:divBdr>
                <w:top w:val="none" w:sz="0" w:space="0" w:color="auto"/>
                <w:left w:val="none" w:sz="0" w:space="0" w:color="auto"/>
                <w:bottom w:val="none" w:sz="0" w:space="0" w:color="auto"/>
                <w:right w:val="none" w:sz="0" w:space="0" w:color="auto"/>
              </w:divBdr>
            </w:div>
          </w:divsChild>
        </w:div>
        <w:div w:id="1942637237">
          <w:marLeft w:val="0"/>
          <w:marRight w:val="0"/>
          <w:marTop w:val="0"/>
          <w:marBottom w:val="0"/>
          <w:divBdr>
            <w:top w:val="none" w:sz="0" w:space="0" w:color="auto"/>
            <w:left w:val="none" w:sz="0" w:space="0" w:color="auto"/>
            <w:bottom w:val="none" w:sz="0" w:space="0" w:color="auto"/>
            <w:right w:val="none" w:sz="0" w:space="0" w:color="auto"/>
          </w:divBdr>
        </w:div>
        <w:div w:id="488599335">
          <w:marLeft w:val="0"/>
          <w:marRight w:val="0"/>
          <w:marTop w:val="0"/>
          <w:marBottom w:val="0"/>
          <w:divBdr>
            <w:top w:val="none" w:sz="0" w:space="0" w:color="auto"/>
            <w:left w:val="none" w:sz="0" w:space="0" w:color="auto"/>
            <w:bottom w:val="none" w:sz="0" w:space="0" w:color="auto"/>
            <w:right w:val="none" w:sz="0" w:space="0" w:color="auto"/>
          </w:divBdr>
        </w:div>
        <w:div w:id="1245457989">
          <w:marLeft w:val="0"/>
          <w:marRight w:val="0"/>
          <w:marTop w:val="0"/>
          <w:marBottom w:val="0"/>
          <w:divBdr>
            <w:top w:val="none" w:sz="0" w:space="0" w:color="auto"/>
            <w:left w:val="none" w:sz="0" w:space="0" w:color="auto"/>
            <w:bottom w:val="none" w:sz="0" w:space="0" w:color="auto"/>
            <w:right w:val="none" w:sz="0" w:space="0" w:color="auto"/>
          </w:divBdr>
        </w:div>
        <w:div w:id="497036015">
          <w:marLeft w:val="0"/>
          <w:marRight w:val="0"/>
          <w:marTop w:val="0"/>
          <w:marBottom w:val="0"/>
          <w:divBdr>
            <w:top w:val="none" w:sz="0" w:space="0" w:color="auto"/>
            <w:left w:val="none" w:sz="0" w:space="0" w:color="auto"/>
            <w:bottom w:val="none" w:sz="0" w:space="0" w:color="auto"/>
            <w:right w:val="none" w:sz="0" w:space="0" w:color="auto"/>
          </w:divBdr>
        </w:div>
        <w:div w:id="729304433">
          <w:marLeft w:val="0"/>
          <w:marRight w:val="0"/>
          <w:marTop w:val="0"/>
          <w:marBottom w:val="0"/>
          <w:divBdr>
            <w:top w:val="none" w:sz="0" w:space="0" w:color="auto"/>
            <w:left w:val="none" w:sz="0" w:space="0" w:color="auto"/>
            <w:bottom w:val="none" w:sz="0" w:space="0" w:color="auto"/>
            <w:right w:val="none" w:sz="0" w:space="0" w:color="auto"/>
          </w:divBdr>
        </w:div>
        <w:div w:id="296766506">
          <w:marLeft w:val="0"/>
          <w:marRight w:val="0"/>
          <w:marTop w:val="0"/>
          <w:marBottom w:val="0"/>
          <w:divBdr>
            <w:top w:val="none" w:sz="0" w:space="0" w:color="auto"/>
            <w:left w:val="none" w:sz="0" w:space="0" w:color="auto"/>
            <w:bottom w:val="none" w:sz="0" w:space="0" w:color="auto"/>
            <w:right w:val="none" w:sz="0" w:space="0" w:color="auto"/>
          </w:divBdr>
        </w:div>
        <w:div w:id="356469843">
          <w:marLeft w:val="0"/>
          <w:marRight w:val="0"/>
          <w:marTop w:val="0"/>
          <w:marBottom w:val="0"/>
          <w:divBdr>
            <w:top w:val="none" w:sz="0" w:space="0" w:color="auto"/>
            <w:left w:val="none" w:sz="0" w:space="0" w:color="auto"/>
            <w:bottom w:val="none" w:sz="0" w:space="0" w:color="auto"/>
            <w:right w:val="none" w:sz="0" w:space="0" w:color="auto"/>
          </w:divBdr>
        </w:div>
        <w:div w:id="464934608">
          <w:marLeft w:val="0"/>
          <w:marRight w:val="0"/>
          <w:marTop w:val="0"/>
          <w:marBottom w:val="0"/>
          <w:divBdr>
            <w:top w:val="none" w:sz="0" w:space="0" w:color="auto"/>
            <w:left w:val="none" w:sz="0" w:space="0" w:color="auto"/>
            <w:bottom w:val="none" w:sz="0" w:space="0" w:color="auto"/>
            <w:right w:val="none" w:sz="0" w:space="0" w:color="auto"/>
          </w:divBdr>
        </w:div>
        <w:div w:id="481190957">
          <w:marLeft w:val="0"/>
          <w:marRight w:val="0"/>
          <w:marTop w:val="0"/>
          <w:marBottom w:val="0"/>
          <w:divBdr>
            <w:top w:val="none" w:sz="0" w:space="0" w:color="auto"/>
            <w:left w:val="none" w:sz="0" w:space="0" w:color="auto"/>
            <w:bottom w:val="none" w:sz="0" w:space="0" w:color="auto"/>
            <w:right w:val="none" w:sz="0" w:space="0" w:color="auto"/>
          </w:divBdr>
        </w:div>
        <w:div w:id="719596131">
          <w:marLeft w:val="0"/>
          <w:marRight w:val="0"/>
          <w:marTop w:val="0"/>
          <w:marBottom w:val="0"/>
          <w:divBdr>
            <w:top w:val="none" w:sz="0" w:space="0" w:color="auto"/>
            <w:left w:val="none" w:sz="0" w:space="0" w:color="auto"/>
            <w:bottom w:val="none" w:sz="0" w:space="0" w:color="auto"/>
            <w:right w:val="none" w:sz="0" w:space="0" w:color="auto"/>
          </w:divBdr>
        </w:div>
        <w:div w:id="549802869">
          <w:marLeft w:val="0"/>
          <w:marRight w:val="0"/>
          <w:marTop w:val="0"/>
          <w:marBottom w:val="0"/>
          <w:divBdr>
            <w:top w:val="none" w:sz="0" w:space="0" w:color="auto"/>
            <w:left w:val="none" w:sz="0" w:space="0" w:color="auto"/>
            <w:bottom w:val="none" w:sz="0" w:space="0" w:color="auto"/>
            <w:right w:val="none" w:sz="0" w:space="0" w:color="auto"/>
          </w:divBdr>
        </w:div>
        <w:div w:id="1260024773">
          <w:marLeft w:val="0"/>
          <w:marRight w:val="0"/>
          <w:marTop w:val="0"/>
          <w:marBottom w:val="0"/>
          <w:divBdr>
            <w:top w:val="none" w:sz="0" w:space="0" w:color="auto"/>
            <w:left w:val="none" w:sz="0" w:space="0" w:color="auto"/>
            <w:bottom w:val="none" w:sz="0" w:space="0" w:color="auto"/>
            <w:right w:val="none" w:sz="0" w:space="0" w:color="auto"/>
          </w:divBdr>
        </w:div>
        <w:div w:id="2057969621">
          <w:marLeft w:val="0"/>
          <w:marRight w:val="0"/>
          <w:marTop w:val="0"/>
          <w:marBottom w:val="0"/>
          <w:divBdr>
            <w:top w:val="none" w:sz="0" w:space="0" w:color="auto"/>
            <w:left w:val="none" w:sz="0" w:space="0" w:color="auto"/>
            <w:bottom w:val="none" w:sz="0" w:space="0" w:color="auto"/>
            <w:right w:val="none" w:sz="0" w:space="0" w:color="auto"/>
          </w:divBdr>
        </w:div>
        <w:div w:id="1051609114">
          <w:marLeft w:val="0"/>
          <w:marRight w:val="0"/>
          <w:marTop w:val="0"/>
          <w:marBottom w:val="0"/>
          <w:divBdr>
            <w:top w:val="none" w:sz="0" w:space="0" w:color="auto"/>
            <w:left w:val="none" w:sz="0" w:space="0" w:color="auto"/>
            <w:bottom w:val="none" w:sz="0" w:space="0" w:color="auto"/>
            <w:right w:val="none" w:sz="0" w:space="0" w:color="auto"/>
          </w:divBdr>
        </w:div>
        <w:div w:id="460224773">
          <w:marLeft w:val="0"/>
          <w:marRight w:val="0"/>
          <w:marTop w:val="0"/>
          <w:marBottom w:val="0"/>
          <w:divBdr>
            <w:top w:val="none" w:sz="0" w:space="0" w:color="auto"/>
            <w:left w:val="none" w:sz="0" w:space="0" w:color="auto"/>
            <w:bottom w:val="none" w:sz="0" w:space="0" w:color="auto"/>
            <w:right w:val="none" w:sz="0" w:space="0" w:color="auto"/>
          </w:divBdr>
        </w:div>
        <w:div w:id="1315453699">
          <w:marLeft w:val="0"/>
          <w:marRight w:val="0"/>
          <w:marTop w:val="0"/>
          <w:marBottom w:val="0"/>
          <w:divBdr>
            <w:top w:val="none" w:sz="0" w:space="0" w:color="auto"/>
            <w:left w:val="none" w:sz="0" w:space="0" w:color="auto"/>
            <w:bottom w:val="none" w:sz="0" w:space="0" w:color="auto"/>
            <w:right w:val="none" w:sz="0" w:space="0" w:color="auto"/>
          </w:divBdr>
        </w:div>
        <w:div w:id="137261606">
          <w:marLeft w:val="0"/>
          <w:marRight w:val="0"/>
          <w:marTop w:val="0"/>
          <w:marBottom w:val="0"/>
          <w:divBdr>
            <w:top w:val="none" w:sz="0" w:space="0" w:color="auto"/>
            <w:left w:val="none" w:sz="0" w:space="0" w:color="auto"/>
            <w:bottom w:val="none" w:sz="0" w:space="0" w:color="auto"/>
            <w:right w:val="none" w:sz="0" w:space="0" w:color="auto"/>
          </w:divBdr>
        </w:div>
        <w:div w:id="989672432">
          <w:marLeft w:val="0"/>
          <w:marRight w:val="0"/>
          <w:marTop w:val="0"/>
          <w:marBottom w:val="0"/>
          <w:divBdr>
            <w:top w:val="none" w:sz="0" w:space="0" w:color="auto"/>
            <w:left w:val="none" w:sz="0" w:space="0" w:color="auto"/>
            <w:bottom w:val="none" w:sz="0" w:space="0" w:color="auto"/>
            <w:right w:val="none" w:sz="0" w:space="0" w:color="auto"/>
          </w:divBdr>
        </w:div>
        <w:div w:id="153880442">
          <w:marLeft w:val="0"/>
          <w:marRight w:val="0"/>
          <w:marTop w:val="0"/>
          <w:marBottom w:val="0"/>
          <w:divBdr>
            <w:top w:val="none" w:sz="0" w:space="0" w:color="auto"/>
            <w:left w:val="none" w:sz="0" w:space="0" w:color="auto"/>
            <w:bottom w:val="none" w:sz="0" w:space="0" w:color="auto"/>
            <w:right w:val="none" w:sz="0" w:space="0" w:color="auto"/>
          </w:divBdr>
        </w:div>
        <w:div w:id="1248029411">
          <w:marLeft w:val="0"/>
          <w:marRight w:val="0"/>
          <w:marTop w:val="0"/>
          <w:marBottom w:val="0"/>
          <w:divBdr>
            <w:top w:val="none" w:sz="0" w:space="0" w:color="auto"/>
            <w:left w:val="none" w:sz="0" w:space="0" w:color="auto"/>
            <w:bottom w:val="none" w:sz="0" w:space="0" w:color="auto"/>
            <w:right w:val="none" w:sz="0" w:space="0" w:color="auto"/>
          </w:divBdr>
        </w:div>
        <w:div w:id="744257086">
          <w:marLeft w:val="0"/>
          <w:marRight w:val="0"/>
          <w:marTop w:val="0"/>
          <w:marBottom w:val="0"/>
          <w:divBdr>
            <w:top w:val="none" w:sz="0" w:space="0" w:color="auto"/>
            <w:left w:val="none" w:sz="0" w:space="0" w:color="auto"/>
            <w:bottom w:val="none" w:sz="0" w:space="0" w:color="auto"/>
            <w:right w:val="none" w:sz="0" w:space="0" w:color="auto"/>
          </w:divBdr>
        </w:div>
        <w:div w:id="1710227563">
          <w:marLeft w:val="0"/>
          <w:marRight w:val="0"/>
          <w:marTop w:val="0"/>
          <w:marBottom w:val="0"/>
          <w:divBdr>
            <w:top w:val="none" w:sz="0" w:space="0" w:color="auto"/>
            <w:left w:val="none" w:sz="0" w:space="0" w:color="auto"/>
            <w:bottom w:val="none" w:sz="0" w:space="0" w:color="auto"/>
            <w:right w:val="none" w:sz="0" w:space="0" w:color="auto"/>
          </w:divBdr>
        </w:div>
        <w:div w:id="219833273">
          <w:marLeft w:val="0"/>
          <w:marRight w:val="0"/>
          <w:marTop w:val="0"/>
          <w:marBottom w:val="0"/>
          <w:divBdr>
            <w:top w:val="none" w:sz="0" w:space="0" w:color="auto"/>
            <w:left w:val="none" w:sz="0" w:space="0" w:color="auto"/>
            <w:bottom w:val="none" w:sz="0" w:space="0" w:color="auto"/>
            <w:right w:val="none" w:sz="0" w:space="0" w:color="auto"/>
          </w:divBdr>
        </w:div>
        <w:div w:id="1650402732">
          <w:marLeft w:val="0"/>
          <w:marRight w:val="0"/>
          <w:marTop w:val="0"/>
          <w:marBottom w:val="0"/>
          <w:divBdr>
            <w:top w:val="none" w:sz="0" w:space="0" w:color="auto"/>
            <w:left w:val="none" w:sz="0" w:space="0" w:color="auto"/>
            <w:bottom w:val="none" w:sz="0" w:space="0" w:color="auto"/>
            <w:right w:val="none" w:sz="0" w:space="0" w:color="auto"/>
          </w:divBdr>
        </w:div>
        <w:div w:id="1540051203">
          <w:marLeft w:val="0"/>
          <w:marRight w:val="0"/>
          <w:marTop w:val="0"/>
          <w:marBottom w:val="0"/>
          <w:divBdr>
            <w:top w:val="none" w:sz="0" w:space="0" w:color="auto"/>
            <w:left w:val="none" w:sz="0" w:space="0" w:color="auto"/>
            <w:bottom w:val="none" w:sz="0" w:space="0" w:color="auto"/>
            <w:right w:val="none" w:sz="0" w:space="0" w:color="auto"/>
          </w:divBdr>
        </w:div>
        <w:div w:id="298003292">
          <w:marLeft w:val="0"/>
          <w:marRight w:val="0"/>
          <w:marTop w:val="0"/>
          <w:marBottom w:val="0"/>
          <w:divBdr>
            <w:top w:val="none" w:sz="0" w:space="0" w:color="auto"/>
            <w:left w:val="none" w:sz="0" w:space="0" w:color="auto"/>
            <w:bottom w:val="none" w:sz="0" w:space="0" w:color="auto"/>
            <w:right w:val="none" w:sz="0" w:space="0" w:color="auto"/>
          </w:divBdr>
        </w:div>
        <w:div w:id="1860311808">
          <w:marLeft w:val="0"/>
          <w:marRight w:val="0"/>
          <w:marTop w:val="0"/>
          <w:marBottom w:val="0"/>
          <w:divBdr>
            <w:top w:val="none" w:sz="0" w:space="0" w:color="auto"/>
            <w:left w:val="none" w:sz="0" w:space="0" w:color="auto"/>
            <w:bottom w:val="none" w:sz="0" w:space="0" w:color="auto"/>
            <w:right w:val="none" w:sz="0" w:space="0" w:color="auto"/>
          </w:divBdr>
        </w:div>
        <w:div w:id="1850872912">
          <w:marLeft w:val="0"/>
          <w:marRight w:val="0"/>
          <w:marTop w:val="0"/>
          <w:marBottom w:val="0"/>
          <w:divBdr>
            <w:top w:val="none" w:sz="0" w:space="0" w:color="auto"/>
            <w:left w:val="none" w:sz="0" w:space="0" w:color="auto"/>
            <w:bottom w:val="none" w:sz="0" w:space="0" w:color="auto"/>
            <w:right w:val="none" w:sz="0" w:space="0" w:color="auto"/>
          </w:divBdr>
        </w:div>
        <w:div w:id="1554538495">
          <w:marLeft w:val="0"/>
          <w:marRight w:val="0"/>
          <w:marTop w:val="0"/>
          <w:marBottom w:val="0"/>
          <w:divBdr>
            <w:top w:val="none" w:sz="0" w:space="0" w:color="auto"/>
            <w:left w:val="none" w:sz="0" w:space="0" w:color="auto"/>
            <w:bottom w:val="none" w:sz="0" w:space="0" w:color="auto"/>
            <w:right w:val="none" w:sz="0" w:space="0" w:color="auto"/>
          </w:divBdr>
        </w:div>
      </w:divsChild>
    </w:div>
    <w:div w:id="1890335644">
      <w:bodyDiv w:val="1"/>
      <w:marLeft w:val="0"/>
      <w:marRight w:val="0"/>
      <w:marTop w:val="0"/>
      <w:marBottom w:val="0"/>
      <w:divBdr>
        <w:top w:val="none" w:sz="0" w:space="0" w:color="auto"/>
        <w:left w:val="none" w:sz="0" w:space="0" w:color="auto"/>
        <w:bottom w:val="none" w:sz="0" w:space="0" w:color="auto"/>
        <w:right w:val="none" w:sz="0" w:space="0" w:color="auto"/>
      </w:divBdr>
    </w:div>
    <w:div w:id="1898658830">
      <w:bodyDiv w:val="1"/>
      <w:marLeft w:val="0"/>
      <w:marRight w:val="0"/>
      <w:marTop w:val="0"/>
      <w:marBottom w:val="0"/>
      <w:divBdr>
        <w:top w:val="none" w:sz="0" w:space="0" w:color="auto"/>
        <w:left w:val="none" w:sz="0" w:space="0" w:color="auto"/>
        <w:bottom w:val="none" w:sz="0" w:space="0" w:color="auto"/>
        <w:right w:val="none" w:sz="0" w:space="0" w:color="auto"/>
      </w:divBdr>
    </w:div>
    <w:div w:id="1899120718">
      <w:bodyDiv w:val="1"/>
      <w:marLeft w:val="0"/>
      <w:marRight w:val="0"/>
      <w:marTop w:val="0"/>
      <w:marBottom w:val="0"/>
      <w:divBdr>
        <w:top w:val="none" w:sz="0" w:space="0" w:color="auto"/>
        <w:left w:val="none" w:sz="0" w:space="0" w:color="auto"/>
        <w:bottom w:val="none" w:sz="0" w:space="0" w:color="auto"/>
        <w:right w:val="none" w:sz="0" w:space="0" w:color="auto"/>
      </w:divBdr>
    </w:div>
    <w:div w:id="1917472018">
      <w:bodyDiv w:val="1"/>
      <w:marLeft w:val="0"/>
      <w:marRight w:val="0"/>
      <w:marTop w:val="0"/>
      <w:marBottom w:val="0"/>
      <w:divBdr>
        <w:top w:val="none" w:sz="0" w:space="0" w:color="auto"/>
        <w:left w:val="none" w:sz="0" w:space="0" w:color="auto"/>
        <w:bottom w:val="none" w:sz="0" w:space="0" w:color="auto"/>
        <w:right w:val="none" w:sz="0" w:space="0" w:color="auto"/>
      </w:divBdr>
    </w:div>
    <w:div w:id="1920403884">
      <w:bodyDiv w:val="1"/>
      <w:marLeft w:val="0"/>
      <w:marRight w:val="0"/>
      <w:marTop w:val="0"/>
      <w:marBottom w:val="0"/>
      <w:divBdr>
        <w:top w:val="none" w:sz="0" w:space="0" w:color="auto"/>
        <w:left w:val="none" w:sz="0" w:space="0" w:color="auto"/>
        <w:bottom w:val="none" w:sz="0" w:space="0" w:color="auto"/>
        <w:right w:val="none" w:sz="0" w:space="0" w:color="auto"/>
      </w:divBdr>
    </w:div>
    <w:div w:id="1926065997">
      <w:bodyDiv w:val="1"/>
      <w:marLeft w:val="0"/>
      <w:marRight w:val="0"/>
      <w:marTop w:val="0"/>
      <w:marBottom w:val="0"/>
      <w:divBdr>
        <w:top w:val="none" w:sz="0" w:space="0" w:color="auto"/>
        <w:left w:val="none" w:sz="0" w:space="0" w:color="auto"/>
        <w:bottom w:val="none" w:sz="0" w:space="0" w:color="auto"/>
        <w:right w:val="none" w:sz="0" w:space="0" w:color="auto"/>
      </w:divBdr>
    </w:div>
    <w:div w:id="1927809104">
      <w:bodyDiv w:val="1"/>
      <w:marLeft w:val="0"/>
      <w:marRight w:val="0"/>
      <w:marTop w:val="0"/>
      <w:marBottom w:val="0"/>
      <w:divBdr>
        <w:top w:val="none" w:sz="0" w:space="0" w:color="auto"/>
        <w:left w:val="none" w:sz="0" w:space="0" w:color="auto"/>
        <w:bottom w:val="none" w:sz="0" w:space="0" w:color="auto"/>
        <w:right w:val="none" w:sz="0" w:space="0" w:color="auto"/>
      </w:divBdr>
    </w:div>
    <w:div w:id="1936282304">
      <w:bodyDiv w:val="1"/>
      <w:marLeft w:val="0"/>
      <w:marRight w:val="0"/>
      <w:marTop w:val="0"/>
      <w:marBottom w:val="0"/>
      <w:divBdr>
        <w:top w:val="none" w:sz="0" w:space="0" w:color="auto"/>
        <w:left w:val="none" w:sz="0" w:space="0" w:color="auto"/>
        <w:bottom w:val="none" w:sz="0" w:space="0" w:color="auto"/>
        <w:right w:val="none" w:sz="0" w:space="0" w:color="auto"/>
      </w:divBdr>
    </w:div>
    <w:div w:id="1937132465">
      <w:bodyDiv w:val="1"/>
      <w:marLeft w:val="0"/>
      <w:marRight w:val="0"/>
      <w:marTop w:val="0"/>
      <w:marBottom w:val="0"/>
      <w:divBdr>
        <w:top w:val="none" w:sz="0" w:space="0" w:color="auto"/>
        <w:left w:val="none" w:sz="0" w:space="0" w:color="auto"/>
        <w:bottom w:val="none" w:sz="0" w:space="0" w:color="auto"/>
        <w:right w:val="none" w:sz="0" w:space="0" w:color="auto"/>
      </w:divBdr>
    </w:div>
    <w:div w:id="1945264315">
      <w:bodyDiv w:val="1"/>
      <w:marLeft w:val="0"/>
      <w:marRight w:val="0"/>
      <w:marTop w:val="0"/>
      <w:marBottom w:val="0"/>
      <w:divBdr>
        <w:top w:val="none" w:sz="0" w:space="0" w:color="auto"/>
        <w:left w:val="none" w:sz="0" w:space="0" w:color="auto"/>
        <w:bottom w:val="none" w:sz="0" w:space="0" w:color="auto"/>
        <w:right w:val="none" w:sz="0" w:space="0" w:color="auto"/>
      </w:divBdr>
    </w:div>
    <w:div w:id="1945962248">
      <w:bodyDiv w:val="1"/>
      <w:marLeft w:val="0"/>
      <w:marRight w:val="0"/>
      <w:marTop w:val="0"/>
      <w:marBottom w:val="0"/>
      <w:divBdr>
        <w:top w:val="none" w:sz="0" w:space="0" w:color="auto"/>
        <w:left w:val="none" w:sz="0" w:space="0" w:color="auto"/>
        <w:bottom w:val="none" w:sz="0" w:space="0" w:color="auto"/>
        <w:right w:val="none" w:sz="0" w:space="0" w:color="auto"/>
      </w:divBdr>
      <w:divsChild>
        <w:div w:id="17782013">
          <w:marLeft w:val="677"/>
          <w:marRight w:val="0"/>
          <w:marTop w:val="60"/>
          <w:marBottom w:val="0"/>
          <w:divBdr>
            <w:top w:val="none" w:sz="0" w:space="0" w:color="auto"/>
            <w:left w:val="none" w:sz="0" w:space="0" w:color="auto"/>
            <w:bottom w:val="none" w:sz="0" w:space="0" w:color="auto"/>
            <w:right w:val="none" w:sz="0" w:space="0" w:color="auto"/>
          </w:divBdr>
        </w:div>
        <w:div w:id="55471273">
          <w:marLeft w:val="677"/>
          <w:marRight w:val="0"/>
          <w:marTop w:val="60"/>
          <w:marBottom w:val="0"/>
          <w:divBdr>
            <w:top w:val="none" w:sz="0" w:space="0" w:color="auto"/>
            <w:left w:val="none" w:sz="0" w:space="0" w:color="auto"/>
            <w:bottom w:val="none" w:sz="0" w:space="0" w:color="auto"/>
            <w:right w:val="none" w:sz="0" w:space="0" w:color="auto"/>
          </w:divBdr>
        </w:div>
        <w:div w:id="1083456697">
          <w:marLeft w:val="677"/>
          <w:marRight w:val="0"/>
          <w:marTop w:val="60"/>
          <w:marBottom w:val="0"/>
          <w:divBdr>
            <w:top w:val="none" w:sz="0" w:space="0" w:color="auto"/>
            <w:left w:val="none" w:sz="0" w:space="0" w:color="auto"/>
            <w:bottom w:val="none" w:sz="0" w:space="0" w:color="auto"/>
            <w:right w:val="none" w:sz="0" w:space="0" w:color="auto"/>
          </w:divBdr>
        </w:div>
        <w:div w:id="1149789077">
          <w:marLeft w:val="677"/>
          <w:marRight w:val="0"/>
          <w:marTop w:val="60"/>
          <w:marBottom w:val="0"/>
          <w:divBdr>
            <w:top w:val="none" w:sz="0" w:space="0" w:color="auto"/>
            <w:left w:val="none" w:sz="0" w:space="0" w:color="auto"/>
            <w:bottom w:val="none" w:sz="0" w:space="0" w:color="auto"/>
            <w:right w:val="none" w:sz="0" w:space="0" w:color="auto"/>
          </w:divBdr>
        </w:div>
        <w:div w:id="1165627583">
          <w:marLeft w:val="677"/>
          <w:marRight w:val="0"/>
          <w:marTop w:val="60"/>
          <w:marBottom w:val="0"/>
          <w:divBdr>
            <w:top w:val="none" w:sz="0" w:space="0" w:color="auto"/>
            <w:left w:val="none" w:sz="0" w:space="0" w:color="auto"/>
            <w:bottom w:val="none" w:sz="0" w:space="0" w:color="auto"/>
            <w:right w:val="none" w:sz="0" w:space="0" w:color="auto"/>
          </w:divBdr>
        </w:div>
        <w:div w:id="1169517237">
          <w:marLeft w:val="677"/>
          <w:marRight w:val="0"/>
          <w:marTop w:val="60"/>
          <w:marBottom w:val="0"/>
          <w:divBdr>
            <w:top w:val="none" w:sz="0" w:space="0" w:color="auto"/>
            <w:left w:val="none" w:sz="0" w:space="0" w:color="auto"/>
            <w:bottom w:val="none" w:sz="0" w:space="0" w:color="auto"/>
            <w:right w:val="none" w:sz="0" w:space="0" w:color="auto"/>
          </w:divBdr>
        </w:div>
        <w:div w:id="1443841195">
          <w:marLeft w:val="677"/>
          <w:marRight w:val="0"/>
          <w:marTop w:val="60"/>
          <w:marBottom w:val="0"/>
          <w:divBdr>
            <w:top w:val="none" w:sz="0" w:space="0" w:color="auto"/>
            <w:left w:val="none" w:sz="0" w:space="0" w:color="auto"/>
            <w:bottom w:val="none" w:sz="0" w:space="0" w:color="auto"/>
            <w:right w:val="none" w:sz="0" w:space="0" w:color="auto"/>
          </w:divBdr>
        </w:div>
        <w:div w:id="2129471309">
          <w:marLeft w:val="677"/>
          <w:marRight w:val="0"/>
          <w:marTop w:val="60"/>
          <w:marBottom w:val="0"/>
          <w:divBdr>
            <w:top w:val="none" w:sz="0" w:space="0" w:color="auto"/>
            <w:left w:val="none" w:sz="0" w:space="0" w:color="auto"/>
            <w:bottom w:val="none" w:sz="0" w:space="0" w:color="auto"/>
            <w:right w:val="none" w:sz="0" w:space="0" w:color="auto"/>
          </w:divBdr>
        </w:div>
      </w:divsChild>
    </w:div>
    <w:div w:id="1961644829">
      <w:bodyDiv w:val="1"/>
      <w:marLeft w:val="0"/>
      <w:marRight w:val="0"/>
      <w:marTop w:val="0"/>
      <w:marBottom w:val="0"/>
      <w:divBdr>
        <w:top w:val="none" w:sz="0" w:space="0" w:color="auto"/>
        <w:left w:val="none" w:sz="0" w:space="0" w:color="auto"/>
        <w:bottom w:val="none" w:sz="0" w:space="0" w:color="auto"/>
        <w:right w:val="none" w:sz="0" w:space="0" w:color="auto"/>
      </w:divBdr>
    </w:div>
    <w:div w:id="1965185637">
      <w:bodyDiv w:val="1"/>
      <w:marLeft w:val="0"/>
      <w:marRight w:val="0"/>
      <w:marTop w:val="0"/>
      <w:marBottom w:val="0"/>
      <w:divBdr>
        <w:top w:val="none" w:sz="0" w:space="0" w:color="auto"/>
        <w:left w:val="none" w:sz="0" w:space="0" w:color="auto"/>
        <w:bottom w:val="none" w:sz="0" w:space="0" w:color="auto"/>
        <w:right w:val="none" w:sz="0" w:space="0" w:color="auto"/>
      </w:divBdr>
      <w:divsChild>
        <w:div w:id="2083139854">
          <w:marLeft w:val="0"/>
          <w:marRight w:val="0"/>
          <w:marTop w:val="0"/>
          <w:marBottom w:val="0"/>
          <w:divBdr>
            <w:top w:val="none" w:sz="0" w:space="0" w:color="auto"/>
            <w:left w:val="none" w:sz="0" w:space="0" w:color="auto"/>
            <w:bottom w:val="none" w:sz="0" w:space="0" w:color="auto"/>
            <w:right w:val="none" w:sz="0" w:space="0" w:color="auto"/>
          </w:divBdr>
          <w:divsChild>
            <w:div w:id="488055260">
              <w:marLeft w:val="0"/>
              <w:marRight w:val="0"/>
              <w:marTop w:val="0"/>
              <w:marBottom w:val="0"/>
              <w:divBdr>
                <w:top w:val="none" w:sz="0" w:space="0" w:color="auto"/>
                <w:left w:val="none" w:sz="0" w:space="0" w:color="auto"/>
                <w:bottom w:val="none" w:sz="0" w:space="0" w:color="auto"/>
                <w:right w:val="none" w:sz="0" w:space="0" w:color="auto"/>
              </w:divBdr>
              <w:divsChild>
                <w:div w:id="1572694431">
                  <w:marLeft w:val="0"/>
                  <w:marRight w:val="0"/>
                  <w:marTop w:val="0"/>
                  <w:marBottom w:val="0"/>
                  <w:divBdr>
                    <w:top w:val="none" w:sz="0" w:space="0" w:color="auto"/>
                    <w:left w:val="none" w:sz="0" w:space="0" w:color="auto"/>
                    <w:bottom w:val="none" w:sz="0" w:space="0" w:color="auto"/>
                    <w:right w:val="none" w:sz="0" w:space="0" w:color="auto"/>
                  </w:divBdr>
                  <w:divsChild>
                    <w:div w:id="311175400">
                      <w:marLeft w:val="0"/>
                      <w:marRight w:val="0"/>
                      <w:marTop w:val="0"/>
                      <w:marBottom w:val="0"/>
                      <w:divBdr>
                        <w:top w:val="none" w:sz="0" w:space="0" w:color="auto"/>
                        <w:left w:val="none" w:sz="0" w:space="0" w:color="auto"/>
                        <w:bottom w:val="none" w:sz="0" w:space="0" w:color="auto"/>
                        <w:right w:val="none" w:sz="0" w:space="0" w:color="auto"/>
                      </w:divBdr>
                      <w:divsChild>
                        <w:div w:id="1581137485">
                          <w:marLeft w:val="0"/>
                          <w:marRight w:val="0"/>
                          <w:marTop w:val="0"/>
                          <w:marBottom w:val="0"/>
                          <w:divBdr>
                            <w:top w:val="none" w:sz="0" w:space="0" w:color="auto"/>
                            <w:left w:val="none" w:sz="0" w:space="0" w:color="auto"/>
                            <w:bottom w:val="none" w:sz="0" w:space="0" w:color="auto"/>
                            <w:right w:val="none" w:sz="0" w:space="0" w:color="auto"/>
                          </w:divBdr>
                          <w:divsChild>
                            <w:div w:id="279721730">
                              <w:marLeft w:val="0"/>
                              <w:marRight w:val="0"/>
                              <w:marTop w:val="0"/>
                              <w:marBottom w:val="0"/>
                              <w:divBdr>
                                <w:top w:val="none" w:sz="0" w:space="0" w:color="auto"/>
                                <w:left w:val="none" w:sz="0" w:space="0" w:color="auto"/>
                                <w:bottom w:val="none" w:sz="0" w:space="0" w:color="auto"/>
                                <w:right w:val="none" w:sz="0" w:space="0" w:color="auto"/>
                              </w:divBdr>
                              <w:divsChild>
                                <w:div w:id="2142922750">
                                  <w:marLeft w:val="0"/>
                                  <w:marRight w:val="0"/>
                                  <w:marTop w:val="0"/>
                                  <w:marBottom w:val="0"/>
                                  <w:divBdr>
                                    <w:top w:val="none" w:sz="0" w:space="0" w:color="auto"/>
                                    <w:left w:val="none" w:sz="0" w:space="0" w:color="auto"/>
                                    <w:bottom w:val="none" w:sz="0" w:space="0" w:color="auto"/>
                                    <w:right w:val="none" w:sz="0" w:space="0" w:color="auto"/>
                                  </w:divBdr>
                                  <w:divsChild>
                                    <w:div w:id="14010534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972707871">
      <w:bodyDiv w:val="1"/>
      <w:marLeft w:val="0"/>
      <w:marRight w:val="0"/>
      <w:marTop w:val="0"/>
      <w:marBottom w:val="0"/>
      <w:divBdr>
        <w:top w:val="none" w:sz="0" w:space="0" w:color="auto"/>
        <w:left w:val="none" w:sz="0" w:space="0" w:color="auto"/>
        <w:bottom w:val="none" w:sz="0" w:space="0" w:color="auto"/>
        <w:right w:val="none" w:sz="0" w:space="0" w:color="auto"/>
      </w:divBdr>
    </w:div>
    <w:div w:id="1972709191">
      <w:bodyDiv w:val="1"/>
      <w:marLeft w:val="0"/>
      <w:marRight w:val="0"/>
      <w:marTop w:val="0"/>
      <w:marBottom w:val="0"/>
      <w:divBdr>
        <w:top w:val="none" w:sz="0" w:space="0" w:color="auto"/>
        <w:left w:val="none" w:sz="0" w:space="0" w:color="auto"/>
        <w:bottom w:val="none" w:sz="0" w:space="0" w:color="auto"/>
        <w:right w:val="none" w:sz="0" w:space="0" w:color="auto"/>
      </w:divBdr>
    </w:div>
    <w:div w:id="1972855682">
      <w:bodyDiv w:val="1"/>
      <w:marLeft w:val="0"/>
      <w:marRight w:val="0"/>
      <w:marTop w:val="0"/>
      <w:marBottom w:val="0"/>
      <w:divBdr>
        <w:top w:val="none" w:sz="0" w:space="0" w:color="auto"/>
        <w:left w:val="none" w:sz="0" w:space="0" w:color="auto"/>
        <w:bottom w:val="none" w:sz="0" w:space="0" w:color="auto"/>
        <w:right w:val="none" w:sz="0" w:space="0" w:color="auto"/>
      </w:divBdr>
    </w:div>
    <w:div w:id="1977442649">
      <w:bodyDiv w:val="1"/>
      <w:marLeft w:val="0"/>
      <w:marRight w:val="0"/>
      <w:marTop w:val="0"/>
      <w:marBottom w:val="0"/>
      <w:divBdr>
        <w:top w:val="none" w:sz="0" w:space="0" w:color="auto"/>
        <w:left w:val="none" w:sz="0" w:space="0" w:color="auto"/>
        <w:bottom w:val="none" w:sz="0" w:space="0" w:color="auto"/>
        <w:right w:val="none" w:sz="0" w:space="0" w:color="auto"/>
      </w:divBdr>
    </w:div>
    <w:div w:id="1979794601">
      <w:bodyDiv w:val="1"/>
      <w:marLeft w:val="0"/>
      <w:marRight w:val="0"/>
      <w:marTop w:val="0"/>
      <w:marBottom w:val="0"/>
      <w:divBdr>
        <w:top w:val="none" w:sz="0" w:space="0" w:color="auto"/>
        <w:left w:val="none" w:sz="0" w:space="0" w:color="auto"/>
        <w:bottom w:val="none" w:sz="0" w:space="0" w:color="auto"/>
        <w:right w:val="none" w:sz="0" w:space="0" w:color="auto"/>
      </w:divBdr>
    </w:div>
    <w:div w:id="1982072605">
      <w:bodyDiv w:val="1"/>
      <w:marLeft w:val="0"/>
      <w:marRight w:val="0"/>
      <w:marTop w:val="0"/>
      <w:marBottom w:val="0"/>
      <w:divBdr>
        <w:top w:val="none" w:sz="0" w:space="0" w:color="auto"/>
        <w:left w:val="none" w:sz="0" w:space="0" w:color="auto"/>
        <w:bottom w:val="none" w:sz="0" w:space="0" w:color="auto"/>
        <w:right w:val="none" w:sz="0" w:space="0" w:color="auto"/>
      </w:divBdr>
    </w:div>
    <w:div w:id="1989312328">
      <w:bodyDiv w:val="1"/>
      <w:marLeft w:val="0"/>
      <w:marRight w:val="0"/>
      <w:marTop w:val="0"/>
      <w:marBottom w:val="0"/>
      <w:divBdr>
        <w:top w:val="none" w:sz="0" w:space="0" w:color="auto"/>
        <w:left w:val="none" w:sz="0" w:space="0" w:color="auto"/>
        <w:bottom w:val="none" w:sz="0" w:space="0" w:color="auto"/>
        <w:right w:val="none" w:sz="0" w:space="0" w:color="auto"/>
      </w:divBdr>
    </w:div>
    <w:div w:id="1989627322">
      <w:bodyDiv w:val="1"/>
      <w:marLeft w:val="0"/>
      <w:marRight w:val="0"/>
      <w:marTop w:val="0"/>
      <w:marBottom w:val="0"/>
      <w:divBdr>
        <w:top w:val="none" w:sz="0" w:space="0" w:color="auto"/>
        <w:left w:val="none" w:sz="0" w:space="0" w:color="auto"/>
        <w:bottom w:val="none" w:sz="0" w:space="0" w:color="auto"/>
        <w:right w:val="none" w:sz="0" w:space="0" w:color="auto"/>
      </w:divBdr>
    </w:div>
    <w:div w:id="1992758105">
      <w:bodyDiv w:val="1"/>
      <w:marLeft w:val="0"/>
      <w:marRight w:val="0"/>
      <w:marTop w:val="0"/>
      <w:marBottom w:val="0"/>
      <w:divBdr>
        <w:top w:val="none" w:sz="0" w:space="0" w:color="auto"/>
        <w:left w:val="none" w:sz="0" w:space="0" w:color="auto"/>
        <w:bottom w:val="none" w:sz="0" w:space="0" w:color="auto"/>
        <w:right w:val="none" w:sz="0" w:space="0" w:color="auto"/>
      </w:divBdr>
    </w:div>
    <w:div w:id="1994261732">
      <w:bodyDiv w:val="1"/>
      <w:marLeft w:val="0"/>
      <w:marRight w:val="0"/>
      <w:marTop w:val="0"/>
      <w:marBottom w:val="0"/>
      <w:divBdr>
        <w:top w:val="none" w:sz="0" w:space="0" w:color="auto"/>
        <w:left w:val="none" w:sz="0" w:space="0" w:color="auto"/>
        <w:bottom w:val="none" w:sz="0" w:space="0" w:color="auto"/>
        <w:right w:val="none" w:sz="0" w:space="0" w:color="auto"/>
      </w:divBdr>
    </w:div>
    <w:div w:id="2011371043">
      <w:bodyDiv w:val="1"/>
      <w:marLeft w:val="0"/>
      <w:marRight w:val="0"/>
      <w:marTop w:val="0"/>
      <w:marBottom w:val="0"/>
      <w:divBdr>
        <w:top w:val="none" w:sz="0" w:space="0" w:color="auto"/>
        <w:left w:val="none" w:sz="0" w:space="0" w:color="auto"/>
        <w:bottom w:val="none" w:sz="0" w:space="0" w:color="auto"/>
        <w:right w:val="none" w:sz="0" w:space="0" w:color="auto"/>
      </w:divBdr>
    </w:div>
    <w:div w:id="2011639351">
      <w:bodyDiv w:val="1"/>
      <w:marLeft w:val="0"/>
      <w:marRight w:val="0"/>
      <w:marTop w:val="0"/>
      <w:marBottom w:val="0"/>
      <w:divBdr>
        <w:top w:val="none" w:sz="0" w:space="0" w:color="auto"/>
        <w:left w:val="none" w:sz="0" w:space="0" w:color="auto"/>
        <w:bottom w:val="none" w:sz="0" w:space="0" w:color="auto"/>
        <w:right w:val="none" w:sz="0" w:space="0" w:color="auto"/>
      </w:divBdr>
    </w:div>
    <w:div w:id="2030376705">
      <w:bodyDiv w:val="1"/>
      <w:marLeft w:val="0"/>
      <w:marRight w:val="0"/>
      <w:marTop w:val="0"/>
      <w:marBottom w:val="0"/>
      <w:divBdr>
        <w:top w:val="none" w:sz="0" w:space="0" w:color="auto"/>
        <w:left w:val="none" w:sz="0" w:space="0" w:color="auto"/>
        <w:bottom w:val="none" w:sz="0" w:space="0" w:color="auto"/>
        <w:right w:val="none" w:sz="0" w:space="0" w:color="auto"/>
      </w:divBdr>
    </w:div>
    <w:div w:id="2031294952">
      <w:bodyDiv w:val="1"/>
      <w:marLeft w:val="0"/>
      <w:marRight w:val="0"/>
      <w:marTop w:val="0"/>
      <w:marBottom w:val="0"/>
      <w:divBdr>
        <w:top w:val="none" w:sz="0" w:space="0" w:color="auto"/>
        <w:left w:val="none" w:sz="0" w:space="0" w:color="auto"/>
        <w:bottom w:val="none" w:sz="0" w:space="0" w:color="auto"/>
        <w:right w:val="none" w:sz="0" w:space="0" w:color="auto"/>
      </w:divBdr>
    </w:div>
    <w:div w:id="2032610526">
      <w:bodyDiv w:val="1"/>
      <w:marLeft w:val="0"/>
      <w:marRight w:val="0"/>
      <w:marTop w:val="0"/>
      <w:marBottom w:val="0"/>
      <w:divBdr>
        <w:top w:val="none" w:sz="0" w:space="0" w:color="auto"/>
        <w:left w:val="none" w:sz="0" w:space="0" w:color="auto"/>
        <w:bottom w:val="none" w:sz="0" w:space="0" w:color="auto"/>
        <w:right w:val="none" w:sz="0" w:space="0" w:color="auto"/>
      </w:divBdr>
    </w:div>
    <w:div w:id="2040666840">
      <w:bodyDiv w:val="1"/>
      <w:marLeft w:val="0"/>
      <w:marRight w:val="0"/>
      <w:marTop w:val="0"/>
      <w:marBottom w:val="0"/>
      <w:divBdr>
        <w:top w:val="none" w:sz="0" w:space="0" w:color="auto"/>
        <w:left w:val="none" w:sz="0" w:space="0" w:color="auto"/>
        <w:bottom w:val="none" w:sz="0" w:space="0" w:color="auto"/>
        <w:right w:val="none" w:sz="0" w:space="0" w:color="auto"/>
      </w:divBdr>
    </w:div>
    <w:div w:id="2052336905">
      <w:bodyDiv w:val="1"/>
      <w:marLeft w:val="0"/>
      <w:marRight w:val="0"/>
      <w:marTop w:val="0"/>
      <w:marBottom w:val="0"/>
      <w:divBdr>
        <w:top w:val="none" w:sz="0" w:space="0" w:color="auto"/>
        <w:left w:val="none" w:sz="0" w:space="0" w:color="auto"/>
        <w:bottom w:val="none" w:sz="0" w:space="0" w:color="auto"/>
        <w:right w:val="none" w:sz="0" w:space="0" w:color="auto"/>
      </w:divBdr>
    </w:div>
    <w:div w:id="2056586286">
      <w:bodyDiv w:val="1"/>
      <w:marLeft w:val="0"/>
      <w:marRight w:val="0"/>
      <w:marTop w:val="0"/>
      <w:marBottom w:val="0"/>
      <w:divBdr>
        <w:top w:val="none" w:sz="0" w:space="0" w:color="auto"/>
        <w:left w:val="none" w:sz="0" w:space="0" w:color="auto"/>
        <w:bottom w:val="none" w:sz="0" w:space="0" w:color="auto"/>
        <w:right w:val="none" w:sz="0" w:space="0" w:color="auto"/>
      </w:divBdr>
    </w:div>
    <w:div w:id="2069256039">
      <w:bodyDiv w:val="1"/>
      <w:marLeft w:val="0"/>
      <w:marRight w:val="0"/>
      <w:marTop w:val="0"/>
      <w:marBottom w:val="0"/>
      <w:divBdr>
        <w:top w:val="none" w:sz="0" w:space="0" w:color="auto"/>
        <w:left w:val="none" w:sz="0" w:space="0" w:color="auto"/>
        <w:bottom w:val="none" w:sz="0" w:space="0" w:color="auto"/>
        <w:right w:val="none" w:sz="0" w:space="0" w:color="auto"/>
      </w:divBdr>
    </w:div>
    <w:div w:id="2069376000">
      <w:bodyDiv w:val="1"/>
      <w:marLeft w:val="0"/>
      <w:marRight w:val="0"/>
      <w:marTop w:val="0"/>
      <w:marBottom w:val="0"/>
      <w:divBdr>
        <w:top w:val="none" w:sz="0" w:space="0" w:color="auto"/>
        <w:left w:val="none" w:sz="0" w:space="0" w:color="auto"/>
        <w:bottom w:val="none" w:sz="0" w:space="0" w:color="auto"/>
        <w:right w:val="none" w:sz="0" w:space="0" w:color="auto"/>
      </w:divBdr>
    </w:div>
    <w:div w:id="2074237784">
      <w:bodyDiv w:val="1"/>
      <w:marLeft w:val="0"/>
      <w:marRight w:val="0"/>
      <w:marTop w:val="0"/>
      <w:marBottom w:val="0"/>
      <w:divBdr>
        <w:top w:val="none" w:sz="0" w:space="0" w:color="auto"/>
        <w:left w:val="none" w:sz="0" w:space="0" w:color="auto"/>
        <w:bottom w:val="none" w:sz="0" w:space="0" w:color="auto"/>
        <w:right w:val="none" w:sz="0" w:space="0" w:color="auto"/>
      </w:divBdr>
    </w:div>
    <w:div w:id="2075665463">
      <w:bodyDiv w:val="1"/>
      <w:marLeft w:val="0"/>
      <w:marRight w:val="0"/>
      <w:marTop w:val="0"/>
      <w:marBottom w:val="0"/>
      <w:divBdr>
        <w:top w:val="none" w:sz="0" w:space="0" w:color="auto"/>
        <w:left w:val="none" w:sz="0" w:space="0" w:color="auto"/>
        <w:bottom w:val="none" w:sz="0" w:space="0" w:color="auto"/>
        <w:right w:val="none" w:sz="0" w:space="0" w:color="auto"/>
      </w:divBdr>
    </w:div>
    <w:div w:id="2081177081">
      <w:bodyDiv w:val="1"/>
      <w:marLeft w:val="0"/>
      <w:marRight w:val="0"/>
      <w:marTop w:val="0"/>
      <w:marBottom w:val="0"/>
      <w:divBdr>
        <w:top w:val="none" w:sz="0" w:space="0" w:color="auto"/>
        <w:left w:val="none" w:sz="0" w:space="0" w:color="auto"/>
        <w:bottom w:val="none" w:sz="0" w:space="0" w:color="auto"/>
        <w:right w:val="none" w:sz="0" w:space="0" w:color="auto"/>
      </w:divBdr>
    </w:div>
    <w:div w:id="2086025631">
      <w:bodyDiv w:val="1"/>
      <w:marLeft w:val="0"/>
      <w:marRight w:val="0"/>
      <w:marTop w:val="0"/>
      <w:marBottom w:val="0"/>
      <w:divBdr>
        <w:top w:val="none" w:sz="0" w:space="0" w:color="auto"/>
        <w:left w:val="none" w:sz="0" w:space="0" w:color="auto"/>
        <w:bottom w:val="none" w:sz="0" w:space="0" w:color="auto"/>
        <w:right w:val="none" w:sz="0" w:space="0" w:color="auto"/>
      </w:divBdr>
    </w:div>
    <w:div w:id="2092119769">
      <w:bodyDiv w:val="1"/>
      <w:marLeft w:val="0"/>
      <w:marRight w:val="0"/>
      <w:marTop w:val="0"/>
      <w:marBottom w:val="0"/>
      <w:divBdr>
        <w:top w:val="none" w:sz="0" w:space="0" w:color="auto"/>
        <w:left w:val="none" w:sz="0" w:space="0" w:color="auto"/>
        <w:bottom w:val="none" w:sz="0" w:space="0" w:color="auto"/>
        <w:right w:val="none" w:sz="0" w:space="0" w:color="auto"/>
      </w:divBdr>
    </w:div>
    <w:div w:id="2093235028">
      <w:bodyDiv w:val="1"/>
      <w:marLeft w:val="0"/>
      <w:marRight w:val="0"/>
      <w:marTop w:val="0"/>
      <w:marBottom w:val="0"/>
      <w:divBdr>
        <w:top w:val="none" w:sz="0" w:space="0" w:color="auto"/>
        <w:left w:val="none" w:sz="0" w:space="0" w:color="auto"/>
        <w:bottom w:val="none" w:sz="0" w:space="0" w:color="auto"/>
        <w:right w:val="none" w:sz="0" w:space="0" w:color="auto"/>
      </w:divBdr>
    </w:div>
    <w:div w:id="2093769426">
      <w:bodyDiv w:val="1"/>
      <w:marLeft w:val="0"/>
      <w:marRight w:val="0"/>
      <w:marTop w:val="0"/>
      <w:marBottom w:val="0"/>
      <w:divBdr>
        <w:top w:val="none" w:sz="0" w:space="0" w:color="auto"/>
        <w:left w:val="none" w:sz="0" w:space="0" w:color="auto"/>
        <w:bottom w:val="none" w:sz="0" w:space="0" w:color="auto"/>
        <w:right w:val="none" w:sz="0" w:space="0" w:color="auto"/>
      </w:divBdr>
    </w:div>
    <w:div w:id="2099060589">
      <w:bodyDiv w:val="1"/>
      <w:marLeft w:val="0"/>
      <w:marRight w:val="0"/>
      <w:marTop w:val="0"/>
      <w:marBottom w:val="0"/>
      <w:divBdr>
        <w:top w:val="none" w:sz="0" w:space="0" w:color="auto"/>
        <w:left w:val="none" w:sz="0" w:space="0" w:color="auto"/>
        <w:bottom w:val="none" w:sz="0" w:space="0" w:color="auto"/>
        <w:right w:val="none" w:sz="0" w:space="0" w:color="auto"/>
      </w:divBdr>
    </w:div>
    <w:div w:id="2103911151">
      <w:bodyDiv w:val="1"/>
      <w:marLeft w:val="0"/>
      <w:marRight w:val="0"/>
      <w:marTop w:val="0"/>
      <w:marBottom w:val="0"/>
      <w:divBdr>
        <w:top w:val="none" w:sz="0" w:space="0" w:color="auto"/>
        <w:left w:val="none" w:sz="0" w:space="0" w:color="auto"/>
        <w:bottom w:val="none" w:sz="0" w:space="0" w:color="auto"/>
        <w:right w:val="none" w:sz="0" w:space="0" w:color="auto"/>
      </w:divBdr>
    </w:div>
    <w:div w:id="2110001055">
      <w:bodyDiv w:val="1"/>
      <w:marLeft w:val="0"/>
      <w:marRight w:val="0"/>
      <w:marTop w:val="0"/>
      <w:marBottom w:val="0"/>
      <w:divBdr>
        <w:top w:val="none" w:sz="0" w:space="0" w:color="auto"/>
        <w:left w:val="none" w:sz="0" w:space="0" w:color="auto"/>
        <w:bottom w:val="none" w:sz="0" w:space="0" w:color="auto"/>
        <w:right w:val="none" w:sz="0" w:space="0" w:color="auto"/>
      </w:divBdr>
    </w:div>
    <w:div w:id="2118406380">
      <w:bodyDiv w:val="1"/>
      <w:marLeft w:val="0"/>
      <w:marRight w:val="0"/>
      <w:marTop w:val="0"/>
      <w:marBottom w:val="0"/>
      <w:divBdr>
        <w:top w:val="none" w:sz="0" w:space="0" w:color="auto"/>
        <w:left w:val="none" w:sz="0" w:space="0" w:color="auto"/>
        <w:bottom w:val="none" w:sz="0" w:space="0" w:color="auto"/>
        <w:right w:val="none" w:sz="0" w:space="0" w:color="auto"/>
      </w:divBdr>
    </w:div>
    <w:div w:id="2122187247">
      <w:bodyDiv w:val="1"/>
      <w:marLeft w:val="0"/>
      <w:marRight w:val="0"/>
      <w:marTop w:val="0"/>
      <w:marBottom w:val="0"/>
      <w:divBdr>
        <w:top w:val="none" w:sz="0" w:space="0" w:color="auto"/>
        <w:left w:val="none" w:sz="0" w:space="0" w:color="auto"/>
        <w:bottom w:val="none" w:sz="0" w:space="0" w:color="auto"/>
        <w:right w:val="none" w:sz="0" w:space="0" w:color="auto"/>
      </w:divBdr>
    </w:div>
    <w:div w:id="2122801291">
      <w:bodyDiv w:val="1"/>
      <w:marLeft w:val="0"/>
      <w:marRight w:val="0"/>
      <w:marTop w:val="0"/>
      <w:marBottom w:val="0"/>
      <w:divBdr>
        <w:top w:val="none" w:sz="0" w:space="0" w:color="auto"/>
        <w:left w:val="none" w:sz="0" w:space="0" w:color="auto"/>
        <w:bottom w:val="none" w:sz="0" w:space="0" w:color="auto"/>
        <w:right w:val="none" w:sz="0" w:space="0" w:color="auto"/>
      </w:divBdr>
    </w:div>
    <w:div w:id="2131629010">
      <w:bodyDiv w:val="1"/>
      <w:marLeft w:val="0"/>
      <w:marRight w:val="0"/>
      <w:marTop w:val="0"/>
      <w:marBottom w:val="0"/>
      <w:divBdr>
        <w:top w:val="none" w:sz="0" w:space="0" w:color="auto"/>
        <w:left w:val="none" w:sz="0" w:space="0" w:color="auto"/>
        <w:bottom w:val="none" w:sz="0" w:space="0" w:color="auto"/>
        <w:right w:val="none" w:sz="0" w:space="0" w:color="auto"/>
      </w:divBdr>
    </w:div>
    <w:div w:id="2134211102">
      <w:bodyDiv w:val="1"/>
      <w:marLeft w:val="0"/>
      <w:marRight w:val="0"/>
      <w:marTop w:val="0"/>
      <w:marBottom w:val="0"/>
      <w:divBdr>
        <w:top w:val="none" w:sz="0" w:space="0" w:color="auto"/>
        <w:left w:val="none" w:sz="0" w:space="0" w:color="auto"/>
        <w:bottom w:val="none" w:sz="0" w:space="0" w:color="auto"/>
        <w:right w:val="none" w:sz="0" w:space="0" w:color="auto"/>
      </w:divBdr>
    </w:div>
    <w:div w:id="2134715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mmunstroy@tazovsky.yanao.ru" TargetMode="External"/><Relationship Id="rId13" Type="http://schemas.openxmlformats.org/officeDocument/2006/relationships/image" Target="media/image1.png"/><Relationship Id="rId18" Type="http://schemas.openxmlformats.org/officeDocument/2006/relationships/hyperlink" Target="http://www.admsr.ru/upload/iblock/2c8/aktualnaya-redaktsiya-ustava-_reshenie-144_npa-ot-29.05.2017_.docx" TargetMode="External"/><Relationship Id="rId26" Type="http://schemas.openxmlformats.org/officeDocument/2006/relationships/image" Target="media/image2.jpeg"/><Relationship Id="rId3" Type="http://schemas.openxmlformats.org/officeDocument/2006/relationships/styles" Target="styles.xml"/><Relationship Id="rId21" Type="http://schemas.openxmlformats.org/officeDocument/2006/relationships/hyperlink" Target="http://www.admsr.ru/upload/iblock/2c8/aktualnaya-redaktsiya-ustava-_reshenie-144_npa-ot-29.05.2017_.docx" TargetMode="External"/><Relationship Id="rId34"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hyperlink" Target="https://login.consultant.ru/link/?req=doc&amp;base=LAW&amp;n=351791&amp;date=12.07.2021&amp;demo=1" TargetMode="External"/><Relationship Id="rId17" Type="http://schemas.openxmlformats.org/officeDocument/2006/relationships/header" Target="header2.xml"/><Relationship Id="rId25" Type="http://schemas.openxmlformats.org/officeDocument/2006/relationships/hyperlink" Target="file:///C:\Users\User\Downloads\&#1054;&#1090;&#1074;&#1077;&#1090;%20&#1087;&#1086;%20&#1087;&#1088;&#1080;&#1084;&#1077;&#1085;&#1077;&#1085;&#1080;&#1102;%20&#1085;&#1086;&#1088;&#1084;&#1072;&#1090;&#1080;&#1074;&#1086;&#1074;%20&#1075;&#1088;&#1072;&#1076;&#1086;&#1089;&#1090;&#1088;&#1086;&#1080;&#1090;&#1077;&#1083;&#1100;&#1085;&#1086;&#1075;&#1086;%20&#1087;&#1088;&#1086;&#1077;&#1082;.docx" TargetMode="External"/><Relationship Id="rId33"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hyperlink" Target="https://tasu.ru/poleznaya-informatsiya/telefonnyy-spravochnik/uchrezhdeniya-obrazovaniya/" TargetMode="External"/><Relationship Id="rId29" Type="http://schemas.openxmlformats.org/officeDocument/2006/relationships/image" Target="media/image5.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s.cntd.ru/document/557353637" TargetMode="External"/><Relationship Id="rId24" Type="http://schemas.openxmlformats.org/officeDocument/2006/relationships/hyperlink" Target="https://tasu.ru/poleznaya-informatsiya/telefonnyy-spravochnik/uchrezhdeniya-sporta/" TargetMode="External"/><Relationship Id="rId32" Type="http://schemas.openxmlformats.org/officeDocument/2006/relationships/image" Target="media/image8.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hyperlink" Target="consultantplus://offline/ref=BAAAA29821B4801F23558F9D67EF35379E9DD94E20D2E3442477A3A9789174128B93B15F3E57A1053DAFFD386BD1EBD3865C071371D56E7AU6a5I" TargetMode="External"/><Relationship Id="rId28" Type="http://schemas.openxmlformats.org/officeDocument/2006/relationships/image" Target="media/image4.jpeg"/><Relationship Id="rId36" Type="http://schemas.openxmlformats.org/officeDocument/2006/relationships/fontTable" Target="fontTable.xml"/><Relationship Id="rId10" Type="http://schemas.openxmlformats.org/officeDocument/2006/relationships/hyperlink" Target="https://login.consultant.ru/link/?req=doc&amp;base=LAW&amp;n=207256&amp;date=12.07.2021&amp;demo=1" TargetMode="External"/><Relationship Id="rId19" Type="http://schemas.openxmlformats.org/officeDocument/2006/relationships/hyperlink" Target="http://taz-edu.ru/about/393/" TargetMode="External"/><Relationship Id="rId31" Type="http://schemas.openxmlformats.org/officeDocument/2006/relationships/image" Target="media/image7.jpeg"/><Relationship Id="rId4" Type="http://schemas.openxmlformats.org/officeDocument/2006/relationships/settings" Target="settings.xml"/><Relationship Id="rId9" Type="http://schemas.openxmlformats.org/officeDocument/2006/relationships/hyperlink" Target="mailto:office@portcorp.ru" TargetMode="External"/><Relationship Id="rId14" Type="http://schemas.openxmlformats.org/officeDocument/2006/relationships/header" Target="header1.xml"/><Relationship Id="rId22" Type="http://schemas.openxmlformats.org/officeDocument/2006/relationships/hyperlink" Target="consultantplus://offline/ref=BAAAA29821B4801F23558F9D67EF35379E9ED54C20D3E3442477A3A9789174128B93B15F3E57A4053DAFFD386BD1EBD3865C071371D56E7AU6a5I" TargetMode="External"/><Relationship Id="rId27" Type="http://schemas.openxmlformats.org/officeDocument/2006/relationships/image" Target="media/image3.jpeg"/><Relationship Id="rId30" Type="http://schemas.openxmlformats.org/officeDocument/2006/relationships/image" Target="media/image6.jpeg"/><Relationship Id="rId35" Type="http://schemas.openxmlformats.org/officeDocument/2006/relationships/image" Target="media/image11.jpeg"/></Relationships>
</file>

<file path=word/_rels/footnotes.xml.rels><?xml version="1.0" encoding="UTF-8" standalone="yes"?>
<Relationships xmlns="http://schemas.openxmlformats.org/package/2006/relationships"><Relationship Id="rId1" Type="http://schemas.openxmlformats.org/officeDocument/2006/relationships/hyperlink" Target="http://www.gks.ru/scripts/db_inet2/passport/table.aspx?opt=718184062014201520162017201820192020"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DFB995-17B7-429E-94B4-06F42F959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13638</TotalTime>
  <Pages>1</Pages>
  <Words>41038</Words>
  <Characters>233921</Characters>
  <Application>Microsoft Office Word</Application>
  <DocSecurity>0</DocSecurity>
  <Lines>1949</Lines>
  <Paragraphs>548</Paragraphs>
  <ScaleCrop>false</ScaleCrop>
  <HeadingPairs>
    <vt:vector size="2" baseType="variant">
      <vt:variant>
        <vt:lpstr>Название</vt:lpstr>
      </vt:variant>
      <vt:variant>
        <vt:i4>1</vt:i4>
      </vt:variant>
    </vt:vector>
  </HeadingPairs>
  <TitlesOfParts>
    <vt:vector size="1" baseType="lpstr">
      <vt:lpstr/>
    </vt:vector>
  </TitlesOfParts>
  <Company>WolfishLair</Company>
  <LinksUpToDate>false</LinksUpToDate>
  <CharactersWithSpaces>274411</CharactersWithSpaces>
  <SharedDoc>false</SharedDoc>
  <HLinks>
    <vt:vector size="396" baseType="variant">
      <vt:variant>
        <vt:i4>4456469</vt:i4>
      </vt:variant>
      <vt:variant>
        <vt:i4>504</vt:i4>
      </vt:variant>
      <vt:variant>
        <vt:i4>0</vt:i4>
      </vt:variant>
      <vt:variant>
        <vt:i4>5</vt:i4>
      </vt:variant>
      <vt:variant>
        <vt:lpwstr>http://pubweb.admhmao.ru/</vt:lpwstr>
      </vt:variant>
      <vt:variant>
        <vt:lpwstr/>
      </vt:variant>
      <vt:variant>
        <vt:i4>1703991</vt:i4>
      </vt:variant>
      <vt:variant>
        <vt:i4>356</vt:i4>
      </vt:variant>
      <vt:variant>
        <vt:i4>0</vt:i4>
      </vt:variant>
      <vt:variant>
        <vt:i4>5</vt:i4>
      </vt:variant>
      <vt:variant>
        <vt:lpwstr/>
      </vt:variant>
      <vt:variant>
        <vt:lpwstr>_Toc389741930</vt:lpwstr>
      </vt:variant>
      <vt:variant>
        <vt:i4>1769527</vt:i4>
      </vt:variant>
      <vt:variant>
        <vt:i4>350</vt:i4>
      </vt:variant>
      <vt:variant>
        <vt:i4>0</vt:i4>
      </vt:variant>
      <vt:variant>
        <vt:i4>5</vt:i4>
      </vt:variant>
      <vt:variant>
        <vt:lpwstr/>
      </vt:variant>
      <vt:variant>
        <vt:lpwstr>_Toc389741929</vt:lpwstr>
      </vt:variant>
      <vt:variant>
        <vt:i4>1769527</vt:i4>
      </vt:variant>
      <vt:variant>
        <vt:i4>344</vt:i4>
      </vt:variant>
      <vt:variant>
        <vt:i4>0</vt:i4>
      </vt:variant>
      <vt:variant>
        <vt:i4>5</vt:i4>
      </vt:variant>
      <vt:variant>
        <vt:lpwstr/>
      </vt:variant>
      <vt:variant>
        <vt:lpwstr>_Toc389741928</vt:lpwstr>
      </vt:variant>
      <vt:variant>
        <vt:i4>1769527</vt:i4>
      </vt:variant>
      <vt:variant>
        <vt:i4>338</vt:i4>
      </vt:variant>
      <vt:variant>
        <vt:i4>0</vt:i4>
      </vt:variant>
      <vt:variant>
        <vt:i4>5</vt:i4>
      </vt:variant>
      <vt:variant>
        <vt:lpwstr/>
      </vt:variant>
      <vt:variant>
        <vt:lpwstr>_Toc389741927</vt:lpwstr>
      </vt:variant>
      <vt:variant>
        <vt:i4>1769527</vt:i4>
      </vt:variant>
      <vt:variant>
        <vt:i4>332</vt:i4>
      </vt:variant>
      <vt:variant>
        <vt:i4>0</vt:i4>
      </vt:variant>
      <vt:variant>
        <vt:i4>5</vt:i4>
      </vt:variant>
      <vt:variant>
        <vt:lpwstr/>
      </vt:variant>
      <vt:variant>
        <vt:lpwstr>_Toc389741926</vt:lpwstr>
      </vt:variant>
      <vt:variant>
        <vt:i4>1769527</vt:i4>
      </vt:variant>
      <vt:variant>
        <vt:i4>326</vt:i4>
      </vt:variant>
      <vt:variant>
        <vt:i4>0</vt:i4>
      </vt:variant>
      <vt:variant>
        <vt:i4>5</vt:i4>
      </vt:variant>
      <vt:variant>
        <vt:lpwstr/>
      </vt:variant>
      <vt:variant>
        <vt:lpwstr>_Toc389741925</vt:lpwstr>
      </vt:variant>
      <vt:variant>
        <vt:i4>1769527</vt:i4>
      </vt:variant>
      <vt:variant>
        <vt:i4>320</vt:i4>
      </vt:variant>
      <vt:variant>
        <vt:i4>0</vt:i4>
      </vt:variant>
      <vt:variant>
        <vt:i4>5</vt:i4>
      </vt:variant>
      <vt:variant>
        <vt:lpwstr/>
      </vt:variant>
      <vt:variant>
        <vt:lpwstr>_Toc389741924</vt:lpwstr>
      </vt:variant>
      <vt:variant>
        <vt:i4>1769527</vt:i4>
      </vt:variant>
      <vt:variant>
        <vt:i4>314</vt:i4>
      </vt:variant>
      <vt:variant>
        <vt:i4>0</vt:i4>
      </vt:variant>
      <vt:variant>
        <vt:i4>5</vt:i4>
      </vt:variant>
      <vt:variant>
        <vt:lpwstr/>
      </vt:variant>
      <vt:variant>
        <vt:lpwstr>_Toc389741923</vt:lpwstr>
      </vt:variant>
      <vt:variant>
        <vt:i4>1769527</vt:i4>
      </vt:variant>
      <vt:variant>
        <vt:i4>308</vt:i4>
      </vt:variant>
      <vt:variant>
        <vt:i4>0</vt:i4>
      </vt:variant>
      <vt:variant>
        <vt:i4>5</vt:i4>
      </vt:variant>
      <vt:variant>
        <vt:lpwstr/>
      </vt:variant>
      <vt:variant>
        <vt:lpwstr>_Toc389741922</vt:lpwstr>
      </vt:variant>
      <vt:variant>
        <vt:i4>1769527</vt:i4>
      </vt:variant>
      <vt:variant>
        <vt:i4>302</vt:i4>
      </vt:variant>
      <vt:variant>
        <vt:i4>0</vt:i4>
      </vt:variant>
      <vt:variant>
        <vt:i4>5</vt:i4>
      </vt:variant>
      <vt:variant>
        <vt:lpwstr/>
      </vt:variant>
      <vt:variant>
        <vt:lpwstr>_Toc389741921</vt:lpwstr>
      </vt:variant>
      <vt:variant>
        <vt:i4>1769527</vt:i4>
      </vt:variant>
      <vt:variant>
        <vt:i4>296</vt:i4>
      </vt:variant>
      <vt:variant>
        <vt:i4>0</vt:i4>
      </vt:variant>
      <vt:variant>
        <vt:i4>5</vt:i4>
      </vt:variant>
      <vt:variant>
        <vt:lpwstr/>
      </vt:variant>
      <vt:variant>
        <vt:lpwstr>_Toc389741920</vt:lpwstr>
      </vt:variant>
      <vt:variant>
        <vt:i4>1572919</vt:i4>
      </vt:variant>
      <vt:variant>
        <vt:i4>290</vt:i4>
      </vt:variant>
      <vt:variant>
        <vt:i4>0</vt:i4>
      </vt:variant>
      <vt:variant>
        <vt:i4>5</vt:i4>
      </vt:variant>
      <vt:variant>
        <vt:lpwstr/>
      </vt:variant>
      <vt:variant>
        <vt:lpwstr>_Toc389741919</vt:lpwstr>
      </vt:variant>
      <vt:variant>
        <vt:i4>1572919</vt:i4>
      </vt:variant>
      <vt:variant>
        <vt:i4>284</vt:i4>
      </vt:variant>
      <vt:variant>
        <vt:i4>0</vt:i4>
      </vt:variant>
      <vt:variant>
        <vt:i4>5</vt:i4>
      </vt:variant>
      <vt:variant>
        <vt:lpwstr/>
      </vt:variant>
      <vt:variant>
        <vt:lpwstr>_Toc389741918</vt:lpwstr>
      </vt:variant>
      <vt:variant>
        <vt:i4>1572919</vt:i4>
      </vt:variant>
      <vt:variant>
        <vt:i4>278</vt:i4>
      </vt:variant>
      <vt:variant>
        <vt:i4>0</vt:i4>
      </vt:variant>
      <vt:variant>
        <vt:i4>5</vt:i4>
      </vt:variant>
      <vt:variant>
        <vt:lpwstr/>
      </vt:variant>
      <vt:variant>
        <vt:lpwstr>_Toc389741917</vt:lpwstr>
      </vt:variant>
      <vt:variant>
        <vt:i4>1572919</vt:i4>
      </vt:variant>
      <vt:variant>
        <vt:i4>272</vt:i4>
      </vt:variant>
      <vt:variant>
        <vt:i4>0</vt:i4>
      </vt:variant>
      <vt:variant>
        <vt:i4>5</vt:i4>
      </vt:variant>
      <vt:variant>
        <vt:lpwstr/>
      </vt:variant>
      <vt:variant>
        <vt:lpwstr>_Toc389741916</vt:lpwstr>
      </vt:variant>
      <vt:variant>
        <vt:i4>1572919</vt:i4>
      </vt:variant>
      <vt:variant>
        <vt:i4>266</vt:i4>
      </vt:variant>
      <vt:variant>
        <vt:i4>0</vt:i4>
      </vt:variant>
      <vt:variant>
        <vt:i4>5</vt:i4>
      </vt:variant>
      <vt:variant>
        <vt:lpwstr/>
      </vt:variant>
      <vt:variant>
        <vt:lpwstr>_Toc389741915</vt:lpwstr>
      </vt:variant>
      <vt:variant>
        <vt:i4>1572919</vt:i4>
      </vt:variant>
      <vt:variant>
        <vt:i4>260</vt:i4>
      </vt:variant>
      <vt:variant>
        <vt:i4>0</vt:i4>
      </vt:variant>
      <vt:variant>
        <vt:i4>5</vt:i4>
      </vt:variant>
      <vt:variant>
        <vt:lpwstr/>
      </vt:variant>
      <vt:variant>
        <vt:lpwstr>_Toc389741914</vt:lpwstr>
      </vt:variant>
      <vt:variant>
        <vt:i4>1572919</vt:i4>
      </vt:variant>
      <vt:variant>
        <vt:i4>254</vt:i4>
      </vt:variant>
      <vt:variant>
        <vt:i4>0</vt:i4>
      </vt:variant>
      <vt:variant>
        <vt:i4>5</vt:i4>
      </vt:variant>
      <vt:variant>
        <vt:lpwstr/>
      </vt:variant>
      <vt:variant>
        <vt:lpwstr>_Toc389741913</vt:lpwstr>
      </vt:variant>
      <vt:variant>
        <vt:i4>1572919</vt:i4>
      </vt:variant>
      <vt:variant>
        <vt:i4>248</vt:i4>
      </vt:variant>
      <vt:variant>
        <vt:i4>0</vt:i4>
      </vt:variant>
      <vt:variant>
        <vt:i4>5</vt:i4>
      </vt:variant>
      <vt:variant>
        <vt:lpwstr/>
      </vt:variant>
      <vt:variant>
        <vt:lpwstr>_Toc389741912</vt:lpwstr>
      </vt:variant>
      <vt:variant>
        <vt:i4>1572919</vt:i4>
      </vt:variant>
      <vt:variant>
        <vt:i4>242</vt:i4>
      </vt:variant>
      <vt:variant>
        <vt:i4>0</vt:i4>
      </vt:variant>
      <vt:variant>
        <vt:i4>5</vt:i4>
      </vt:variant>
      <vt:variant>
        <vt:lpwstr/>
      </vt:variant>
      <vt:variant>
        <vt:lpwstr>_Toc389741911</vt:lpwstr>
      </vt:variant>
      <vt:variant>
        <vt:i4>1572919</vt:i4>
      </vt:variant>
      <vt:variant>
        <vt:i4>236</vt:i4>
      </vt:variant>
      <vt:variant>
        <vt:i4>0</vt:i4>
      </vt:variant>
      <vt:variant>
        <vt:i4>5</vt:i4>
      </vt:variant>
      <vt:variant>
        <vt:lpwstr/>
      </vt:variant>
      <vt:variant>
        <vt:lpwstr>_Toc389741910</vt:lpwstr>
      </vt:variant>
      <vt:variant>
        <vt:i4>1638455</vt:i4>
      </vt:variant>
      <vt:variant>
        <vt:i4>230</vt:i4>
      </vt:variant>
      <vt:variant>
        <vt:i4>0</vt:i4>
      </vt:variant>
      <vt:variant>
        <vt:i4>5</vt:i4>
      </vt:variant>
      <vt:variant>
        <vt:lpwstr/>
      </vt:variant>
      <vt:variant>
        <vt:lpwstr>_Toc389741909</vt:lpwstr>
      </vt:variant>
      <vt:variant>
        <vt:i4>1638455</vt:i4>
      </vt:variant>
      <vt:variant>
        <vt:i4>224</vt:i4>
      </vt:variant>
      <vt:variant>
        <vt:i4>0</vt:i4>
      </vt:variant>
      <vt:variant>
        <vt:i4>5</vt:i4>
      </vt:variant>
      <vt:variant>
        <vt:lpwstr/>
      </vt:variant>
      <vt:variant>
        <vt:lpwstr>_Toc389741908</vt:lpwstr>
      </vt:variant>
      <vt:variant>
        <vt:i4>1638455</vt:i4>
      </vt:variant>
      <vt:variant>
        <vt:i4>218</vt:i4>
      </vt:variant>
      <vt:variant>
        <vt:i4>0</vt:i4>
      </vt:variant>
      <vt:variant>
        <vt:i4>5</vt:i4>
      </vt:variant>
      <vt:variant>
        <vt:lpwstr/>
      </vt:variant>
      <vt:variant>
        <vt:lpwstr>_Toc389741907</vt:lpwstr>
      </vt:variant>
      <vt:variant>
        <vt:i4>1638455</vt:i4>
      </vt:variant>
      <vt:variant>
        <vt:i4>212</vt:i4>
      </vt:variant>
      <vt:variant>
        <vt:i4>0</vt:i4>
      </vt:variant>
      <vt:variant>
        <vt:i4>5</vt:i4>
      </vt:variant>
      <vt:variant>
        <vt:lpwstr/>
      </vt:variant>
      <vt:variant>
        <vt:lpwstr>_Toc389741906</vt:lpwstr>
      </vt:variant>
      <vt:variant>
        <vt:i4>1638455</vt:i4>
      </vt:variant>
      <vt:variant>
        <vt:i4>206</vt:i4>
      </vt:variant>
      <vt:variant>
        <vt:i4>0</vt:i4>
      </vt:variant>
      <vt:variant>
        <vt:i4>5</vt:i4>
      </vt:variant>
      <vt:variant>
        <vt:lpwstr/>
      </vt:variant>
      <vt:variant>
        <vt:lpwstr>_Toc389741905</vt:lpwstr>
      </vt:variant>
      <vt:variant>
        <vt:i4>1638455</vt:i4>
      </vt:variant>
      <vt:variant>
        <vt:i4>200</vt:i4>
      </vt:variant>
      <vt:variant>
        <vt:i4>0</vt:i4>
      </vt:variant>
      <vt:variant>
        <vt:i4>5</vt:i4>
      </vt:variant>
      <vt:variant>
        <vt:lpwstr/>
      </vt:variant>
      <vt:variant>
        <vt:lpwstr>_Toc389741904</vt:lpwstr>
      </vt:variant>
      <vt:variant>
        <vt:i4>1638455</vt:i4>
      </vt:variant>
      <vt:variant>
        <vt:i4>194</vt:i4>
      </vt:variant>
      <vt:variant>
        <vt:i4>0</vt:i4>
      </vt:variant>
      <vt:variant>
        <vt:i4>5</vt:i4>
      </vt:variant>
      <vt:variant>
        <vt:lpwstr/>
      </vt:variant>
      <vt:variant>
        <vt:lpwstr>_Toc389741903</vt:lpwstr>
      </vt:variant>
      <vt:variant>
        <vt:i4>1638455</vt:i4>
      </vt:variant>
      <vt:variant>
        <vt:i4>188</vt:i4>
      </vt:variant>
      <vt:variant>
        <vt:i4>0</vt:i4>
      </vt:variant>
      <vt:variant>
        <vt:i4>5</vt:i4>
      </vt:variant>
      <vt:variant>
        <vt:lpwstr/>
      </vt:variant>
      <vt:variant>
        <vt:lpwstr>_Toc389741902</vt:lpwstr>
      </vt:variant>
      <vt:variant>
        <vt:i4>1638455</vt:i4>
      </vt:variant>
      <vt:variant>
        <vt:i4>182</vt:i4>
      </vt:variant>
      <vt:variant>
        <vt:i4>0</vt:i4>
      </vt:variant>
      <vt:variant>
        <vt:i4>5</vt:i4>
      </vt:variant>
      <vt:variant>
        <vt:lpwstr/>
      </vt:variant>
      <vt:variant>
        <vt:lpwstr>_Toc389741901</vt:lpwstr>
      </vt:variant>
      <vt:variant>
        <vt:i4>1638455</vt:i4>
      </vt:variant>
      <vt:variant>
        <vt:i4>176</vt:i4>
      </vt:variant>
      <vt:variant>
        <vt:i4>0</vt:i4>
      </vt:variant>
      <vt:variant>
        <vt:i4>5</vt:i4>
      </vt:variant>
      <vt:variant>
        <vt:lpwstr/>
      </vt:variant>
      <vt:variant>
        <vt:lpwstr>_Toc389741900</vt:lpwstr>
      </vt:variant>
      <vt:variant>
        <vt:i4>1048630</vt:i4>
      </vt:variant>
      <vt:variant>
        <vt:i4>170</vt:i4>
      </vt:variant>
      <vt:variant>
        <vt:i4>0</vt:i4>
      </vt:variant>
      <vt:variant>
        <vt:i4>5</vt:i4>
      </vt:variant>
      <vt:variant>
        <vt:lpwstr/>
      </vt:variant>
      <vt:variant>
        <vt:lpwstr>_Toc389741899</vt:lpwstr>
      </vt:variant>
      <vt:variant>
        <vt:i4>1048630</vt:i4>
      </vt:variant>
      <vt:variant>
        <vt:i4>164</vt:i4>
      </vt:variant>
      <vt:variant>
        <vt:i4>0</vt:i4>
      </vt:variant>
      <vt:variant>
        <vt:i4>5</vt:i4>
      </vt:variant>
      <vt:variant>
        <vt:lpwstr/>
      </vt:variant>
      <vt:variant>
        <vt:lpwstr>_Toc389741898</vt:lpwstr>
      </vt:variant>
      <vt:variant>
        <vt:i4>1048630</vt:i4>
      </vt:variant>
      <vt:variant>
        <vt:i4>158</vt:i4>
      </vt:variant>
      <vt:variant>
        <vt:i4>0</vt:i4>
      </vt:variant>
      <vt:variant>
        <vt:i4>5</vt:i4>
      </vt:variant>
      <vt:variant>
        <vt:lpwstr/>
      </vt:variant>
      <vt:variant>
        <vt:lpwstr>_Toc389741897</vt:lpwstr>
      </vt:variant>
      <vt:variant>
        <vt:i4>1048630</vt:i4>
      </vt:variant>
      <vt:variant>
        <vt:i4>152</vt:i4>
      </vt:variant>
      <vt:variant>
        <vt:i4>0</vt:i4>
      </vt:variant>
      <vt:variant>
        <vt:i4>5</vt:i4>
      </vt:variant>
      <vt:variant>
        <vt:lpwstr/>
      </vt:variant>
      <vt:variant>
        <vt:lpwstr>_Toc389741896</vt:lpwstr>
      </vt:variant>
      <vt:variant>
        <vt:i4>1048630</vt:i4>
      </vt:variant>
      <vt:variant>
        <vt:i4>146</vt:i4>
      </vt:variant>
      <vt:variant>
        <vt:i4>0</vt:i4>
      </vt:variant>
      <vt:variant>
        <vt:i4>5</vt:i4>
      </vt:variant>
      <vt:variant>
        <vt:lpwstr/>
      </vt:variant>
      <vt:variant>
        <vt:lpwstr>_Toc389741895</vt:lpwstr>
      </vt:variant>
      <vt:variant>
        <vt:i4>1048630</vt:i4>
      </vt:variant>
      <vt:variant>
        <vt:i4>140</vt:i4>
      </vt:variant>
      <vt:variant>
        <vt:i4>0</vt:i4>
      </vt:variant>
      <vt:variant>
        <vt:i4>5</vt:i4>
      </vt:variant>
      <vt:variant>
        <vt:lpwstr/>
      </vt:variant>
      <vt:variant>
        <vt:lpwstr>_Toc389741894</vt:lpwstr>
      </vt:variant>
      <vt:variant>
        <vt:i4>1048630</vt:i4>
      </vt:variant>
      <vt:variant>
        <vt:i4>134</vt:i4>
      </vt:variant>
      <vt:variant>
        <vt:i4>0</vt:i4>
      </vt:variant>
      <vt:variant>
        <vt:i4>5</vt:i4>
      </vt:variant>
      <vt:variant>
        <vt:lpwstr/>
      </vt:variant>
      <vt:variant>
        <vt:lpwstr>_Toc389741893</vt:lpwstr>
      </vt:variant>
      <vt:variant>
        <vt:i4>1048630</vt:i4>
      </vt:variant>
      <vt:variant>
        <vt:i4>128</vt:i4>
      </vt:variant>
      <vt:variant>
        <vt:i4>0</vt:i4>
      </vt:variant>
      <vt:variant>
        <vt:i4>5</vt:i4>
      </vt:variant>
      <vt:variant>
        <vt:lpwstr/>
      </vt:variant>
      <vt:variant>
        <vt:lpwstr>_Toc389741892</vt:lpwstr>
      </vt:variant>
      <vt:variant>
        <vt:i4>1048630</vt:i4>
      </vt:variant>
      <vt:variant>
        <vt:i4>122</vt:i4>
      </vt:variant>
      <vt:variant>
        <vt:i4>0</vt:i4>
      </vt:variant>
      <vt:variant>
        <vt:i4>5</vt:i4>
      </vt:variant>
      <vt:variant>
        <vt:lpwstr/>
      </vt:variant>
      <vt:variant>
        <vt:lpwstr>_Toc389741891</vt:lpwstr>
      </vt:variant>
      <vt:variant>
        <vt:i4>1048630</vt:i4>
      </vt:variant>
      <vt:variant>
        <vt:i4>116</vt:i4>
      </vt:variant>
      <vt:variant>
        <vt:i4>0</vt:i4>
      </vt:variant>
      <vt:variant>
        <vt:i4>5</vt:i4>
      </vt:variant>
      <vt:variant>
        <vt:lpwstr/>
      </vt:variant>
      <vt:variant>
        <vt:lpwstr>_Toc389741890</vt:lpwstr>
      </vt:variant>
      <vt:variant>
        <vt:i4>1114166</vt:i4>
      </vt:variant>
      <vt:variant>
        <vt:i4>110</vt:i4>
      </vt:variant>
      <vt:variant>
        <vt:i4>0</vt:i4>
      </vt:variant>
      <vt:variant>
        <vt:i4>5</vt:i4>
      </vt:variant>
      <vt:variant>
        <vt:lpwstr/>
      </vt:variant>
      <vt:variant>
        <vt:lpwstr>_Toc389741889</vt:lpwstr>
      </vt:variant>
      <vt:variant>
        <vt:i4>1114166</vt:i4>
      </vt:variant>
      <vt:variant>
        <vt:i4>104</vt:i4>
      </vt:variant>
      <vt:variant>
        <vt:i4>0</vt:i4>
      </vt:variant>
      <vt:variant>
        <vt:i4>5</vt:i4>
      </vt:variant>
      <vt:variant>
        <vt:lpwstr/>
      </vt:variant>
      <vt:variant>
        <vt:lpwstr>_Toc389741888</vt:lpwstr>
      </vt:variant>
      <vt:variant>
        <vt:i4>1114166</vt:i4>
      </vt:variant>
      <vt:variant>
        <vt:i4>98</vt:i4>
      </vt:variant>
      <vt:variant>
        <vt:i4>0</vt:i4>
      </vt:variant>
      <vt:variant>
        <vt:i4>5</vt:i4>
      </vt:variant>
      <vt:variant>
        <vt:lpwstr/>
      </vt:variant>
      <vt:variant>
        <vt:lpwstr>_Toc389741887</vt:lpwstr>
      </vt:variant>
      <vt:variant>
        <vt:i4>1114166</vt:i4>
      </vt:variant>
      <vt:variant>
        <vt:i4>92</vt:i4>
      </vt:variant>
      <vt:variant>
        <vt:i4>0</vt:i4>
      </vt:variant>
      <vt:variant>
        <vt:i4>5</vt:i4>
      </vt:variant>
      <vt:variant>
        <vt:lpwstr/>
      </vt:variant>
      <vt:variant>
        <vt:lpwstr>_Toc389741886</vt:lpwstr>
      </vt:variant>
      <vt:variant>
        <vt:i4>1114166</vt:i4>
      </vt:variant>
      <vt:variant>
        <vt:i4>86</vt:i4>
      </vt:variant>
      <vt:variant>
        <vt:i4>0</vt:i4>
      </vt:variant>
      <vt:variant>
        <vt:i4>5</vt:i4>
      </vt:variant>
      <vt:variant>
        <vt:lpwstr/>
      </vt:variant>
      <vt:variant>
        <vt:lpwstr>_Toc389741885</vt:lpwstr>
      </vt:variant>
      <vt:variant>
        <vt:i4>1114166</vt:i4>
      </vt:variant>
      <vt:variant>
        <vt:i4>80</vt:i4>
      </vt:variant>
      <vt:variant>
        <vt:i4>0</vt:i4>
      </vt:variant>
      <vt:variant>
        <vt:i4>5</vt:i4>
      </vt:variant>
      <vt:variant>
        <vt:lpwstr/>
      </vt:variant>
      <vt:variant>
        <vt:lpwstr>_Toc389741884</vt:lpwstr>
      </vt:variant>
      <vt:variant>
        <vt:i4>1114166</vt:i4>
      </vt:variant>
      <vt:variant>
        <vt:i4>74</vt:i4>
      </vt:variant>
      <vt:variant>
        <vt:i4>0</vt:i4>
      </vt:variant>
      <vt:variant>
        <vt:i4>5</vt:i4>
      </vt:variant>
      <vt:variant>
        <vt:lpwstr/>
      </vt:variant>
      <vt:variant>
        <vt:lpwstr>_Toc389741883</vt:lpwstr>
      </vt:variant>
      <vt:variant>
        <vt:i4>1114166</vt:i4>
      </vt:variant>
      <vt:variant>
        <vt:i4>68</vt:i4>
      </vt:variant>
      <vt:variant>
        <vt:i4>0</vt:i4>
      </vt:variant>
      <vt:variant>
        <vt:i4>5</vt:i4>
      </vt:variant>
      <vt:variant>
        <vt:lpwstr/>
      </vt:variant>
      <vt:variant>
        <vt:lpwstr>_Toc389741882</vt:lpwstr>
      </vt:variant>
      <vt:variant>
        <vt:i4>1114166</vt:i4>
      </vt:variant>
      <vt:variant>
        <vt:i4>62</vt:i4>
      </vt:variant>
      <vt:variant>
        <vt:i4>0</vt:i4>
      </vt:variant>
      <vt:variant>
        <vt:i4>5</vt:i4>
      </vt:variant>
      <vt:variant>
        <vt:lpwstr/>
      </vt:variant>
      <vt:variant>
        <vt:lpwstr>_Toc389741881</vt:lpwstr>
      </vt:variant>
      <vt:variant>
        <vt:i4>1114166</vt:i4>
      </vt:variant>
      <vt:variant>
        <vt:i4>56</vt:i4>
      </vt:variant>
      <vt:variant>
        <vt:i4>0</vt:i4>
      </vt:variant>
      <vt:variant>
        <vt:i4>5</vt:i4>
      </vt:variant>
      <vt:variant>
        <vt:lpwstr/>
      </vt:variant>
      <vt:variant>
        <vt:lpwstr>_Toc389741880</vt:lpwstr>
      </vt:variant>
      <vt:variant>
        <vt:i4>1966134</vt:i4>
      </vt:variant>
      <vt:variant>
        <vt:i4>50</vt:i4>
      </vt:variant>
      <vt:variant>
        <vt:i4>0</vt:i4>
      </vt:variant>
      <vt:variant>
        <vt:i4>5</vt:i4>
      </vt:variant>
      <vt:variant>
        <vt:lpwstr/>
      </vt:variant>
      <vt:variant>
        <vt:lpwstr>_Toc389741879</vt:lpwstr>
      </vt:variant>
      <vt:variant>
        <vt:i4>1966134</vt:i4>
      </vt:variant>
      <vt:variant>
        <vt:i4>44</vt:i4>
      </vt:variant>
      <vt:variant>
        <vt:i4>0</vt:i4>
      </vt:variant>
      <vt:variant>
        <vt:i4>5</vt:i4>
      </vt:variant>
      <vt:variant>
        <vt:lpwstr/>
      </vt:variant>
      <vt:variant>
        <vt:lpwstr>_Toc389741878</vt:lpwstr>
      </vt:variant>
      <vt:variant>
        <vt:i4>1966134</vt:i4>
      </vt:variant>
      <vt:variant>
        <vt:i4>38</vt:i4>
      </vt:variant>
      <vt:variant>
        <vt:i4>0</vt:i4>
      </vt:variant>
      <vt:variant>
        <vt:i4>5</vt:i4>
      </vt:variant>
      <vt:variant>
        <vt:lpwstr/>
      </vt:variant>
      <vt:variant>
        <vt:lpwstr>_Toc389741877</vt:lpwstr>
      </vt:variant>
      <vt:variant>
        <vt:i4>1966134</vt:i4>
      </vt:variant>
      <vt:variant>
        <vt:i4>32</vt:i4>
      </vt:variant>
      <vt:variant>
        <vt:i4>0</vt:i4>
      </vt:variant>
      <vt:variant>
        <vt:i4>5</vt:i4>
      </vt:variant>
      <vt:variant>
        <vt:lpwstr/>
      </vt:variant>
      <vt:variant>
        <vt:lpwstr>_Toc389741876</vt:lpwstr>
      </vt:variant>
      <vt:variant>
        <vt:i4>1966134</vt:i4>
      </vt:variant>
      <vt:variant>
        <vt:i4>26</vt:i4>
      </vt:variant>
      <vt:variant>
        <vt:i4>0</vt:i4>
      </vt:variant>
      <vt:variant>
        <vt:i4>5</vt:i4>
      </vt:variant>
      <vt:variant>
        <vt:lpwstr/>
      </vt:variant>
      <vt:variant>
        <vt:lpwstr>_Toc389741875</vt:lpwstr>
      </vt:variant>
      <vt:variant>
        <vt:i4>1966134</vt:i4>
      </vt:variant>
      <vt:variant>
        <vt:i4>20</vt:i4>
      </vt:variant>
      <vt:variant>
        <vt:i4>0</vt:i4>
      </vt:variant>
      <vt:variant>
        <vt:i4>5</vt:i4>
      </vt:variant>
      <vt:variant>
        <vt:lpwstr/>
      </vt:variant>
      <vt:variant>
        <vt:lpwstr>_Toc389741874</vt:lpwstr>
      </vt:variant>
      <vt:variant>
        <vt:i4>1966134</vt:i4>
      </vt:variant>
      <vt:variant>
        <vt:i4>14</vt:i4>
      </vt:variant>
      <vt:variant>
        <vt:i4>0</vt:i4>
      </vt:variant>
      <vt:variant>
        <vt:i4>5</vt:i4>
      </vt:variant>
      <vt:variant>
        <vt:lpwstr/>
      </vt:variant>
      <vt:variant>
        <vt:lpwstr>_Toc389741873</vt:lpwstr>
      </vt:variant>
      <vt:variant>
        <vt:i4>1966134</vt:i4>
      </vt:variant>
      <vt:variant>
        <vt:i4>8</vt:i4>
      </vt:variant>
      <vt:variant>
        <vt:i4>0</vt:i4>
      </vt:variant>
      <vt:variant>
        <vt:i4>5</vt:i4>
      </vt:variant>
      <vt:variant>
        <vt:lpwstr/>
      </vt:variant>
      <vt:variant>
        <vt:lpwstr>_Toc389741872</vt:lpwstr>
      </vt:variant>
      <vt:variant>
        <vt:i4>1966134</vt:i4>
      </vt:variant>
      <vt:variant>
        <vt:i4>2</vt:i4>
      </vt:variant>
      <vt:variant>
        <vt:i4>0</vt:i4>
      </vt:variant>
      <vt:variant>
        <vt:i4>5</vt:i4>
      </vt:variant>
      <vt:variant>
        <vt:lpwstr/>
      </vt:variant>
      <vt:variant>
        <vt:lpwstr>_Toc389741871</vt:lpwstr>
      </vt:variant>
      <vt:variant>
        <vt:i4>7274547</vt:i4>
      </vt:variant>
      <vt:variant>
        <vt:i4>12</vt:i4>
      </vt:variant>
      <vt:variant>
        <vt:i4>0</vt:i4>
      </vt:variant>
      <vt:variant>
        <vt:i4>5</vt:i4>
      </vt:variant>
      <vt:variant>
        <vt:lpwstr>http://interlitpro.ru/</vt:lpwstr>
      </vt:variant>
      <vt:variant>
        <vt:lpwstr/>
      </vt:variant>
      <vt:variant>
        <vt:i4>6488103</vt:i4>
      </vt:variant>
      <vt:variant>
        <vt:i4>9</vt:i4>
      </vt:variant>
      <vt:variant>
        <vt:i4>0</vt:i4>
      </vt:variant>
      <vt:variant>
        <vt:i4>5</vt:i4>
      </vt:variant>
      <vt:variant>
        <vt:lpwstr>http://www.cupp.ru/</vt:lpwstr>
      </vt:variant>
      <vt:variant>
        <vt:lpwstr/>
      </vt:variant>
      <vt:variant>
        <vt:i4>2752529</vt:i4>
      </vt:variant>
      <vt:variant>
        <vt:i4>6</vt:i4>
      </vt:variant>
      <vt:variant>
        <vt:i4>0</vt:i4>
      </vt:variant>
      <vt:variant>
        <vt:i4>5</vt:i4>
      </vt:variant>
      <vt:variant>
        <vt:lpwstr/>
      </vt:variant>
      <vt:variant>
        <vt:lpwstr>sub_0</vt:lpwstr>
      </vt:variant>
      <vt:variant>
        <vt:i4>3342416</vt:i4>
      </vt:variant>
      <vt:variant>
        <vt:i4>3</vt:i4>
      </vt:variant>
      <vt:variant>
        <vt:i4>0</vt:i4>
      </vt:variant>
      <vt:variant>
        <vt:i4>5</vt:i4>
      </vt:variant>
      <vt:variant>
        <vt:lpwstr>http://www.admhmao.ru/wps/portal/hmao/ob_okruge/mo/berezovskij</vt:lpwstr>
      </vt:variant>
      <vt:variant>
        <vt:lpwstr/>
      </vt:variant>
      <vt:variant>
        <vt:i4>5832770</vt:i4>
      </vt:variant>
      <vt:variant>
        <vt:i4>0</vt:i4>
      </vt:variant>
      <vt:variant>
        <vt:i4>0</vt:i4>
      </vt:variant>
      <vt:variant>
        <vt:i4>5</vt:i4>
      </vt:variant>
      <vt:variant>
        <vt:lpwstr>http://investugra.ru/mo/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Пузырев Александр В.</dc:creator>
  <cp:keywords/>
  <dc:description/>
  <cp:lastModifiedBy>Фадеева Алена Михайловна</cp:lastModifiedBy>
  <cp:revision>752</cp:revision>
  <cp:lastPrinted>2021-12-28T04:47:00Z</cp:lastPrinted>
  <dcterms:created xsi:type="dcterms:W3CDTF">2017-07-25T03:53:00Z</dcterms:created>
  <dcterms:modified xsi:type="dcterms:W3CDTF">2021-12-28T04:48:00Z</dcterms:modified>
</cp:coreProperties>
</file>